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C0B" w:rsidRDefault="008C1C0B" w:rsidP="008C1C0B">
      <w:pPr>
        <w:tabs>
          <w:tab w:val="left" w:pos="0"/>
        </w:tabs>
        <w:ind w:hanging="180"/>
        <w:rPr>
          <w:color w:val="000000"/>
          <w:szCs w:val="28"/>
          <w:lang w:val="uk-UA"/>
        </w:rPr>
      </w:pPr>
      <w:bookmarkStart w:id="0" w:name="_GoBack"/>
      <w:bookmarkEnd w:id="0"/>
    </w:p>
    <w:p w:rsidR="008C1C0B" w:rsidRPr="008C43CD" w:rsidRDefault="008C1C0B" w:rsidP="008C1C0B">
      <w:pPr>
        <w:tabs>
          <w:tab w:val="left" w:pos="0"/>
        </w:tabs>
        <w:ind w:hanging="180"/>
        <w:rPr>
          <w:color w:val="000000"/>
          <w:szCs w:val="28"/>
          <w:lang w:val="uk-UA"/>
        </w:rPr>
      </w:pPr>
      <w:r w:rsidRPr="008C43CD">
        <w:rPr>
          <w:color w:val="000000"/>
          <w:szCs w:val="28"/>
          <w:lang w:val="uk-UA"/>
        </w:rPr>
        <w:t xml:space="preserve">Про внесення змін до штатного </w:t>
      </w:r>
    </w:p>
    <w:p w:rsidR="008C1C0B" w:rsidRPr="008C43CD" w:rsidRDefault="008C1C0B" w:rsidP="008C1C0B">
      <w:pPr>
        <w:tabs>
          <w:tab w:val="left" w:pos="0"/>
        </w:tabs>
        <w:ind w:hanging="180"/>
        <w:rPr>
          <w:color w:val="000000"/>
          <w:szCs w:val="28"/>
          <w:lang w:val="uk-UA"/>
        </w:rPr>
      </w:pPr>
      <w:r w:rsidRPr="008C43CD">
        <w:rPr>
          <w:color w:val="000000"/>
          <w:szCs w:val="28"/>
          <w:lang w:val="uk-UA"/>
        </w:rPr>
        <w:t>розпису</w:t>
      </w:r>
    </w:p>
    <w:p w:rsidR="008C1C0B" w:rsidRPr="008C43CD" w:rsidRDefault="008C1C0B" w:rsidP="008C1C0B">
      <w:pPr>
        <w:tabs>
          <w:tab w:val="left" w:pos="0"/>
        </w:tabs>
        <w:ind w:hanging="180"/>
        <w:rPr>
          <w:lang w:val="uk-UA"/>
        </w:rPr>
      </w:pPr>
    </w:p>
    <w:p w:rsidR="008C1C0B" w:rsidRPr="008C43CD" w:rsidRDefault="008C1C0B" w:rsidP="008C1C0B">
      <w:pPr>
        <w:pStyle w:val="2"/>
      </w:pPr>
      <w:r w:rsidRPr="008C43CD">
        <w:t>Керуючись статтями</w:t>
      </w:r>
      <w:r w:rsidRPr="008C43CD">
        <w:rPr>
          <w:color w:val="000000"/>
          <w:szCs w:val="28"/>
          <w:shd w:val="clear" w:color="auto" w:fill="FFFFFF"/>
        </w:rPr>
        <w:t xml:space="preserve"> 26, 59, 60</w:t>
      </w:r>
      <w:r w:rsidRPr="008C43CD">
        <w:t xml:space="preserve"> Закону України «Про місцеве самоврядування в Україні», </w:t>
      </w:r>
      <w:r w:rsidRPr="008C43CD">
        <w:rPr>
          <w:szCs w:val="28"/>
        </w:rPr>
        <w:t xml:space="preserve">наказом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 і постановою колегії управління культури, національностей та релігій Івано-Франківської обласної державної адміністрації від 26.12.2019р. №6/3 «Про присвоєння, підтвердження звання «народний (зразковий) аматорський» колектив» та враховуючи лист директора Центру культури і мистецтв Івано-Франківської міської територіальної громади від 15.02.2021р. №2, </w:t>
      </w:r>
      <w:r w:rsidRPr="008C43CD">
        <w:t xml:space="preserve"> Івано-Франківська міська рада</w:t>
      </w:r>
    </w:p>
    <w:p w:rsidR="008C1C0B" w:rsidRPr="008C43CD" w:rsidRDefault="008C1C0B" w:rsidP="008C1C0B">
      <w:pPr>
        <w:pStyle w:val="a3"/>
        <w:ind w:right="26"/>
        <w:jc w:val="center"/>
      </w:pPr>
      <w:r w:rsidRPr="008C43CD">
        <w:t>вирішила:</w:t>
      </w:r>
    </w:p>
    <w:p w:rsidR="008C1C0B" w:rsidRPr="008C43CD" w:rsidRDefault="008C1C0B" w:rsidP="008C1C0B">
      <w:pPr>
        <w:pStyle w:val="a3"/>
        <w:ind w:right="26"/>
        <w:jc w:val="center"/>
      </w:pPr>
    </w:p>
    <w:p w:rsidR="008C1C0B" w:rsidRPr="008C43CD" w:rsidRDefault="008C1C0B" w:rsidP="008C1C0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C43CD">
        <w:rPr>
          <w:lang w:val="uk-UA"/>
        </w:rPr>
        <w:t>Ввести з березня 2021 року в штатний розпис Народного дому с.Хриплин Центру культури і мистецтв Івано-Франківської міської територіальної громади штатну одиницю – керівник хорового колективу.</w:t>
      </w:r>
    </w:p>
    <w:p w:rsidR="008C1C0B" w:rsidRPr="008C43CD" w:rsidRDefault="008C1C0B" w:rsidP="008C1C0B">
      <w:pPr>
        <w:numPr>
          <w:ilvl w:val="0"/>
          <w:numId w:val="1"/>
        </w:numPr>
        <w:shd w:val="clear" w:color="auto" w:fill="FFFFFF"/>
        <w:tabs>
          <w:tab w:val="left" w:pos="142"/>
        </w:tabs>
        <w:jc w:val="both"/>
        <w:rPr>
          <w:color w:val="000000"/>
          <w:szCs w:val="28"/>
          <w:lang w:val="uk-UA" w:eastAsia="uk-UA"/>
        </w:rPr>
      </w:pPr>
      <w:r w:rsidRPr="008C43CD">
        <w:rPr>
          <w:szCs w:val="28"/>
          <w:lang w:val="uk-UA"/>
        </w:rPr>
        <w:t xml:space="preserve">Внести зміни до пп. </w:t>
      </w:r>
      <w:r w:rsidRPr="008C43CD">
        <w:rPr>
          <w:lang w:val="uk-UA"/>
        </w:rPr>
        <w:t xml:space="preserve">2.11.2 </w:t>
      </w:r>
      <w:r w:rsidRPr="008C43CD">
        <w:rPr>
          <w:szCs w:val="28"/>
          <w:lang w:val="uk-UA"/>
        </w:rPr>
        <w:t>п.2.11 додатку до рішення виконавчого комітету Івано-Франківської міської ради</w:t>
      </w:r>
      <w:r w:rsidRPr="008C43CD">
        <w:rPr>
          <w:color w:val="000000"/>
          <w:szCs w:val="28"/>
          <w:shd w:val="clear" w:color="auto" w:fill="FFFFFF"/>
          <w:lang w:val="uk-UA"/>
        </w:rPr>
        <w:t xml:space="preserve"> від 24.12.2020р.  № 340-3 «</w:t>
      </w:r>
      <w:r w:rsidRPr="008C43CD">
        <w:rPr>
          <w:rStyle w:val="rvts11"/>
          <w:color w:val="000000"/>
          <w:szCs w:val="28"/>
          <w:shd w:val="clear" w:color="auto" w:fill="FFFFFF"/>
          <w:lang w:val="uk-UA"/>
        </w:rPr>
        <w:t>Про</w:t>
      </w:r>
      <w:r w:rsidRPr="008C43CD">
        <w:rPr>
          <w:rStyle w:val="apple-converted-space"/>
          <w:color w:val="000000"/>
          <w:szCs w:val="28"/>
          <w:shd w:val="clear" w:color="auto" w:fill="FFFFFF"/>
          <w:lang w:val="uk-UA"/>
        </w:rPr>
        <w:t> </w:t>
      </w:r>
      <w:r w:rsidRPr="008C43CD">
        <w:rPr>
          <w:rStyle w:val="rvts11"/>
          <w:color w:val="000000"/>
          <w:szCs w:val="28"/>
          <w:shd w:val="clear" w:color="auto" w:fill="FFFFFF"/>
          <w:lang w:val="uk-UA"/>
        </w:rPr>
        <w:t>перейменування Центрального Народного дому</w:t>
      </w:r>
      <w:r w:rsidRPr="008C43CD">
        <w:rPr>
          <w:color w:val="000000"/>
          <w:szCs w:val="28"/>
          <w:shd w:val="clear" w:color="auto" w:fill="FFFFFF"/>
          <w:lang w:val="uk-UA"/>
        </w:rPr>
        <w:t xml:space="preserve">» </w:t>
      </w:r>
      <w:r w:rsidRPr="008C43CD">
        <w:rPr>
          <w:color w:val="000000"/>
          <w:lang w:val="uk-UA"/>
        </w:rPr>
        <w:t>в частині: «</w:t>
      </w:r>
      <w:r w:rsidRPr="008C43CD">
        <w:rPr>
          <w:lang w:val="uk-UA"/>
        </w:rPr>
        <w:t>акомпаніатор</w:t>
      </w:r>
      <w:r w:rsidRPr="008C43CD">
        <w:rPr>
          <w:color w:val="000000"/>
          <w:szCs w:val="28"/>
          <w:shd w:val="clear" w:color="auto" w:fill="FFFFFF"/>
          <w:lang w:val="uk-UA"/>
        </w:rPr>
        <w:t xml:space="preserve">» та </w:t>
      </w:r>
      <w:r w:rsidRPr="008C43CD">
        <w:rPr>
          <w:color w:val="000000"/>
          <w:lang w:val="uk-UA"/>
        </w:rPr>
        <w:t>викласти в наступній редакції: «акомпаніатор хорового колективу».</w:t>
      </w:r>
    </w:p>
    <w:p w:rsidR="008C1C0B" w:rsidRPr="008C43CD" w:rsidRDefault="008C1C0B" w:rsidP="008C1C0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C43CD">
        <w:rPr>
          <w:szCs w:val="28"/>
          <w:lang w:val="uk-UA"/>
        </w:rPr>
        <w:t>Фінансовому управлінню міської ради (Г.Яцків) передбачити кошти на утримання вищезазначеної штатної одиниці відповідно до чинного законодавства України.</w:t>
      </w:r>
    </w:p>
    <w:p w:rsidR="008C1C0B" w:rsidRPr="008C43CD" w:rsidRDefault="008C1C0B" w:rsidP="008C1C0B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C43CD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В.Дротянко </w:t>
      </w:r>
      <w:r w:rsidRPr="008C43CD">
        <w:rPr>
          <w:color w:val="000000"/>
          <w:szCs w:val="28"/>
          <w:lang w:val="uk-UA"/>
        </w:rPr>
        <w:t>та голову постійної депутатської комісії з питань гуманітарної політики У.Павликівську.</w:t>
      </w:r>
    </w:p>
    <w:p w:rsidR="008C1C0B" w:rsidRPr="008C43CD" w:rsidRDefault="008C1C0B" w:rsidP="008C1C0B">
      <w:pPr>
        <w:pStyle w:val="a5"/>
        <w:ind w:left="360"/>
        <w:jc w:val="both"/>
        <w:rPr>
          <w:lang w:val="uk-UA"/>
        </w:rPr>
      </w:pPr>
    </w:p>
    <w:p w:rsidR="008C1C0B" w:rsidRPr="008C43CD" w:rsidRDefault="008C1C0B" w:rsidP="008C1C0B">
      <w:pPr>
        <w:jc w:val="both"/>
        <w:rPr>
          <w:szCs w:val="28"/>
          <w:lang w:val="uk-UA"/>
        </w:rPr>
      </w:pPr>
    </w:p>
    <w:p w:rsidR="008C1C0B" w:rsidRPr="008C43CD" w:rsidRDefault="008C1C0B" w:rsidP="008C1C0B">
      <w:pPr>
        <w:ind w:left="708" w:firstLine="132"/>
        <w:jc w:val="both"/>
        <w:rPr>
          <w:szCs w:val="28"/>
          <w:lang w:val="uk-UA"/>
        </w:rPr>
      </w:pPr>
      <w:r w:rsidRPr="008C43CD">
        <w:rPr>
          <w:szCs w:val="28"/>
          <w:lang w:val="uk-UA"/>
        </w:rPr>
        <w:t>Міський голова</w:t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</w:r>
      <w:r w:rsidRPr="008C43CD">
        <w:rPr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C21D7"/>
    <w:multiLevelType w:val="hybridMultilevel"/>
    <w:tmpl w:val="E22C4F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0B"/>
    <w:rsid w:val="004E2545"/>
    <w:rsid w:val="008C1C0B"/>
    <w:rsid w:val="00C1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B6176-961A-4E4D-BB31-E2CA35C6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C0B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C1C0B"/>
    <w:pPr>
      <w:ind w:firstLine="708"/>
      <w:jc w:val="both"/>
    </w:pPr>
    <w:rPr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C1C0B"/>
    <w:rPr>
      <w:rFonts w:eastAsia="Times New Roman"/>
      <w:lang w:eastAsia="ru-RU"/>
    </w:rPr>
  </w:style>
  <w:style w:type="paragraph" w:styleId="2">
    <w:name w:val="Body Text Indent 2"/>
    <w:basedOn w:val="a"/>
    <w:link w:val="20"/>
    <w:rsid w:val="008C1C0B"/>
    <w:pPr>
      <w:tabs>
        <w:tab w:val="left" w:pos="7380"/>
      </w:tabs>
      <w:ind w:right="-22" w:firstLine="480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8C1C0B"/>
    <w:rPr>
      <w:rFonts w:eastAsia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C1C0B"/>
    <w:pPr>
      <w:ind w:left="720"/>
      <w:contextualSpacing/>
    </w:pPr>
  </w:style>
  <w:style w:type="character" w:customStyle="1" w:styleId="rvts11">
    <w:name w:val="rvts11"/>
    <w:basedOn w:val="a0"/>
    <w:rsid w:val="008C1C0B"/>
  </w:style>
  <w:style w:type="character" w:customStyle="1" w:styleId="apple-converted-space">
    <w:name w:val="apple-converted-space"/>
    <w:basedOn w:val="a0"/>
    <w:rsid w:val="008C1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2021-02-26T10:48:00Z</dcterms:created>
  <dcterms:modified xsi:type="dcterms:W3CDTF">2021-02-26T10:48:00Z</dcterms:modified>
</cp:coreProperties>
</file>