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DEA" w:rsidRPr="007E51E5" w:rsidRDefault="000D0DEA" w:rsidP="000D0DEA">
      <w:pPr>
        <w:ind w:left="-142" w:right="-31"/>
        <w:jc w:val="center"/>
        <w:rPr>
          <w:sz w:val="28"/>
          <w:szCs w:val="28"/>
          <w:lang w:val="uk-UA"/>
        </w:rPr>
      </w:pPr>
      <w:bookmarkStart w:id="0" w:name="_GoBack"/>
      <w:bookmarkEnd w:id="0"/>
      <w:r w:rsidRPr="007E51E5">
        <w:rPr>
          <w:sz w:val="28"/>
          <w:szCs w:val="28"/>
          <w:lang w:val="uk-UA"/>
        </w:rPr>
        <w:t>З</w:t>
      </w:r>
      <w:r w:rsidRPr="007E51E5">
        <w:rPr>
          <w:sz w:val="28"/>
          <w:szCs w:val="28"/>
        </w:rPr>
        <w:t xml:space="preserve">віт </w:t>
      </w:r>
    </w:p>
    <w:p w:rsidR="000D0DEA" w:rsidRPr="007E51E5" w:rsidRDefault="000D0DEA" w:rsidP="000D0DEA">
      <w:pPr>
        <w:ind w:left="-142" w:right="-31"/>
        <w:jc w:val="center"/>
        <w:rPr>
          <w:sz w:val="28"/>
          <w:szCs w:val="28"/>
          <w:lang w:val="uk-UA"/>
        </w:rPr>
      </w:pPr>
      <w:r w:rsidRPr="007E51E5">
        <w:rPr>
          <w:sz w:val="28"/>
          <w:szCs w:val="28"/>
        </w:rPr>
        <w:t xml:space="preserve">Ліцею ім. </w:t>
      </w:r>
      <w:r w:rsidRPr="007E51E5">
        <w:rPr>
          <w:sz w:val="28"/>
          <w:szCs w:val="28"/>
          <w:lang w:val="uk-UA"/>
        </w:rPr>
        <w:t>Романа Шухевича</w:t>
      </w:r>
      <w:r w:rsidRPr="007E51E5">
        <w:rPr>
          <w:sz w:val="28"/>
          <w:szCs w:val="28"/>
        </w:rPr>
        <w:t xml:space="preserve"> Івано-Франківської міської ради</w:t>
      </w:r>
      <w:r w:rsidRPr="007E51E5">
        <w:rPr>
          <w:sz w:val="28"/>
          <w:szCs w:val="28"/>
          <w:lang w:val="uk-UA"/>
        </w:rPr>
        <w:t xml:space="preserve"> за 2020р.</w:t>
      </w:r>
    </w:p>
    <w:p w:rsidR="000D0DEA" w:rsidRPr="007E51E5" w:rsidRDefault="000D0DEA" w:rsidP="000D0DEA">
      <w:pPr>
        <w:ind w:left="-142" w:right="-31"/>
        <w:jc w:val="center"/>
        <w:rPr>
          <w:sz w:val="28"/>
          <w:szCs w:val="28"/>
          <w:lang w:val="uk-UA"/>
        </w:rPr>
      </w:pPr>
    </w:p>
    <w:p w:rsidR="000D0DEA" w:rsidRPr="00D304F7" w:rsidRDefault="000D0DEA" w:rsidP="000D0DEA">
      <w:pPr>
        <w:spacing w:line="240" w:lineRule="atLeast"/>
        <w:ind w:firstLine="708"/>
        <w:jc w:val="both"/>
        <w:rPr>
          <w:sz w:val="28"/>
          <w:szCs w:val="28"/>
        </w:rPr>
      </w:pPr>
      <w:r>
        <w:rPr>
          <w:sz w:val="28"/>
          <w:szCs w:val="28"/>
        </w:rPr>
        <w:t>Ліцей ім. Р.Шухевича був створений на базі Івано-Франківської гімназії №2 в 2019р. (Рішенням Івано-Франківської міської ради 28 сесії сьомого демократичного скликання від 16.08.2019р. №173-28 було вирішено змінити назву Івано-Франківської гімназії №2 Івано-Франківської міської ради Івано-Франківської області на Ліцей Івано-Франківської міської ради та присвоїти ім</w:t>
      </w:r>
      <w:r w:rsidRPr="0083569A">
        <w:rPr>
          <w:sz w:val="28"/>
          <w:szCs w:val="28"/>
        </w:rPr>
        <w:t>’</w:t>
      </w:r>
      <w:r>
        <w:rPr>
          <w:sz w:val="28"/>
          <w:szCs w:val="28"/>
        </w:rPr>
        <w:t>я Романа Шухевича).</w:t>
      </w:r>
    </w:p>
    <w:p w:rsidR="000D0DEA" w:rsidRPr="002E4A23" w:rsidRDefault="000D0DEA" w:rsidP="000D0DEA">
      <w:pPr>
        <w:spacing w:line="240" w:lineRule="atLeast"/>
        <w:jc w:val="both"/>
        <w:rPr>
          <w:sz w:val="28"/>
          <w:szCs w:val="28"/>
        </w:rPr>
      </w:pPr>
      <w:r w:rsidRPr="002E4A23">
        <w:rPr>
          <w:sz w:val="28"/>
          <w:szCs w:val="28"/>
        </w:rPr>
        <w:t xml:space="preserve">     Як керівник ліцею у своїй діяльності ставлю за мету </w:t>
      </w:r>
      <w:r>
        <w:rPr>
          <w:sz w:val="28"/>
          <w:szCs w:val="28"/>
        </w:rPr>
        <w:t>−</w:t>
      </w:r>
      <w:r w:rsidRPr="002E4A23">
        <w:rPr>
          <w:sz w:val="28"/>
          <w:szCs w:val="28"/>
        </w:rPr>
        <w:t xml:space="preserve"> утвердження відкритої і демократичної системи управління закладом освіти, поєднання державного та громадського контролю за прозорістю прийняття і виконання управлінських рішень, запровадження колегіальної етики управлінської діяльності у закладі освіти.</w:t>
      </w:r>
    </w:p>
    <w:p w:rsidR="000D0DEA" w:rsidRPr="00D21FE2" w:rsidRDefault="000D0DEA" w:rsidP="000D0DEA">
      <w:pPr>
        <w:spacing w:line="240" w:lineRule="atLeast"/>
        <w:jc w:val="both"/>
        <w:rPr>
          <w:sz w:val="28"/>
          <w:szCs w:val="28"/>
        </w:rPr>
      </w:pPr>
      <w:r>
        <w:rPr>
          <w:sz w:val="28"/>
          <w:szCs w:val="28"/>
        </w:rPr>
        <w:t xml:space="preserve">     Ліцей ім. Р</w:t>
      </w:r>
      <w:r>
        <w:rPr>
          <w:sz w:val="28"/>
          <w:szCs w:val="28"/>
          <w:lang w:val="uk-UA"/>
        </w:rPr>
        <w:t>.</w:t>
      </w:r>
      <w:r w:rsidRPr="002E4A23">
        <w:rPr>
          <w:sz w:val="28"/>
          <w:szCs w:val="28"/>
        </w:rPr>
        <w:t>Шухевича несе відповідальність перед собою, суспільством та державою за:</w:t>
      </w:r>
      <w:r>
        <w:rPr>
          <w:sz w:val="28"/>
          <w:szCs w:val="28"/>
        </w:rPr>
        <w:t xml:space="preserve"> </w:t>
      </w:r>
      <w:r w:rsidRPr="002E4A23">
        <w:rPr>
          <w:sz w:val="28"/>
          <w:szCs w:val="28"/>
        </w:rPr>
        <w:t>безпечні умови освітньої діяльності;</w:t>
      </w:r>
      <w:r>
        <w:rPr>
          <w:sz w:val="28"/>
          <w:szCs w:val="28"/>
        </w:rPr>
        <w:t xml:space="preserve"> </w:t>
      </w:r>
      <w:r w:rsidRPr="002E4A23">
        <w:rPr>
          <w:sz w:val="28"/>
          <w:szCs w:val="28"/>
        </w:rPr>
        <w:t>дотримання державних стандартів освіти</w:t>
      </w:r>
      <w:r>
        <w:rPr>
          <w:sz w:val="28"/>
          <w:szCs w:val="28"/>
        </w:rPr>
        <w:t>,</w:t>
      </w:r>
      <w:r w:rsidRPr="002E4A23">
        <w:rPr>
          <w:sz w:val="28"/>
          <w:szCs w:val="28"/>
        </w:rPr>
        <w:t xml:space="preserve"> договірних зобов’язань з іншими суб’єктами освітньої, в</w:t>
      </w:r>
      <w:r>
        <w:rPr>
          <w:sz w:val="28"/>
          <w:szCs w:val="28"/>
        </w:rPr>
        <w:t>иробничої, наукової  діяльності та</w:t>
      </w:r>
      <w:r w:rsidRPr="002E4A23">
        <w:rPr>
          <w:sz w:val="28"/>
          <w:szCs w:val="28"/>
        </w:rPr>
        <w:t xml:space="preserve"> дотримання фінансової дисципліни.</w:t>
      </w:r>
    </w:p>
    <w:p w:rsidR="000D0DEA" w:rsidRPr="00253BAA" w:rsidRDefault="000D0DEA" w:rsidP="000D0DEA">
      <w:pPr>
        <w:tabs>
          <w:tab w:val="right" w:pos="0"/>
          <w:tab w:val="right" w:pos="3235"/>
        </w:tabs>
        <w:spacing w:line="240" w:lineRule="atLeast"/>
        <w:ind w:left="-5"/>
        <w:jc w:val="both"/>
        <w:rPr>
          <w:sz w:val="28"/>
          <w:szCs w:val="28"/>
        </w:rPr>
      </w:pPr>
      <w:r>
        <w:rPr>
          <w:sz w:val="28"/>
          <w:szCs w:val="28"/>
        </w:rPr>
        <w:tab/>
      </w:r>
      <w:r>
        <w:rPr>
          <w:sz w:val="28"/>
          <w:szCs w:val="28"/>
        </w:rPr>
        <w:tab/>
        <w:t xml:space="preserve">        </w:t>
      </w:r>
      <w:r w:rsidRPr="00253BAA">
        <w:rPr>
          <w:sz w:val="28"/>
          <w:szCs w:val="28"/>
        </w:rPr>
        <w:t xml:space="preserve">Гасло «Кадри вирішують усе» ніколи не </w:t>
      </w:r>
      <w:r>
        <w:rPr>
          <w:sz w:val="28"/>
          <w:szCs w:val="28"/>
        </w:rPr>
        <w:t xml:space="preserve">втрачало свого значення, </w:t>
      </w:r>
      <w:r w:rsidRPr="00253BAA">
        <w:rPr>
          <w:sz w:val="28"/>
          <w:szCs w:val="28"/>
        </w:rPr>
        <w:t>важливе воно і сьогодні</w:t>
      </w:r>
      <w:r>
        <w:rPr>
          <w:sz w:val="28"/>
          <w:szCs w:val="28"/>
        </w:rPr>
        <w:t xml:space="preserve"> й для нас.</w:t>
      </w:r>
    </w:p>
    <w:p w:rsidR="000D0DEA" w:rsidRDefault="000D0DEA" w:rsidP="000D0DEA">
      <w:pPr>
        <w:tabs>
          <w:tab w:val="right" w:pos="0"/>
          <w:tab w:val="right" w:pos="3235"/>
        </w:tabs>
        <w:spacing w:line="240" w:lineRule="atLeast"/>
        <w:ind w:left="-5"/>
        <w:jc w:val="both"/>
        <w:rPr>
          <w:sz w:val="28"/>
          <w:szCs w:val="28"/>
          <w:lang w:val="uk-UA"/>
        </w:rPr>
      </w:pPr>
      <w:r>
        <w:rPr>
          <w:sz w:val="28"/>
          <w:szCs w:val="28"/>
        </w:rPr>
        <w:tab/>
        <w:t xml:space="preserve">        </w:t>
      </w:r>
      <w:r w:rsidRPr="00253BAA">
        <w:rPr>
          <w:sz w:val="28"/>
          <w:szCs w:val="28"/>
        </w:rPr>
        <w:t xml:space="preserve">Освітній процес у нашому закладі здійснюють </w:t>
      </w:r>
      <w:r>
        <w:rPr>
          <w:sz w:val="28"/>
          <w:szCs w:val="28"/>
        </w:rPr>
        <w:t>44</w:t>
      </w:r>
      <w:r w:rsidRPr="00253BAA">
        <w:rPr>
          <w:sz w:val="28"/>
          <w:szCs w:val="28"/>
        </w:rPr>
        <w:t xml:space="preserve"> педагогічн</w:t>
      </w:r>
      <w:r>
        <w:rPr>
          <w:sz w:val="28"/>
          <w:szCs w:val="28"/>
        </w:rPr>
        <w:t xml:space="preserve">их </w:t>
      </w:r>
      <w:r w:rsidRPr="00253BAA">
        <w:rPr>
          <w:sz w:val="28"/>
          <w:szCs w:val="28"/>
        </w:rPr>
        <w:t>працівник</w:t>
      </w:r>
      <w:r>
        <w:rPr>
          <w:sz w:val="28"/>
          <w:szCs w:val="28"/>
          <w:lang w:val="uk-UA"/>
        </w:rPr>
        <w:t>и</w:t>
      </w:r>
      <w:r w:rsidRPr="00253BAA">
        <w:rPr>
          <w:sz w:val="28"/>
          <w:szCs w:val="28"/>
        </w:rPr>
        <w:t>. Кількісний та якісни</w:t>
      </w:r>
      <w:r>
        <w:rPr>
          <w:sz w:val="28"/>
          <w:szCs w:val="28"/>
        </w:rPr>
        <w:t xml:space="preserve">й аналіз кадрового забезпечення </w:t>
      </w:r>
      <w:r w:rsidRPr="00253BAA">
        <w:rPr>
          <w:sz w:val="28"/>
          <w:szCs w:val="28"/>
        </w:rPr>
        <w:t>навчального закладу свідчить про те, що:</w:t>
      </w:r>
    </w:p>
    <w:p w:rsidR="000D0DEA" w:rsidRDefault="000D0DEA" w:rsidP="000D0DEA">
      <w:pPr>
        <w:pStyle w:val="a4"/>
        <w:tabs>
          <w:tab w:val="right" w:pos="0"/>
          <w:tab w:val="right" w:pos="3235"/>
        </w:tabs>
        <w:spacing w:after="0" w:line="240" w:lineRule="atLeast"/>
        <w:ind w:left="715"/>
        <w:jc w:val="both"/>
        <w:rPr>
          <w:rFonts w:ascii="Times New Roman" w:hAnsi="Times New Roman"/>
          <w:sz w:val="28"/>
          <w:szCs w:val="28"/>
        </w:rPr>
      </w:pPr>
      <w:r>
        <w:rPr>
          <w:rFonts w:ascii="Times New Roman" w:hAnsi="Times New Roman"/>
          <w:sz w:val="28"/>
          <w:szCs w:val="28"/>
        </w:rPr>
        <w:t>-</w:t>
      </w:r>
      <w:r w:rsidRPr="00684D33">
        <w:rPr>
          <w:rFonts w:ascii="Times New Roman" w:hAnsi="Times New Roman"/>
          <w:sz w:val="28"/>
          <w:szCs w:val="28"/>
        </w:rPr>
        <w:t xml:space="preserve"> педагогічних працівників зі стажем до 10 років – 7;</w:t>
      </w:r>
    </w:p>
    <w:p w:rsidR="000D0DEA" w:rsidRDefault="000D0DEA" w:rsidP="000D0DEA">
      <w:pPr>
        <w:pStyle w:val="a4"/>
        <w:tabs>
          <w:tab w:val="right" w:pos="0"/>
          <w:tab w:val="right" w:pos="3235"/>
        </w:tabs>
        <w:spacing w:after="0" w:line="240" w:lineRule="atLeast"/>
        <w:ind w:left="715"/>
        <w:jc w:val="both"/>
        <w:rPr>
          <w:rFonts w:ascii="Times New Roman" w:hAnsi="Times New Roman"/>
          <w:sz w:val="28"/>
          <w:szCs w:val="28"/>
        </w:rPr>
      </w:pPr>
      <w:r>
        <w:rPr>
          <w:rFonts w:ascii="Times New Roman" w:hAnsi="Times New Roman"/>
          <w:sz w:val="28"/>
          <w:szCs w:val="28"/>
        </w:rPr>
        <w:t xml:space="preserve">- </w:t>
      </w:r>
      <w:r w:rsidRPr="00684D33">
        <w:rPr>
          <w:rFonts w:ascii="Times New Roman" w:hAnsi="Times New Roman"/>
          <w:sz w:val="28"/>
          <w:szCs w:val="28"/>
        </w:rPr>
        <w:t>від 10 до 20 років – 21;</w:t>
      </w:r>
    </w:p>
    <w:p w:rsidR="000D0DEA" w:rsidRPr="00684D33" w:rsidRDefault="000D0DEA" w:rsidP="000D0DEA">
      <w:pPr>
        <w:pStyle w:val="a4"/>
        <w:tabs>
          <w:tab w:val="right" w:pos="0"/>
          <w:tab w:val="right" w:pos="3235"/>
        </w:tabs>
        <w:spacing w:after="0" w:line="240" w:lineRule="atLeast"/>
        <w:ind w:left="715"/>
        <w:jc w:val="both"/>
        <w:rPr>
          <w:rFonts w:ascii="Times New Roman" w:hAnsi="Times New Roman"/>
          <w:sz w:val="28"/>
          <w:szCs w:val="28"/>
        </w:rPr>
      </w:pPr>
      <w:r>
        <w:rPr>
          <w:rFonts w:ascii="Times New Roman" w:hAnsi="Times New Roman"/>
          <w:sz w:val="28"/>
          <w:szCs w:val="28"/>
        </w:rPr>
        <w:t xml:space="preserve">- </w:t>
      </w:r>
      <w:r w:rsidRPr="00684D33">
        <w:rPr>
          <w:rFonts w:ascii="Times New Roman" w:hAnsi="Times New Roman"/>
          <w:sz w:val="28"/>
          <w:szCs w:val="28"/>
        </w:rPr>
        <w:t>більше 20 років – 16.</w:t>
      </w:r>
    </w:p>
    <w:p w:rsidR="000D0DEA" w:rsidRPr="00D44468" w:rsidRDefault="000D0DEA" w:rsidP="000D0DEA">
      <w:pPr>
        <w:spacing w:line="240" w:lineRule="atLeast"/>
        <w:jc w:val="center"/>
        <w:rPr>
          <w:sz w:val="28"/>
          <w:szCs w:val="28"/>
        </w:rPr>
      </w:pPr>
      <w:r w:rsidRPr="00D44468">
        <w:rPr>
          <w:sz w:val="28"/>
          <w:szCs w:val="28"/>
        </w:rPr>
        <w:t>Фаховий склад: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4672"/>
      </w:tblGrid>
      <w:tr w:rsidR="000D0DEA" w:rsidRPr="00554EBF" w:rsidTr="00E41C90">
        <w:tc>
          <w:tcPr>
            <w:tcW w:w="4672" w:type="dxa"/>
          </w:tcPr>
          <w:p w:rsidR="000D0DEA" w:rsidRPr="00554EBF" w:rsidRDefault="000D0DEA" w:rsidP="00E41C90">
            <w:pPr>
              <w:spacing w:line="240" w:lineRule="atLeast"/>
              <w:jc w:val="center"/>
              <w:rPr>
                <w:b/>
                <w:sz w:val="28"/>
                <w:szCs w:val="28"/>
              </w:rPr>
            </w:pPr>
            <w:r w:rsidRPr="00554EBF">
              <w:rPr>
                <w:b/>
                <w:sz w:val="28"/>
                <w:szCs w:val="28"/>
              </w:rPr>
              <w:t>Кваліфікаційні категорії</w:t>
            </w:r>
          </w:p>
        </w:tc>
        <w:tc>
          <w:tcPr>
            <w:tcW w:w="4673" w:type="dxa"/>
          </w:tcPr>
          <w:p w:rsidR="000D0DEA" w:rsidRPr="00554EBF" w:rsidRDefault="000D0DEA" w:rsidP="00E41C90">
            <w:pPr>
              <w:spacing w:line="240" w:lineRule="atLeast"/>
              <w:jc w:val="center"/>
              <w:rPr>
                <w:b/>
                <w:sz w:val="28"/>
                <w:szCs w:val="28"/>
              </w:rPr>
            </w:pPr>
            <w:r w:rsidRPr="00554EBF">
              <w:rPr>
                <w:b/>
                <w:sz w:val="28"/>
                <w:szCs w:val="28"/>
              </w:rPr>
              <w:t>Кількість</w:t>
            </w:r>
          </w:p>
        </w:tc>
      </w:tr>
      <w:tr w:rsidR="000D0DEA" w:rsidRPr="00554EBF" w:rsidTr="00E41C90">
        <w:tc>
          <w:tcPr>
            <w:tcW w:w="4672" w:type="dxa"/>
          </w:tcPr>
          <w:p w:rsidR="000D0DEA" w:rsidRPr="00554EBF" w:rsidRDefault="000D0DEA" w:rsidP="00E41C90">
            <w:pPr>
              <w:spacing w:line="240" w:lineRule="atLeast"/>
              <w:jc w:val="center"/>
              <w:rPr>
                <w:sz w:val="28"/>
                <w:szCs w:val="28"/>
              </w:rPr>
            </w:pPr>
            <w:r w:rsidRPr="00554EBF">
              <w:rPr>
                <w:sz w:val="28"/>
                <w:szCs w:val="28"/>
              </w:rPr>
              <w:t>Спеціаліст</w:t>
            </w:r>
          </w:p>
        </w:tc>
        <w:tc>
          <w:tcPr>
            <w:tcW w:w="4673" w:type="dxa"/>
          </w:tcPr>
          <w:p w:rsidR="000D0DEA" w:rsidRPr="00554EBF" w:rsidRDefault="000D0DEA" w:rsidP="00E41C90">
            <w:pPr>
              <w:spacing w:line="240" w:lineRule="atLeast"/>
              <w:jc w:val="center"/>
              <w:rPr>
                <w:sz w:val="28"/>
                <w:szCs w:val="28"/>
              </w:rPr>
            </w:pPr>
            <w:r w:rsidRPr="00554EBF">
              <w:rPr>
                <w:sz w:val="28"/>
                <w:szCs w:val="28"/>
              </w:rPr>
              <w:t>2</w:t>
            </w:r>
          </w:p>
        </w:tc>
      </w:tr>
      <w:tr w:rsidR="000D0DEA" w:rsidRPr="00554EBF" w:rsidTr="00E41C90">
        <w:tc>
          <w:tcPr>
            <w:tcW w:w="4672" w:type="dxa"/>
          </w:tcPr>
          <w:p w:rsidR="000D0DEA" w:rsidRPr="00554EBF" w:rsidRDefault="000D0DEA" w:rsidP="00E41C90">
            <w:pPr>
              <w:spacing w:line="240" w:lineRule="atLeast"/>
              <w:jc w:val="center"/>
              <w:rPr>
                <w:sz w:val="28"/>
                <w:szCs w:val="28"/>
              </w:rPr>
            </w:pPr>
            <w:r w:rsidRPr="00554EBF">
              <w:rPr>
                <w:sz w:val="28"/>
                <w:szCs w:val="28"/>
              </w:rPr>
              <w:t>Спеціаліст І категорії</w:t>
            </w:r>
          </w:p>
        </w:tc>
        <w:tc>
          <w:tcPr>
            <w:tcW w:w="4673" w:type="dxa"/>
          </w:tcPr>
          <w:p w:rsidR="000D0DEA" w:rsidRPr="00554EBF" w:rsidRDefault="000D0DEA" w:rsidP="00E41C90">
            <w:pPr>
              <w:spacing w:line="240" w:lineRule="atLeast"/>
              <w:jc w:val="center"/>
              <w:rPr>
                <w:sz w:val="28"/>
                <w:szCs w:val="28"/>
              </w:rPr>
            </w:pPr>
            <w:r w:rsidRPr="00554EBF">
              <w:rPr>
                <w:sz w:val="28"/>
                <w:szCs w:val="28"/>
              </w:rPr>
              <w:t>6</w:t>
            </w:r>
          </w:p>
        </w:tc>
      </w:tr>
      <w:tr w:rsidR="000D0DEA" w:rsidRPr="00554EBF" w:rsidTr="00E41C90">
        <w:tc>
          <w:tcPr>
            <w:tcW w:w="4672" w:type="dxa"/>
          </w:tcPr>
          <w:p w:rsidR="000D0DEA" w:rsidRPr="00554EBF" w:rsidRDefault="000D0DEA" w:rsidP="00E41C90">
            <w:pPr>
              <w:spacing w:line="240" w:lineRule="atLeast"/>
              <w:jc w:val="center"/>
              <w:rPr>
                <w:sz w:val="28"/>
                <w:szCs w:val="28"/>
              </w:rPr>
            </w:pPr>
            <w:r w:rsidRPr="00554EBF">
              <w:rPr>
                <w:sz w:val="28"/>
                <w:szCs w:val="28"/>
              </w:rPr>
              <w:t>Спеціаліст ІІ категорії</w:t>
            </w:r>
          </w:p>
        </w:tc>
        <w:tc>
          <w:tcPr>
            <w:tcW w:w="4673" w:type="dxa"/>
          </w:tcPr>
          <w:p w:rsidR="000D0DEA" w:rsidRPr="00554EBF" w:rsidRDefault="000D0DEA" w:rsidP="00E41C90">
            <w:pPr>
              <w:spacing w:line="240" w:lineRule="atLeast"/>
              <w:jc w:val="center"/>
              <w:rPr>
                <w:sz w:val="28"/>
                <w:szCs w:val="28"/>
              </w:rPr>
            </w:pPr>
            <w:r w:rsidRPr="00554EBF">
              <w:rPr>
                <w:sz w:val="28"/>
                <w:szCs w:val="28"/>
              </w:rPr>
              <w:t>6</w:t>
            </w:r>
          </w:p>
        </w:tc>
      </w:tr>
      <w:tr w:rsidR="000D0DEA" w:rsidRPr="00554EBF" w:rsidTr="00E41C90">
        <w:tc>
          <w:tcPr>
            <w:tcW w:w="4672" w:type="dxa"/>
          </w:tcPr>
          <w:p w:rsidR="000D0DEA" w:rsidRPr="00554EBF" w:rsidRDefault="000D0DEA" w:rsidP="00E41C90">
            <w:pPr>
              <w:spacing w:line="240" w:lineRule="atLeast"/>
              <w:jc w:val="center"/>
              <w:rPr>
                <w:sz w:val="28"/>
                <w:szCs w:val="28"/>
              </w:rPr>
            </w:pPr>
            <w:r w:rsidRPr="00554EBF">
              <w:rPr>
                <w:sz w:val="28"/>
                <w:szCs w:val="28"/>
              </w:rPr>
              <w:t>Спеціаліст вищої категорії</w:t>
            </w:r>
          </w:p>
        </w:tc>
        <w:tc>
          <w:tcPr>
            <w:tcW w:w="4673" w:type="dxa"/>
          </w:tcPr>
          <w:p w:rsidR="000D0DEA" w:rsidRPr="00554EBF" w:rsidRDefault="000D0DEA" w:rsidP="00E41C90">
            <w:pPr>
              <w:spacing w:line="240" w:lineRule="atLeast"/>
              <w:jc w:val="center"/>
              <w:rPr>
                <w:sz w:val="28"/>
                <w:szCs w:val="28"/>
              </w:rPr>
            </w:pPr>
            <w:r w:rsidRPr="00554EBF">
              <w:rPr>
                <w:sz w:val="28"/>
                <w:szCs w:val="28"/>
              </w:rPr>
              <w:t>30</w:t>
            </w:r>
          </w:p>
        </w:tc>
      </w:tr>
      <w:tr w:rsidR="000D0DEA" w:rsidRPr="00554EBF" w:rsidTr="00E41C90">
        <w:trPr>
          <w:trHeight w:val="255"/>
        </w:trPr>
        <w:tc>
          <w:tcPr>
            <w:tcW w:w="9345" w:type="dxa"/>
            <w:gridSpan w:val="2"/>
          </w:tcPr>
          <w:p w:rsidR="000D0DEA" w:rsidRPr="00554EBF" w:rsidRDefault="000D0DEA" w:rsidP="00E41C90">
            <w:pPr>
              <w:spacing w:line="240" w:lineRule="atLeast"/>
              <w:jc w:val="center"/>
              <w:rPr>
                <w:b/>
                <w:sz w:val="28"/>
                <w:szCs w:val="28"/>
              </w:rPr>
            </w:pPr>
            <w:r w:rsidRPr="00554EBF">
              <w:rPr>
                <w:b/>
                <w:sz w:val="28"/>
                <w:szCs w:val="28"/>
              </w:rPr>
              <w:t>Педагогічне звання</w:t>
            </w:r>
          </w:p>
        </w:tc>
      </w:tr>
      <w:tr w:rsidR="000D0DEA" w:rsidRPr="00554EBF" w:rsidTr="00E41C90">
        <w:trPr>
          <w:trHeight w:val="142"/>
        </w:trPr>
        <w:tc>
          <w:tcPr>
            <w:tcW w:w="4672" w:type="dxa"/>
          </w:tcPr>
          <w:p w:rsidR="000D0DEA" w:rsidRPr="00554EBF" w:rsidRDefault="000D0DEA" w:rsidP="00E41C90">
            <w:pPr>
              <w:spacing w:line="240" w:lineRule="atLeast"/>
              <w:jc w:val="center"/>
              <w:rPr>
                <w:sz w:val="28"/>
                <w:szCs w:val="28"/>
              </w:rPr>
            </w:pPr>
            <w:r w:rsidRPr="00554EBF">
              <w:rPr>
                <w:sz w:val="28"/>
                <w:szCs w:val="28"/>
              </w:rPr>
              <w:t>Кандидат наук</w:t>
            </w:r>
          </w:p>
        </w:tc>
        <w:tc>
          <w:tcPr>
            <w:tcW w:w="4673" w:type="dxa"/>
          </w:tcPr>
          <w:p w:rsidR="000D0DEA" w:rsidRPr="00554EBF" w:rsidRDefault="000D0DEA" w:rsidP="00E41C90">
            <w:pPr>
              <w:spacing w:line="240" w:lineRule="atLeast"/>
              <w:jc w:val="center"/>
              <w:rPr>
                <w:sz w:val="28"/>
                <w:szCs w:val="28"/>
              </w:rPr>
            </w:pPr>
            <w:r w:rsidRPr="00554EBF">
              <w:rPr>
                <w:sz w:val="28"/>
                <w:szCs w:val="28"/>
              </w:rPr>
              <w:t>1</w:t>
            </w:r>
          </w:p>
        </w:tc>
      </w:tr>
      <w:tr w:rsidR="000D0DEA" w:rsidRPr="00554EBF" w:rsidTr="00E41C90">
        <w:trPr>
          <w:trHeight w:val="165"/>
        </w:trPr>
        <w:tc>
          <w:tcPr>
            <w:tcW w:w="4672" w:type="dxa"/>
          </w:tcPr>
          <w:p w:rsidR="000D0DEA" w:rsidRPr="00554EBF" w:rsidRDefault="000D0DEA" w:rsidP="00E41C90">
            <w:pPr>
              <w:spacing w:line="240" w:lineRule="atLeast"/>
              <w:jc w:val="center"/>
              <w:rPr>
                <w:sz w:val="28"/>
                <w:szCs w:val="28"/>
              </w:rPr>
            </w:pPr>
            <w:r w:rsidRPr="00554EBF">
              <w:rPr>
                <w:sz w:val="28"/>
                <w:szCs w:val="28"/>
              </w:rPr>
              <w:t>Учитель-методист</w:t>
            </w:r>
          </w:p>
        </w:tc>
        <w:tc>
          <w:tcPr>
            <w:tcW w:w="4673" w:type="dxa"/>
          </w:tcPr>
          <w:p w:rsidR="000D0DEA" w:rsidRPr="00554EBF" w:rsidRDefault="000D0DEA" w:rsidP="00E41C90">
            <w:pPr>
              <w:spacing w:line="240" w:lineRule="atLeast"/>
              <w:jc w:val="center"/>
              <w:rPr>
                <w:sz w:val="28"/>
                <w:szCs w:val="28"/>
              </w:rPr>
            </w:pPr>
            <w:r w:rsidRPr="00554EBF">
              <w:rPr>
                <w:sz w:val="28"/>
                <w:szCs w:val="28"/>
              </w:rPr>
              <w:t>7</w:t>
            </w:r>
          </w:p>
        </w:tc>
      </w:tr>
      <w:tr w:rsidR="000D0DEA" w:rsidRPr="00554EBF" w:rsidTr="00E41C90">
        <w:trPr>
          <w:trHeight w:val="195"/>
        </w:trPr>
        <w:tc>
          <w:tcPr>
            <w:tcW w:w="4672" w:type="dxa"/>
          </w:tcPr>
          <w:p w:rsidR="000D0DEA" w:rsidRPr="00554EBF" w:rsidRDefault="000D0DEA" w:rsidP="00E41C90">
            <w:pPr>
              <w:spacing w:line="240" w:lineRule="atLeast"/>
              <w:jc w:val="center"/>
              <w:rPr>
                <w:sz w:val="28"/>
                <w:szCs w:val="28"/>
              </w:rPr>
            </w:pPr>
            <w:r w:rsidRPr="00554EBF">
              <w:rPr>
                <w:sz w:val="28"/>
                <w:szCs w:val="28"/>
              </w:rPr>
              <w:t>Старший учитель</w:t>
            </w:r>
          </w:p>
        </w:tc>
        <w:tc>
          <w:tcPr>
            <w:tcW w:w="4673" w:type="dxa"/>
          </w:tcPr>
          <w:p w:rsidR="000D0DEA" w:rsidRPr="00554EBF" w:rsidRDefault="000D0DEA" w:rsidP="00E41C90">
            <w:pPr>
              <w:spacing w:line="240" w:lineRule="atLeast"/>
              <w:jc w:val="center"/>
              <w:rPr>
                <w:sz w:val="28"/>
                <w:szCs w:val="28"/>
              </w:rPr>
            </w:pPr>
            <w:r w:rsidRPr="00554EBF">
              <w:rPr>
                <w:sz w:val="28"/>
                <w:szCs w:val="28"/>
              </w:rPr>
              <w:t>10</w:t>
            </w:r>
          </w:p>
        </w:tc>
      </w:tr>
    </w:tbl>
    <w:p w:rsidR="000D0DEA" w:rsidRPr="00D45F9E" w:rsidRDefault="000D0DEA" w:rsidP="000D0DEA">
      <w:pPr>
        <w:tabs>
          <w:tab w:val="right" w:pos="0"/>
          <w:tab w:val="right" w:pos="3235"/>
        </w:tabs>
        <w:spacing w:line="240" w:lineRule="atLeast"/>
        <w:ind w:left="-5"/>
        <w:jc w:val="both"/>
        <w:rPr>
          <w:sz w:val="16"/>
          <w:szCs w:val="16"/>
        </w:rPr>
      </w:pPr>
    </w:p>
    <w:p w:rsidR="000D0DEA" w:rsidRDefault="000D0DEA" w:rsidP="000D0DEA">
      <w:pPr>
        <w:tabs>
          <w:tab w:val="right" w:pos="0"/>
          <w:tab w:val="right" w:pos="3235"/>
        </w:tabs>
        <w:spacing w:line="240" w:lineRule="atLeast"/>
        <w:ind w:left="-5"/>
        <w:jc w:val="both"/>
        <w:rPr>
          <w:sz w:val="28"/>
          <w:szCs w:val="28"/>
        </w:rPr>
      </w:pPr>
      <w:r>
        <w:rPr>
          <w:sz w:val="28"/>
          <w:szCs w:val="28"/>
        </w:rPr>
        <w:tab/>
      </w:r>
      <w:r>
        <w:rPr>
          <w:sz w:val="28"/>
          <w:szCs w:val="28"/>
        </w:rPr>
        <w:tab/>
        <w:t xml:space="preserve">     </w:t>
      </w:r>
      <w:r w:rsidRPr="00253BAA">
        <w:rPr>
          <w:sz w:val="28"/>
          <w:szCs w:val="28"/>
        </w:rPr>
        <w:t>Протягом останніх років педагогічний колектив поповнився молодими іперспективними вчителями. Середній вік працівників 4</w:t>
      </w:r>
      <w:r>
        <w:rPr>
          <w:sz w:val="28"/>
          <w:szCs w:val="28"/>
        </w:rPr>
        <w:t>6</w:t>
      </w:r>
      <w:r w:rsidRPr="00253BAA">
        <w:rPr>
          <w:sz w:val="28"/>
          <w:szCs w:val="28"/>
        </w:rPr>
        <w:t xml:space="preserve"> рок</w:t>
      </w:r>
      <w:r>
        <w:rPr>
          <w:sz w:val="28"/>
          <w:szCs w:val="28"/>
        </w:rPr>
        <w:t>ів</w:t>
      </w:r>
      <w:r w:rsidRPr="00253BAA">
        <w:rPr>
          <w:sz w:val="28"/>
          <w:szCs w:val="28"/>
        </w:rPr>
        <w:t>.</w:t>
      </w:r>
    </w:p>
    <w:p w:rsidR="000D0DEA" w:rsidRPr="0046170A" w:rsidRDefault="000D0DEA" w:rsidP="000D0DEA">
      <w:pPr>
        <w:tabs>
          <w:tab w:val="right" w:pos="0"/>
          <w:tab w:val="right" w:pos="3235"/>
        </w:tabs>
        <w:spacing w:line="240" w:lineRule="atLeast"/>
        <w:ind w:left="-5"/>
        <w:jc w:val="both"/>
        <w:rPr>
          <w:sz w:val="28"/>
          <w:szCs w:val="28"/>
        </w:rPr>
      </w:pPr>
      <w:r>
        <w:rPr>
          <w:sz w:val="28"/>
          <w:szCs w:val="28"/>
        </w:rPr>
        <w:t xml:space="preserve">     У ліцеї відповідно до запиту часу були проведені курси з навчання працівників з надання домедичної допомоги благодійною організацією «Мальтійська служба допомоги». Практично всі вчителі отримані сертифікати. </w:t>
      </w:r>
    </w:p>
    <w:p w:rsidR="000D0DEA" w:rsidRPr="00D21FE2" w:rsidRDefault="000D0DEA" w:rsidP="000D0DEA">
      <w:pPr>
        <w:spacing w:line="240" w:lineRule="atLeast"/>
        <w:jc w:val="both"/>
        <w:rPr>
          <w:color w:val="000000"/>
          <w:sz w:val="28"/>
          <w:szCs w:val="28"/>
        </w:rPr>
      </w:pPr>
      <w:r>
        <w:rPr>
          <w:sz w:val="28"/>
          <w:szCs w:val="28"/>
        </w:rPr>
        <w:t xml:space="preserve">     </w:t>
      </w:r>
      <w:r w:rsidRPr="00901145">
        <w:rPr>
          <w:color w:val="000000"/>
          <w:sz w:val="28"/>
          <w:szCs w:val="28"/>
        </w:rPr>
        <w:t>У 2019</w:t>
      </w:r>
      <w:r>
        <w:rPr>
          <w:color w:val="000000"/>
          <w:sz w:val="28"/>
          <w:szCs w:val="28"/>
        </w:rPr>
        <w:t>-</w:t>
      </w:r>
      <w:r w:rsidRPr="00901145">
        <w:rPr>
          <w:color w:val="000000"/>
          <w:sz w:val="28"/>
          <w:szCs w:val="28"/>
        </w:rPr>
        <w:t xml:space="preserve">2020 навчального року педагогічний колектив ліцею започаткував роботу над методичною проблемою «Створення інноваційного освітнього </w:t>
      </w:r>
      <w:r w:rsidRPr="00901145">
        <w:rPr>
          <w:color w:val="000000"/>
          <w:sz w:val="28"/>
          <w:szCs w:val="28"/>
        </w:rPr>
        <w:lastRenderedPageBreak/>
        <w:t>середовища для формування високо компетентної особистості ліцеїста в контексті Нової української школи».</w:t>
      </w:r>
    </w:p>
    <w:p w:rsidR="000D0DEA" w:rsidRPr="00557F17" w:rsidRDefault="000D0DEA" w:rsidP="000D0DEA">
      <w:pPr>
        <w:spacing w:line="240" w:lineRule="atLeast"/>
        <w:ind w:firstLine="708"/>
        <w:jc w:val="both"/>
        <w:rPr>
          <w:rFonts w:eastAsia="Calibri"/>
          <w:b/>
          <w:bCs/>
          <w:iCs/>
          <w:color w:val="000000"/>
          <w:sz w:val="28"/>
          <w:szCs w:val="28"/>
        </w:rPr>
      </w:pPr>
      <w:r>
        <w:rPr>
          <w:sz w:val="28"/>
          <w:szCs w:val="28"/>
        </w:rPr>
        <w:t>Результат креативної методичної діяльності наших педагогів є в наступних досягненнях: розробники електронного підручника з української мови для 5 та 6 класів, з української літератури електронного додатка для 10-11класів, керівники авторської творчої майстерні для педагогів Івано-Франківської області при ІФОІППО на тему «Інформаційно-комунікативні технології в освіті», «Створення візуалізованих засобів навчання» (Семенів Н.Л.), керівники творчих педагогічних майстерень міста, які розробили збірник задач з математики для розвитку логічного мислення здобувачів освіти</w:t>
      </w:r>
      <w:r w:rsidRPr="00190C28">
        <w:rPr>
          <w:sz w:val="28"/>
          <w:szCs w:val="28"/>
        </w:rPr>
        <w:t xml:space="preserve"> (</w:t>
      </w:r>
      <w:r>
        <w:rPr>
          <w:sz w:val="28"/>
          <w:szCs w:val="28"/>
        </w:rPr>
        <w:t>Виноградова М.М.</w:t>
      </w:r>
      <w:r w:rsidRPr="00190C28">
        <w:rPr>
          <w:sz w:val="28"/>
          <w:szCs w:val="28"/>
        </w:rPr>
        <w:t>)</w:t>
      </w:r>
      <w:r>
        <w:rPr>
          <w:sz w:val="28"/>
          <w:szCs w:val="28"/>
        </w:rPr>
        <w:t xml:space="preserve">, довідник </w:t>
      </w:r>
      <w:r w:rsidRPr="00190C28">
        <w:rPr>
          <w:sz w:val="28"/>
          <w:szCs w:val="28"/>
        </w:rPr>
        <w:t xml:space="preserve"> </w:t>
      </w:r>
      <w:r>
        <w:rPr>
          <w:sz w:val="28"/>
          <w:szCs w:val="28"/>
        </w:rPr>
        <w:t xml:space="preserve">і методичні рекомендації з мови програмування </w:t>
      </w:r>
      <w:r>
        <w:rPr>
          <w:sz w:val="28"/>
          <w:szCs w:val="28"/>
          <w:lang w:val="en-US"/>
        </w:rPr>
        <w:t>Java</w:t>
      </w:r>
      <w:r>
        <w:rPr>
          <w:sz w:val="28"/>
          <w:szCs w:val="28"/>
        </w:rPr>
        <w:t xml:space="preserve"> (Мішагіна О.Д.), співавтори </w:t>
      </w:r>
      <w:r w:rsidRPr="00373C3B">
        <w:rPr>
          <w:b/>
          <w:sz w:val="28"/>
          <w:szCs w:val="28"/>
        </w:rPr>
        <w:t xml:space="preserve"> </w:t>
      </w:r>
      <w:r w:rsidRPr="00557F17">
        <w:rPr>
          <w:rFonts w:eastAsia="Calibri"/>
          <w:bCs/>
          <w:iCs/>
          <w:color w:val="000000"/>
          <w:sz w:val="28"/>
          <w:szCs w:val="28"/>
        </w:rPr>
        <w:t xml:space="preserve">навчально-методичного посібника </w:t>
      </w:r>
      <w:r w:rsidRPr="00557F17">
        <w:rPr>
          <w:sz w:val="28"/>
          <w:szCs w:val="28"/>
        </w:rPr>
        <w:t>«Візуалізація навчального матеріалу на уроках основи здоров</w:t>
      </w:r>
      <w:r w:rsidRPr="00557F17">
        <w:rPr>
          <w:rFonts w:ascii="Trebuchet MS" w:hAnsi="Trebuchet MS"/>
          <w:sz w:val="28"/>
          <w:szCs w:val="28"/>
        </w:rPr>
        <w:t>’</w:t>
      </w:r>
      <w:r w:rsidRPr="00557F17">
        <w:rPr>
          <w:sz w:val="28"/>
          <w:szCs w:val="28"/>
        </w:rPr>
        <w:t>я» (Бородуліна Ж.І.).</w:t>
      </w:r>
    </w:p>
    <w:p w:rsidR="000D0DEA" w:rsidRPr="00D45F9E" w:rsidRDefault="000D0DEA" w:rsidP="000D0DEA">
      <w:pPr>
        <w:pStyle w:val="1"/>
        <w:spacing w:after="0" w:line="240" w:lineRule="atLeast"/>
        <w:ind w:left="0"/>
        <w:jc w:val="both"/>
        <w:rPr>
          <w:rStyle w:val="a3"/>
          <w:rFonts w:ascii="Times New Roman" w:hAnsi="Times New Roman"/>
          <w:b w:val="0"/>
          <w:color w:val="000000"/>
          <w:sz w:val="28"/>
          <w:szCs w:val="28"/>
          <w:shd w:val="clear" w:color="auto" w:fill="FFFFFF"/>
        </w:rPr>
      </w:pPr>
      <w:r w:rsidRPr="002E4A23">
        <w:rPr>
          <w:rFonts w:ascii="Times New Roman" w:hAnsi="Times New Roman"/>
          <w:sz w:val="28"/>
          <w:szCs w:val="28"/>
        </w:rPr>
        <w:t xml:space="preserve">  </w:t>
      </w:r>
      <w:r>
        <w:rPr>
          <w:rFonts w:ascii="Times New Roman" w:hAnsi="Times New Roman"/>
          <w:sz w:val="28"/>
          <w:szCs w:val="28"/>
        </w:rPr>
        <w:t xml:space="preserve">  </w:t>
      </w:r>
      <w:r w:rsidRPr="002E4A23">
        <w:rPr>
          <w:rFonts w:ascii="Times New Roman" w:hAnsi="Times New Roman"/>
          <w:sz w:val="28"/>
          <w:szCs w:val="28"/>
        </w:rPr>
        <w:t xml:space="preserve"> </w:t>
      </w:r>
      <w:r>
        <w:rPr>
          <w:rFonts w:ascii="Times New Roman" w:hAnsi="Times New Roman"/>
          <w:color w:val="000000"/>
          <w:sz w:val="28"/>
          <w:szCs w:val="28"/>
        </w:rPr>
        <w:t>На базі закладу щорічно</w:t>
      </w:r>
      <w:r w:rsidRPr="00BB5845">
        <w:rPr>
          <w:rFonts w:ascii="Times New Roman" w:hAnsi="Times New Roman"/>
          <w:color w:val="000000"/>
          <w:sz w:val="28"/>
          <w:szCs w:val="28"/>
        </w:rPr>
        <w:t xml:space="preserve"> пров</w:t>
      </w:r>
      <w:r>
        <w:rPr>
          <w:rFonts w:ascii="Times New Roman" w:hAnsi="Times New Roman"/>
          <w:color w:val="000000"/>
          <w:sz w:val="28"/>
          <w:szCs w:val="28"/>
        </w:rPr>
        <w:t>о</w:t>
      </w:r>
      <w:r w:rsidRPr="00BB5845">
        <w:rPr>
          <w:rFonts w:ascii="Times New Roman" w:hAnsi="Times New Roman"/>
          <w:color w:val="000000"/>
          <w:sz w:val="28"/>
          <w:szCs w:val="28"/>
        </w:rPr>
        <w:t>д</w:t>
      </w:r>
      <w:r>
        <w:rPr>
          <w:rFonts w:ascii="Times New Roman" w:hAnsi="Times New Roman"/>
          <w:color w:val="000000"/>
          <w:sz w:val="28"/>
          <w:szCs w:val="28"/>
        </w:rPr>
        <w:t>яться різноманітні освітні заходи для педагогів, останні з них це:</w:t>
      </w:r>
      <w:r w:rsidRPr="00BB5845">
        <w:rPr>
          <w:rFonts w:ascii="Times New Roman" w:hAnsi="Times New Roman"/>
          <w:color w:val="000000"/>
          <w:sz w:val="28"/>
          <w:szCs w:val="28"/>
        </w:rPr>
        <w:t xml:space="preserve"> науково-методичн</w:t>
      </w:r>
      <w:r>
        <w:rPr>
          <w:rFonts w:ascii="Times New Roman" w:hAnsi="Times New Roman"/>
          <w:color w:val="000000"/>
          <w:sz w:val="28"/>
          <w:szCs w:val="28"/>
        </w:rPr>
        <w:t>а</w:t>
      </w:r>
      <w:r w:rsidRPr="00BB5845">
        <w:rPr>
          <w:rFonts w:ascii="Times New Roman" w:hAnsi="Times New Roman"/>
          <w:color w:val="000000"/>
          <w:sz w:val="28"/>
          <w:szCs w:val="28"/>
        </w:rPr>
        <w:t xml:space="preserve"> гал</w:t>
      </w:r>
      <w:r>
        <w:rPr>
          <w:rFonts w:ascii="Times New Roman" w:hAnsi="Times New Roman"/>
          <w:color w:val="000000"/>
          <w:sz w:val="28"/>
          <w:szCs w:val="28"/>
        </w:rPr>
        <w:t>е</w:t>
      </w:r>
      <w:r w:rsidRPr="00BB5845">
        <w:rPr>
          <w:rFonts w:ascii="Times New Roman" w:hAnsi="Times New Roman"/>
          <w:color w:val="000000"/>
          <w:sz w:val="28"/>
          <w:szCs w:val="28"/>
        </w:rPr>
        <w:t>ре</w:t>
      </w:r>
      <w:r>
        <w:rPr>
          <w:rFonts w:ascii="Times New Roman" w:hAnsi="Times New Roman"/>
          <w:color w:val="000000"/>
          <w:sz w:val="28"/>
          <w:szCs w:val="28"/>
        </w:rPr>
        <w:t>я</w:t>
      </w:r>
      <w:r w:rsidRPr="00BB5845">
        <w:rPr>
          <w:rFonts w:ascii="Times New Roman" w:hAnsi="Times New Roman"/>
          <w:color w:val="000000"/>
          <w:sz w:val="28"/>
          <w:szCs w:val="28"/>
        </w:rPr>
        <w:t xml:space="preserve"> «Сучасний підручник як засіб формування компетентної особистості» за участю докторів педагогічних наук Голуб Н.Б. та Горошкіної О.М. як співпраця з Інститутом педагогіки Національної академії педагогічних наук України</w:t>
      </w:r>
      <w:r>
        <w:rPr>
          <w:rFonts w:ascii="Times New Roman" w:hAnsi="Times New Roman"/>
          <w:color w:val="000000"/>
          <w:sz w:val="28"/>
          <w:szCs w:val="28"/>
        </w:rPr>
        <w:t xml:space="preserve">, </w:t>
      </w:r>
      <w:r w:rsidRPr="00BB5845">
        <w:rPr>
          <w:rFonts w:ascii="Times New Roman" w:hAnsi="Times New Roman"/>
          <w:color w:val="000000"/>
          <w:sz w:val="28"/>
          <w:szCs w:val="28"/>
        </w:rPr>
        <w:t xml:space="preserve">майстер-клас «Ігрова діяльність як форма розвитку ключових компетенцій» для слухачів курсів </w:t>
      </w:r>
      <w:r>
        <w:rPr>
          <w:rFonts w:ascii="Times New Roman" w:hAnsi="Times New Roman"/>
          <w:color w:val="000000"/>
          <w:sz w:val="28"/>
          <w:szCs w:val="28"/>
        </w:rPr>
        <w:t xml:space="preserve">ІФОІППО </w:t>
      </w:r>
      <w:r w:rsidRPr="00BB5845">
        <w:rPr>
          <w:rFonts w:ascii="Times New Roman" w:hAnsi="Times New Roman"/>
          <w:color w:val="000000"/>
          <w:sz w:val="28"/>
          <w:szCs w:val="28"/>
        </w:rPr>
        <w:t>з предметів українська мова і література, основи здоров'я, відкриті лекції «Візуалізація навчального матеріалу як засіб розвитку креативного мислення»</w:t>
      </w:r>
      <w:r w:rsidRPr="00557F17">
        <w:rPr>
          <w:rFonts w:ascii="Times New Roman" w:hAnsi="Times New Roman"/>
          <w:color w:val="000000"/>
          <w:sz w:val="28"/>
          <w:szCs w:val="28"/>
        </w:rPr>
        <w:t xml:space="preserve"> </w:t>
      </w:r>
      <w:r>
        <w:rPr>
          <w:rFonts w:ascii="Times New Roman" w:hAnsi="Times New Roman"/>
          <w:color w:val="000000"/>
          <w:sz w:val="28"/>
          <w:szCs w:val="28"/>
        </w:rPr>
        <w:t>(Семенів Н.Л.)</w:t>
      </w:r>
      <w:r w:rsidRPr="00BB5845">
        <w:rPr>
          <w:rFonts w:ascii="Times New Roman" w:hAnsi="Times New Roman"/>
          <w:color w:val="000000"/>
          <w:sz w:val="28"/>
          <w:szCs w:val="28"/>
        </w:rPr>
        <w:t>, міський семінар на тему «Мнемонічні методи навчання на уроках історії»</w:t>
      </w:r>
      <w:r>
        <w:rPr>
          <w:rFonts w:ascii="Times New Roman" w:hAnsi="Times New Roman"/>
          <w:color w:val="000000"/>
          <w:sz w:val="28"/>
          <w:szCs w:val="28"/>
        </w:rPr>
        <w:t xml:space="preserve"> (Грабаня Х.Я.)</w:t>
      </w:r>
      <w:r w:rsidRPr="00BB5845">
        <w:rPr>
          <w:rFonts w:ascii="Times New Roman" w:hAnsi="Times New Roman"/>
          <w:color w:val="000000"/>
          <w:sz w:val="28"/>
          <w:szCs w:val="28"/>
        </w:rPr>
        <w:t>,  у онлай-режимі майстер-клас «</w:t>
      </w:r>
      <w:r w:rsidRPr="00BB5845">
        <w:rPr>
          <w:rFonts w:ascii="Times New Roman" w:hAnsi="Times New Roman"/>
          <w:color w:val="000000"/>
          <w:sz w:val="28"/>
          <w:szCs w:val="28"/>
          <w:lang w:val="en-US"/>
        </w:rPr>
        <w:t>Classroom</w:t>
      </w:r>
      <w:r w:rsidRPr="00BB5845">
        <w:rPr>
          <w:rFonts w:ascii="Times New Roman" w:hAnsi="Times New Roman"/>
          <w:color w:val="000000"/>
          <w:sz w:val="28"/>
          <w:szCs w:val="28"/>
        </w:rPr>
        <w:t xml:space="preserve"> як платформа для навчання під </w:t>
      </w:r>
      <w:r w:rsidRPr="00D45F9E">
        <w:rPr>
          <w:rFonts w:ascii="Times New Roman" w:hAnsi="Times New Roman"/>
          <w:color w:val="000000"/>
          <w:sz w:val="28"/>
          <w:szCs w:val="28"/>
        </w:rPr>
        <w:t xml:space="preserve">час дистанційної форми організації освітнього процесу» та «Онлайн-сервіси для </w:t>
      </w:r>
      <w:r w:rsidRPr="00D45F9E">
        <w:rPr>
          <w:rStyle w:val="a3"/>
          <w:rFonts w:ascii="Times New Roman" w:hAnsi="Times New Roman"/>
          <w:b w:val="0"/>
          <w:color w:val="000000"/>
          <w:sz w:val="28"/>
          <w:szCs w:val="28"/>
          <w:shd w:val="clear" w:color="auto" w:fill="FFFFFF"/>
        </w:rPr>
        <w:t>проведення уроків з учнями за допомогою дистанційних технологій навчання» (Мельник І.С.)</w:t>
      </w:r>
    </w:p>
    <w:p w:rsidR="000D0DEA" w:rsidRPr="00562143" w:rsidRDefault="000D0DEA" w:rsidP="000D0DEA">
      <w:pPr>
        <w:spacing w:line="240" w:lineRule="atLeast"/>
        <w:contextualSpacing/>
        <w:jc w:val="both"/>
        <w:rPr>
          <w:color w:val="000000"/>
          <w:sz w:val="28"/>
          <w:szCs w:val="28"/>
        </w:rPr>
      </w:pPr>
      <w:r w:rsidRPr="00D45F9E">
        <w:rPr>
          <w:color w:val="000000"/>
          <w:sz w:val="28"/>
          <w:szCs w:val="28"/>
          <w:lang w:val="uk-UA"/>
        </w:rPr>
        <w:t xml:space="preserve"> </w:t>
      </w:r>
      <w:r>
        <w:rPr>
          <w:color w:val="000000"/>
          <w:sz w:val="28"/>
          <w:szCs w:val="28"/>
          <w:lang w:val="uk-UA"/>
        </w:rPr>
        <w:t xml:space="preserve"> </w:t>
      </w:r>
      <w:r w:rsidRPr="00D45F9E">
        <w:rPr>
          <w:color w:val="000000"/>
          <w:sz w:val="28"/>
          <w:szCs w:val="28"/>
          <w:lang w:val="uk-UA"/>
        </w:rPr>
        <w:t xml:space="preserve">   Під час організації дистанційного навчання наші педагоги брали участь</w:t>
      </w:r>
      <w:r w:rsidRPr="00473D2D">
        <w:rPr>
          <w:color w:val="000000"/>
          <w:sz w:val="28"/>
          <w:szCs w:val="28"/>
          <w:lang w:val="uk-UA"/>
        </w:rPr>
        <w:t xml:space="preserve"> у відеоуроках для дітей міста, а саме: Павелко А.В. (українська мова 5 (9) клас), Бородуліна Ж.І. (основи здоров'я 1(5) клас), Луцька М.Р. (англійська мова 2(6 клас), Іванічок О.Д. (хімія 4(8) клас), Сенчакович Г.О. (географія 5(9) клас),  Лагдан Т.І. (англійська мова 1(5) клас), Виноградова М.М. (5(9) клас та радіоурок з англійської мови провела Олексюк О.І. для 2(6) класу. </w:t>
      </w:r>
      <w:r w:rsidRPr="00B95D36">
        <w:rPr>
          <w:color w:val="000000"/>
          <w:sz w:val="28"/>
          <w:szCs w:val="28"/>
        </w:rPr>
        <w:t>У 2019-2020 н.р. у грудні організовано педагогічні читання «Компетентнісний підхід: проблеми і перспективи». Під час якого педагоги діл</w:t>
      </w:r>
      <w:r>
        <w:rPr>
          <w:color w:val="000000"/>
          <w:sz w:val="28"/>
          <w:szCs w:val="28"/>
        </w:rPr>
        <w:t xml:space="preserve">яться </w:t>
      </w:r>
      <w:r w:rsidRPr="00B95D36">
        <w:rPr>
          <w:color w:val="000000"/>
          <w:sz w:val="28"/>
          <w:szCs w:val="28"/>
        </w:rPr>
        <w:t>досвідом, методичними надбаннями</w:t>
      </w:r>
      <w:r>
        <w:rPr>
          <w:color w:val="000000"/>
          <w:sz w:val="28"/>
          <w:szCs w:val="28"/>
        </w:rPr>
        <w:t xml:space="preserve"> у сфері самоосвіти</w:t>
      </w:r>
      <w:r w:rsidRPr="00B95D36">
        <w:rPr>
          <w:color w:val="000000"/>
          <w:sz w:val="28"/>
          <w:szCs w:val="28"/>
        </w:rPr>
        <w:t>.</w:t>
      </w:r>
      <w:r>
        <w:rPr>
          <w:color w:val="000000"/>
          <w:sz w:val="28"/>
          <w:szCs w:val="28"/>
        </w:rPr>
        <w:t xml:space="preserve"> Запрошуються молоді науковці з різних вузів України для апробації дисертаційних досліджень, а також педагоги міста з ціллю апробації власних методичних розробок.</w:t>
      </w:r>
    </w:p>
    <w:p w:rsidR="000D0DEA" w:rsidRPr="002E4A23" w:rsidRDefault="000D0DEA" w:rsidP="000D0DEA">
      <w:pPr>
        <w:spacing w:line="240" w:lineRule="atLeast"/>
        <w:jc w:val="both"/>
        <w:rPr>
          <w:sz w:val="28"/>
          <w:szCs w:val="28"/>
        </w:rPr>
      </w:pPr>
      <w:r w:rsidRPr="002E4A23">
        <w:rPr>
          <w:sz w:val="28"/>
          <w:szCs w:val="28"/>
        </w:rPr>
        <w:t xml:space="preserve">     Формами здобуття освіти в ліцею є:</w:t>
      </w:r>
    </w:p>
    <w:p w:rsidR="000D0DEA" w:rsidRPr="002E4A23" w:rsidRDefault="000D0DEA" w:rsidP="000D0DEA">
      <w:pPr>
        <w:numPr>
          <w:ilvl w:val="0"/>
          <w:numId w:val="1"/>
        </w:numPr>
        <w:spacing w:line="240" w:lineRule="atLeast"/>
        <w:jc w:val="both"/>
        <w:rPr>
          <w:sz w:val="28"/>
          <w:szCs w:val="28"/>
        </w:rPr>
      </w:pPr>
      <w:r w:rsidRPr="002E4A23">
        <w:rPr>
          <w:sz w:val="28"/>
          <w:szCs w:val="28"/>
        </w:rPr>
        <w:t>інституційна (очна (денна)), яка передбачає спосіб організації навчання здобувачів освіти через  безпосередню участь в освітньому процесі та дистанційно;</w:t>
      </w:r>
    </w:p>
    <w:p w:rsidR="000D0DEA" w:rsidRPr="002E4A23" w:rsidRDefault="000D0DEA" w:rsidP="000D0DEA">
      <w:pPr>
        <w:numPr>
          <w:ilvl w:val="0"/>
          <w:numId w:val="1"/>
        </w:numPr>
        <w:spacing w:line="240" w:lineRule="atLeast"/>
        <w:jc w:val="both"/>
        <w:rPr>
          <w:sz w:val="28"/>
          <w:szCs w:val="28"/>
        </w:rPr>
      </w:pPr>
      <w:r w:rsidRPr="002E4A23">
        <w:rPr>
          <w:sz w:val="28"/>
          <w:szCs w:val="28"/>
        </w:rPr>
        <w:t>індивідуальна (екстернатна, сімейна (домашня), педагогічний патронаж.</w:t>
      </w:r>
    </w:p>
    <w:p w:rsidR="000D0DEA" w:rsidRPr="002E4A23" w:rsidRDefault="000D0DEA" w:rsidP="000D0DEA">
      <w:pPr>
        <w:spacing w:line="240" w:lineRule="atLeast"/>
        <w:jc w:val="both"/>
        <w:rPr>
          <w:sz w:val="28"/>
          <w:szCs w:val="28"/>
        </w:rPr>
      </w:pPr>
      <w:r>
        <w:rPr>
          <w:sz w:val="28"/>
          <w:szCs w:val="28"/>
        </w:rPr>
        <w:t xml:space="preserve">     </w:t>
      </w:r>
      <w:r w:rsidRPr="002E4A23">
        <w:rPr>
          <w:sz w:val="28"/>
          <w:szCs w:val="28"/>
        </w:rPr>
        <w:t>Рівнями освіти в Ліцею ім. Р. Шухевича є:</w:t>
      </w:r>
    </w:p>
    <w:p w:rsidR="000D0DEA" w:rsidRPr="006E53D2" w:rsidRDefault="000D0DEA" w:rsidP="000D0DEA">
      <w:pPr>
        <w:numPr>
          <w:ilvl w:val="0"/>
          <w:numId w:val="2"/>
        </w:numPr>
        <w:spacing w:line="240" w:lineRule="atLeast"/>
        <w:jc w:val="both"/>
        <w:rPr>
          <w:sz w:val="28"/>
          <w:szCs w:val="28"/>
        </w:rPr>
      </w:pPr>
      <w:r w:rsidRPr="006E53D2">
        <w:rPr>
          <w:sz w:val="28"/>
          <w:szCs w:val="28"/>
        </w:rPr>
        <w:t>базова середня освіта, яка відповідає другому рівню Національної рамки кваліфікації;</w:t>
      </w:r>
    </w:p>
    <w:p w:rsidR="000D0DEA" w:rsidRPr="006E53D2" w:rsidRDefault="000D0DEA" w:rsidP="000D0DEA">
      <w:pPr>
        <w:numPr>
          <w:ilvl w:val="0"/>
          <w:numId w:val="2"/>
        </w:numPr>
        <w:spacing w:line="240" w:lineRule="atLeast"/>
        <w:jc w:val="both"/>
        <w:rPr>
          <w:sz w:val="28"/>
          <w:szCs w:val="28"/>
          <w:lang w:val="uk-UA"/>
        </w:rPr>
      </w:pPr>
      <w:r w:rsidRPr="006E53D2">
        <w:rPr>
          <w:sz w:val="28"/>
          <w:szCs w:val="28"/>
          <w:lang w:val="uk-UA"/>
        </w:rPr>
        <w:t>повна загальна середня освіта (профільна),  яка відповідає третьому рівню Національної рамки кваліфікації.</w:t>
      </w:r>
    </w:p>
    <w:p w:rsidR="000D0DEA" w:rsidRPr="004D2D6F" w:rsidRDefault="000D0DEA" w:rsidP="000D0DEA">
      <w:pPr>
        <w:spacing w:line="240" w:lineRule="atLeast"/>
        <w:jc w:val="both"/>
        <w:rPr>
          <w:sz w:val="28"/>
          <w:szCs w:val="28"/>
          <w:lang w:val="uk-UA"/>
        </w:rPr>
      </w:pPr>
      <w:r w:rsidRPr="006E53D2">
        <w:rPr>
          <w:sz w:val="28"/>
          <w:szCs w:val="28"/>
          <w:lang w:val="uk-UA"/>
        </w:rPr>
        <w:t xml:space="preserve">     </w:t>
      </w:r>
      <w:r w:rsidRPr="004D2D6F">
        <w:rPr>
          <w:sz w:val="28"/>
          <w:szCs w:val="28"/>
          <w:lang w:val="uk-UA"/>
        </w:rPr>
        <w:t>Ліцей забезпечує здобуття повної загальної середньої освіти здобувачами освіти (учнями) відповідно до Державних стандартів, метою якої є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0D0DEA" w:rsidRPr="000D0DEA" w:rsidRDefault="000D0DEA" w:rsidP="000D0DEA">
      <w:pPr>
        <w:spacing w:line="240" w:lineRule="atLeast"/>
        <w:jc w:val="both"/>
        <w:rPr>
          <w:sz w:val="28"/>
          <w:szCs w:val="28"/>
          <w:lang w:val="uk-UA"/>
        </w:rPr>
      </w:pPr>
      <w:r w:rsidRPr="004D2D6F">
        <w:rPr>
          <w:sz w:val="28"/>
          <w:szCs w:val="28"/>
          <w:lang w:val="uk-UA"/>
        </w:rPr>
        <w:t xml:space="preserve">     </w:t>
      </w:r>
      <w:r w:rsidRPr="000D0DEA">
        <w:rPr>
          <w:sz w:val="28"/>
          <w:szCs w:val="28"/>
          <w:lang w:val="uk-UA"/>
        </w:rPr>
        <w:t xml:space="preserve">Досягнення цієї мети забезпечується шляхом формування ключових компетентностей, необхідних кожній сучасній людині для успішної життєдіяльності. </w:t>
      </w:r>
    </w:p>
    <w:p w:rsidR="000D0DEA" w:rsidRPr="000D0DEA" w:rsidRDefault="000D0DEA" w:rsidP="000D0DEA">
      <w:pPr>
        <w:spacing w:line="240" w:lineRule="atLeast"/>
        <w:ind w:firstLine="708"/>
        <w:jc w:val="both"/>
        <w:rPr>
          <w:sz w:val="28"/>
          <w:szCs w:val="28"/>
          <w:lang w:val="uk-UA"/>
        </w:rPr>
      </w:pPr>
      <w:r w:rsidRPr="000D0DEA">
        <w:rPr>
          <w:color w:val="000000"/>
          <w:sz w:val="28"/>
          <w:szCs w:val="28"/>
          <w:shd w:val="clear" w:color="auto" w:fill="FFFFFF"/>
          <w:lang w:val="uk-UA"/>
        </w:rPr>
        <w:t>Оскільки мовна політика Ради Європи спрямована на збереження й розвиток європейської культурної та мовної спадщини, тому головною метою навчання у нашому закладі є вивчення не тільки англійської мови як першої іноземної, але і другої іноземної мови за власним вибором учня: німецької чи французької, що сприяє розвитку в учнів здатності та готовності до міжкультурного спілкування.</w:t>
      </w:r>
      <w:r w:rsidRPr="00F23EBE">
        <w:rPr>
          <w:color w:val="000000"/>
          <w:sz w:val="28"/>
          <w:szCs w:val="28"/>
          <w:shd w:val="clear" w:color="auto" w:fill="FFFFFF"/>
        </w:rPr>
        <w:t> </w:t>
      </w:r>
    </w:p>
    <w:p w:rsidR="000D0DEA" w:rsidRPr="00F23EBE" w:rsidRDefault="000D0DEA" w:rsidP="000D0DEA">
      <w:pPr>
        <w:spacing w:line="240" w:lineRule="atLeast"/>
        <w:ind w:firstLine="708"/>
        <w:jc w:val="both"/>
        <w:rPr>
          <w:color w:val="230000"/>
          <w:sz w:val="28"/>
          <w:szCs w:val="28"/>
          <w:shd w:val="clear" w:color="auto" w:fill="FFFFFF"/>
        </w:rPr>
      </w:pPr>
      <w:r w:rsidRPr="000D0DEA">
        <w:rPr>
          <w:color w:val="230000"/>
          <w:sz w:val="28"/>
          <w:szCs w:val="28"/>
          <w:shd w:val="clear" w:color="auto" w:fill="FFFFFF"/>
          <w:lang w:val="uk-UA"/>
        </w:rPr>
        <w:t xml:space="preserve">Всім відома фраза «Скільки мов ти знаєш - стільки разів ти людина» Йоганна Ґете лише підтверджує, що знання чергової мови ніколи не завадить у житті, адже це розширює світогляд і є ознакою високого інтелектуального розвитку особистості. </w:t>
      </w:r>
      <w:r w:rsidRPr="00F23EBE">
        <w:rPr>
          <w:color w:val="230000"/>
          <w:sz w:val="28"/>
          <w:szCs w:val="28"/>
          <w:shd w:val="clear" w:color="auto" w:fill="FFFFFF"/>
        </w:rPr>
        <w:t>Тому з 4(8) класу ліцеїсти мають можливість вивчати польську мову як курс за вибором. Як результат успішного навчання до 15-20% наших випускників вступають у ВУЗи Польщі кожного року.</w:t>
      </w:r>
    </w:p>
    <w:p w:rsidR="000D0DEA" w:rsidRPr="00684D33" w:rsidRDefault="000D0DEA" w:rsidP="000D0DEA">
      <w:pPr>
        <w:spacing w:line="240" w:lineRule="atLeast"/>
        <w:ind w:firstLine="708"/>
        <w:jc w:val="both"/>
        <w:rPr>
          <w:sz w:val="28"/>
          <w:szCs w:val="30"/>
        </w:rPr>
      </w:pPr>
      <w:r w:rsidRPr="00684D33">
        <w:rPr>
          <w:color w:val="141414"/>
          <w:sz w:val="28"/>
          <w:szCs w:val="30"/>
        </w:rPr>
        <w:t xml:space="preserve">Педагоги підтримали </w:t>
      </w:r>
      <w:r w:rsidRPr="00684D33">
        <w:rPr>
          <w:sz w:val="28"/>
          <w:szCs w:val="30"/>
        </w:rPr>
        <w:t>також ініціативу ліцеїстів і у закладі з 4(8) класу як допрофільна підготовка вивчається курс «Фінансова грамотність». Практичне застосування отриманих знань реалізується, коли проводяться великі дні лідерства і проєкти. Один із них– благодійний ярмарок. У його межах діти планують, скільки вони хочуть заробити, що для цього робитимуть і на що витрачатимуть зароблені кошти.</w:t>
      </w:r>
    </w:p>
    <w:p w:rsidR="000D0DEA" w:rsidRPr="00D21FE2" w:rsidRDefault="000D0DEA" w:rsidP="000D0DEA">
      <w:pPr>
        <w:spacing w:line="240" w:lineRule="atLeast"/>
        <w:ind w:firstLine="708"/>
        <w:jc w:val="both"/>
        <w:rPr>
          <w:color w:val="000000"/>
          <w:sz w:val="28"/>
          <w:szCs w:val="28"/>
          <w:shd w:val="clear" w:color="auto" w:fill="FFFFFF"/>
        </w:rPr>
      </w:pPr>
      <w:r w:rsidRPr="00684D33">
        <w:rPr>
          <w:sz w:val="28"/>
          <w:szCs w:val="28"/>
        </w:rPr>
        <w:t xml:space="preserve">З 4(8) класу у ліцею викладається також курс за вибором «Креслення», основи </w:t>
      </w:r>
      <w:r w:rsidRPr="00684D33">
        <w:rPr>
          <w:sz w:val="28"/>
          <w:szCs w:val="28"/>
          <w:shd w:val="clear" w:color="auto" w:fill="FFFFFF"/>
        </w:rPr>
        <w:t>графічної підготовки учнів — складова частина їх політехнічної освіти, що сприяє раціональнішому засвоєнню елементів техніки</w:t>
      </w:r>
      <w:r w:rsidRPr="00165125">
        <w:rPr>
          <w:color w:val="000000"/>
          <w:sz w:val="28"/>
          <w:szCs w:val="28"/>
          <w:shd w:val="clear" w:color="auto" w:fill="FFFFFF"/>
        </w:rPr>
        <w:t xml:space="preserve">, допомагає глибше </w:t>
      </w:r>
      <w:r w:rsidRPr="00D21FE2">
        <w:rPr>
          <w:color w:val="000000"/>
          <w:sz w:val="28"/>
          <w:szCs w:val="28"/>
          <w:shd w:val="clear" w:color="auto" w:fill="FFFFFF"/>
        </w:rPr>
        <w:t>вникати в будову об'єктів та засобів праці, які не можна безпосередньо спостерігати. Як результат правильного вибору курсів – успішне навчання наших випускників у технічних вузах, шо становить 52%.</w:t>
      </w:r>
    </w:p>
    <w:p w:rsidR="000D0DEA" w:rsidRDefault="000D0DEA" w:rsidP="000D0DEA">
      <w:pPr>
        <w:spacing w:line="240" w:lineRule="atLeast"/>
        <w:ind w:firstLine="708"/>
        <w:jc w:val="both"/>
        <w:rPr>
          <w:sz w:val="28"/>
          <w:szCs w:val="28"/>
          <w:shd w:val="clear" w:color="auto" w:fill="FFFFFF"/>
          <w:lang w:val="uk-UA"/>
        </w:rPr>
      </w:pPr>
      <w:r w:rsidRPr="00D21FE2">
        <w:rPr>
          <w:color w:val="000000"/>
          <w:sz w:val="28"/>
          <w:szCs w:val="28"/>
          <w:shd w:val="clear" w:color="auto" w:fill="FFFFFF"/>
        </w:rPr>
        <w:t xml:space="preserve">Нещодавно старшокласники почали вивчати курс за вибором «Розвиток критичного мислення», на </w:t>
      </w:r>
      <w:r w:rsidRPr="00D21FE2">
        <w:rPr>
          <w:sz w:val="28"/>
          <w:szCs w:val="28"/>
          <w:shd w:val="clear" w:color="auto" w:fill="FFFFFF"/>
        </w:rPr>
        <w:t xml:space="preserve">якому </w:t>
      </w:r>
      <w:r w:rsidRPr="00D21FE2">
        <w:rPr>
          <w:sz w:val="28"/>
          <w:szCs w:val="28"/>
        </w:rPr>
        <w:t xml:space="preserve">педагоги вчать ліцеїстів вільно використовувати розумові стратегії та операції високого рівня для формулювання обґрунтованих висновків і оцінок, прийняття рішень. А для учнів 3-тіх </w:t>
      </w:r>
      <w:r>
        <w:rPr>
          <w:sz w:val="28"/>
          <w:szCs w:val="28"/>
        </w:rPr>
        <w:t>класів соціальний педагог Якові</w:t>
      </w:r>
      <w:r>
        <w:rPr>
          <w:sz w:val="28"/>
          <w:szCs w:val="28"/>
          <w:lang w:val="uk-UA"/>
        </w:rPr>
        <w:t xml:space="preserve">в </w:t>
      </w:r>
      <w:r w:rsidRPr="00D21FE2">
        <w:rPr>
          <w:sz w:val="28"/>
          <w:szCs w:val="28"/>
        </w:rPr>
        <w:t xml:space="preserve">Х.Я. розробила курс із «Медіації», на яких учні </w:t>
      </w:r>
      <w:r w:rsidRPr="00D21FE2">
        <w:rPr>
          <w:sz w:val="28"/>
          <w:szCs w:val="28"/>
          <w:shd w:val="clear" w:color="auto" w:fill="FFFFFF"/>
        </w:rPr>
        <w:t>вчаться ефективно володіти методом ком</w:t>
      </w:r>
      <w:r>
        <w:rPr>
          <w:sz w:val="28"/>
          <w:szCs w:val="28"/>
          <w:shd w:val="clear" w:color="auto" w:fill="FFFFFF"/>
        </w:rPr>
        <w:t>унікації в конфлікті</w:t>
      </w:r>
      <w:r w:rsidRPr="00D21FE2">
        <w:rPr>
          <w:sz w:val="28"/>
          <w:szCs w:val="28"/>
          <w:shd w:val="clear" w:color="auto" w:fill="FFFFFF"/>
        </w:rPr>
        <w:t xml:space="preserve"> і способами його вирішення, а також, по-новому поглянути на природу кон</w:t>
      </w:r>
      <w:r>
        <w:rPr>
          <w:sz w:val="28"/>
          <w:szCs w:val="28"/>
          <w:shd w:val="clear" w:color="auto" w:fill="FFFFFF"/>
        </w:rPr>
        <w:t>фліктів</w:t>
      </w:r>
      <w:r w:rsidRPr="00D21FE2">
        <w:rPr>
          <w:sz w:val="28"/>
          <w:szCs w:val="28"/>
          <w:shd w:val="clear" w:color="auto" w:fill="FFFFFF"/>
        </w:rPr>
        <w:t>.</w:t>
      </w:r>
    </w:p>
    <w:p w:rsidR="000D0DEA" w:rsidRDefault="000D0DEA" w:rsidP="000D0DEA">
      <w:pPr>
        <w:spacing w:line="240" w:lineRule="atLeast"/>
        <w:ind w:firstLine="708"/>
        <w:jc w:val="both"/>
        <w:rPr>
          <w:color w:val="000000"/>
          <w:sz w:val="28"/>
          <w:szCs w:val="28"/>
        </w:rPr>
      </w:pPr>
      <w:r w:rsidRPr="00D21FE2">
        <w:rPr>
          <w:sz w:val="28"/>
          <w:szCs w:val="28"/>
          <w:shd w:val="clear" w:color="auto" w:fill="FFFFFF"/>
        </w:rPr>
        <w:t>Як курс за вибором у всіх класах за згодою батьків у нас вивчається курс «Християнська етика»</w:t>
      </w:r>
      <w:r w:rsidRPr="00D21FE2">
        <w:rPr>
          <w:color w:val="000000"/>
          <w:sz w:val="28"/>
          <w:szCs w:val="28"/>
        </w:rPr>
        <w:t xml:space="preserve"> як-наука не про релігію, а як наука про мораль, про добро та зло на основі християнських цінностей.</w:t>
      </w:r>
    </w:p>
    <w:p w:rsidR="000D0DEA" w:rsidRPr="00D21FE2" w:rsidRDefault="000D0DEA" w:rsidP="000D0DEA">
      <w:pPr>
        <w:spacing w:line="240" w:lineRule="atLeast"/>
        <w:ind w:firstLine="708"/>
        <w:jc w:val="both"/>
        <w:rPr>
          <w:sz w:val="28"/>
          <w:szCs w:val="28"/>
          <w:shd w:val="clear" w:color="auto" w:fill="FFFFFF"/>
        </w:rPr>
      </w:pPr>
      <w:r w:rsidRPr="00D21FE2">
        <w:rPr>
          <w:color w:val="000000"/>
          <w:sz w:val="28"/>
          <w:szCs w:val="28"/>
        </w:rPr>
        <w:t xml:space="preserve">З метою всебічного розвитку ліцеїсті в у 1-3 класах у закладі на уроках фізичної культури учні </w:t>
      </w:r>
      <w:r w:rsidRPr="00D21FE2">
        <w:rPr>
          <w:sz w:val="28"/>
          <w:szCs w:val="28"/>
        </w:rPr>
        <w:t>проходять курс хореографії і танцювальних вправ, які сприяють формуванню правильної постави, гарної ходи, розвитку ритмічності, координації, легкості і пластичності рухів. Перелічені якості потрібні людині так само, як і фізичні якості (сила, швидкість, витривалість, гнучкість, координація). Хореографічні і танцювальні вправи урізноманітнюють уроки фізичної культури, підвищують її естетично-виховне значення.</w:t>
      </w:r>
    </w:p>
    <w:p w:rsidR="000D0DEA" w:rsidRDefault="000D0DEA" w:rsidP="000D0DEA">
      <w:pPr>
        <w:spacing w:line="240" w:lineRule="atLeast"/>
        <w:ind w:firstLine="708"/>
        <w:jc w:val="both"/>
        <w:rPr>
          <w:sz w:val="28"/>
          <w:szCs w:val="28"/>
        </w:rPr>
      </w:pPr>
      <w:r>
        <w:rPr>
          <w:color w:val="000000"/>
          <w:sz w:val="28"/>
          <w:szCs w:val="28"/>
        </w:rPr>
        <w:t xml:space="preserve">На базі закладу </w:t>
      </w:r>
      <w:r w:rsidRPr="00F23EBE">
        <w:rPr>
          <w:color w:val="000000"/>
          <w:sz w:val="28"/>
          <w:szCs w:val="28"/>
        </w:rPr>
        <w:t xml:space="preserve">організовується </w:t>
      </w:r>
      <w:r w:rsidRPr="00F23EBE">
        <w:rPr>
          <w:sz w:val="28"/>
          <w:szCs w:val="28"/>
        </w:rPr>
        <w:t>індивідуально дослідницька робота ліцеїстів</w:t>
      </w:r>
      <w:r>
        <w:rPr>
          <w:color w:val="000000"/>
          <w:sz w:val="28"/>
          <w:szCs w:val="28"/>
        </w:rPr>
        <w:t xml:space="preserve"> як учасників гуртка «Пошук». </w:t>
      </w:r>
      <w:r>
        <w:rPr>
          <w:sz w:val="28"/>
          <w:szCs w:val="28"/>
        </w:rPr>
        <w:t>Учні</w:t>
      </w:r>
      <w:r w:rsidRPr="008F0066">
        <w:rPr>
          <w:sz w:val="28"/>
          <w:szCs w:val="28"/>
        </w:rPr>
        <w:t xml:space="preserve"> 6(10) класу </w:t>
      </w:r>
      <w:r>
        <w:rPr>
          <w:sz w:val="28"/>
          <w:szCs w:val="28"/>
        </w:rPr>
        <w:t>пишуть науково-дослідницьку роботу обов</w:t>
      </w:r>
      <w:r>
        <w:rPr>
          <w:rFonts w:ascii="Trebuchet MS" w:hAnsi="Trebuchet MS"/>
          <w:sz w:val="28"/>
          <w:szCs w:val="28"/>
        </w:rPr>
        <w:t>’</w:t>
      </w:r>
      <w:r>
        <w:rPr>
          <w:sz w:val="28"/>
          <w:szCs w:val="28"/>
        </w:rPr>
        <w:t>язково як практичний проєкт. Після успішного захисту на базі закладу учні за бажанням йдуть на наступний етап інтелектуального конкурсу як учасники МАН, кожного року 1-2 учнів є переможцями на міському та обласному рівнях.</w:t>
      </w:r>
    </w:p>
    <w:p w:rsidR="000D0DEA" w:rsidRDefault="000D0DEA" w:rsidP="000D0DEA">
      <w:pPr>
        <w:spacing w:line="240" w:lineRule="atLeast"/>
        <w:ind w:firstLine="708"/>
        <w:jc w:val="both"/>
        <w:rPr>
          <w:color w:val="000000"/>
          <w:sz w:val="28"/>
          <w:szCs w:val="28"/>
        </w:rPr>
      </w:pPr>
      <w:r w:rsidRPr="00F23EBE">
        <w:rPr>
          <w:color w:val="000000"/>
          <w:sz w:val="28"/>
          <w:szCs w:val="28"/>
        </w:rPr>
        <w:t xml:space="preserve">З ініціативи вчителя інформатики </w:t>
      </w:r>
      <w:r>
        <w:rPr>
          <w:color w:val="000000"/>
          <w:sz w:val="28"/>
          <w:szCs w:val="28"/>
        </w:rPr>
        <w:t>Мішагіної О</w:t>
      </w:r>
      <w:r w:rsidRPr="00F23EBE">
        <w:rPr>
          <w:color w:val="000000"/>
          <w:sz w:val="28"/>
          <w:szCs w:val="28"/>
        </w:rPr>
        <w:t>.</w:t>
      </w:r>
      <w:r>
        <w:rPr>
          <w:color w:val="000000"/>
          <w:sz w:val="28"/>
          <w:szCs w:val="28"/>
        </w:rPr>
        <w:t>Д.</w:t>
      </w:r>
      <w:r w:rsidRPr="00F23EBE">
        <w:rPr>
          <w:color w:val="000000"/>
          <w:sz w:val="28"/>
          <w:szCs w:val="28"/>
        </w:rPr>
        <w:t xml:space="preserve"> </w:t>
      </w:r>
      <w:r>
        <w:rPr>
          <w:color w:val="000000"/>
          <w:sz w:val="28"/>
          <w:szCs w:val="28"/>
        </w:rPr>
        <w:t>у</w:t>
      </w:r>
      <w:r w:rsidRPr="00F23EBE">
        <w:rPr>
          <w:color w:val="000000"/>
          <w:sz w:val="28"/>
          <w:szCs w:val="28"/>
        </w:rPr>
        <w:t xml:space="preserve"> зак</w:t>
      </w:r>
      <w:r>
        <w:rPr>
          <w:color w:val="000000"/>
          <w:sz w:val="28"/>
          <w:szCs w:val="28"/>
        </w:rPr>
        <w:t xml:space="preserve">ладі створено гурток </w:t>
      </w:r>
      <w:r w:rsidRPr="00F23EBE">
        <w:rPr>
          <w:color w:val="000000"/>
          <w:sz w:val="28"/>
          <w:szCs w:val="28"/>
        </w:rPr>
        <w:t xml:space="preserve">робототехніки, який об’єднав учнів </w:t>
      </w:r>
      <w:r>
        <w:rPr>
          <w:color w:val="000000"/>
          <w:sz w:val="28"/>
          <w:szCs w:val="28"/>
        </w:rPr>
        <w:t>3-10 (7-10)</w:t>
      </w:r>
      <w:r w:rsidRPr="00F23EBE">
        <w:rPr>
          <w:color w:val="000000"/>
          <w:sz w:val="28"/>
          <w:szCs w:val="28"/>
        </w:rPr>
        <w:t xml:space="preserve"> класів. Гуртківці запропонували</w:t>
      </w:r>
      <w:r>
        <w:rPr>
          <w:color w:val="000000"/>
          <w:sz w:val="28"/>
          <w:szCs w:val="28"/>
        </w:rPr>
        <w:t xml:space="preserve"> </w:t>
      </w:r>
      <w:r w:rsidRPr="00F23EBE">
        <w:rPr>
          <w:color w:val="000000"/>
          <w:sz w:val="28"/>
          <w:szCs w:val="28"/>
        </w:rPr>
        <w:t>взяти участь в Інженерному тижні, який був проведений в лютому 2020 року. Тиждень став справжнім святом творчості</w:t>
      </w:r>
      <w:r>
        <w:rPr>
          <w:color w:val="000000"/>
          <w:sz w:val="28"/>
          <w:szCs w:val="28"/>
        </w:rPr>
        <w:t xml:space="preserve"> і</w:t>
      </w:r>
      <w:r w:rsidRPr="00F23EBE">
        <w:rPr>
          <w:color w:val="000000"/>
          <w:sz w:val="28"/>
          <w:szCs w:val="28"/>
        </w:rPr>
        <w:t xml:space="preserve"> винахідливості</w:t>
      </w:r>
      <w:r>
        <w:rPr>
          <w:color w:val="000000"/>
          <w:sz w:val="28"/>
          <w:szCs w:val="28"/>
        </w:rPr>
        <w:t>.</w:t>
      </w:r>
    </w:p>
    <w:p w:rsidR="000D0DEA" w:rsidRPr="005A2D85" w:rsidRDefault="000D0DEA" w:rsidP="000D0DEA">
      <w:pPr>
        <w:spacing w:line="240" w:lineRule="atLeast"/>
        <w:ind w:firstLine="708"/>
        <w:jc w:val="both"/>
        <w:rPr>
          <w:sz w:val="28"/>
        </w:rPr>
      </w:pPr>
      <w:r>
        <w:rPr>
          <w:color w:val="000000"/>
          <w:sz w:val="28"/>
          <w:szCs w:val="28"/>
        </w:rPr>
        <w:t>Профільне навчання у закладі – це іноземна мова й інформатика.</w:t>
      </w:r>
      <w:r w:rsidRPr="00F23EBE">
        <w:t xml:space="preserve"> </w:t>
      </w:r>
      <w:r w:rsidRPr="005A2D85">
        <w:rPr>
          <w:sz w:val="28"/>
        </w:rPr>
        <w:t>Випускники профільного класу з ін</w:t>
      </w:r>
      <w:r>
        <w:rPr>
          <w:sz w:val="28"/>
        </w:rPr>
        <w:t xml:space="preserve">оземних мов є студентами </w:t>
      </w:r>
      <w:r>
        <w:rPr>
          <w:sz w:val="28"/>
          <w:lang w:val="uk-UA"/>
        </w:rPr>
        <w:t>в</w:t>
      </w:r>
      <w:r>
        <w:rPr>
          <w:sz w:val="28"/>
        </w:rPr>
        <w:t xml:space="preserve">узів </w:t>
      </w:r>
      <w:r w:rsidRPr="005A2D85">
        <w:rPr>
          <w:sz w:val="28"/>
        </w:rPr>
        <w:t>Канади, Нью-Йорка, Мюнхена.</w:t>
      </w:r>
    </w:p>
    <w:p w:rsidR="000D0DEA" w:rsidRPr="00123531" w:rsidRDefault="000D0DEA" w:rsidP="000D0DEA">
      <w:pPr>
        <w:spacing w:line="240" w:lineRule="atLeast"/>
        <w:ind w:firstLine="708"/>
        <w:jc w:val="both"/>
        <w:rPr>
          <w:color w:val="000000"/>
          <w:sz w:val="28"/>
          <w:szCs w:val="28"/>
        </w:rPr>
      </w:pPr>
      <w:r w:rsidRPr="00F23EBE">
        <w:rPr>
          <w:color w:val="000000"/>
          <w:sz w:val="28"/>
          <w:szCs w:val="28"/>
        </w:rPr>
        <w:t>Акцент у вивченні інформатики сьог</w:t>
      </w:r>
      <w:r>
        <w:rPr>
          <w:color w:val="000000"/>
          <w:sz w:val="28"/>
          <w:szCs w:val="28"/>
        </w:rPr>
        <w:t xml:space="preserve">одні зміщується з технологій на </w:t>
      </w:r>
      <w:r w:rsidRPr="00F23EBE">
        <w:rPr>
          <w:color w:val="000000"/>
          <w:sz w:val="28"/>
          <w:szCs w:val="28"/>
        </w:rPr>
        <w:t>програмування та розв’язування компетентнісних задач.</w:t>
      </w:r>
      <w:r>
        <w:rPr>
          <w:color w:val="000000"/>
          <w:sz w:val="28"/>
          <w:szCs w:val="28"/>
        </w:rPr>
        <w:t xml:space="preserve"> Як результат − наші учні як випускники ліцею</w:t>
      </w:r>
      <w:r w:rsidRPr="005A2D85">
        <w:rPr>
          <w:color w:val="000000"/>
          <w:sz w:val="28"/>
          <w:szCs w:val="28"/>
        </w:rPr>
        <w:t xml:space="preserve"> </w:t>
      </w:r>
      <w:r>
        <w:rPr>
          <w:color w:val="000000"/>
          <w:sz w:val="28"/>
          <w:szCs w:val="28"/>
        </w:rPr>
        <w:t>водночас уміють поєднувати роботу програміста і студента ВУЗу.</w:t>
      </w:r>
    </w:p>
    <w:p w:rsidR="000D0DEA" w:rsidRPr="002E4A23" w:rsidRDefault="000D0DEA" w:rsidP="000D0DEA">
      <w:pPr>
        <w:spacing w:line="240" w:lineRule="atLeast"/>
        <w:jc w:val="both"/>
        <w:rPr>
          <w:sz w:val="28"/>
          <w:szCs w:val="28"/>
        </w:rPr>
      </w:pPr>
      <w:r>
        <w:rPr>
          <w:sz w:val="28"/>
          <w:szCs w:val="28"/>
        </w:rPr>
        <w:t xml:space="preserve">     Як результат продуктивної роботи закладу у</w:t>
      </w:r>
      <w:r w:rsidRPr="002E4A23">
        <w:rPr>
          <w:sz w:val="28"/>
          <w:szCs w:val="28"/>
        </w:rPr>
        <w:t xml:space="preserve"> 2020 році навчання завершили 508 </w:t>
      </w:r>
      <w:r>
        <w:rPr>
          <w:sz w:val="28"/>
          <w:szCs w:val="28"/>
        </w:rPr>
        <w:t>ліцеїстів</w:t>
      </w:r>
      <w:r w:rsidRPr="002E4A23">
        <w:rPr>
          <w:sz w:val="28"/>
          <w:szCs w:val="28"/>
        </w:rPr>
        <w:t xml:space="preserve"> у 17 класах. Середня наповнюваність класів становила 29,8 учнів.</w:t>
      </w:r>
    </w:p>
    <w:p w:rsidR="000D0DEA" w:rsidRDefault="000D0DEA" w:rsidP="000D0DEA">
      <w:pPr>
        <w:spacing w:line="240" w:lineRule="atLeast"/>
        <w:jc w:val="both"/>
        <w:rPr>
          <w:sz w:val="28"/>
          <w:szCs w:val="28"/>
          <w:lang w:eastAsia="uk-UA"/>
        </w:rPr>
      </w:pPr>
      <w:r>
        <w:rPr>
          <w:sz w:val="28"/>
          <w:szCs w:val="28"/>
        </w:rPr>
        <w:t xml:space="preserve">     В</w:t>
      </w:r>
      <w:r w:rsidRPr="002E4A23">
        <w:rPr>
          <w:sz w:val="28"/>
          <w:szCs w:val="28"/>
        </w:rPr>
        <w:t>ипускників 5(9) класів – 59,</w:t>
      </w:r>
      <w:r>
        <w:rPr>
          <w:sz w:val="28"/>
          <w:szCs w:val="28"/>
        </w:rPr>
        <w:t xml:space="preserve"> з них троє отримали свідоцтва з відзнакою,</w:t>
      </w:r>
      <w:r w:rsidRPr="002E4A23">
        <w:rPr>
          <w:sz w:val="28"/>
          <w:szCs w:val="28"/>
        </w:rPr>
        <w:t xml:space="preserve"> 7(11) класів – 55</w:t>
      </w:r>
      <w:r>
        <w:rPr>
          <w:sz w:val="28"/>
          <w:szCs w:val="28"/>
        </w:rPr>
        <w:t xml:space="preserve"> учнів, з </w:t>
      </w:r>
      <w:r w:rsidRPr="00A12D08">
        <w:rPr>
          <w:sz w:val="28"/>
          <w:szCs w:val="28"/>
        </w:rPr>
        <w:t xml:space="preserve">яких, 5-ро учнів отримали </w:t>
      </w:r>
      <w:r w:rsidRPr="00A12D08">
        <w:rPr>
          <w:sz w:val="28"/>
          <w:szCs w:val="28"/>
          <w:lang w:eastAsia="uk-UA"/>
        </w:rPr>
        <w:t>свідоцтва про повну загальну середню освіту із відзнакою золоті медалі, а двоє срібні. Серед випускників Новицький Кирил та Рибчук Артур склали ЗНО з української мови на 199 балів. З трьох предметів на ЗНО більше 190 балів  отримало також двоє учнів: Рибчук Артур та Румежак Наталія.</w:t>
      </w:r>
    </w:p>
    <w:p w:rsidR="000D0DEA" w:rsidRPr="005A2D85" w:rsidRDefault="000D0DEA" w:rsidP="000D0DEA">
      <w:pPr>
        <w:spacing w:line="240" w:lineRule="atLeast"/>
        <w:jc w:val="both"/>
        <w:rPr>
          <w:sz w:val="28"/>
          <w:szCs w:val="28"/>
        </w:rPr>
      </w:pPr>
      <w:r>
        <w:rPr>
          <w:sz w:val="28"/>
          <w:szCs w:val="28"/>
        </w:rPr>
        <w:t xml:space="preserve">     Якщо говорити про результати наших ліцеїстів у ЗНО-2020, то УЦОЯО складено рейтинг «Топ-200 шкіл України за результатами ЗНО 2020р.», де ліцей посів 180 місце (бал ЗНО середній 165,1) серед більше ніж десяти тисяч закладів, які здавали ЗНО, а з укр. мови та літератури – 173 місце.</w:t>
      </w:r>
    </w:p>
    <w:p w:rsidR="000D0DEA" w:rsidRPr="007E1B77" w:rsidRDefault="000D0DEA" w:rsidP="000D0DEA">
      <w:pPr>
        <w:spacing w:line="240" w:lineRule="atLeast"/>
        <w:jc w:val="both"/>
        <w:rPr>
          <w:color w:val="000000"/>
          <w:sz w:val="28"/>
          <w:szCs w:val="28"/>
        </w:rPr>
      </w:pPr>
      <w:r>
        <w:rPr>
          <w:color w:val="000000"/>
          <w:sz w:val="28"/>
          <w:szCs w:val="28"/>
        </w:rPr>
        <w:t xml:space="preserve">     Ліцей ім.</w:t>
      </w:r>
      <w:r w:rsidRPr="007E1B77">
        <w:rPr>
          <w:color w:val="000000"/>
          <w:sz w:val="28"/>
          <w:szCs w:val="28"/>
        </w:rPr>
        <w:t>Р</w:t>
      </w:r>
      <w:r>
        <w:rPr>
          <w:color w:val="000000"/>
          <w:sz w:val="28"/>
          <w:szCs w:val="28"/>
          <w:lang w:val="uk-UA"/>
        </w:rPr>
        <w:t>.</w:t>
      </w:r>
      <w:r w:rsidRPr="007E1B77">
        <w:rPr>
          <w:color w:val="000000"/>
          <w:sz w:val="28"/>
          <w:szCs w:val="28"/>
        </w:rPr>
        <w:t>Шухевича – це заклад освіти</w:t>
      </w:r>
      <w:r>
        <w:rPr>
          <w:color w:val="000000"/>
          <w:sz w:val="28"/>
          <w:szCs w:val="28"/>
          <w:lang w:val="uk-UA"/>
        </w:rPr>
        <w:t>,</w:t>
      </w:r>
      <w:r w:rsidRPr="007E1B77">
        <w:rPr>
          <w:color w:val="000000"/>
          <w:sz w:val="28"/>
          <w:szCs w:val="28"/>
        </w:rPr>
        <w:t xml:space="preserve"> який пропону</w:t>
      </w:r>
      <w:r>
        <w:rPr>
          <w:color w:val="000000"/>
          <w:sz w:val="28"/>
          <w:szCs w:val="28"/>
          <w:lang w:val="uk-UA"/>
        </w:rPr>
        <w:t>є</w:t>
      </w:r>
      <w:r w:rsidRPr="007E1B77">
        <w:rPr>
          <w:color w:val="000000"/>
          <w:sz w:val="28"/>
          <w:szCs w:val="28"/>
        </w:rPr>
        <w:t xml:space="preserve"> учням набагато більше ніж просто навчання. Тут звертають увагу не тільки на високий рівень знань, а й на всебічний розвиток дітей та молоді.</w:t>
      </w:r>
    </w:p>
    <w:p w:rsidR="000D0DEA" w:rsidRPr="007E1B77" w:rsidRDefault="000D0DEA" w:rsidP="000D0DEA">
      <w:pPr>
        <w:spacing w:line="240" w:lineRule="atLeast"/>
        <w:ind w:firstLine="708"/>
        <w:jc w:val="both"/>
        <w:rPr>
          <w:color w:val="000000"/>
          <w:sz w:val="28"/>
          <w:szCs w:val="28"/>
        </w:rPr>
      </w:pPr>
      <w:r>
        <w:rPr>
          <w:color w:val="000000"/>
          <w:sz w:val="28"/>
          <w:szCs w:val="28"/>
        </w:rPr>
        <w:t>У</w:t>
      </w:r>
      <w:r w:rsidRPr="007E1B77">
        <w:rPr>
          <w:color w:val="000000"/>
          <w:sz w:val="28"/>
          <w:szCs w:val="28"/>
        </w:rPr>
        <w:t xml:space="preserve"> нас дбають про те, щоб кожен ліцеїст міг сповна розвинути свої вміння і таланти, сформуватись як свідома особистість та патріот своєї держави. </w:t>
      </w:r>
      <w:r>
        <w:rPr>
          <w:color w:val="000000"/>
          <w:sz w:val="28"/>
          <w:szCs w:val="28"/>
        </w:rPr>
        <w:t>У</w:t>
      </w:r>
      <w:r w:rsidRPr="007E1B77">
        <w:rPr>
          <w:color w:val="000000"/>
          <w:sz w:val="28"/>
          <w:szCs w:val="28"/>
        </w:rPr>
        <w:t xml:space="preserve"> ліцеї активно працює учнівський парламент, який складається з різних міністерств. Кожне міністерство на чолі з відповідним ліцейним міністром дбає про свою ланку роботи. Так міністерство милосердя організовує різноманітні акції та збірки, як наприклад передач</w:t>
      </w:r>
      <w:r>
        <w:rPr>
          <w:color w:val="000000"/>
          <w:sz w:val="28"/>
          <w:szCs w:val="28"/>
        </w:rPr>
        <w:t>у допомоги військовослужбовцям у</w:t>
      </w:r>
      <w:r w:rsidRPr="007E1B77">
        <w:rPr>
          <w:color w:val="000000"/>
          <w:sz w:val="28"/>
          <w:szCs w:val="28"/>
        </w:rPr>
        <w:t xml:space="preserve"> зоні проведення ООС; міністерство охорони здоров’я </w:t>
      </w:r>
      <w:r>
        <w:rPr>
          <w:color w:val="000000"/>
          <w:sz w:val="28"/>
          <w:szCs w:val="28"/>
        </w:rPr>
        <w:t>та спорту організовує дні здоров’я</w:t>
      </w:r>
      <w:r w:rsidRPr="007E1B77">
        <w:rPr>
          <w:color w:val="000000"/>
          <w:sz w:val="28"/>
          <w:szCs w:val="28"/>
        </w:rPr>
        <w:t xml:space="preserve"> чи спортивні змагання; міністерство прес служби с</w:t>
      </w:r>
      <w:r>
        <w:rPr>
          <w:color w:val="000000"/>
          <w:sz w:val="28"/>
          <w:szCs w:val="28"/>
        </w:rPr>
        <w:t>тежить</w:t>
      </w:r>
      <w:r w:rsidRPr="007E1B77">
        <w:rPr>
          <w:color w:val="000000"/>
          <w:sz w:val="28"/>
          <w:szCs w:val="28"/>
        </w:rPr>
        <w:t>, щоб всі новини закладу набули швидкого розголосу; міністерство культури та відпочинку дбає про ліцейні свята та творче життя ліцею</w:t>
      </w:r>
      <w:r>
        <w:rPr>
          <w:color w:val="000000"/>
          <w:sz w:val="28"/>
          <w:szCs w:val="28"/>
        </w:rPr>
        <w:t xml:space="preserve"> </w:t>
      </w:r>
      <w:r w:rsidRPr="007E1B77">
        <w:rPr>
          <w:color w:val="000000"/>
          <w:sz w:val="28"/>
          <w:szCs w:val="28"/>
        </w:rPr>
        <w:t>тощо.</w:t>
      </w:r>
    </w:p>
    <w:p w:rsidR="000D0DEA" w:rsidRDefault="000D0DEA" w:rsidP="000D0DEA">
      <w:pPr>
        <w:spacing w:line="240" w:lineRule="atLeast"/>
        <w:ind w:firstLine="708"/>
        <w:jc w:val="both"/>
        <w:rPr>
          <w:color w:val="000000"/>
          <w:sz w:val="28"/>
          <w:szCs w:val="28"/>
          <w:lang w:val="uk-UA"/>
        </w:rPr>
      </w:pPr>
      <w:r w:rsidRPr="007E1B77">
        <w:rPr>
          <w:color w:val="000000"/>
          <w:sz w:val="28"/>
          <w:szCs w:val="28"/>
        </w:rPr>
        <w:t xml:space="preserve">Окремо варто підкреслити роботу ліцейного радіо „POZITIF”, яке кожного дня приносить </w:t>
      </w:r>
      <w:r>
        <w:rPr>
          <w:color w:val="000000"/>
          <w:sz w:val="28"/>
          <w:szCs w:val="28"/>
        </w:rPr>
        <w:t>у</w:t>
      </w:r>
      <w:r w:rsidRPr="007E1B77">
        <w:rPr>
          <w:color w:val="000000"/>
          <w:sz w:val="28"/>
          <w:szCs w:val="28"/>
        </w:rPr>
        <w:t xml:space="preserve"> життя закладу освіти новини, оголошення, привітання і просто хороший настрій. </w:t>
      </w:r>
    </w:p>
    <w:p w:rsidR="000D0DEA" w:rsidRPr="007E1B77" w:rsidRDefault="000D0DEA" w:rsidP="000D0DEA">
      <w:pPr>
        <w:spacing w:line="240" w:lineRule="atLeast"/>
        <w:ind w:firstLine="708"/>
        <w:jc w:val="both"/>
        <w:rPr>
          <w:color w:val="000000"/>
          <w:sz w:val="28"/>
          <w:szCs w:val="28"/>
        </w:rPr>
      </w:pPr>
      <w:r w:rsidRPr="007E1B77">
        <w:rPr>
          <w:color w:val="000000"/>
          <w:sz w:val="28"/>
          <w:szCs w:val="28"/>
        </w:rPr>
        <w:t>Також гордістю ліцею є вокальний гурт «ГАЛИЧАНИ» (кер. Альміра Дебрівська), який неодноразово ставав переможцем різноманітних конкурсів. Гуртківці займали призові місця не тільки в Україні</w:t>
      </w:r>
      <w:r>
        <w:rPr>
          <w:color w:val="000000"/>
          <w:sz w:val="28"/>
          <w:szCs w:val="28"/>
        </w:rPr>
        <w:t>,</w:t>
      </w:r>
      <w:r w:rsidRPr="007E1B77">
        <w:rPr>
          <w:color w:val="000000"/>
          <w:sz w:val="28"/>
          <w:szCs w:val="28"/>
        </w:rPr>
        <w:t xml:space="preserve"> а й за її межами, зокрема в Німеччині, Греції та Польщі. </w:t>
      </w:r>
    </w:p>
    <w:p w:rsidR="000D0DEA" w:rsidRPr="000D0DEA" w:rsidRDefault="000D0DEA" w:rsidP="000D0DEA">
      <w:pPr>
        <w:spacing w:line="240" w:lineRule="atLeast"/>
        <w:ind w:firstLine="708"/>
        <w:jc w:val="both"/>
        <w:rPr>
          <w:color w:val="000000"/>
          <w:sz w:val="28"/>
          <w:szCs w:val="28"/>
          <w:lang w:val="uk-UA"/>
        </w:rPr>
      </w:pPr>
      <w:r w:rsidRPr="00D45F9E">
        <w:rPr>
          <w:color w:val="000000"/>
          <w:sz w:val="28"/>
          <w:szCs w:val="28"/>
          <w:lang w:val="uk-UA"/>
        </w:rPr>
        <w:t xml:space="preserve">Учні Ліцею є співавторами та розробниками кількох технічних проектів, найвідомішими з яких є Аудіогід та Екотруба. </w:t>
      </w:r>
      <w:r w:rsidRPr="000D0DEA">
        <w:rPr>
          <w:color w:val="000000"/>
          <w:sz w:val="28"/>
          <w:szCs w:val="28"/>
          <w:lang w:val="uk-UA"/>
        </w:rPr>
        <w:t>Завдяки ініціативі ліцеїстів наш заклад став першим в Україні закладом освіти, який долучився до моніторингу стану повітря в рамках акції Екосіті. Крім цього команда Ліцею ім. Романа Шухевича стала переможцем Обласного дитячого екологічного хакатону, що був організований департаментом освіти, науки та молодіжної політики Івано-Франківської облдержадміністрації.</w:t>
      </w:r>
    </w:p>
    <w:p w:rsidR="000D0DEA" w:rsidRPr="00684D33" w:rsidRDefault="000D0DEA" w:rsidP="000D0DEA">
      <w:pPr>
        <w:spacing w:line="240" w:lineRule="atLeast"/>
        <w:ind w:firstLine="708"/>
        <w:jc w:val="both"/>
        <w:rPr>
          <w:color w:val="000000"/>
          <w:sz w:val="28"/>
          <w:szCs w:val="28"/>
        </w:rPr>
      </w:pPr>
      <w:r w:rsidRPr="007E1B77">
        <w:rPr>
          <w:color w:val="000000"/>
          <w:sz w:val="28"/>
          <w:szCs w:val="28"/>
        </w:rPr>
        <w:t xml:space="preserve">Не оминають </w:t>
      </w:r>
      <w:r>
        <w:rPr>
          <w:color w:val="000000"/>
          <w:sz w:val="28"/>
          <w:szCs w:val="28"/>
        </w:rPr>
        <w:t>у</w:t>
      </w:r>
      <w:r w:rsidRPr="007E1B77">
        <w:rPr>
          <w:color w:val="000000"/>
          <w:sz w:val="28"/>
          <w:szCs w:val="28"/>
        </w:rPr>
        <w:t xml:space="preserve"> нас увагою й духовний розвиток учнів. Кожного тижня в ліцеї проводять ранкову молитву</w:t>
      </w:r>
      <w:r>
        <w:rPr>
          <w:color w:val="000000"/>
          <w:sz w:val="28"/>
          <w:szCs w:val="28"/>
        </w:rPr>
        <w:t>,</w:t>
      </w:r>
      <w:r w:rsidRPr="007E1B77">
        <w:rPr>
          <w:color w:val="000000"/>
          <w:sz w:val="28"/>
          <w:szCs w:val="28"/>
        </w:rPr>
        <w:t xml:space="preserve"> а раз в рік, спіль</w:t>
      </w:r>
      <w:r>
        <w:rPr>
          <w:color w:val="000000"/>
          <w:sz w:val="28"/>
          <w:szCs w:val="28"/>
        </w:rPr>
        <w:t xml:space="preserve">но з Парафією Царя Христа УГКЦ </w:t>
      </w:r>
      <w:r w:rsidRPr="007E1B77">
        <w:rPr>
          <w:color w:val="000000"/>
          <w:sz w:val="28"/>
          <w:szCs w:val="28"/>
        </w:rPr>
        <w:t>влаштовують сповідь для ліцеїстів та педагогів, до якої мо</w:t>
      </w:r>
      <w:r>
        <w:rPr>
          <w:color w:val="000000"/>
          <w:sz w:val="28"/>
          <w:szCs w:val="28"/>
        </w:rPr>
        <w:t xml:space="preserve">жуть долучитись і батьки. </w:t>
      </w:r>
      <w:r>
        <w:rPr>
          <w:color w:val="000000"/>
          <w:sz w:val="28"/>
          <w:szCs w:val="28"/>
          <w:lang w:val="uk-UA"/>
        </w:rPr>
        <w:t>Д</w:t>
      </w:r>
      <w:r w:rsidRPr="007E1B77">
        <w:rPr>
          <w:color w:val="000000"/>
          <w:sz w:val="28"/>
          <w:szCs w:val="28"/>
        </w:rPr>
        <w:t>оброю традицією є участь у міській Хресній Дорозі.</w:t>
      </w:r>
    </w:p>
    <w:p w:rsidR="000D0DEA" w:rsidRDefault="000D0DEA" w:rsidP="000D0DEA">
      <w:pPr>
        <w:spacing w:line="240" w:lineRule="atLeast"/>
        <w:ind w:firstLine="708"/>
        <w:jc w:val="both"/>
        <w:rPr>
          <w:color w:val="000000"/>
          <w:sz w:val="28"/>
          <w:szCs w:val="28"/>
        </w:rPr>
      </w:pPr>
      <w:r>
        <w:rPr>
          <w:sz w:val="28"/>
          <w:szCs w:val="28"/>
        </w:rPr>
        <w:t>У цілому р</w:t>
      </w:r>
      <w:r w:rsidRPr="008F0066">
        <w:rPr>
          <w:sz w:val="28"/>
          <w:szCs w:val="28"/>
        </w:rPr>
        <w:t xml:space="preserve">обота колективу ліцею, проведена з метою виявлення та підтримки обдарованих та талановитих учнів, створення умов, необхідних для розвитку індивідуальності та неординарних здібностей </w:t>
      </w:r>
      <w:r>
        <w:rPr>
          <w:sz w:val="28"/>
          <w:szCs w:val="28"/>
        </w:rPr>
        <w:t>ліцеїстів</w:t>
      </w:r>
      <w:r w:rsidRPr="008F0066">
        <w:rPr>
          <w:sz w:val="28"/>
          <w:szCs w:val="28"/>
        </w:rPr>
        <w:t>, має свої позитивні результати.</w:t>
      </w:r>
      <w:r w:rsidRPr="00D7421D">
        <w:rPr>
          <w:color w:val="000000"/>
          <w:sz w:val="28"/>
          <w:szCs w:val="28"/>
        </w:rPr>
        <w:t xml:space="preserve"> </w:t>
      </w:r>
      <w:r w:rsidRPr="008F0066">
        <w:rPr>
          <w:color w:val="000000"/>
          <w:sz w:val="28"/>
          <w:szCs w:val="28"/>
        </w:rPr>
        <w:t>Проаналізовано участь ліцеїстів у ІІ етапі Всеукраїнських олімпіад, адміністрацією ліцею вказано на достатню роботу з виявлення обдарованих дітей. Як наслідок – ІІІ місце у рейтингу навчальних закладів міста Івано-Франківська</w:t>
      </w:r>
      <w:r>
        <w:rPr>
          <w:color w:val="000000"/>
          <w:sz w:val="28"/>
          <w:szCs w:val="28"/>
        </w:rPr>
        <w:t>.</w:t>
      </w:r>
    </w:p>
    <w:p w:rsidR="000D0DEA" w:rsidRDefault="000D0DEA" w:rsidP="000D0DEA">
      <w:pPr>
        <w:spacing w:line="240" w:lineRule="atLeast"/>
        <w:jc w:val="both"/>
        <w:rPr>
          <w:color w:val="000000"/>
          <w:sz w:val="28"/>
          <w:szCs w:val="28"/>
        </w:rPr>
      </w:pPr>
      <w:r>
        <w:rPr>
          <w:color w:val="000000"/>
          <w:sz w:val="28"/>
          <w:szCs w:val="28"/>
        </w:rPr>
        <w:t xml:space="preserve">     Фінансово-господарська діяльність здійснюється на основі кошторису, який формується за рахунок коштів бюджету і коштів благодійного рахунку.</w:t>
      </w:r>
      <w:r>
        <w:rPr>
          <w:color w:val="000000"/>
          <w:sz w:val="28"/>
          <w:szCs w:val="28"/>
          <w:lang w:val="uk-UA"/>
        </w:rPr>
        <w:t xml:space="preserve"> </w:t>
      </w:r>
      <w:r w:rsidRPr="006E53D2">
        <w:rPr>
          <w:color w:val="000000"/>
          <w:sz w:val="28"/>
          <w:szCs w:val="28"/>
          <w:lang w:val="uk-UA"/>
        </w:rPr>
        <w:t xml:space="preserve">Упродовж 2020р. проведено капітальний ремонт у приміщенні медпункту, встановлено підвісну стелю, жалюзі, проведено капітальний ремонт приміщення конференцзали, замінено троє дверей і три вікна, замінено освітлення в двох кабінетах, закуплено і замінено дванадцять радіаторів опалення, оформлено рекреацію </w:t>
      </w:r>
      <w:r>
        <w:rPr>
          <w:color w:val="000000"/>
          <w:sz w:val="28"/>
          <w:szCs w:val="28"/>
        </w:rPr>
        <w:t xml:space="preserve">(за рахунок коштів орендаря) встановлено 20 крісел і телевізор. Вся необхідна інформація по коштах висвітлена на сайті закладу. </w:t>
      </w:r>
    </w:p>
    <w:p w:rsidR="000D0DEA" w:rsidRDefault="000D0DEA" w:rsidP="000D0DEA">
      <w:pPr>
        <w:spacing w:line="240" w:lineRule="atLeast"/>
        <w:jc w:val="both"/>
        <w:rPr>
          <w:sz w:val="28"/>
          <w:szCs w:val="28"/>
        </w:rPr>
      </w:pPr>
      <w:r>
        <w:rPr>
          <w:color w:val="000000"/>
          <w:sz w:val="28"/>
          <w:szCs w:val="28"/>
        </w:rPr>
        <w:t xml:space="preserve">     </w:t>
      </w:r>
      <w:r w:rsidRPr="001B7775">
        <w:rPr>
          <w:sz w:val="28"/>
          <w:szCs w:val="28"/>
        </w:rPr>
        <w:t>Завдяки злагодженій співпраці відповідальних за економію енергоносіїв ліцей не виходить за ліміти споживання. Задля економії ен</w:t>
      </w:r>
      <w:r>
        <w:rPr>
          <w:sz w:val="28"/>
          <w:szCs w:val="28"/>
        </w:rPr>
        <w:t>ергоносіїв у закладі 34 ламп освітлення замінені на енергоекономні. Є ще багато поточних питань, які хоч і є дрібними, проте вимагають часу і зусиль для їх вирішення. Головне, що ми не «стоїмо на місці», а, визначивши перспективні напрями розвитку ліцею, плідно працюємо над їх реалізацією.</w:t>
      </w:r>
    </w:p>
    <w:p w:rsidR="00CD49AC" w:rsidRDefault="00CD49AC"/>
    <w:sectPr w:rsidR="00CD49AC" w:rsidSect="000D0DEA">
      <w:pgSz w:w="11906" w:h="16838"/>
      <w:pgMar w:top="567" w:right="567" w:bottom="1134"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0E47FC"/>
    <w:multiLevelType w:val="hybridMultilevel"/>
    <w:tmpl w:val="802A361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6F8A4E61"/>
    <w:multiLevelType w:val="hybridMultilevel"/>
    <w:tmpl w:val="6FB0138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3DE"/>
    <w:rsid w:val="000D0DEA"/>
    <w:rsid w:val="004533DE"/>
    <w:rsid w:val="00CD49AC"/>
    <w:rsid w:val="00DE2F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A63AF9-785E-46AB-BBB2-8096CCC5A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0DE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0D0DEA"/>
    <w:pPr>
      <w:spacing w:after="160" w:line="259" w:lineRule="auto"/>
      <w:ind w:left="720"/>
      <w:contextualSpacing/>
    </w:pPr>
    <w:rPr>
      <w:rFonts w:ascii="Calibri" w:hAnsi="Calibri"/>
      <w:sz w:val="22"/>
      <w:szCs w:val="22"/>
      <w:lang w:val="uk-UA" w:eastAsia="en-US"/>
    </w:rPr>
  </w:style>
  <w:style w:type="character" w:styleId="a3">
    <w:name w:val="Strong"/>
    <w:qFormat/>
    <w:rsid w:val="000D0DEA"/>
    <w:rPr>
      <w:rFonts w:cs="Times New Roman"/>
      <w:b/>
      <w:bCs/>
    </w:rPr>
  </w:style>
  <w:style w:type="paragraph" w:styleId="a4">
    <w:name w:val="List Paragraph"/>
    <w:basedOn w:val="a"/>
    <w:uiPriority w:val="34"/>
    <w:qFormat/>
    <w:rsid w:val="000D0DEA"/>
    <w:pPr>
      <w:spacing w:after="160" w:line="259" w:lineRule="auto"/>
      <w:ind w:left="720"/>
      <w:contextualSpacing/>
    </w:pPr>
    <w:rPr>
      <w:rFonts w:ascii="Calibri" w:eastAsia="Calibri" w:hAnsi="Calibr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9057</Words>
  <Characters>5164</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Користувач Windows</cp:lastModifiedBy>
  <cp:revision>2</cp:revision>
  <dcterms:created xsi:type="dcterms:W3CDTF">2021-02-26T10:43:00Z</dcterms:created>
  <dcterms:modified xsi:type="dcterms:W3CDTF">2021-02-26T10:43:00Z</dcterms:modified>
</cp:coreProperties>
</file>