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76B" w:rsidRDefault="00CE176B" w:rsidP="00CE176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:rsidR="00CE176B" w:rsidRDefault="00CE176B" w:rsidP="00CE176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Default="00CE176B" w:rsidP="00CE176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Default="00CE176B" w:rsidP="00CE176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Default="00CE176B" w:rsidP="00CE176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Default="00CE176B" w:rsidP="00CE176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Default="00CE176B" w:rsidP="00CE176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Default="00CE176B" w:rsidP="00CE176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Default="00CE176B" w:rsidP="00CE176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Default="00CE176B" w:rsidP="00CE176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Default="00CE176B" w:rsidP="00CE176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Default="00CE176B" w:rsidP="00CE176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Default="00CE176B" w:rsidP="00CE176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Pr="00364308" w:rsidRDefault="00CE176B" w:rsidP="00CE176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8"/>
          <w:szCs w:val="8"/>
        </w:rPr>
      </w:pPr>
    </w:p>
    <w:p w:rsidR="00CE176B" w:rsidRDefault="00CE176B" w:rsidP="00CE176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Про погодження на розміщення та облаштування торгових майданчиків </w:t>
      </w:r>
    </w:p>
    <w:p w:rsidR="00CE176B" w:rsidRDefault="00CE176B" w:rsidP="00CE1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364308" w:rsidRDefault="00364308" w:rsidP="00CE1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C705E2" w:rsidRPr="00364308" w:rsidRDefault="00C705E2" w:rsidP="00CE1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Default="00CE176B" w:rsidP="00CB503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494374" w:rsidRPr="0025449F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>
        <w:rPr>
          <w:rFonts w:ascii="Times New Roman" w:eastAsia="Times New Roman" w:hAnsi="Times New Roman"/>
          <w:sz w:val="28"/>
          <w:szCs w:val="28"/>
        </w:rPr>
        <w:t xml:space="preserve">, рішенням виконавчого комітету міської ради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від 03.11.2016р.  № 749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роботи, виконавчий комітет міської ради</w:t>
      </w:r>
    </w:p>
    <w:p w:rsidR="00CE176B" w:rsidRDefault="00CE176B" w:rsidP="00CE17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вирішив :</w:t>
      </w:r>
    </w:p>
    <w:p w:rsidR="00CE176B" w:rsidRPr="00364308" w:rsidRDefault="00CE176B" w:rsidP="00CE17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8"/>
          <w:szCs w:val="8"/>
        </w:rPr>
      </w:pPr>
    </w:p>
    <w:p w:rsidR="00CE176B" w:rsidRPr="00364308" w:rsidRDefault="00CE176B" w:rsidP="0036430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 </w:t>
      </w:r>
      <w:r>
        <w:rPr>
          <w:rFonts w:ascii="Times New Roman" w:eastAsia="Times New Roman" w:hAnsi="Times New Roman"/>
          <w:sz w:val="28"/>
          <w:szCs w:val="28"/>
        </w:rPr>
        <w:t xml:space="preserve">Погодити розміщення та облаштування всесезонних торгових майданчиків, відповідно до паспортів погоджених </w:t>
      </w:r>
      <w:r>
        <w:rPr>
          <w:rFonts w:ascii="Times New Roman" w:hAnsi="Times New Roman"/>
          <w:sz w:val="28"/>
          <w:szCs w:val="28"/>
        </w:rPr>
        <w:t>управлінням архітектури, дизайну та містобудівної діяльності:</w:t>
      </w:r>
    </w:p>
    <w:p w:rsidR="00CE176B" w:rsidRPr="00364308" w:rsidRDefault="00CE176B" w:rsidP="003643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4158CB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</w:t>
      </w:r>
      <w:r w:rsidRPr="004158C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4374"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</w:t>
      </w:r>
      <w:r w:rsidR="00D837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494374"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494374" w:rsidRPr="00BF0CE1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всесезонний торговий майданчик</w:t>
      </w:r>
      <w:r w:rsidR="00494374" w:rsidRPr="00BF0CE1">
        <w:rPr>
          <w:rStyle w:val="apple-converted-space"/>
          <w:rFonts w:ascii="Times New Roman" w:hAnsi="Times New Roman"/>
          <w:color w:val="000000"/>
          <w:spacing w:val="15"/>
          <w:sz w:val="28"/>
          <w:szCs w:val="28"/>
        </w:rPr>
        <w:t> </w:t>
      </w:r>
      <w:r w:rsidR="00494374"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площею 100,00 м</w:t>
      </w:r>
      <w:r w:rsidR="00494374"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perscript"/>
        </w:rPr>
        <w:t>2</w:t>
      </w:r>
      <w:r w:rsidR="00494374"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4943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</w:t>
      </w:r>
      <w:r w:rsidR="00494374"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вул.</w:t>
      </w:r>
      <w:r w:rsidR="004943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Шашкевича,</w:t>
      </w:r>
      <w:r w:rsidR="00494374"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4943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поруч будинку 4 (</w:t>
      </w:r>
      <w:r w:rsidR="00494374"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поруч бістро «Десятка»</w:t>
      </w:r>
      <w:r w:rsidR="004943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</w:t>
      </w:r>
      <w:r w:rsidR="00494374"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 </w:t>
      </w:r>
      <w:r w:rsidR="004943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18</w:t>
      </w:r>
      <w:r w:rsidR="00494374"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4943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02</w:t>
      </w:r>
      <w:r w:rsidR="00494374"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.20</w:t>
      </w:r>
      <w:r w:rsidR="004943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21</w:t>
      </w:r>
      <w:r w:rsidR="00494374"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року </w:t>
      </w:r>
      <w:r w:rsidR="004943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</w:t>
      </w:r>
      <w:r w:rsidR="00494374"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4943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31</w:t>
      </w:r>
      <w:r w:rsidR="00494374"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.12.20</w:t>
      </w:r>
      <w:r w:rsidR="004943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21 </w:t>
      </w:r>
      <w:r w:rsidR="00494374"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року.</w:t>
      </w:r>
    </w:p>
    <w:p w:rsidR="00C705E2" w:rsidRDefault="00C705E2" w:rsidP="003643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4158CB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</w:t>
      </w:r>
      <w:r w:rsidRPr="004158C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C41FA">
        <w:rPr>
          <w:rFonts w:ascii="Times New Roman" w:hAnsi="Times New Roman"/>
          <w:sz w:val="28"/>
          <w:szCs w:val="28"/>
        </w:rPr>
        <w:t xml:space="preserve">ПП, </w:t>
      </w:r>
      <w:r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всесезонний торговий майданчик</w:t>
      </w:r>
      <w:r w:rsidRPr="007C41FA">
        <w:rPr>
          <w:rFonts w:ascii="Times New Roman" w:hAnsi="Times New Roman"/>
          <w:sz w:val="28"/>
          <w:szCs w:val="28"/>
        </w:rPr>
        <w:t xml:space="preserve"> площею 67,95 </w:t>
      </w:r>
      <w:r w:rsidRPr="007C41FA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7C41FA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C41FA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Pr="007C41FA">
        <w:rPr>
          <w:rFonts w:ascii="Times New Roman" w:hAnsi="Times New Roman"/>
          <w:color w:val="000000"/>
          <w:sz w:val="28"/>
          <w:szCs w:val="28"/>
        </w:rPr>
        <w:t xml:space="preserve">Юліана Целевича, </w:t>
      </w:r>
      <w:r>
        <w:rPr>
          <w:rFonts w:ascii="Times New Roman" w:hAnsi="Times New Roman"/>
          <w:color w:val="000000"/>
          <w:sz w:val="28"/>
          <w:szCs w:val="28"/>
        </w:rPr>
        <w:t xml:space="preserve">поруч будинку № </w:t>
      </w:r>
      <w:r w:rsidRPr="007C41FA">
        <w:rPr>
          <w:rFonts w:ascii="Times New Roman" w:hAnsi="Times New Roman"/>
          <w:color w:val="000000"/>
          <w:sz w:val="28"/>
          <w:szCs w:val="28"/>
        </w:rPr>
        <w:t xml:space="preserve">34 А </w:t>
      </w:r>
      <w:r>
        <w:rPr>
          <w:rFonts w:ascii="Times New Roman" w:hAnsi="Times New Roman"/>
          <w:color w:val="000000"/>
          <w:sz w:val="28"/>
          <w:szCs w:val="28"/>
        </w:rPr>
        <w:t>(поруч закладу «Каштан», в межах власної земельної ділянки)</w:t>
      </w:r>
      <w:r w:rsidRPr="00C52C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 18.01.2021 року до 31.12.2023 року. </w:t>
      </w:r>
    </w:p>
    <w:p w:rsidR="00CB5035" w:rsidRDefault="00EC0EBE" w:rsidP="00C705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6"/>
          <w:szCs w:val="36"/>
        </w:rPr>
        <w:t xml:space="preserve"> </w:t>
      </w:r>
      <w:r w:rsidR="00C705E2">
        <w:rPr>
          <w:rFonts w:ascii="Times New Roman" w:hAnsi="Times New Roman"/>
          <w:sz w:val="36"/>
          <w:szCs w:val="36"/>
        </w:rPr>
        <w:tab/>
        <w:t xml:space="preserve">  </w:t>
      </w:r>
      <w:r w:rsidRPr="004158CB">
        <w:rPr>
          <w:rFonts w:ascii="Times New Roman" w:hAnsi="Times New Roman"/>
          <w:sz w:val="28"/>
          <w:szCs w:val="28"/>
        </w:rPr>
        <w:t>1.</w:t>
      </w:r>
      <w:r w:rsidR="00C705E2">
        <w:rPr>
          <w:rFonts w:ascii="Times New Roman" w:hAnsi="Times New Roman"/>
          <w:sz w:val="28"/>
          <w:szCs w:val="28"/>
        </w:rPr>
        <w:t>3</w:t>
      </w:r>
      <w:r w:rsidRPr="004158C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158CB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Суб</w:t>
      </w:r>
      <w:r w:rsidR="00D837A6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’єкту господарської діяльності</w:t>
      </w:r>
      <w:r w:rsidRPr="004158CB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всесезонний торговий майданчик площею </w:t>
      </w:r>
      <w:r w:rsidR="00576A3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,</w:t>
      </w:r>
      <w:r w:rsidR="00576A3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1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4158CB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вул. </w:t>
      </w:r>
      <w:r w:rsidR="00576A31">
        <w:rPr>
          <w:rFonts w:ascii="Times New Roman" w:hAnsi="Times New Roman"/>
          <w:sz w:val="28"/>
          <w:szCs w:val="28"/>
        </w:rPr>
        <w:t>Незалежності</w:t>
      </w:r>
      <w:r>
        <w:rPr>
          <w:rFonts w:ascii="Times New Roman" w:hAnsi="Times New Roman"/>
          <w:sz w:val="28"/>
          <w:szCs w:val="28"/>
        </w:rPr>
        <w:t xml:space="preserve">, поруч будинку № </w:t>
      </w:r>
      <w:r w:rsidR="00576A3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="00576A31">
        <w:rPr>
          <w:rFonts w:ascii="Times New Roman" w:hAnsi="Times New Roman"/>
          <w:sz w:val="28"/>
          <w:szCs w:val="28"/>
        </w:rPr>
        <w:t xml:space="preserve">(поруч закладу </w:t>
      </w:r>
      <w:r w:rsidR="00CB5035">
        <w:rPr>
          <w:rFonts w:ascii="Times New Roman" w:hAnsi="Times New Roman"/>
          <w:sz w:val="28"/>
          <w:szCs w:val="28"/>
        </w:rPr>
        <w:t>«</w:t>
      </w:r>
      <w:r w:rsidR="00576A31">
        <w:rPr>
          <w:rFonts w:ascii="Times New Roman" w:hAnsi="Times New Roman"/>
          <w:sz w:val="28"/>
          <w:szCs w:val="28"/>
          <w:lang w:val="en-US"/>
        </w:rPr>
        <w:t>M</w:t>
      </w:r>
      <w:r w:rsidR="00CB5035">
        <w:rPr>
          <w:rFonts w:ascii="Times New Roman" w:hAnsi="Times New Roman"/>
          <w:sz w:val="28"/>
          <w:szCs w:val="28"/>
          <w:lang w:val="en-US"/>
        </w:rPr>
        <w:t>y</w:t>
      </w:r>
      <w:r w:rsidR="00CB5035" w:rsidRPr="00CB503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5035">
        <w:rPr>
          <w:rFonts w:ascii="Times New Roman" w:hAnsi="Times New Roman"/>
          <w:sz w:val="28"/>
          <w:szCs w:val="28"/>
          <w:lang w:val="en-US"/>
        </w:rPr>
        <w:t>Drive</w:t>
      </w:r>
      <w:r w:rsidR="00CB5035">
        <w:rPr>
          <w:rFonts w:ascii="Times New Roman" w:hAnsi="Times New Roman"/>
          <w:sz w:val="28"/>
          <w:szCs w:val="28"/>
        </w:rPr>
        <w:t>»</w:t>
      </w:r>
      <w:r w:rsidR="00576A31">
        <w:rPr>
          <w:rFonts w:ascii="Times New Roman" w:hAnsi="Times New Roman"/>
          <w:sz w:val="28"/>
          <w:szCs w:val="28"/>
        </w:rPr>
        <w:t>)</w:t>
      </w:r>
      <w:r w:rsidR="00CB5035" w:rsidRPr="00CB5035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4158CB">
        <w:rPr>
          <w:rFonts w:ascii="Times New Roman" w:hAnsi="Times New Roman"/>
          <w:sz w:val="28"/>
          <w:szCs w:val="28"/>
        </w:rPr>
        <w:t xml:space="preserve"> </w:t>
      </w:r>
      <w:r w:rsidR="00CB5035" w:rsidRPr="00CB5035">
        <w:rPr>
          <w:rFonts w:ascii="Times New Roman" w:hAnsi="Times New Roman"/>
          <w:sz w:val="28"/>
          <w:szCs w:val="28"/>
          <w:lang w:val="ru-RU"/>
        </w:rPr>
        <w:t>22</w:t>
      </w:r>
      <w:r w:rsidRPr="004158CB">
        <w:rPr>
          <w:rFonts w:ascii="Times New Roman" w:hAnsi="Times New Roman"/>
          <w:sz w:val="28"/>
          <w:szCs w:val="28"/>
        </w:rPr>
        <w:t>.</w:t>
      </w:r>
      <w:r w:rsidR="00CB5035" w:rsidRPr="00CB5035">
        <w:rPr>
          <w:rFonts w:ascii="Times New Roman" w:hAnsi="Times New Roman"/>
          <w:sz w:val="28"/>
          <w:szCs w:val="28"/>
          <w:lang w:val="ru-RU"/>
        </w:rPr>
        <w:t>02</w:t>
      </w:r>
      <w:r w:rsidRPr="004158CB">
        <w:rPr>
          <w:rFonts w:ascii="Times New Roman" w:hAnsi="Times New Roman"/>
          <w:sz w:val="28"/>
          <w:szCs w:val="28"/>
        </w:rPr>
        <w:t>.202</w:t>
      </w:r>
      <w:r w:rsidR="00CB5035" w:rsidRPr="00CB5035">
        <w:rPr>
          <w:rFonts w:ascii="Times New Roman" w:hAnsi="Times New Roman"/>
          <w:sz w:val="28"/>
          <w:szCs w:val="28"/>
          <w:lang w:val="ru-RU"/>
        </w:rPr>
        <w:t>1</w:t>
      </w:r>
      <w:r w:rsidRPr="004158CB">
        <w:rPr>
          <w:rFonts w:ascii="Times New Roman" w:hAnsi="Times New Roman"/>
          <w:sz w:val="28"/>
          <w:szCs w:val="28"/>
        </w:rPr>
        <w:t xml:space="preserve"> року до </w:t>
      </w:r>
      <w:r>
        <w:rPr>
          <w:rFonts w:ascii="Times New Roman" w:hAnsi="Times New Roman"/>
          <w:sz w:val="28"/>
          <w:szCs w:val="28"/>
        </w:rPr>
        <w:t>31</w:t>
      </w:r>
      <w:r w:rsidRPr="004158C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12.202</w:t>
      </w:r>
      <w:r w:rsidR="00CB5035" w:rsidRPr="00CB5035"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</w:rPr>
        <w:t xml:space="preserve"> року</w:t>
      </w:r>
      <w:r w:rsidRPr="004158CB">
        <w:rPr>
          <w:rFonts w:ascii="Times New Roman" w:hAnsi="Times New Roman"/>
          <w:sz w:val="28"/>
          <w:szCs w:val="28"/>
        </w:rPr>
        <w:t>.</w:t>
      </w:r>
    </w:p>
    <w:p w:rsidR="00EC0EBE" w:rsidRPr="00364308" w:rsidRDefault="00C705E2" w:rsidP="00364308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  </w:t>
      </w:r>
      <w:r w:rsidRPr="004158CB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</w:t>
      </w:r>
      <w:r w:rsidRPr="004158C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430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1430B5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всесезонний торговий майданчик</w:t>
      </w:r>
      <w:r w:rsidRPr="001430B5">
        <w:rPr>
          <w:rStyle w:val="apple-converted-space"/>
          <w:rFonts w:ascii="Times New Roman" w:hAnsi="Times New Roman"/>
          <w:color w:val="000000"/>
          <w:spacing w:val="15"/>
          <w:sz w:val="28"/>
          <w:szCs w:val="28"/>
        </w:rPr>
        <w:t> </w:t>
      </w:r>
      <w:r w:rsidRPr="001430B5">
        <w:rPr>
          <w:rStyle w:val="rvts110"/>
          <w:rFonts w:ascii="Times New Roman" w:hAnsi="Times New Roman"/>
          <w:color w:val="000000"/>
          <w:spacing w:val="15"/>
          <w:sz w:val="28"/>
          <w:szCs w:val="28"/>
        </w:rPr>
        <w:t xml:space="preserve">площею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71,8 </w:t>
      </w:r>
      <w:r w:rsidRPr="001430B5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1430B5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Pr="001430B5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 xml:space="preserve">на вул. Дністровській, </w:t>
      </w:r>
      <w:r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 xml:space="preserve">поруч будинку № </w:t>
      </w:r>
      <w:r w:rsidRPr="001430B5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 xml:space="preserve">3 </w:t>
      </w:r>
      <w:r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(</w:t>
      </w:r>
      <w:r w:rsidRPr="001430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поруч кафе «Чебуреки»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</w:t>
      </w:r>
      <w:r w:rsidRPr="001430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</w:t>
      </w:r>
      <w:r w:rsidRPr="001430B5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20</w:t>
      </w:r>
      <w:r w:rsidRPr="001430B5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.</w:t>
      </w: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02</w:t>
      </w:r>
      <w:r w:rsidRPr="001430B5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.20</w:t>
      </w: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21</w:t>
      </w:r>
      <w:r w:rsidRPr="001430B5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 року </w:t>
      </w: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до</w:t>
      </w:r>
      <w:r w:rsidRPr="001430B5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31</w:t>
      </w:r>
      <w:r w:rsidRPr="001430B5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.</w:t>
      </w: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12</w:t>
      </w:r>
      <w:r w:rsidRPr="001430B5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.20</w:t>
      </w: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21</w:t>
      </w:r>
      <w:r w:rsidRPr="001430B5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 року, </w:t>
      </w: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але не пізніше </w:t>
      </w:r>
      <w:r w:rsidRPr="001430B5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початку виконання </w:t>
      </w:r>
      <w:r w:rsidR="00364308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благоустрою прилеглої території.</w:t>
      </w:r>
      <w:r>
        <w:rPr>
          <w:rFonts w:ascii="Times New Roman" w:hAnsi="Times New Roman"/>
          <w:sz w:val="24"/>
          <w:szCs w:val="24"/>
        </w:rPr>
        <w:tab/>
      </w:r>
    </w:p>
    <w:p w:rsidR="00CE176B" w:rsidRPr="00364308" w:rsidRDefault="00CE176B" w:rsidP="003643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2. </w:t>
      </w:r>
      <w:r>
        <w:rPr>
          <w:rFonts w:ascii="Times New Roman" w:eastAsia="Times New Roman" w:hAnsi="Times New Roman"/>
          <w:sz w:val="28"/>
          <w:szCs w:val="28"/>
        </w:rPr>
        <w:t>Суб’єктам господарської діяльності:</w:t>
      </w:r>
    </w:p>
    <w:p w:rsidR="00CE176B" w:rsidRPr="00364308" w:rsidRDefault="00CE176B" w:rsidP="0036430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2.1. </w:t>
      </w:r>
      <w:r>
        <w:rPr>
          <w:rFonts w:ascii="Times New Roman" w:hAnsi="Times New Roman"/>
          <w:sz w:val="28"/>
          <w:szCs w:val="28"/>
        </w:rPr>
        <w:t xml:space="preserve">Після прийняття рішення виконавчого комітету міської ради, звернутися через </w:t>
      </w:r>
      <w:r w:rsidR="007166AD">
        <w:rPr>
          <w:rFonts w:ascii="Times New Roman" w:hAnsi="Times New Roman"/>
          <w:sz w:val="28"/>
          <w:szCs w:val="28"/>
        </w:rPr>
        <w:t>Департамент</w:t>
      </w:r>
      <w:r>
        <w:rPr>
          <w:rFonts w:ascii="Times New Roman" w:hAnsi="Times New Roman"/>
          <w:sz w:val="28"/>
          <w:szCs w:val="28"/>
        </w:rPr>
        <w:t xml:space="preserve"> адміністративних послуг </w:t>
      </w:r>
      <w:r w:rsidRPr="00EC0EBE">
        <w:rPr>
          <w:rStyle w:val="a4"/>
          <w:rFonts w:ascii="Times New Roman" w:hAnsi="Times New Roman"/>
          <w:b w:val="0"/>
          <w:sz w:val="28"/>
          <w:szCs w:val="28"/>
        </w:rPr>
        <w:t>(Центр надання адміністративних послуг м. Івано-Франківська)</w:t>
      </w:r>
      <w:r>
        <w:rPr>
          <w:rStyle w:val="a4"/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із заявою про укладання </w:t>
      </w:r>
      <w:r>
        <w:rPr>
          <w:rFonts w:ascii="Times New Roman" w:hAnsi="Times New Roman"/>
          <w:sz w:val="28"/>
          <w:szCs w:val="28"/>
        </w:rPr>
        <w:lastRenderedPageBreak/>
        <w:t xml:space="preserve">договору на право тимчасового користування елементами благоустрою комунальної власності для розміщення торгового майданчика на період його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CE176B" w:rsidRDefault="00CE176B" w:rsidP="00364308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2.2. Дотримуватись вимог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>
        <w:rPr>
          <w:rFonts w:ascii="Times New Roman" w:eastAsia="Times New Roman" w:hAnsi="Times New Roman"/>
          <w:sz w:val="28"/>
          <w:szCs w:val="28"/>
        </w:rPr>
        <w:t xml:space="preserve"> затвердженого рішенням виконавчого комітету міської ради від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03.11.2016 року № 749. </w:t>
      </w:r>
    </w:p>
    <w:p w:rsidR="00CE176B" w:rsidRDefault="00CE176B" w:rsidP="0036430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2.3. П</w:t>
      </w:r>
      <w:r>
        <w:rPr>
          <w:rFonts w:ascii="Times New Roman" w:eastAsia="Times New Roman" w:hAnsi="Times New Roman"/>
          <w:sz w:val="28"/>
          <w:szCs w:val="28"/>
        </w:rPr>
        <w:t>ри розміщенні та облаштуванні торгових майданчиків дотримуватись</w:t>
      </w:r>
      <w:r w:rsidR="007166AD">
        <w:rPr>
          <w:rFonts w:ascii="Times New Roman" w:hAnsi="Times New Roman"/>
          <w:sz w:val="28"/>
          <w:szCs w:val="28"/>
          <w:shd w:val="clear" w:color="auto" w:fill="FFFFFF"/>
        </w:rPr>
        <w:t xml:space="preserve"> розмірів, </w:t>
      </w:r>
      <w:r>
        <w:rPr>
          <w:rFonts w:ascii="Times New Roman" w:hAnsi="Times New Roman"/>
          <w:sz w:val="28"/>
          <w:szCs w:val="28"/>
          <w:shd w:val="clear" w:color="auto" w:fill="FFFFFF"/>
        </w:rPr>
        <w:t>місця розміщення</w:t>
      </w:r>
      <w:r w:rsidR="007166AD">
        <w:rPr>
          <w:rFonts w:ascii="Times New Roman" w:hAnsi="Times New Roman"/>
          <w:sz w:val="28"/>
          <w:szCs w:val="28"/>
          <w:shd w:val="clear" w:color="auto" w:fill="FFFFFF"/>
        </w:rPr>
        <w:t>, зовнішнього вигляду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 xml:space="preserve">відповідно до рішення виконавчого комітету міської ради та паспортів погоджених </w:t>
      </w:r>
      <w:r>
        <w:rPr>
          <w:rFonts w:ascii="Times New Roman" w:hAnsi="Times New Roman"/>
          <w:sz w:val="28"/>
          <w:szCs w:val="28"/>
        </w:rPr>
        <w:t xml:space="preserve">управлінням архітектури, дизайну та містобудівної діяльності. </w:t>
      </w:r>
    </w:p>
    <w:p w:rsidR="00CE176B" w:rsidRDefault="00CE176B" w:rsidP="0036430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2.4. 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формити трудові відносини з найманими працівниками відповідно до чинного законодавства України та </w:t>
      </w:r>
      <w:r>
        <w:rPr>
          <w:rFonts w:ascii="Times New Roman" w:hAnsi="Times New Roman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:rsidR="00CE176B" w:rsidRDefault="00CE176B" w:rsidP="00364308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2.5. </w:t>
      </w:r>
      <w:r>
        <w:rPr>
          <w:rFonts w:ascii="Times New Roman" w:eastAsia="Times New Roman" w:hAnsi="Times New Roman"/>
          <w:sz w:val="28"/>
          <w:szCs w:val="28"/>
        </w:rPr>
        <w:t xml:space="preserve">Укласти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:rsidR="00CE176B" w:rsidRDefault="00CE176B" w:rsidP="0036430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2.6. </w:t>
      </w:r>
      <w:r w:rsidR="00EC0EBE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 w:rsidR="00EC0EBE" w:rsidRPr="00A22449">
        <w:rPr>
          <w:rFonts w:ascii="Times New Roman" w:hAnsi="Times New Roman"/>
          <w:sz w:val="28"/>
          <w:szCs w:val="28"/>
          <w:shd w:val="clear" w:color="auto" w:fill="FFFFFF"/>
        </w:rPr>
        <w:t xml:space="preserve">метою запобігання поширенню гострої респіраторної хвороби COVID-19, спричиненої коронавірусом SARS-CoV-2, </w:t>
      </w:r>
      <w:r w:rsidR="00EC0EBE" w:rsidRPr="00A22449">
        <w:rPr>
          <w:rFonts w:ascii="Times New Roman" w:hAnsi="Times New Roman"/>
          <w:sz w:val="28"/>
          <w:szCs w:val="28"/>
        </w:rPr>
        <w:t>забезпечити та дотримуватися виконання вимог постанов Кабінету Міністрів України</w:t>
      </w:r>
      <w:r w:rsidR="00EC0EBE" w:rsidRPr="00A22449">
        <w:rPr>
          <w:rFonts w:ascii="Times New Roman" w:hAnsi="Times New Roman"/>
          <w:bCs/>
          <w:sz w:val="28"/>
          <w:szCs w:val="28"/>
        </w:rPr>
        <w:t xml:space="preserve">, рішень </w:t>
      </w:r>
      <w:r w:rsidR="00EC0EBE" w:rsidRPr="00A22449">
        <w:rPr>
          <w:rFonts w:ascii="Times New Roman" w:hAnsi="Times New Roman"/>
          <w:sz w:val="28"/>
          <w:szCs w:val="28"/>
        </w:rPr>
        <w:t>Державної комісії з питань техногенно-екологічної безпеки та надзвичайних ситуацій, санітарних норм та протиепідемічних заходів затверджених Головним державним санітарним лікарем України.</w:t>
      </w:r>
    </w:p>
    <w:p w:rsidR="00CE176B" w:rsidRDefault="00CE176B" w:rsidP="00CE176B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3</w:t>
      </w:r>
      <w:r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. Контроль за виконанням рішення покласти на заступника міського голови Руслана Гайду. </w:t>
      </w:r>
    </w:p>
    <w:p w:rsidR="00CE176B" w:rsidRDefault="00CE176B" w:rsidP="00CE1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CB5035" w:rsidRDefault="00CB5035" w:rsidP="00CE1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CB5035" w:rsidRDefault="00CB5035" w:rsidP="00CE1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D3FEA" w:rsidRPr="00C705E2" w:rsidRDefault="00CE176B" w:rsidP="00C705E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            Міський голова                                                           Руслан Марцінків</w:t>
      </w:r>
    </w:p>
    <w:sectPr w:rsidR="000D3FEA" w:rsidRPr="00C705E2" w:rsidSect="00CE176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92"/>
    <w:rsid w:val="000D3FEA"/>
    <w:rsid w:val="003414A8"/>
    <w:rsid w:val="00364308"/>
    <w:rsid w:val="003D4592"/>
    <w:rsid w:val="00494374"/>
    <w:rsid w:val="00576A31"/>
    <w:rsid w:val="007166AD"/>
    <w:rsid w:val="00C705E2"/>
    <w:rsid w:val="00CB5035"/>
    <w:rsid w:val="00CE176B"/>
    <w:rsid w:val="00D837A6"/>
    <w:rsid w:val="00EC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D8A16E-72C2-4943-A735-9EFFBF1F4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7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7">
    <w:name w:val="rvts7"/>
    <w:basedOn w:val="a0"/>
    <w:rsid w:val="00CE176B"/>
  </w:style>
  <w:style w:type="character" w:customStyle="1" w:styleId="rvts111">
    <w:name w:val="rvts111"/>
    <w:basedOn w:val="a0"/>
    <w:rsid w:val="00CE176B"/>
  </w:style>
  <w:style w:type="character" w:customStyle="1" w:styleId="rvts14">
    <w:name w:val="rvts14"/>
    <w:basedOn w:val="a0"/>
    <w:rsid w:val="00CE176B"/>
  </w:style>
  <w:style w:type="character" w:styleId="a4">
    <w:name w:val="Strong"/>
    <w:basedOn w:val="a0"/>
    <w:uiPriority w:val="22"/>
    <w:qFormat/>
    <w:rsid w:val="00CE176B"/>
    <w:rPr>
      <w:b/>
      <w:bCs/>
    </w:rPr>
  </w:style>
  <w:style w:type="character" w:customStyle="1" w:styleId="rvts10">
    <w:name w:val="rvts10"/>
    <w:rsid w:val="00494374"/>
  </w:style>
  <w:style w:type="character" w:customStyle="1" w:styleId="apple-converted-space">
    <w:name w:val="apple-converted-space"/>
    <w:basedOn w:val="a0"/>
    <w:rsid w:val="00494374"/>
  </w:style>
  <w:style w:type="character" w:customStyle="1" w:styleId="rvts108">
    <w:name w:val="rvts108"/>
    <w:basedOn w:val="a0"/>
    <w:rsid w:val="00494374"/>
  </w:style>
  <w:style w:type="character" w:customStyle="1" w:styleId="rvts110">
    <w:name w:val="rvts110"/>
    <w:basedOn w:val="a0"/>
    <w:rsid w:val="00576A31"/>
  </w:style>
  <w:style w:type="character" w:customStyle="1" w:styleId="rvts113">
    <w:name w:val="rvts113"/>
    <w:basedOn w:val="a0"/>
    <w:rsid w:val="00576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2053</Words>
  <Characters>1171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2021-02-11T08:25:00Z</cp:lastPrinted>
  <dcterms:created xsi:type="dcterms:W3CDTF">2021-02-12T07:30:00Z</dcterms:created>
  <dcterms:modified xsi:type="dcterms:W3CDTF">2021-02-12T07:30:00Z</dcterms:modified>
</cp:coreProperties>
</file>