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3F4" w:rsidRDefault="001113AC" w:rsidP="00C74D0D">
      <w:pPr>
        <w:spacing w:after="0" w:line="240" w:lineRule="auto"/>
        <w:ind w:right="-1" w:firstLine="567"/>
        <w:jc w:val="center"/>
        <w:rPr>
          <w:rFonts w:ascii="Times New Roman" w:eastAsia="Calibri" w:hAnsi="Times New Roman"/>
          <w:b/>
          <w:sz w:val="28"/>
          <w:szCs w:val="28"/>
          <w:lang w:val="uk-UA"/>
        </w:rPr>
      </w:pPr>
      <w:bookmarkStart w:id="0" w:name="_GoBack"/>
      <w:bookmarkEnd w:id="0"/>
      <w:r>
        <w:rPr>
          <w:rFonts w:ascii="Times New Roman" w:eastAsia="Calibri" w:hAnsi="Times New Roman"/>
          <w:b/>
          <w:sz w:val="28"/>
          <w:szCs w:val="28"/>
          <w:lang w:val="uk-UA"/>
        </w:rPr>
        <w:t xml:space="preserve"> Звіт </w:t>
      </w:r>
    </w:p>
    <w:p w:rsidR="00C74D0D" w:rsidRPr="002D4EC8" w:rsidRDefault="00C74D0D" w:rsidP="00C74D0D">
      <w:pPr>
        <w:spacing w:after="0" w:line="240" w:lineRule="auto"/>
        <w:ind w:right="-1" w:firstLine="567"/>
        <w:jc w:val="center"/>
        <w:rPr>
          <w:rFonts w:ascii="Times New Roman" w:eastAsia="Calibri" w:hAnsi="Times New Roman"/>
          <w:b/>
          <w:sz w:val="28"/>
          <w:szCs w:val="28"/>
          <w:lang w:val="uk-UA"/>
        </w:rPr>
      </w:pPr>
      <w:r w:rsidRPr="002D4EC8">
        <w:rPr>
          <w:rFonts w:ascii="Times New Roman" w:eastAsia="Calibri" w:hAnsi="Times New Roman"/>
          <w:b/>
          <w:sz w:val="28"/>
          <w:szCs w:val="28"/>
          <w:lang w:val="uk-UA"/>
        </w:rPr>
        <w:t xml:space="preserve">про роботу </w:t>
      </w:r>
      <w:r w:rsidR="00A4393E">
        <w:rPr>
          <w:rFonts w:ascii="Times New Roman" w:eastAsia="Calibri" w:hAnsi="Times New Roman"/>
          <w:b/>
          <w:sz w:val="28"/>
          <w:szCs w:val="28"/>
          <w:lang w:val="uk-UA"/>
        </w:rPr>
        <w:t>к</w:t>
      </w:r>
      <w:r w:rsidRPr="002D4EC8">
        <w:rPr>
          <w:rFonts w:ascii="Times New Roman" w:eastAsia="Calibri" w:hAnsi="Times New Roman"/>
          <w:b/>
          <w:sz w:val="28"/>
          <w:szCs w:val="28"/>
          <w:lang w:val="uk-UA"/>
        </w:rPr>
        <w:t>омунального підприємства</w:t>
      </w:r>
    </w:p>
    <w:p w:rsidR="00C74D0D" w:rsidRPr="002D4EC8" w:rsidRDefault="00C74D0D" w:rsidP="00C74D0D">
      <w:pPr>
        <w:spacing w:after="0" w:line="240" w:lineRule="auto"/>
        <w:ind w:right="-1" w:firstLine="567"/>
        <w:jc w:val="center"/>
        <w:rPr>
          <w:rFonts w:ascii="Times New Roman" w:eastAsia="Calibri" w:hAnsi="Times New Roman"/>
          <w:b/>
          <w:sz w:val="28"/>
          <w:szCs w:val="28"/>
          <w:lang w:val="uk-UA"/>
        </w:rPr>
      </w:pPr>
      <w:r w:rsidRPr="002D4EC8">
        <w:rPr>
          <w:rFonts w:ascii="Times New Roman" w:eastAsia="Calibri" w:hAnsi="Times New Roman"/>
          <w:b/>
          <w:sz w:val="28"/>
          <w:szCs w:val="28"/>
          <w:lang w:val="uk-UA"/>
        </w:rPr>
        <w:t>«Центр розвитку міста та рекреації»</w:t>
      </w:r>
    </w:p>
    <w:p w:rsidR="00C74D0D" w:rsidRDefault="00C74D0D" w:rsidP="00C74D0D">
      <w:pPr>
        <w:spacing w:after="0" w:line="240" w:lineRule="auto"/>
        <w:ind w:right="-1" w:firstLine="567"/>
        <w:jc w:val="center"/>
        <w:rPr>
          <w:rFonts w:ascii="Times New Roman" w:eastAsia="Calibri" w:hAnsi="Times New Roman"/>
          <w:b/>
          <w:sz w:val="28"/>
          <w:szCs w:val="28"/>
          <w:lang w:val="uk-UA"/>
        </w:rPr>
      </w:pPr>
      <w:r>
        <w:rPr>
          <w:rFonts w:ascii="Times New Roman" w:eastAsia="Calibri" w:hAnsi="Times New Roman"/>
          <w:b/>
          <w:sz w:val="28"/>
          <w:szCs w:val="28"/>
          <w:lang w:val="uk-UA"/>
        </w:rPr>
        <w:t>за  2020 рік</w:t>
      </w:r>
    </w:p>
    <w:p w:rsidR="00C74D0D" w:rsidRDefault="00C74D0D" w:rsidP="00C74D0D">
      <w:pPr>
        <w:spacing w:after="0" w:line="240" w:lineRule="auto"/>
        <w:ind w:right="-1" w:firstLine="567"/>
        <w:jc w:val="center"/>
        <w:rPr>
          <w:rFonts w:ascii="Times New Roman" w:eastAsia="Calibri" w:hAnsi="Times New Roman"/>
          <w:b/>
          <w:sz w:val="28"/>
          <w:szCs w:val="28"/>
          <w:lang w:val="uk-UA"/>
        </w:rPr>
      </w:pPr>
    </w:p>
    <w:p w:rsidR="009E667C" w:rsidRPr="002D4EC8" w:rsidRDefault="009E667C" w:rsidP="00C74D0D">
      <w:pPr>
        <w:spacing w:after="0" w:line="240" w:lineRule="auto"/>
        <w:ind w:right="-1" w:firstLine="567"/>
        <w:jc w:val="center"/>
        <w:rPr>
          <w:rFonts w:ascii="Times New Roman" w:eastAsia="Calibri" w:hAnsi="Times New Roman"/>
          <w:b/>
          <w:sz w:val="28"/>
          <w:szCs w:val="28"/>
          <w:lang w:val="uk-UA"/>
        </w:rPr>
      </w:pPr>
    </w:p>
    <w:p w:rsidR="00C74D0D" w:rsidRPr="002D4EC8" w:rsidRDefault="00C74D0D" w:rsidP="00C74D0D">
      <w:pPr>
        <w:spacing w:after="0" w:line="240" w:lineRule="auto"/>
        <w:ind w:right="-1" w:firstLine="567"/>
        <w:jc w:val="center"/>
        <w:rPr>
          <w:rFonts w:ascii="Times New Roman" w:eastAsia="Calibri" w:hAnsi="Times New Roman"/>
          <w:b/>
          <w:sz w:val="28"/>
          <w:szCs w:val="28"/>
          <w:lang w:val="uk-UA"/>
        </w:rPr>
      </w:pPr>
    </w:p>
    <w:p w:rsidR="00C74D0D" w:rsidRPr="002D4EC8" w:rsidRDefault="00C74D0D" w:rsidP="0042421A">
      <w:pPr>
        <w:numPr>
          <w:ilvl w:val="0"/>
          <w:numId w:val="1"/>
        </w:numPr>
        <w:spacing w:after="0" w:line="240" w:lineRule="auto"/>
        <w:ind w:right="-1" w:firstLine="567"/>
        <w:contextualSpacing/>
        <w:jc w:val="both"/>
        <w:rPr>
          <w:rFonts w:ascii="Times New Roman" w:eastAsia="Calibri" w:hAnsi="Times New Roman"/>
          <w:b/>
          <w:sz w:val="28"/>
          <w:szCs w:val="28"/>
          <w:lang w:val="uk-UA"/>
        </w:rPr>
      </w:pPr>
      <w:r w:rsidRPr="002D4EC8">
        <w:rPr>
          <w:rFonts w:ascii="Times New Roman" w:eastAsia="Calibri" w:hAnsi="Times New Roman"/>
          <w:b/>
          <w:sz w:val="28"/>
          <w:szCs w:val="28"/>
          <w:lang w:val="uk-UA"/>
        </w:rPr>
        <w:t>Загальна інформація про підприємство.</w:t>
      </w:r>
    </w:p>
    <w:p w:rsidR="00C74D0D" w:rsidRPr="002D4EC8" w:rsidRDefault="00C74D0D" w:rsidP="00C74D0D">
      <w:pPr>
        <w:spacing w:after="120" w:line="240" w:lineRule="auto"/>
        <w:ind w:right="-1" w:firstLine="567"/>
        <w:contextualSpacing/>
        <w:jc w:val="both"/>
        <w:rPr>
          <w:rFonts w:ascii="Times New Roman" w:eastAsia="Calibri" w:hAnsi="Times New Roman"/>
          <w:color w:val="000000"/>
          <w:sz w:val="28"/>
          <w:szCs w:val="28"/>
          <w:shd w:val="clear" w:color="auto" w:fill="FFFFFF"/>
          <w:lang w:val="uk-UA"/>
        </w:rPr>
      </w:pPr>
      <w:r w:rsidRPr="002D4EC8">
        <w:rPr>
          <w:rFonts w:ascii="Times New Roman" w:eastAsia="Calibri" w:hAnsi="Times New Roman"/>
          <w:sz w:val="28"/>
          <w:szCs w:val="28"/>
          <w:lang w:val="uk-UA"/>
        </w:rPr>
        <w:t xml:space="preserve">Комунальне підприємство "Центр розвитку міста та рекреації" створене відповідно до рішення міської ради </w:t>
      </w:r>
      <w:r w:rsidRPr="002D4EC8">
        <w:rPr>
          <w:rFonts w:ascii="Times New Roman" w:eastAsia="Calibri" w:hAnsi="Times New Roman"/>
          <w:color w:val="000000"/>
          <w:sz w:val="28"/>
          <w:szCs w:val="28"/>
          <w:shd w:val="clear" w:color="auto" w:fill="FFFFFF"/>
          <w:lang w:val="uk-UA"/>
        </w:rPr>
        <w:t>від 11.03.2016</w:t>
      </w:r>
      <w:r>
        <w:rPr>
          <w:rFonts w:ascii="Times New Roman" w:eastAsia="Calibri" w:hAnsi="Times New Roman"/>
          <w:color w:val="000000"/>
          <w:sz w:val="28"/>
          <w:szCs w:val="28"/>
          <w:shd w:val="clear" w:color="auto" w:fill="FFFFFF"/>
          <w:lang w:val="uk-UA"/>
        </w:rPr>
        <w:t xml:space="preserve"> </w:t>
      </w:r>
      <w:r w:rsidRPr="002D4EC8">
        <w:rPr>
          <w:rFonts w:ascii="Times New Roman" w:eastAsia="Calibri" w:hAnsi="Times New Roman"/>
          <w:color w:val="000000"/>
          <w:sz w:val="28"/>
          <w:szCs w:val="28"/>
          <w:shd w:val="clear" w:color="auto" w:fill="FFFFFF"/>
          <w:lang w:val="uk-UA"/>
        </w:rPr>
        <w:t>р.</w:t>
      </w:r>
      <w:r w:rsidRPr="002D4EC8">
        <w:rPr>
          <w:rFonts w:ascii="Times New Roman" w:eastAsia="Calibri" w:hAnsi="Times New Roman"/>
          <w:color w:val="000000"/>
          <w:sz w:val="28"/>
          <w:szCs w:val="28"/>
          <w:shd w:val="clear" w:color="auto" w:fill="FFFFFF"/>
        </w:rPr>
        <w:t> </w:t>
      </w:r>
      <w:r w:rsidRPr="002D4EC8">
        <w:rPr>
          <w:rFonts w:ascii="Times New Roman" w:eastAsia="Calibri" w:hAnsi="Times New Roman"/>
          <w:color w:val="000000"/>
          <w:sz w:val="28"/>
          <w:szCs w:val="28"/>
          <w:shd w:val="clear" w:color="auto" w:fill="FFFFFF"/>
          <w:lang w:val="uk-UA"/>
        </w:rPr>
        <w:t>№</w:t>
      </w:r>
      <w:r w:rsidRPr="002D4EC8">
        <w:rPr>
          <w:rFonts w:ascii="Times New Roman" w:eastAsia="Calibri" w:hAnsi="Times New Roman"/>
          <w:color w:val="000000"/>
          <w:sz w:val="28"/>
          <w:szCs w:val="28"/>
          <w:shd w:val="clear" w:color="auto" w:fill="FFFFFF"/>
        </w:rPr>
        <w:t> </w:t>
      </w:r>
      <w:r w:rsidRPr="002D4EC8">
        <w:rPr>
          <w:rFonts w:ascii="Times New Roman" w:eastAsia="Calibri" w:hAnsi="Times New Roman"/>
          <w:color w:val="000000"/>
          <w:sz w:val="28"/>
          <w:szCs w:val="28"/>
          <w:shd w:val="clear" w:color="auto" w:fill="FFFFFF"/>
          <w:lang w:val="uk-UA"/>
        </w:rPr>
        <w:t>61-4 "Про оптимізацію діяльності комунальних підприємств". Статутний капітал підприємства станом</w:t>
      </w:r>
      <w:r>
        <w:rPr>
          <w:rFonts w:ascii="Times New Roman" w:eastAsia="Calibri" w:hAnsi="Times New Roman"/>
          <w:color w:val="000000"/>
          <w:sz w:val="28"/>
          <w:szCs w:val="28"/>
          <w:shd w:val="clear" w:color="auto" w:fill="FFFFFF"/>
          <w:lang w:val="uk-UA"/>
        </w:rPr>
        <w:t xml:space="preserve"> на 01.01.2021  року становить 60 </w:t>
      </w:r>
      <w:r w:rsidRPr="002D4EC8">
        <w:rPr>
          <w:rFonts w:ascii="Times New Roman" w:eastAsia="Calibri" w:hAnsi="Times New Roman"/>
          <w:color w:val="000000"/>
          <w:sz w:val="28"/>
          <w:szCs w:val="28"/>
          <w:shd w:val="clear" w:color="auto" w:fill="FFFFFF"/>
          <w:lang w:val="uk-UA"/>
        </w:rPr>
        <w:t>000,0 тис. грн.</w:t>
      </w:r>
    </w:p>
    <w:p w:rsidR="00C74D0D" w:rsidRPr="002D4EC8" w:rsidRDefault="00C74D0D" w:rsidP="00C74D0D">
      <w:pPr>
        <w:spacing w:after="0" w:line="240" w:lineRule="auto"/>
        <w:ind w:right="-1" w:firstLine="567"/>
        <w:jc w:val="both"/>
        <w:rPr>
          <w:rFonts w:ascii="Times New Roman" w:eastAsia="Calibri" w:hAnsi="Times New Roman"/>
          <w:sz w:val="28"/>
          <w:szCs w:val="28"/>
          <w:lang w:val="uk-UA"/>
        </w:rPr>
      </w:pPr>
      <w:r w:rsidRPr="002D4EC8">
        <w:rPr>
          <w:rFonts w:ascii="Times New Roman" w:eastAsia="Calibri" w:hAnsi="Times New Roman"/>
          <w:sz w:val="28"/>
          <w:szCs w:val="28"/>
        </w:rPr>
        <w:t xml:space="preserve">Засновником підприємства є Івано-Франківська міська рада. </w:t>
      </w:r>
      <w:r w:rsidRPr="002D4EC8">
        <w:rPr>
          <w:rFonts w:ascii="Times New Roman" w:eastAsia="Calibri" w:hAnsi="Times New Roman"/>
          <w:sz w:val="28"/>
          <w:szCs w:val="28"/>
          <w:lang w:val="uk-UA"/>
        </w:rPr>
        <w:t xml:space="preserve"> Підприємство підзвітне та підконтрольне Засновнику і підпорядковане виконавчому комітету Івано-Франківської міської ради, безпосередньо підпорядковане </w:t>
      </w:r>
      <w:r w:rsidRPr="007F73E1">
        <w:rPr>
          <w:rFonts w:ascii="Times New Roman" w:eastAsia="Calibri" w:hAnsi="Times New Roman"/>
          <w:color w:val="000000" w:themeColor="text1"/>
          <w:sz w:val="28"/>
          <w:szCs w:val="28"/>
          <w:lang w:val="uk-UA"/>
        </w:rPr>
        <w:t>Департаменту  благоустрою</w:t>
      </w:r>
      <w:r w:rsidRPr="002D4EC8">
        <w:rPr>
          <w:rFonts w:ascii="Times New Roman" w:eastAsia="Calibri" w:hAnsi="Times New Roman"/>
          <w:sz w:val="28"/>
          <w:szCs w:val="28"/>
          <w:lang w:val="uk-UA"/>
        </w:rPr>
        <w:t>.</w:t>
      </w:r>
    </w:p>
    <w:p w:rsidR="00C74D0D" w:rsidRPr="002D4EC8" w:rsidRDefault="00C74D0D" w:rsidP="00C74D0D">
      <w:pPr>
        <w:spacing w:after="0" w:line="240" w:lineRule="auto"/>
        <w:ind w:right="-1" w:firstLine="567"/>
        <w:jc w:val="both"/>
        <w:rPr>
          <w:rFonts w:ascii="Times New Roman" w:eastAsia="Calibri" w:hAnsi="Times New Roman"/>
          <w:sz w:val="28"/>
          <w:szCs w:val="28"/>
        </w:rPr>
      </w:pPr>
      <w:r w:rsidRPr="002D4EC8">
        <w:rPr>
          <w:rFonts w:ascii="Times New Roman" w:eastAsia="Calibri" w:hAnsi="Times New Roman"/>
          <w:sz w:val="28"/>
          <w:szCs w:val="28"/>
        </w:rPr>
        <w:t>Підприємство є самостійним господарським суб’єктом та несе відповідальність за своїми зобов’язаннями в межах належного йому майна відповідно до чинного законодавства.</w:t>
      </w:r>
    </w:p>
    <w:p w:rsidR="00C74D0D" w:rsidRPr="002D4EC8" w:rsidRDefault="00C74D0D" w:rsidP="00C74D0D">
      <w:pPr>
        <w:spacing w:after="0" w:line="240" w:lineRule="auto"/>
        <w:ind w:right="-1" w:firstLine="567"/>
        <w:jc w:val="both"/>
        <w:rPr>
          <w:rFonts w:ascii="Times New Roman" w:hAnsi="Times New Roman"/>
          <w:sz w:val="28"/>
          <w:szCs w:val="28"/>
          <w:lang w:val="uk-UA" w:eastAsia="ru-RU"/>
        </w:rPr>
      </w:pPr>
      <w:r w:rsidRPr="002D4EC8">
        <w:rPr>
          <w:rFonts w:ascii="Times New Roman" w:hAnsi="Times New Roman"/>
          <w:sz w:val="28"/>
          <w:szCs w:val="28"/>
          <w:lang w:val="uk-UA" w:eastAsia="ru-RU"/>
        </w:rPr>
        <w:t>Підприємство створено з метою:</w:t>
      </w:r>
    </w:p>
    <w:p w:rsidR="00C74D0D" w:rsidRPr="002D4EC8" w:rsidRDefault="00C74D0D" w:rsidP="00C74D0D">
      <w:pPr>
        <w:numPr>
          <w:ilvl w:val="0"/>
          <w:numId w:val="2"/>
        </w:numPr>
        <w:tabs>
          <w:tab w:val="left" w:pos="1134"/>
        </w:tabs>
        <w:spacing w:after="0" w:line="240" w:lineRule="auto"/>
        <w:ind w:left="0" w:right="-1" w:firstLine="567"/>
        <w:jc w:val="both"/>
        <w:rPr>
          <w:rFonts w:ascii="Times New Roman" w:hAnsi="Times New Roman"/>
          <w:sz w:val="28"/>
          <w:szCs w:val="28"/>
          <w:lang w:val="uk-UA" w:eastAsia="ru-RU"/>
        </w:rPr>
      </w:pPr>
      <w:r w:rsidRPr="002D4EC8">
        <w:rPr>
          <w:rFonts w:ascii="Times New Roman" w:hAnsi="Times New Roman"/>
          <w:sz w:val="28"/>
          <w:szCs w:val="28"/>
          <w:lang w:val="uk-UA" w:eastAsia="ru-RU"/>
        </w:rPr>
        <w:t xml:space="preserve">забезпечення благоустрою та утримання в належному стані парків, скверів, озер, зелених насаджень загального користування, здійснення повного комплексу робіт по озелененню та догляду за зеленими насадженнями на території міста; </w:t>
      </w:r>
    </w:p>
    <w:p w:rsidR="00C74D0D" w:rsidRDefault="00C74D0D" w:rsidP="00C74D0D">
      <w:pPr>
        <w:numPr>
          <w:ilvl w:val="0"/>
          <w:numId w:val="2"/>
        </w:numPr>
        <w:tabs>
          <w:tab w:val="left" w:pos="1134"/>
        </w:tabs>
        <w:spacing w:after="0" w:line="240" w:lineRule="auto"/>
        <w:ind w:left="0" w:right="-1" w:firstLine="567"/>
        <w:jc w:val="both"/>
        <w:rPr>
          <w:rFonts w:ascii="Times New Roman" w:hAnsi="Times New Roman"/>
          <w:sz w:val="28"/>
          <w:szCs w:val="28"/>
          <w:lang w:val="uk-UA" w:eastAsia="ru-RU"/>
        </w:rPr>
      </w:pPr>
      <w:r w:rsidRPr="002D4EC8">
        <w:rPr>
          <w:rFonts w:ascii="Times New Roman" w:hAnsi="Times New Roman"/>
          <w:sz w:val="28"/>
          <w:szCs w:val="28"/>
          <w:lang w:val="uk-UA" w:eastAsia="ru-RU"/>
        </w:rPr>
        <w:t>ведення господарської діяльності та надання послуг юридичним, фізичним особам у сфері туризму, фестивально-ярмаркових заходів та інформаційного обслуговування, розвитку туристичної привабливості м. Івано-Франківська.</w:t>
      </w:r>
    </w:p>
    <w:p w:rsidR="00C74D0D" w:rsidRDefault="00C74D0D" w:rsidP="00C74D0D">
      <w:pPr>
        <w:pStyle w:val="a3"/>
        <w:spacing w:before="0" w:beforeAutospacing="0" w:after="0" w:afterAutospacing="0"/>
        <w:ind w:firstLine="708"/>
        <w:jc w:val="both"/>
        <w:rPr>
          <w:b/>
          <w:sz w:val="28"/>
          <w:szCs w:val="28"/>
          <w:lang w:val="uk-UA"/>
        </w:rPr>
      </w:pPr>
    </w:p>
    <w:p w:rsidR="00C74D0D" w:rsidRPr="004238B8" w:rsidRDefault="00C74D0D" w:rsidP="00C74D0D">
      <w:pPr>
        <w:pStyle w:val="a3"/>
        <w:spacing w:before="0" w:beforeAutospacing="0" w:after="0" w:afterAutospacing="0"/>
        <w:ind w:firstLine="708"/>
        <w:jc w:val="both"/>
        <w:rPr>
          <w:b/>
          <w:sz w:val="28"/>
          <w:szCs w:val="28"/>
          <w:lang w:val="uk-UA"/>
        </w:rPr>
      </w:pPr>
      <w:r w:rsidRPr="004238B8">
        <w:rPr>
          <w:b/>
          <w:sz w:val="28"/>
          <w:szCs w:val="28"/>
          <w:lang w:val="uk-UA"/>
        </w:rPr>
        <w:t>Підприємство забезпечує обслуговування наступних об’єктів:</w:t>
      </w:r>
    </w:p>
    <w:p w:rsidR="00C74D0D" w:rsidRDefault="00C74D0D" w:rsidP="00C74D0D">
      <w:pPr>
        <w:pStyle w:val="a3"/>
        <w:numPr>
          <w:ilvl w:val="0"/>
          <w:numId w:val="3"/>
        </w:numPr>
        <w:tabs>
          <w:tab w:val="left" w:pos="1134"/>
        </w:tabs>
        <w:spacing w:before="0" w:beforeAutospacing="0" w:after="0" w:afterAutospacing="0"/>
        <w:jc w:val="both"/>
        <w:rPr>
          <w:sz w:val="28"/>
          <w:szCs w:val="28"/>
          <w:lang w:val="uk-UA"/>
        </w:rPr>
      </w:pPr>
      <w:r>
        <w:rPr>
          <w:sz w:val="28"/>
          <w:szCs w:val="28"/>
          <w:lang w:val="uk-UA"/>
        </w:rPr>
        <w:t xml:space="preserve">міський </w:t>
      </w:r>
      <w:r w:rsidRPr="00384E96">
        <w:rPr>
          <w:sz w:val="28"/>
          <w:szCs w:val="28"/>
          <w:lang w:val="uk-UA"/>
        </w:rPr>
        <w:t>парк культури та відпочинку ім</w:t>
      </w:r>
      <w:r>
        <w:rPr>
          <w:sz w:val="28"/>
          <w:szCs w:val="28"/>
          <w:lang w:val="uk-UA"/>
        </w:rPr>
        <w:t xml:space="preserve">ені </w:t>
      </w:r>
      <w:r w:rsidRPr="00384E96">
        <w:rPr>
          <w:sz w:val="28"/>
          <w:szCs w:val="28"/>
          <w:lang w:val="uk-UA"/>
        </w:rPr>
        <w:t>Т.Г.Шевченка</w:t>
      </w:r>
      <w:r>
        <w:rPr>
          <w:sz w:val="28"/>
          <w:szCs w:val="28"/>
          <w:lang w:val="uk-UA"/>
        </w:rPr>
        <w:t xml:space="preserve"> по </w:t>
      </w:r>
    </w:p>
    <w:p w:rsidR="00C74D0D" w:rsidRPr="00384E96" w:rsidRDefault="00C74D0D" w:rsidP="00C74D0D">
      <w:pPr>
        <w:pStyle w:val="a3"/>
        <w:tabs>
          <w:tab w:val="left" w:pos="1134"/>
        </w:tabs>
        <w:spacing w:before="0" w:beforeAutospacing="0" w:after="0" w:afterAutospacing="0"/>
        <w:ind w:left="928"/>
        <w:jc w:val="both"/>
        <w:rPr>
          <w:sz w:val="28"/>
          <w:szCs w:val="28"/>
          <w:lang w:val="uk-UA"/>
        </w:rPr>
      </w:pPr>
      <w:r>
        <w:rPr>
          <w:sz w:val="28"/>
          <w:szCs w:val="28"/>
          <w:lang w:val="uk-UA"/>
        </w:rPr>
        <w:t xml:space="preserve">вул. Чорновола,126  загальною площею </w:t>
      </w:r>
      <w:r w:rsidRPr="004238B8">
        <w:rPr>
          <w:b/>
          <w:sz w:val="28"/>
          <w:szCs w:val="28"/>
          <w:lang w:val="uk-UA"/>
        </w:rPr>
        <w:t>24,2047 га</w:t>
      </w:r>
      <w:r>
        <w:rPr>
          <w:sz w:val="28"/>
          <w:szCs w:val="28"/>
          <w:lang w:val="uk-UA"/>
        </w:rPr>
        <w:t>;</w:t>
      </w:r>
    </w:p>
    <w:p w:rsidR="00C74D0D" w:rsidRPr="00384E96" w:rsidRDefault="00C74D0D" w:rsidP="00C74D0D">
      <w:pPr>
        <w:pStyle w:val="a3"/>
        <w:numPr>
          <w:ilvl w:val="0"/>
          <w:numId w:val="3"/>
        </w:numPr>
        <w:tabs>
          <w:tab w:val="left" w:pos="1134"/>
        </w:tabs>
        <w:spacing w:before="0" w:beforeAutospacing="0" w:after="0" w:afterAutospacing="0"/>
        <w:jc w:val="both"/>
        <w:rPr>
          <w:sz w:val="28"/>
          <w:szCs w:val="28"/>
          <w:lang w:val="uk-UA"/>
        </w:rPr>
      </w:pPr>
      <w:r w:rsidRPr="00384E96">
        <w:rPr>
          <w:sz w:val="28"/>
          <w:szCs w:val="28"/>
          <w:lang w:val="uk-UA"/>
        </w:rPr>
        <w:t>парк по вул.</w:t>
      </w:r>
      <w:r>
        <w:rPr>
          <w:sz w:val="28"/>
          <w:szCs w:val="28"/>
          <w:lang w:val="uk-UA"/>
        </w:rPr>
        <w:t xml:space="preserve"> Молодіжній площею </w:t>
      </w:r>
      <w:r>
        <w:rPr>
          <w:b/>
          <w:sz w:val="28"/>
          <w:szCs w:val="28"/>
          <w:lang w:val="uk-UA"/>
        </w:rPr>
        <w:t>5,3</w:t>
      </w:r>
      <w:r w:rsidRPr="004238B8">
        <w:rPr>
          <w:b/>
          <w:sz w:val="28"/>
          <w:szCs w:val="28"/>
          <w:lang w:val="uk-UA"/>
        </w:rPr>
        <w:t xml:space="preserve"> га</w:t>
      </w:r>
      <w:r>
        <w:rPr>
          <w:sz w:val="28"/>
          <w:szCs w:val="28"/>
          <w:lang w:val="uk-UA"/>
        </w:rPr>
        <w:t>;</w:t>
      </w:r>
    </w:p>
    <w:p w:rsidR="00C74D0D" w:rsidRPr="00384E96" w:rsidRDefault="00C74D0D" w:rsidP="00C74D0D">
      <w:pPr>
        <w:pStyle w:val="a3"/>
        <w:numPr>
          <w:ilvl w:val="0"/>
          <w:numId w:val="3"/>
        </w:numPr>
        <w:tabs>
          <w:tab w:val="left" w:pos="1134"/>
        </w:tabs>
        <w:spacing w:before="0" w:beforeAutospacing="0" w:after="0" w:afterAutospacing="0"/>
        <w:jc w:val="both"/>
        <w:rPr>
          <w:sz w:val="28"/>
          <w:szCs w:val="28"/>
          <w:lang w:val="uk-UA"/>
        </w:rPr>
      </w:pPr>
      <w:r>
        <w:rPr>
          <w:sz w:val="28"/>
          <w:szCs w:val="28"/>
          <w:lang w:val="uk-UA"/>
        </w:rPr>
        <w:t>с</w:t>
      </w:r>
      <w:r w:rsidRPr="00384E96">
        <w:rPr>
          <w:sz w:val="28"/>
          <w:szCs w:val="28"/>
          <w:lang w:val="uk-UA"/>
        </w:rPr>
        <w:t xml:space="preserve">квер </w:t>
      </w:r>
      <w:r>
        <w:rPr>
          <w:sz w:val="28"/>
          <w:szCs w:val="28"/>
          <w:lang w:val="uk-UA"/>
        </w:rPr>
        <w:t>«</w:t>
      </w:r>
      <w:r w:rsidRPr="00384E96">
        <w:rPr>
          <w:sz w:val="28"/>
          <w:szCs w:val="28"/>
          <w:lang w:val="uk-UA"/>
        </w:rPr>
        <w:t>Первоцвіт</w:t>
      </w:r>
      <w:r>
        <w:rPr>
          <w:sz w:val="28"/>
          <w:szCs w:val="28"/>
          <w:lang w:val="uk-UA"/>
        </w:rPr>
        <w:t>»</w:t>
      </w:r>
      <w:r w:rsidRPr="00384E96">
        <w:rPr>
          <w:sz w:val="28"/>
          <w:szCs w:val="28"/>
          <w:lang w:val="uk-UA"/>
        </w:rPr>
        <w:t xml:space="preserve"> в мікрорайоні Пасічна</w:t>
      </w:r>
      <w:r>
        <w:rPr>
          <w:sz w:val="28"/>
          <w:szCs w:val="28"/>
          <w:lang w:val="uk-UA"/>
        </w:rPr>
        <w:t xml:space="preserve"> площею  </w:t>
      </w:r>
      <w:r w:rsidRPr="004238B8">
        <w:rPr>
          <w:b/>
          <w:sz w:val="28"/>
          <w:szCs w:val="28"/>
          <w:lang w:val="uk-UA"/>
        </w:rPr>
        <w:t>0,9 га</w:t>
      </w:r>
      <w:r>
        <w:rPr>
          <w:sz w:val="28"/>
          <w:szCs w:val="28"/>
          <w:lang w:val="uk-UA"/>
        </w:rPr>
        <w:t>;</w:t>
      </w:r>
    </w:p>
    <w:p w:rsidR="00C74D0D" w:rsidRPr="00384E96" w:rsidRDefault="00C74D0D" w:rsidP="00C74D0D">
      <w:pPr>
        <w:pStyle w:val="a3"/>
        <w:numPr>
          <w:ilvl w:val="0"/>
          <w:numId w:val="3"/>
        </w:numPr>
        <w:tabs>
          <w:tab w:val="left" w:pos="1134"/>
        </w:tabs>
        <w:spacing w:before="0" w:beforeAutospacing="0" w:after="0" w:afterAutospacing="0"/>
        <w:jc w:val="both"/>
        <w:rPr>
          <w:sz w:val="28"/>
          <w:szCs w:val="28"/>
          <w:lang w:val="uk-UA"/>
        </w:rPr>
      </w:pPr>
      <w:r>
        <w:rPr>
          <w:sz w:val="28"/>
          <w:szCs w:val="28"/>
          <w:lang w:val="uk-UA"/>
        </w:rPr>
        <w:t>м</w:t>
      </w:r>
      <w:r w:rsidRPr="00384E96">
        <w:rPr>
          <w:sz w:val="28"/>
          <w:szCs w:val="28"/>
          <w:lang w:val="uk-UA"/>
        </w:rPr>
        <w:t>іське озеро</w:t>
      </w:r>
      <w:r>
        <w:rPr>
          <w:sz w:val="28"/>
          <w:szCs w:val="28"/>
          <w:lang w:val="uk-UA"/>
        </w:rPr>
        <w:t xml:space="preserve"> по вул. Гетьмана Мазепи площею </w:t>
      </w:r>
      <w:r>
        <w:rPr>
          <w:b/>
          <w:sz w:val="28"/>
          <w:szCs w:val="28"/>
          <w:lang w:val="uk-UA"/>
        </w:rPr>
        <w:t>46,96</w:t>
      </w:r>
      <w:r w:rsidRPr="004238B8">
        <w:rPr>
          <w:b/>
          <w:sz w:val="28"/>
          <w:szCs w:val="28"/>
          <w:lang w:val="uk-UA"/>
        </w:rPr>
        <w:t xml:space="preserve"> га</w:t>
      </w:r>
      <w:r>
        <w:rPr>
          <w:sz w:val="28"/>
          <w:szCs w:val="28"/>
          <w:lang w:val="uk-UA"/>
        </w:rPr>
        <w:t>;</w:t>
      </w:r>
    </w:p>
    <w:p w:rsidR="00C74D0D" w:rsidRDefault="00C74D0D" w:rsidP="00C74D0D">
      <w:pPr>
        <w:pStyle w:val="a3"/>
        <w:numPr>
          <w:ilvl w:val="0"/>
          <w:numId w:val="3"/>
        </w:numPr>
        <w:tabs>
          <w:tab w:val="left" w:pos="1134"/>
        </w:tabs>
        <w:spacing w:before="0" w:beforeAutospacing="0" w:after="0" w:afterAutospacing="0"/>
        <w:jc w:val="both"/>
        <w:rPr>
          <w:sz w:val="28"/>
          <w:szCs w:val="28"/>
          <w:lang w:val="uk-UA"/>
        </w:rPr>
      </w:pPr>
      <w:r>
        <w:rPr>
          <w:sz w:val="28"/>
          <w:szCs w:val="28"/>
          <w:lang w:val="uk-UA"/>
        </w:rPr>
        <w:t>о</w:t>
      </w:r>
      <w:r w:rsidRPr="00384E96">
        <w:rPr>
          <w:sz w:val="28"/>
          <w:szCs w:val="28"/>
          <w:lang w:val="uk-UA"/>
        </w:rPr>
        <w:t>зеро в мікрорайоні Пасічна (Німецьке)</w:t>
      </w:r>
      <w:r>
        <w:rPr>
          <w:sz w:val="28"/>
          <w:szCs w:val="28"/>
          <w:lang w:val="uk-UA"/>
        </w:rPr>
        <w:t xml:space="preserve"> площею </w:t>
      </w:r>
      <w:r w:rsidRPr="004238B8">
        <w:rPr>
          <w:b/>
          <w:sz w:val="28"/>
          <w:szCs w:val="28"/>
          <w:lang w:val="uk-UA"/>
        </w:rPr>
        <w:t>13,3 га</w:t>
      </w:r>
      <w:r>
        <w:rPr>
          <w:sz w:val="28"/>
          <w:szCs w:val="28"/>
          <w:lang w:val="uk-UA"/>
        </w:rPr>
        <w:t>;</w:t>
      </w:r>
    </w:p>
    <w:p w:rsidR="00C74D0D" w:rsidRDefault="00C74D0D" w:rsidP="00C74D0D">
      <w:pPr>
        <w:pStyle w:val="a3"/>
        <w:numPr>
          <w:ilvl w:val="0"/>
          <w:numId w:val="3"/>
        </w:numPr>
        <w:tabs>
          <w:tab w:val="left" w:pos="1134"/>
        </w:tabs>
        <w:spacing w:before="0" w:beforeAutospacing="0" w:after="0" w:afterAutospacing="0"/>
        <w:jc w:val="both"/>
        <w:rPr>
          <w:b/>
          <w:sz w:val="28"/>
          <w:szCs w:val="28"/>
          <w:lang w:val="uk-UA"/>
        </w:rPr>
      </w:pPr>
      <w:r>
        <w:rPr>
          <w:sz w:val="28"/>
          <w:szCs w:val="28"/>
          <w:lang w:val="uk-UA"/>
        </w:rPr>
        <w:t>парк Воїнів –</w:t>
      </w:r>
      <w:r w:rsidR="00620947">
        <w:rPr>
          <w:sz w:val="28"/>
          <w:szCs w:val="28"/>
          <w:lang w:val="uk-UA"/>
        </w:rPr>
        <w:t xml:space="preserve"> </w:t>
      </w:r>
      <w:r>
        <w:rPr>
          <w:sz w:val="28"/>
          <w:szCs w:val="28"/>
          <w:lang w:val="uk-UA"/>
        </w:rPr>
        <w:t xml:space="preserve">Афганців  площею </w:t>
      </w:r>
      <w:r w:rsidRPr="00867849">
        <w:rPr>
          <w:b/>
          <w:sz w:val="28"/>
          <w:szCs w:val="28"/>
          <w:lang w:val="uk-UA"/>
        </w:rPr>
        <w:t>5,2 га;</w:t>
      </w:r>
    </w:p>
    <w:p w:rsidR="00C74D0D" w:rsidRDefault="00620947" w:rsidP="00C74D0D">
      <w:pPr>
        <w:pStyle w:val="a3"/>
        <w:numPr>
          <w:ilvl w:val="0"/>
          <w:numId w:val="3"/>
        </w:numPr>
        <w:tabs>
          <w:tab w:val="left" w:pos="1134"/>
        </w:tabs>
        <w:spacing w:before="0" w:beforeAutospacing="0" w:after="0" w:afterAutospacing="0"/>
        <w:jc w:val="both"/>
        <w:rPr>
          <w:b/>
          <w:sz w:val="28"/>
          <w:szCs w:val="28"/>
          <w:lang w:val="uk-UA"/>
        </w:rPr>
      </w:pPr>
      <w:r>
        <w:rPr>
          <w:sz w:val="28"/>
          <w:szCs w:val="28"/>
          <w:lang w:val="uk-UA"/>
        </w:rPr>
        <w:t>с</w:t>
      </w:r>
      <w:r w:rsidR="00C74D0D">
        <w:rPr>
          <w:sz w:val="28"/>
          <w:szCs w:val="28"/>
          <w:lang w:val="uk-UA"/>
        </w:rPr>
        <w:t xml:space="preserve">квер </w:t>
      </w:r>
      <w:r w:rsidR="00C74D0D" w:rsidRPr="00867849">
        <w:rPr>
          <w:sz w:val="28"/>
          <w:szCs w:val="28"/>
          <w:lang w:val="uk-UA"/>
        </w:rPr>
        <w:t xml:space="preserve"> «Привокзальний» </w:t>
      </w:r>
      <w:r w:rsidR="00C74D0D">
        <w:rPr>
          <w:sz w:val="28"/>
          <w:szCs w:val="28"/>
          <w:lang w:val="uk-UA"/>
        </w:rPr>
        <w:t xml:space="preserve"> площею </w:t>
      </w:r>
      <w:r w:rsidR="00C74D0D" w:rsidRPr="00867849">
        <w:rPr>
          <w:b/>
          <w:sz w:val="28"/>
          <w:szCs w:val="28"/>
          <w:lang w:val="uk-UA"/>
        </w:rPr>
        <w:t>0,9 га</w:t>
      </w:r>
      <w:r>
        <w:rPr>
          <w:b/>
          <w:sz w:val="28"/>
          <w:szCs w:val="28"/>
          <w:lang w:val="uk-UA"/>
        </w:rPr>
        <w:t>;</w:t>
      </w:r>
    </w:p>
    <w:p w:rsidR="00C74D0D" w:rsidRPr="000626F7" w:rsidRDefault="00C74D0D" w:rsidP="00C74D0D">
      <w:pPr>
        <w:pStyle w:val="a3"/>
        <w:numPr>
          <w:ilvl w:val="0"/>
          <w:numId w:val="3"/>
        </w:numPr>
        <w:tabs>
          <w:tab w:val="left" w:pos="1134"/>
        </w:tabs>
        <w:spacing w:before="0" w:beforeAutospacing="0" w:after="0" w:afterAutospacing="0"/>
        <w:jc w:val="both"/>
        <w:rPr>
          <w:b/>
          <w:color w:val="000000" w:themeColor="text1"/>
          <w:sz w:val="28"/>
          <w:szCs w:val="28"/>
          <w:lang w:val="uk-UA"/>
        </w:rPr>
      </w:pPr>
      <w:r>
        <w:rPr>
          <w:color w:val="000000" w:themeColor="text1"/>
          <w:sz w:val="28"/>
          <w:szCs w:val="28"/>
          <w:lang w:val="uk-UA"/>
        </w:rPr>
        <w:t xml:space="preserve">вулиця </w:t>
      </w:r>
      <w:r w:rsidRPr="000626F7">
        <w:rPr>
          <w:color w:val="000000" w:themeColor="text1"/>
          <w:sz w:val="28"/>
          <w:szCs w:val="28"/>
          <w:lang w:val="uk-UA"/>
        </w:rPr>
        <w:t>Шевченка</w:t>
      </w:r>
      <w:r>
        <w:rPr>
          <w:color w:val="000000" w:themeColor="text1"/>
          <w:sz w:val="28"/>
          <w:szCs w:val="28"/>
          <w:lang w:val="uk-UA"/>
        </w:rPr>
        <w:t xml:space="preserve"> -</w:t>
      </w:r>
      <w:r w:rsidRPr="000626F7">
        <w:rPr>
          <w:b/>
          <w:color w:val="000000" w:themeColor="text1"/>
          <w:sz w:val="28"/>
          <w:szCs w:val="28"/>
          <w:lang w:val="uk-UA"/>
        </w:rPr>
        <w:t>1,4 га</w:t>
      </w:r>
      <w:r w:rsidR="00620947">
        <w:rPr>
          <w:b/>
          <w:color w:val="000000" w:themeColor="text1"/>
          <w:sz w:val="28"/>
          <w:szCs w:val="28"/>
          <w:lang w:val="uk-UA"/>
        </w:rPr>
        <w:t>;</w:t>
      </w:r>
    </w:p>
    <w:p w:rsidR="00C74D0D" w:rsidRPr="00384E96" w:rsidRDefault="00C74D0D" w:rsidP="00C74D0D">
      <w:pPr>
        <w:pStyle w:val="a3"/>
        <w:numPr>
          <w:ilvl w:val="0"/>
          <w:numId w:val="3"/>
        </w:numPr>
        <w:tabs>
          <w:tab w:val="left" w:pos="1134"/>
        </w:tabs>
        <w:spacing w:before="0" w:beforeAutospacing="0" w:after="0" w:afterAutospacing="0"/>
        <w:jc w:val="both"/>
        <w:rPr>
          <w:sz w:val="28"/>
          <w:szCs w:val="28"/>
          <w:lang w:val="uk-UA"/>
        </w:rPr>
      </w:pPr>
      <w:r>
        <w:rPr>
          <w:sz w:val="28"/>
          <w:szCs w:val="28"/>
          <w:lang w:val="uk-UA"/>
        </w:rPr>
        <w:t>о</w:t>
      </w:r>
      <w:r w:rsidRPr="00384E96">
        <w:rPr>
          <w:sz w:val="28"/>
          <w:szCs w:val="28"/>
          <w:lang w:val="uk-UA"/>
        </w:rPr>
        <w:t>глядовий майданчик на міській ратуші</w:t>
      </w:r>
      <w:r>
        <w:rPr>
          <w:sz w:val="28"/>
          <w:szCs w:val="28"/>
          <w:lang w:val="uk-UA"/>
        </w:rPr>
        <w:t>;</w:t>
      </w:r>
    </w:p>
    <w:p w:rsidR="00C74D0D" w:rsidRPr="000626F7" w:rsidRDefault="00C74D0D" w:rsidP="00C74D0D">
      <w:pPr>
        <w:pStyle w:val="a3"/>
        <w:numPr>
          <w:ilvl w:val="0"/>
          <w:numId w:val="3"/>
        </w:numPr>
        <w:tabs>
          <w:tab w:val="left" w:pos="1134"/>
        </w:tabs>
        <w:spacing w:before="0" w:beforeAutospacing="0" w:after="0" w:afterAutospacing="0"/>
        <w:jc w:val="both"/>
        <w:rPr>
          <w:color w:val="000000" w:themeColor="text1"/>
          <w:sz w:val="28"/>
          <w:szCs w:val="28"/>
          <w:lang w:val="uk-UA"/>
        </w:rPr>
      </w:pPr>
      <w:r w:rsidRPr="000626F7">
        <w:rPr>
          <w:color w:val="000000" w:themeColor="text1"/>
          <w:sz w:val="28"/>
          <w:szCs w:val="28"/>
          <w:lang w:val="uk-UA"/>
        </w:rPr>
        <w:t>Інформаційно-туристичний центр</w:t>
      </w:r>
      <w:r w:rsidR="00875890">
        <w:rPr>
          <w:color w:val="000000" w:themeColor="text1"/>
          <w:sz w:val="28"/>
          <w:szCs w:val="28"/>
          <w:lang w:val="uk-UA"/>
        </w:rPr>
        <w:t>;</w:t>
      </w:r>
    </w:p>
    <w:p w:rsidR="00C74D0D" w:rsidRPr="00C4322C" w:rsidRDefault="00620947" w:rsidP="00C74D0D">
      <w:pPr>
        <w:pStyle w:val="a3"/>
        <w:numPr>
          <w:ilvl w:val="0"/>
          <w:numId w:val="3"/>
        </w:numPr>
        <w:tabs>
          <w:tab w:val="left" w:pos="1134"/>
        </w:tabs>
        <w:spacing w:before="0" w:beforeAutospacing="0" w:after="0" w:afterAutospacing="0"/>
        <w:jc w:val="both"/>
        <w:rPr>
          <w:color w:val="FF0000"/>
          <w:sz w:val="28"/>
          <w:szCs w:val="28"/>
          <w:lang w:val="uk-UA"/>
        </w:rPr>
      </w:pPr>
      <w:r>
        <w:rPr>
          <w:color w:val="000000" w:themeColor="text1"/>
          <w:sz w:val="28"/>
          <w:szCs w:val="28"/>
          <w:lang w:val="uk-UA"/>
        </w:rPr>
        <w:t>з</w:t>
      </w:r>
      <w:r w:rsidR="00C74D0D" w:rsidRPr="000626F7">
        <w:rPr>
          <w:color w:val="000000" w:themeColor="text1"/>
          <w:sz w:val="28"/>
          <w:szCs w:val="28"/>
          <w:lang w:val="uk-UA"/>
        </w:rPr>
        <w:t xml:space="preserve">дійснює організацію </w:t>
      </w:r>
      <w:r w:rsidR="00C74D0D">
        <w:rPr>
          <w:sz w:val="28"/>
          <w:szCs w:val="28"/>
          <w:lang w:val="uk-UA"/>
        </w:rPr>
        <w:t>послуги «Шлюб за добу»</w:t>
      </w:r>
      <w:r w:rsidR="00875890">
        <w:rPr>
          <w:sz w:val="28"/>
          <w:szCs w:val="28"/>
          <w:lang w:val="uk-UA"/>
        </w:rPr>
        <w:t>.</w:t>
      </w:r>
    </w:p>
    <w:p w:rsidR="009E667C" w:rsidRDefault="009E667C" w:rsidP="00C74D0D">
      <w:pPr>
        <w:pStyle w:val="a3"/>
        <w:tabs>
          <w:tab w:val="left" w:pos="709"/>
        </w:tabs>
        <w:spacing w:before="0" w:beforeAutospacing="0" w:after="0" w:afterAutospacing="0"/>
        <w:jc w:val="both"/>
        <w:rPr>
          <w:sz w:val="28"/>
          <w:szCs w:val="28"/>
          <w:lang w:val="uk-UA"/>
        </w:rPr>
      </w:pPr>
    </w:p>
    <w:p w:rsidR="00C74D0D" w:rsidRDefault="00C74D0D" w:rsidP="00C74D0D">
      <w:pPr>
        <w:pStyle w:val="a3"/>
        <w:tabs>
          <w:tab w:val="left" w:pos="709"/>
        </w:tabs>
        <w:spacing w:before="0" w:beforeAutospacing="0" w:after="0" w:afterAutospacing="0"/>
        <w:jc w:val="both"/>
        <w:rPr>
          <w:sz w:val="28"/>
          <w:szCs w:val="28"/>
          <w:lang w:val="uk-UA"/>
        </w:rPr>
      </w:pPr>
      <w:r>
        <w:rPr>
          <w:sz w:val="28"/>
          <w:szCs w:val="28"/>
          <w:lang w:val="uk-UA"/>
        </w:rPr>
        <w:tab/>
        <w:t xml:space="preserve">Загальна площа, що обслуговується підприємством </w:t>
      </w:r>
      <w:r w:rsidRPr="00940EBD">
        <w:rPr>
          <w:color w:val="000000" w:themeColor="text1"/>
          <w:sz w:val="28"/>
          <w:szCs w:val="28"/>
          <w:lang w:val="uk-UA"/>
        </w:rPr>
        <w:t>–</w:t>
      </w:r>
      <w:r w:rsidRPr="00757A8E">
        <w:rPr>
          <w:color w:val="FF0000"/>
          <w:sz w:val="28"/>
          <w:szCs w:val="28"/>
          <w:lang w:val="uk-UA"/>
        </w:rPr>
        <w:t xml:space="preserve"> </w:t>
      </w:r>
      <w:r>
        <w:rPr>
          <w:b/>
          <w:color w:val="000000" w:themeColor="text1"/>
          <w:sz w:val="28"/>
          <w:szCs w:val="28"/>
          <w:lang w:val="uk-UA"/>
        </w:rPr>
        <w:t>98</w:t>
      </w:r>
      <w:r w:rsidRPr="002F5FB5">
        <w:rPr>
          <w:b/>
          <w:color w:val="000000" w:themeColor="text1"/>
          <w:sz w:val="28"/>
          <w:szCs w:val="28"/>
          <w:lang w:val="uk-UA"/>
        </w:rPr>
        <w:t xml:space="preserve"> га</w:t>
      </w:r>
      <w:r w:rsidRPr="002F5FB5">
        <w:rPr>
          <w:color w:val="000000" w:themeColor="text1"/>
          <w:sz w:val="28"/>
          <w:szCs w:val="28"/>
          <w:lang w:val="uk-UA"/>
        </w:rPr>
        <w:t xml:space="preserve">, </w:t>
      </w:r>
      <w:r>
        <w:rPr>
          <w:sz w:val="28"/>
          <w:szCs w:val="28"/>
          <w:lang w:val="uk-UA"/>
        </w:rPr>
        <w:t>в тому числі:</w:t>
      </w:r>
    </w:p>
    <w:p w:rsidR="00C74D0D" w:rsidRPr="000C5E33" w:rsidRDefault="00C74D0D" w:rsidP="00C74D0D">
      <w:pPr>
        <w:pStyle w:val="a3"/>
        <w:numPr>
          <w:ilvl w:val="0"/>
          <w:numId w:val="4"/>
        </w:numPr>
        <w:tabs>
          <w:tab w:val="left" w:pos="1134"/>
        </w:tabs>
        <w:spacing w:before="0" w:beforeAutospacing="0" w:after="0" w:afterAutospacing="0"/>
        <w:jc w:val="both"/>
        <w:rPr>
          <w:b/>
          <w:sz w:val="28"/>
          <w:szCs w:val="28"/>
          <w:lang w:val="uk-UA"/>
        </w:rPr>
      </w:pPr>
      <w:r w:rsidRPr="000C5E33">
        <w:rPr>
          <w:b/>
          <w:sz w:val="28"/>
          <w:szCs w:val="28"/>
          <w:lang w:val="uk-UA"/>
        </w:rPr>
        <w:t xml:space="preserve">водного плеса – </w:t>
      </w:r>
      <w:r>
        <w:rPr>
          <w:b/>
          <w:sz w:val="28"/>
          <w:szCs w:val="28"/>
          <w:lang w:val="uk-UA"/>
        </w:rPr>
        <w:t>41,76</w:t>
      </w:r>
      <w:r w:rsidRPr="000C5E33">
        <w:rPr>
          <w:b/>
          <w:sz w:val="28"/>
          <w:szCs w:val="28"/>
          <w:lang w:val="uk-UA"/>
        </w:rPr>
        <w:t xml:space="preserve"> га:</w:t>
      </w:r>
    </w:p>
    <w:p w:rsidR="00C74D0D" w:rsidRDefault="00C74D0D" w:rsidP="00C74D0D">
      <w:pPr>
        <w:pStyle w:val="a3"/>
        <w:tabs>
          <w:tab w:val="left" w:pos="1134"/>
        </w:tabs>
        <w:spacing w:before="0" w:beforeAutospacing="0" w:after="0" w:afterAutospacing="0"/>
        <w:ind w:left="1080"/>
        <w:jc w:val="both"/>
        <w:rPr>
          <w:sz w:val="28"/>
          <w:szCs w:val="28"/>
          <w:lang w:val="uk-UA"/>
        </w:rPr>
      </w:pPr>
      <w:r>
        <w:rPr>
          <w:sz w:val="28"/>
          <w:szCs w:val="28"/>
          <w:lang w:val="uk-UA"/>
        </w:rPr>
        <w:lastRenderedPageBreak/>
        <w:t>- озеро по вул. Г.Мазепи – 32,86 га;</w:t>
      </w:r>
    </w:p>
    <w:p w:rsidR="00C74D0D" w:rsidRDefault="00C74D0D" w:rsidP="00C74D0D">
      <w:pPr>
        <w:pStyle w:val="a3"/>
        <w:tabs>
          <w:tab w:val="left" w:pos="1134"/>
        </w:tabs>
        <w:spacing w:before="0" w:beforeAutospacing="0" w:after="0" w:afterAutospacing="0"/>
        <w:ind w:left="1080"/>
        <w:jc w:val="both"/>
        <w:rPr>
          <w:sz w:val="28"/>
          <w:szCs w:val="28"/>
          <w:lang w:val="uk-UA"/>
        </w:rPr>
      </w:pPr>
      <w:r>
        <w:rPr>
          <w:sz w:val="28"/>
          <w:szCs w:val="28"/>
          <w:lang w:val="uk-UA"/>
        </w:rPr>
        <w:t>- озеро в мікрорайоні Пасічна (Німецьке) – 7,5 га;</w:t>
      </w:r>
    </w:p>
    <w:p w:rsidR="00C74D0D" w:rsidRDefault="00C74D0D" w:rsidP="00C74D0D">
      <w:pPr>
        <w:pStyle w:val="a3"/>
        <w:tabs>
          <w:tab w:val="left" w:pos="1134"/>
        </w:tabs>
        <w:spacing w:before="0" w:beforeAutospacing="0" w:after="0" w:afterAutospacing="0"/>
        <w:ind w:left="1080"/>
        <w:jc w:val="both"/>
        <w:rPr>
          <w:sz w:val="28"/>
          <w:szCs w:val="28"/>
          <w:lang w:val="uk-UA"/>
        </w:rPr>
      </w:pPr>
      <w:r>
        <w:rPr>
          <w:sz w:val="28"/>
          <w:szCs w:val="28"/>
          <w:lang w:val="uk-UA"/>
        </w:rPr>
        <w:t xml:space="preserve">- міський парк культури та відпочинку </w:t>
      </w:r>
      <w:r w:rsidR="00714548">
        <w:rPr>
          <w:sz w:val="28"/>
          <w:szCs w:val="28"/>
          <w:lang w:val="uk-UA"/>
        </w:rPr>
        <w:t>ім.Т.Г.Шевченка</w:t>
      </w:r>
      <w:r>
        <w:rPr>
          <w:sz w:val="28"/>
          <w:szCs w:val="28"/>
          <w:lang w:val="uk-UA"/>
        </w:rPr>
        <w:t>– 1,4 га.</w:t>
      </w:r>
    </w:p>
    <w:p w:rsidR="00C74D0D" w:rsidRPr="000C5E33" w:rsidRDefault="00C74D0D" w:rsidP="00C74D0D">
      <w:pPr>
        <w:pStyle w:val="a3"/>
        <w:numPr>
          <w:ilvl w:val="0"/>
          <w:numId w:val="4"/>
        </w:numPr>
        <w:tabs>
          <w:tab w:val="left" w:pos="1134"/>
        </w:tabs>
        <w:spacing w:before="0" w:beforeAutospacing="0" w:after="0" w:afterAutospacing="0"/>
        <w:jc w:val="both"/>
        <w:rPr>
          <w:b/>
          <w:sz w:val="28"/>
          <w:szCs w:val="28"/>
          <w:lang w:val="uk-UA"/>
        </w:rPr>
      </w:pPr>
      <w:r w:rsidRPr="000C5E33">
        <w:rPr>
          <w:b/>
          <w:sz w:val="28"/>
          <w:szCs w:val="28"/>
          <w:lang w:val="uk-UA"/>
        </w:rPr>
        <w:t xml:space="preserve">тверде покриття (асфальтне покриття, </w:t>
      </w:r>
      <w:r w:rsidRPr="002F5FB5">
        <w:rPr>
          <w:b/>
          <w:color w:val="000000" w:themeColor="text1"/>
          <w:sz w:val="28"/>
          <w:szCs w:val="28"/>
          <w:lang w:val="uk-UA"/>
        </w:rPr>
        <w:t>доріжки) – 10,2:</w:t>
      </w:r>
    </w:p>
    <w:p w:rsidR="00C74D0D" w:rsidRDefault="00C74D0D" w:rsidP="00C74D0D">
      <w:pPr>
        <w:pStyle w:val="a3"/>
        <w:tabs>
          <w:tab w:val="left" w:pos="1134"/>
        </w:tabs>
        <w:spacing w:before="0" w:beforeAutospacing="0" w:after="0" w:afterAutospacing="0"/>
        <w:ind w:left="993"/>
        <w:jc w:val="both"/>
        <w:rPr>
          <w:sz w:val="28"/>
          <w:szCs w:val="28"/>
          <w:lang w:val="uk-UA"/>
        </w:rPr>
      </w:pPr>
      <w:r>
        <w:rPr>
          <w:sz w:val="28"/>
          <w:szCs w:val="28"/>
          <w:lang w:val="uk-UA"/>
        </w:rPr>
        <w:t>- озеро по вул. Г.Мазепи – 2,1 га;</w:t>
      </w:r>
    </w:p>
    <w:p w:rsidR="00C74D0D" w:rsidRDefault="00C74D0D" w:rsidP="00C74D0D">
      <w:pPr>
        <w:pStyle w:val="a3"/>
        <w:tabs>
          <w:tab w:val="left" w:pos="1134"/>
        </w:tabs>
        <w:spacing w:before="0" w:beforeAutospacing="0" w:after="0" w:afterAutospacing="0"/>
        <w:ind w:left="993"/>
        <w:jc w:val="both"/>
        <w:rPr>
          <w:sz w:val="28"/>
          <w:szCs w:val="28"/>
          <w:lang w:val="uk-UA"/>
        </w:rPr>
      </w:pPr>
      <w:r>
        <w:rPr>
          <w:sz w:val="28"/>
          <w:szCs w:val="28"/>
          <w:lang w:val="uk-UA"/>
        </w:rPr>
        <w:t>- озеро в мікрорайоні Пасічна (Німецьке) – 0,4 га;</w:t>
      </w:r>
    </w:p>
    <w:p w:rsidR="00C74D0D" w:rsidRDefault="00C74D0D" w:rsidP="00C74D0D">
      <w:pPr>
        <w:pStyle w:val="a3"/>
        <w:tabs>
          <w:tab w:val="left" w:pos="1134"/>
        </w:tabs>
        <w:spacing w:before="0" w:beforeAutospacing="0" w:after="0" w:afterAutospacing="0"/>
        <w:ind w:left="993"/>
        <w:jc w:val="both"/>
        <w:rPr>
          <w:sz w:val="28"/>
          <w:szCs w:val="28"/>
          <w:lang w:val="uk-UA"/>
        </w:rPr>
      </w:pPr>
      <w:r>
        <w:rPr>
          <w:sz w:val="28"/>
          <w:szCs w:val="28"/>
          <w:lang w:val="uk-UA"/>
        </w:rPr>
        <w:t xml:space="preserve">- </w:t>
      </w:r>
      <w:r w:rsidRPr="00384E96">
        <w:rPr>
          <w:sz w:val="28"/>
          <w:szCs w:val="28"/>
          <w:lang w:val="uk-UA"/>
        </w:rPr>
        <w:t>парк по вул.</w:t>
      </w:r>
      <w:r>
        <w:rPr>
          <w:sz w:val="28"/>
          <w:szCs w:val="28"/>
          <w:lang w:val="uk-UA"/>
        </w:rPr>
        <w:t xml:space="preserve"> Молодіжній – 0,2 га;</w:t>
      </w:r>
    </w:p>
    <w:p w:rsidR="00C74D0D" w:rsidRDefault="00C74D0D" w:rsidP="00C74D0D">
      <w:pPr>
        <w:pStyle w:val="a3"/>
        <w:tabs>
          <w:tab w:val="left" w:pos="1134"/>
        </w:tabs>
        <w:spacing w:before="0" w:beforeAutospacing="0" w:after="0" w:afterAutospacing="0"/>
        <w:ind w:left="993"/>
        <w:jc w:val="both"/>
        <w:rPr>
          <w:sz w:val="28"/>
          <w:szCs w:val="28"/>
          <w:lang w:val="uk-UA"/>
        </w:rPr>
      </w:pPr>
      <w:r>
        <w:rPr>
          <w:sz w:val="28"/>
          <w:szCs w:val="28"/>
          <w:lang w:val="uk-UA"/>
        </w:rPr>
        <w:t xml:space="preserve">- міський парк культури та відпочинку </w:t>
      </w:r>
      <w:r w:rsidR="003F7B70">
        <w:rPr>
          <w:sz w:val="28"/>
          <w:szCs w:val="28"/>
          <w:lang w:val="uk-UA"/>
        </w:rPr>
        <w:t>ім.Т.Г.Шевченка</w:t>
      </w:r>
      <w:r>
        <w:rPr>
          <w:sz w:val="28"/>
          <w:szCs w:val="28"/>
          <w:lang w:val="uk-UA"/>
        </w:rPr>
        <w:t>– 3,8 га</w:t>
      </w:r>
      <w:r w:rsidR="003F7B70">
        <w:rPr>
          <w:sz w:val="28"/>
          <w:szCs w:val="28"/>
          <w:lang w:val="uk-UA"/>
        </w:rPr>
        <w:t>;</w:t>
      </w:r>
    </w:p>
    <w:p w:rsidR="00C74D0D" w:rsidRDefault="00C74D0D" w:rsidP="00C74D0D">
      <w:pPr>
        <w:pStyle w:val="a3"/>
        <w:tabs>
          <w:tab w:val="left" w:pos="1134"/>
        </w:tabs>
        <w:spacing w:before="0" w:beforeAutospacing="0" w:after="0" w:afterAutospacing="0"/>
        <w:ind w:left="993"/>
        <w:jc w:val="both"/>
        <w:rPr>
          <w:sz w:val="28"/>
          <w:szCs w:val="28"/>
          <w:lang w:val="uk-UA"/>
        </w:rPr>
      </w:pPr>
      <w:r>
        <w:rPr>
          <w:sz w:val="28"/>
          <w:szCs w:val="28"/>
          <w:lang w:val="uk-UA"/>
        </w:rPr>
        <w:t>- с</w:t>
      </w:r>
      <w:r w:rsidRPr="00384E96">
        <w:rPr>
          <w:sz w:val="28"/>
          <w:szCs w:val="28"/>
          <w:lang w:val="uk-UA"/>
        </w:rPr>
        <w:t xml:space="preserve">квер </w:t>
      </w:r>
      <w:r>
        <w:rPr>
          <w:sz w:val="28"/>
          <w:szCs w:val="28"/>
          <w:lang w:val="uk-UA"/>
        </w:rPr>
        <w:t>«</w:t>
      </w:r>
      <w:r w:rsidRPr="00384E96">
        <w:rPr>
          <w:sz w:val="28"/>
          <w:szCs w:val="28"/>
          <w:lang w:val="uk-UA"/>
        </w:rPr>
        <w:t>Первоцвіт</w:t>
      </w:r>
      <w:r>
        <w:rPr>
          <w:sz w:val="28"/>
          <w:szCs w:val="28"/>
          <w:lang w:val="uk-UA"/>
        </w:rPr>
        <w:t>»</w:t>
      </w:r>
      <w:r w:rsidRPr="00384E96">
        <w:rPr>
          <w:sz w:val="28"/>
          <w:szCs w:val="28"/>
          <w:lang w:val="uk-UA"/>
        </w:rPr>
        <w:t xml:space="preserve"> в мікрорайоні Пасічна</w:t>
      </w:r>
      <w:r>
        <w:rPr>
          <w:sz w:val="28"/>
          <w:szCs w:val="28"/>
          <w:lang w:val="uk-UA"/>
        </w:rPr>
        <w:t xml:space="preserve"> – 0,3 га</w:t>
      </w:r>
      <w:r w:rsidR="0005042E">
        <w:rPr>
          <w:sz w:val="28"/>
          <w:szCs w:val="28"/>
          <w:lang w:val="uk-UA"/>
        </w:rPr>
        <w:t>;</w:t>
      </w:r>
    </w:p>
    <w:p w:rsidR="00C74D0D" w:rsidRDefault="00C74D0D" w:rsidP="00C74D0D">
      <w:pPr>
        <w:pStyle w:val="a3"/>
        <w:tabs>
          <w:tab w:val="left" w:pos="1134"/>
        </w:tabs>
        <w:spacing w:before="0" w:beforeAutospacing="0" w:after="0" w:afterAutospacing="0"/>
        <w:ind w:left="993"/>
        <w:jc w:val="both"/>
        <w:rPr>
          <w:sz w:val="28"/>
          <w:szCs w:val="28"/>
          <w:lang w:val="uk-UA"/>
        </w:rPr>
      </w:pPr>
      <w:r>
        <w:rPr>
          <w:sz w:val="28"/>
          <w:szCs w:val="28"/>
          <w:lang w:val="uk-UA"/>
        </w:rPr>
        <w:t>- парк Воїнів –Афганців  -1,3 га</w:t>
      </w:r>
      <w:r w:rsidR="0005042E">
        <w:rPr>
          <w:sz w:val="28"/>
          <w:szCs w:val="28"/>
          <w:lang w:val="uk-UA"/>
        </w:rPr>
        <w:t>;</w:t>
      </w:r>
    </w:p>
    <w:p w:rsidR="00C74D0D" w:rsidRDefault="00C74D0D" w:rsidP="00C74D0D">
      <w:pPr>
        <w:pStyle w:val="a3"/>
        <w:tabs>
          <w:tab w:val="left" w:pos="1134"/>
        </w:tabs>
        <w:spacing w:before="0" w:beforeAutospacing="0" w:after="0" w:afterAutospacing="0"/>
        <w:ind w:left="928"/>
        <w:jc w:val="both"/>
        <w:rPr>
          <w:sz w:val="28"/>
          <w:szCs w:val="28"/>
          <w:lang w:val="uk-UA"/>
        </w:rPr>
      </w:pPr>
      <w:r>
        <w:rPr>
          <w:sz w:val="28"/>
          <w:szCs w:val="28"/>
          <w:lang w:val="uk-UA"/>
        </w:rPr>
        <w:t xml:space="preserve"> - сквер </w:t>
      </w:r>
      <w:r w:rsidRPr="00867849">
        <w:rPr>
          <w:sz w:val="28"/>
          <w:szCs w:val="28"/>
          <w:lang w:val="uk-UA"/>
        </w:rPr>
        <w:t xml:space="preserve"> «Привокзальний» </w:t>
      </w:r>
      <w:r>
        <w:rPr>
          <w:sz w:val="28"/>
          <w:szCs w:val="28"/>
          <w:lang w:val="uk-UA"/>
        </w:rPr>
        <w:t>- 0,6 га</w:t>
      </w:r>
      <w:r w:rsidR="0005042E">
        <w:rPr>
          <w:sz w:val="28"/>
          <w:szCs w:val="28"/>
          <w:lang w:val="uk-UA"/>
        </w:rPr>
        <w:t>;</w:t>
      </w:r>
    </w:p>
    <w:p w:rsidR="00C74D0D" w:rsidRPr="00867849" w:rsidRDefault="00C74D0D" w:rsidP="00C74D0D">
      <w:pPr>
        <w:pStyle w:val="a3"/>
        <w:tabs>
          <w:tab w:val="left" w:pos="1134"/>
        </w:tabs>
        <w:spacing w:before="0" w:beforeAutospacing="0" w:after="0" w:afterAutospacing="0"/>
        <w:ind w:left="928"/>
        <w:jc w:val="both"/>
        <w:rPr>
          <w:b/>
          <w:sz w:val="28"/>
          <w:szCs w:val="28"/>
          <w:lang w:val="uk-UA"/>
        </w:rPr>
      </w:pPr>
      <w:r>
        <w:rPr>
          <w:sz w:val="28"/>
          <w:szCs w:val="28"/>
          <w:lang w:val="uk-UA"/>
        </w:rPr>
        <w:t xml:space="preserve"> - вулиця Шевченка – 1,4  га</w:t>
      </w:r>
      <w:r w:rsidR="0005042E">
        <w:rPr>
          <w:sz w:val="28"/>
          <w:szCs w:val="28"/>
          <w:lang w:val="uk-UA"/>
        </w:rPr>
        <w:t>.</w:t>
      </w:r>
    </w:p>
    <w:p w:rsidR="00C74D0D" w:rsidRPr="000C5E33" w:rsidRDefault="00C74D0D" w:rsidP="00C74D0D">
      <w:pPr>
        <w:pStyle w:val="a3"/>
        <w:numPr>
          <w:ilvl w:val="0"/>
          <w:numId w:val="4"/>
        </w:numPr>
        <w:tabs>
          <w:tab w:val="left" w:pos="1134"/>
        </w:tabs>
        <w:spacing w:before="0" w:beforeAutospacing="0" w:after="0" w:afterAutospacing="0"/>
        <w:jc w:val="both"/>
        <w:rPr>
          <w:b/>
          <w:sz w:val="28"/>
          <w:szCs w:val="28"/>
          <w:lang w:val="uk-UA"/>
        </w:rPr>
      </w:pPr>
      <w:r w:rsidRPr="000C5E33">
        <w:rPr>
          <w:b/>
          <w:sz w:val="28"/>
          <w:szCs w:val="28"/>
          <w:lang w:val="uk-UA"/>
        </w:rPr>
        <w:t xml:space="preserve">газони, відкоси – </w:t>
      </w:r>
      <w:r>
        <w:rPr>
          <w:b/>
          <w:sz w:val="28"/>
          <w:szCs w:val="28"/>
          <w:lang w:val="uk-UA"/>
        </w:rPr>
        <w:t>46,1</w:t>
      </w:r>
      <w:r w:rsidRPr="000C5E33">
        <w:rPr>
          <w:b/>
          <w:sz w:val="28"/>
          <w:szCs w:val="28"/>
          <w:lang w:val="uk-UA"/>
        </w:rPr>
        <w:t xml:space="preserve"> га:</w:t>
      </w:r>
    </w:p>
    <w:p w:rsidR="00C74D0D" w:rsidRDefault="00C74D0D" w:rsidP="00C74D0D">
      <w:pPr>
        <w:pStyle w:val="a3"/>
        <w:tabs>
          <w:tab w:val="left" w:pos="1134"/>
        </w:tabs>
        <w:spacing w:before="0" w:beforeAutospacing="0" w:after="0" w:afterAutospacing="0"/>
        <w:ind w:left="1080"/>
        <w:jc w:val="both"/>
        <w:rPr>
          <w:sz w:val="28"/>
          <w:szCs w:val="28"/>
          <w:lang w:val="uk-UA"/>
        </w:rPr>
      </w:pPr>
      <w:r w:rsidRPr="009B5809">
        <w:rPr>
          <w:sz w:val="28"/>
          <w:szCs w:val="28"/>
          <w:lang w:val="uk-UA"/>
        </w:rPr>
        <w:t>- озеро по вул.</w:t>
      </w:r>
      <w:r>
        <w:rPr>
          <w:sz w:val="28"/>
          <w:szCs w:val="28"/>
          <w:lang w:val="uk-UA"/>
        </w:rPr>
        <w:t xml:space="preserve"> </w:t>
      </w:r>
      <w:r w:rsidRPr="009B5809">
        <w:rPr>
          <w:sz w:val="28"/>
          <w:szCs w:val="28"/>
          <w:lang w:val="uk-UA"/>
        </w:rPr>
        <w:t xml:space="preserve">Г.Мазепи – </w:t>
      </w:r>
      <w:r>
        <w:rPr>
          <w:sz w:val="28"/>
          <w:szCs w:val="28"/>
          <w:lang w:val="uk-UA"/>
        </w:rPr>
        <w:t>8,4</w:t>
      </w:r>
      <w:r w:rsidRPr="009B5809">
        <w:rPr>
          <w:sz w:val="28"/>
          <w:szCs w:val="28"/>
          <w:lang w:val="uk-UA"/>
        </w:rPr>
        <w:t xml:space="preserve"> га;</w:t>
      </w:r>
      <w:r>
        <w:rPr>
          <w:sz w:val="28"/>
          <w:szCs w:val="28"/>
          <w:lang w:val="uk-UA"/>
        </w:rPr>
        <w:t xml:space="preserve"> </w:t>
      </w:r>
    </w:p>
    <w:p w:rsidR="00C74D0D" w:rsidRDefault="00C74D0D" w:rsidP="00C74D0D">
      <w:pPr>
        <w:pStyle w:val="a3"/>
        <w:tabs>
          <w:tab w:val="left" w:pos="1134"/>
        </w:tabs>
        <w:spacing w:before="0" w:beforeAutospacing="0" w:after="0" w:afterAutospacing="0"/>
        <w:ind w:left="1080"/>
        <w:jc w:val="both"/>
        <w:rPr>
          <w:sz w:val="28"/>
          <w:szCs w:val="28"/>
          <w:lang w:val="uk-UA"/>
        </w:rPr>
      </w:pPr>
      <w:r>
        <w:rPr>
          <w:sz w:val="28"/>
          <w:szCs w:val="28"/>
          <w:lang w:val="uk-UA"/>
        </w:rPr>
        <w:t xml:space="preserve">- озеро в мікрорайоні Пасічна (Німецьке) – 5,4 га; </w:t>
      </w:r>
    </w:p>
    <w:p w:rsidR="00C74D0D" w:rsidRDefault="00C74D0D" w:rsidP="00C74D0D">
      <w:pPr>
        <w:pStyle w:val="a3"/>
        <w:tabs>
          <w:tab w:val="left" w:pos="1134"/>
        </w:tabs>
        <w:spacing w:before="0" w:beforeAutospacing="0" w:after="0" w:afterAutospacing="0"/>
        <w:ind w:left="1080"/>
        <w:jc w:val="both"/>
        <w:rPr>
          <w:sz w:val="28"/>
          <w:szCs w:val="28"/>
          <w:lang w:val="uk-UA"/>
        </w:rPr>
      </w:pPr>
      <w:r>
        <w:rPr>
          <w:sz w:val="28"/>
          <w:szCs w:val="28"/>
          <w:lang w:val="uk-UA"/>
        </w:rPr>
        <w:t xml:space="preserve">- </w:t>
      </w:r>
      <w:r w:rsidRPr="00384E96">
        <w:rPr>
          <w:sz w:val="28"/>
          <w:szCs w:val="28"/>
          <w:lang w:val="uk-UA"/>
        </w:rPr>
        <w:t>парк по вул.</w:t>
      </w:r>
      <w:r>
        <w:rPr>
          <w:sz w:val="28"/>
          <w:szCs w:val="28"/>
          <w:lang w:val="uk-UA"/>
        </w:rPr>
        <w:t xml:space="preserve"> Молодіжній – 5,1 га; </w:t>
      </w:r>
    </w:p>
    <w:p w:rsidR="00C74D0D" w:rsidRDefault="00C74D0D" w:rsidP="00C74D0D">
      <w:pPr>
        <w:pStyle w:val="a3"/>
        <w:tabs>
          <w:tab w:val="left" w:pos="1134"/>
        </w:tabs>
        <w:spacing w:before="0" w:beforeAutospacing="0" w:after="0" w:afterAutospacing="0"/>
        <w:ind w:left="1080"/>
        <w:jc w:val="both"/>
        <w:rPr>
          <w:sz w:val="28"/>
          <w:szCs w:val="28"/>
          <w:lang w:val="uk-UA"/>
        </w:rPr>
      </w:pPr>
      <w:r>
        <w:rPr>
          <w:sz w:val="28"/>
          <w:szCs w:val="28"/>
          <w:lang w:val="uk-UA"/>
        </w:rPr>
        <w:t>- міський парк культури та відпочинку</w:t>
      </w:r>
      <w:r w:rsidR="006019A6">
        <w:rPr>
          <w:sz w:val="28"/>
          <w:szCs w:val="28"/>
          <w:lang w:val="uk-UA"/>
        </w:rPr>
        <w:t xml:space="preserve"> ім.Т.Г.Шевченка</w:t>
      </w:r>
      <w:r>
        <w:rPr>
          <w:sz w:val="28"/>
          <w:szCs w:val="28"/>
          <w:lang w:val="uk-UA"/>
        </w:rPr>
        <w:t xml:space="preserve"> – 19 га;</w:t>
      </w:r>
    </w:p>
    <w:p w:rsidR="00C74D0D" w:rsidRDefault="00C74D0D" w:rsidP="00C74D0D">
      <w:pPr>
        <w:pStyle w:val="a3"/>
        <w:tabs>
          <w:tab w:val="left" w:pos="1134"/>
        </w:tabs>
        <w:spacing w:before="0" w:beforeAutospacing="0" w:after="0" w:afterAutospacing="0"/>
        <w:ind w:left="1080"/>
        <w:jc w:val="both"/>
        <w:rPr>
          <w:sz w:val="28"/>
          <w:szCs w:val="28"/>
          <w:lang w:val="uk-UA"/>
        </w:rPr>
      </w:pPr>
      <w:r>
        <w:rPr>
          <w:sz w:val="28"/>
          <w:szCs w:val="28"/>
          <w:lang w:val="uk-UA"/>
        </w:rPr>
        <w:t>- с</w:t>
      </w:r>
      <w:r w:rsidRPr="00384E96">
        <w:rPr>
          <w:sz w:val="28"/>
          <w:szCs w:val="28"/>
          <w:lang w:val="uk-UA"/>
        </w:rPr>
        <w:t>квер Первоцвіт в мікрорайоні Пасічна</w:t>
      </w:r>
      <w:r>
        <w:rPr>
          <w:sz w:val="28"/>
          <w:szCs w:val="28"/>
          <w:lang w:val="uk-UA"/>
        </w:rPr>
        <w:t xml:space="preserve"> – 0,6 га</w:t>
      </w:r>
      <w:r w:rsidR="006019A6">
        <w:rPr>
          <w:sz w:val="28"/>
          <w:szCs w:val="28"/>
          <w:lang w:val="uk-UA"/>
        </w:rPr>
        <w:t>;</w:t>
      </w:r>
    </w:p>
    <w:p w:rsidR="00C74D0D" w:rsidRDefault="00C74D0D" w:rsidP="00C74D0D">
      <w:pPr>
        <w:pStyle w:val="a3"/>
        <w:tabs>
          <w:tab w:val="left" w:pos="1134"/>
        </w:tabs>
        <w:spacing w:before="0" w:beforeAutospacing="0" w:after="0" w:afterAutospacing="0"/>
        <w:ind w:left="1080"/>
        <w:jc w:val="both"/>
        <w:rPr>
          <w:sz w:val="28"/>
          <w:szCs w:val="28"/>
          <w:lang w:val="uk-UA"/>
        </w:rPr>
      </w:pPr>
      <w:r>
        <w:rPr>
          <w:sz w:val="28"/>
          <w:szCs w:val="28"/>
          <w:lang w:val="uk-UA"/>
        </w:rPr>
        <w:t>- парк Воїнів –Афганців  - 3,9 га</w:t>
      </w:r>
      <w:r w:rsidR="006019A6">
        <w:rPr>
          <w:sz w:val="28"/>
          <w:szCs w:val="28"/>
          <w:lang w:val="uk-UA"/>
        </w:rPr>
        <w:t>;</w:t>
      </w:r>
    </w:p>
    <w:p w:rsidR="00C74D0D" w:rsidRPr="00867849" w:rsidRDefault="00C74D0D" w:rsidP="00C74D0D">
      <w:pPr>
        <w:pStyle w:val="a3"/>
        <w:tabs>
          <w:tab w:val="left" w:pos="1134"/>
        </w:tabs>
        <w:spacing w:before="0" w:beforeAutospacing="0" w:after="0" w:afterAutospacing="0"/>
        <w:ind w:left="1080"/>
        <w:jc w:val="both"/>
        <w:rPr>
          <w:b/>
          <w:sz w:val="28"/>
          <w:szCs w:val="28"/>
          <w:lang w:val="uk-UA"/>
        </w:rPr>
      </w:pPr>
      <w:r>
        <w:rPr>
          <w:sz w:val="28"/>
          <w:szCs w:val="28"/>
          <w:lang w:val="uk-UA"/>
        </w:rPr>
        <w:t xml:space="preserve">- сквер </w:t>
      </w:r>
      <w:r w:rsidRPr="00867849">
        <w:rPr>
          <w:sz w:val="28"/>
          <w:szCs w:val="28"/>
          <w:lang w:val="uk-UA"/>
        </w:rPr>
        <w:t xml:space="preserve"> «Привокзальний» </w:t>
      </w:r>
      <w:r>
        <w:rPr>
          <w:sz w:val="28"/>
          <w:szCs w:val="28"/>
          <w:lang w:val="uk-UA"/>
        </w:rPr>
        <w:t>-3,7</w:t>
      </w:r>
      <w:r w:rsidR="006019A6">
        <w:rPr>
          <w:sz w:val="28"/>
          <w:szCs w:val="28"/>
          <w:lang w:val="uk-UA"/>
        </w:rPr>
        <w:t>.</w:t>
      </w:r>
    </w:p>
    <w:p w:rsidR="00C74D0D" w:rsidRPr="005F3388" w:rsidRDefault="00C74D0D" w:rsidP="00C74D0D">
      <w:pPr>
        <w:tabs>
          <w:tab w:val="left" w:pos="1134"/>
        </w:tabs>
        <w:spacing w:after="0" w:line="240" w:lineRule="auto"/>
        <w:ind w:right="-1" w:firstLine="567"/>
        <w:jc w:val="both"/>
        <w:rPr>
          <w:rFonts w:ascii="Times New Roman" w:hAnsi="Times New Roman"/>
          <w:color w:val="FF0000"/>
          <w:sz w:val="28"/>
          <w:szCs w:val="28"/>
          <w:lang w:val="uk-UA" w:eastAsia="ru-RU"/>
        </w:rPr>
      </w:pPr>
    </w:p>
    <w:p w:rsidR="00C74D0D" w:rsidRPr="002D4EC8" w:rsidRDefault="00C74D0D" w:rsidP="00C74D0D">
      <w:pPr>
        <w:numPr>
          <w:ilvl w:val="1"/>
          <w:numId w:val="1"/>
        </w:numPr>
        <w:tabs>
          <w:tab w:val="left" w:pos="1134"/>
        </w:tabs>
        <w:spacing w:after="0" w:line="240" w:lineRule="auto"/>
        <w:ind w:left="0" w:right="-1" w:firstLine="567"/>
        <w:jc w:val="both"/>
        <w:rPr>
          <w:rFonts w:ascii="Times New Roman" w:hAnsi="Times New Roman"/>
          <w:b/>
          <w:sz w:val="28"/>
          <w:szCs w:val="28"/>
          <w:lang w:val="uk-UA" w:eastAsia="ru-RU"/>
        </w:rPr>
      </w:pPr>
      <w:r w:rsidRPr="002D4EC8">
        <w:rPr>
          <w:rFonts w:ascii="Times New Roman" w:hAnsi="Times New Roman"/>
          <w:b/>
          <w:sz w:val="28"/>
          <w:szCs w:val="28"/>
          <w:lang w:val="uk-UA" w:eastAsia="ru-RU"/>
        </w:rPr>
        <w:t>Інформа</w:t>
      </w:r>
      <w:r>
        <w:rPr>
          <w:rFonts w:ascii="Times New Roman" w:hAnsi="Times New Roman"/>
          <w:b/>
          <w:sz w:val="28"/>
          <w:szCs w:val="28"/>
          <w:lang w:val="uk-UA" w:eastAsia="ru-RU"/>
        </w:rPr>
        <w:t>ція про трудові ресурси за  2020</w:t>
      </w:r>
      <w:r w:rsidRPr="002D4EC8">
        <w:rPr>
          <w:rFonts w:ascii="Times New Roman" w:hAnsi="Times New Roman"/>
          <w:b/>
          <w:sz w:val="28"/>
          <w:szCs w:val="28"/>
          <w:lang w:val="uk-UA" w:eastAsia="ru-RU"/>
        </w:rPr>
        <w:t xml:space="preserve"> рік.</w:t>
      </w:r>
    </w:p>
    <w:p w:rsidR="00C74D0D" w:rsidRPr="00757A8E" w:rsidRDefault="00C74D0D" w:rsidP="00C74D0D">
      <w:pPr>
        <w:tabs>
          <w:tab w:val="left" w:pos="1134"/>
        </w:tabs>
        <w:spacing w:after="0" w:line="240" w:lineRule="auto"/>
        <w:ind w:right="-1" w:firstLine="567"/>
        <w:jc w:val="both"/>
        <w:rPr>
          <w:rFonts w:ascii="Times New Roman" w:hAnsi="Times New Roman"/>
          <w:color w:val="000000" w:themeColor="text1"/>
          <w:sz w:val="28"/>
          <w:szCs w:val="28"/>
          <w:lang w:val="uk-UA" w:eastAsia="ru-RU"/>
        </w:rPr>
      </w:pPr>
      <w:r w:rsidRPr="00757A8E">
        <w:rPr>
          <w:rFonts w:ascii="Times New Roman" w:hAnsi="Times New Roman"/>
          <w:b/>
          <w:color w:val="000000" w:themeColor="text1"/>
          <w:sz w:val="28"/>
          <w:szCs w:val="28"/>
          <w:lang w:val="uk-UA" w:eastAsia="ru-RU"/>
        </w:rPr>
        <w:t xml:space="preserve"> </w:t>
      </w:r>
      <w:r w:rsidRPr="00757A8E">
        <w:rPr>
          <w:rFonts w:ascii="Times New Roman" w:hAnsi="Times New Roman"/>
          <w:color w:val="000000" w:themeColor="text1"/>
          <w:sz w:val="28"/>
          <w:szCs w:val="28"/>
          <w:lang w:val="uk-UA" w:eastAsia="ru-RU"/>
        </w:rPr>
        <w:t>Станом на 01.01.2021 року середньооблікова чисельність працюючих становить 78 чоловік :</w:t>
      </w:r>
    </w:p>
    <w:p w:rsidR="00C74D0D" w:rsidRPr="00757A8E" w:rsidRDefault="00C74D0D" w:rsidP="00C74D0D">
      <w:pPr>
        <w:tabs>
          <w:tab w:val="left" w:pos="1134"/>
        </w:tabs>
        <w:spacing w:after="0" w:line="240" w:lineRule="auto"/>
        <w:ind w:right="-1" w:firstLine="567"/>
        <w:jc w:val="both"/>
        <w:rPr>
          <w:rFonts w:ascii="Times New Roman" w:hAnsi="Times New Roman"/>
          <w:color w:val="000000" w:themeColor="text1"/>
          <w:sz w:val="28"/>
          <w:szCs w:val="28"/>
          <w:lang w:val="uk-UA" w:eastAsia="ru-RU"/>
        </w:rPr>
      </w:pPr>
      <w:r w:rsidRPr="00757A8E">
        <w:rPr>
          <w:rFonts w:ascii="Times New Roman" w:hAnsi="Times New Roman"/>
          <w:color w:val="000000" w:themeColor="text1"/>
          <w:sz w:val="28"/>
          <w:szCs w:val="28"/>
          <w:lang w:val="uk-UA" w:eastAsia="ru-RU"/>
        </w:rPr>
        <w:t>- адміністративно-управлінський персонал 13;</w:t>
      </w:r>
    </w:p>
    <w:p w:rsidR="00C74D0D" w:rsidRPr="00757A8E" w:rsidRDefault="00C74D0D" w:rsidP="00C74D0D">
      <w:pPr>
        <w:tabs>
          <w:tab w:val="left" w:pos="1134"/>
        </w:tabs>
        <w:spacing w:after="0" w:line="240" w:lineRule="auto"/>
        <w:ind w:right="-1" w:firstLine="567"/>
        <w:jc w:val="both"/>
        <w:rPr>
          <w:rFonts w:ascii="Times New Roman" w:hAnsi="Times New Roman"/>
          <w:color w:val="000000" w:themeColor="text1"/>
          <w:sz w:val="28"/>
          <w:szCs w:val="28"/>
          <w:lang w:val="uk-UA" w:eastAsia="ru-RU"/>
        </w:rPr>
      </w:pPr>
      <w:r w:rsidRPr="00757A8E">
        <w:rPr>
          <w:rFonts w:ascii="Times New Roman" w:hAnsi="Times New Roman"/>
          <w:color w:val="000000" w:themeColor="text1"/>
          <w:sz w:val="28"/>
          <w:szCs w:val="28"/>
          <w:lang w:val="uk-UA" w:eastAsia="ru-RU"/>
        </w:rPr>
        <w:t>- човнова станція: 4 чергових човнової станції, 4 обхідника гідроспоруд;</w:t>
      </w:r>
    </w:p>
    <w:p w:rsidR="00C74D0D" w:rsidRPr="00757A8E" w:rsidRDefault="00C74D0D" w:rsidP="00C74D0D">
      <w:pPr>
        <w:tabs>
          <w:tab w:val="left" w:pos="1134"/>
        </w:tabs>
        <w:spacing w:after="0" w:line="240" w:lineRule="auto"/>
        <w:ind w:right="-1" w:firstLine="567"/>
        <w:jc w:val="both"/>
        <w:rPr>
          <w:rFonts w:ascii="Times New Roman" w:hAnsi="Times New Roman"/>
          <w:color w:val="000000" w:themeColor="text1"/>
          <w:sz w:val="28"/>
          <w:szCs w:val="28"/>
          <w:lang w:val="uk-UA" w:eastAsia="ru-RU"/>
        </w:rPr>
      </w:pPr>
      <w:r w:rsidRPr="00757A8E">
        <w:rPr>
          <w:rFonts w:ascii="Times New Roman" w:hAnsi="Times New Roman"/>
          <w:color w:val="000000" w:themeColor="text1"/>
          <w:sz w:val="28"/>
          <w:szCs w:val="28"/>
          <w:lang w:val="uk-UA" w:eastAsia="ru-RU"/>
        </w:rPr>
        <w:t>- відділ з утримання території та благоустрою:</w:t>
      </w:r>
      <w:r w:rsidR="009E667C">
        <w:rPr>
          <w:rFonts w:ascii="Times New Roman" w:hAnsi="Times New Roman"/>
          <w:color w:val="000000" w:themeColor="text1"/>
          <w:sz w:val="28"/>
          <w:szCs w:val="28"/>
          <w:lang w:val="uk-UA" w:eastAsia="ru-RU"/>
        </w:rPr>
        <w:t xml:space="preserve"> </w:t>
      </w:r>
      <w:r w:rsidRPr="00757A8E">
        <w:rPr>
          <w:rFonts w:ascii="Times New Roman" w:hAnsi="Times New Roman"/>
          <w:color w:val="000000" w:themeColor="text1"/>
          <w:sz w:val="28"/>
          <w:szCs w:val="28"/>
          <w:lang w:val="uk-UA" w:eastAsia="ru-RU"/>
        </w:rPr>
        <w:t>28 двірників, 2 тракториста, 11 озеленювачів;</w:t>
      </w:r>
    </w:p>
    <w:p w:rsidR="00C74D0D" w:rsidRPr="00757A8E" w:rsidRDefault="00C74D0D" w:rsidP="00C74D0D">
      <w:pPr>
        <w:tabs>
          <w:tab w:val="left" w:pos="1134"/>
        </w:tabs>
        <w:spacing w:after="0" w:line="240" w:lineRule="auto"/>
        <w:ind w:right="-1" w:firstLine="567"/>
        <w:jc w:val="both"/>
        <w:rPr>
          <w:rFonts w:ascii="Times New Roman" w:hAnsi="Times New Roman"/>
          <w:color w:val="000000" w:themeColor="text1"/>
          <w:sz w:val="28"/>
          <w:szCs w:val="28"/>
          <w:lang w:val="uk-UA" w:eastAsia="ru-RU"/>
        </w:rPr>
      </w:pPr>
      <w:r w:rsidRPr="00757A8E">
        <w:rPr>
          <w:rFonts w:ascii="Times New Roman" w:hAnsi="Times New Roman"/>
          <w:color w:val="000000" w:themeColor="text1"/>
          <w:sz w:val="28"/>
          <w:szCs w:val="28"/>
          <w:lang w:val="uk-UA" w:eastAsia="ru-RU"/>
        </w:rPr>
        <w:t>- відділ з організації дозвілля : 3 фахівця з організації дозвілля:</w:t>
      </w:r>
    </w:p>
    <w:p w:rsidR="00C74D0D" w:rsidRPr="00757A8E" w:rsidRDefault="00C74D0D" w:rsidP="00C74D0D">
      <w:pPr>
        <w:tabs>
          <w:tab w:val="left" w:pos="1134"/>
        </w:tabs>
        <w:spacing w:after="0" w:line="240" w:lineRule="auto"/>
        <w:ind w:right="-1" w:firstLine="567"/>
        <w:jc w:val="both"/>
        <w:rPr>
          <w:rFonts w:ascii="Times New Roman" w:hAnsi="Times New Roman"/>
          <w:color w:val="000000" w:themeColor="text1"/>
          <w:sz w:val="28"/>
          <w:szCs w:val="28"/>
          <w:lang w:val="uk-UA" w:eastAsia="ru-RU"/>
        </w:rPr>
      </w:pPr>
      <w:r w:rsidRPr="00757A8E">
        <w:rPr>
          <w:rFonts w:ascii="Times New Roman" w:hAnsi="Times New Roman"/>
          <w:color w:val="000000" w:themeColor="text1"/>
          <w:sz w:val="28"/>
          <w:szCs w:val="28"/>
          <w:lang w:val="uk-UA" w:eastAsia="ru-RU"/>
        </w:rPr>
        <w:t xml:space="preserve">- інформаційно-туристичний центр: 1 фахівець з організації послуги «Шлюб за добу», 3 фахівця </w:t>
      </w:r>
      <w:r w:rsidR="00AA5EF8">
        <w:rPr>
          <w:rFonts w:ascii="Times New Roman" w:hAnsi="Times New Roman"/>
          <w:color w:val="000000" w:themeColor="text1"/>
          <w:sz w:val="28"/>
          <w:szCs w:val="28"/>
          <w:lang w:val="uk-UA" w:eastAsia="ru-RU"/>
        </w:rPr>
        <w:t xml:space="preserve">з </w:t>
      </w:r>
      <w:r w:rsidRPr="00757A8E">
        <w:rPr>
          <w:rFonts w:ascii="Times New Roman" w:hAnsi="Times New Roman"/>
          <w:color w:val="000000" w:themeColor="text1"/>
          <w:sz w:val="28"/>
          <w:szCs w:val="28"/>
          <w:lang w:val="uk-UA" w:eastAsia="ru-RU"/>
        </w:rPr>
        <w:t>туристичного обслуговування, 2 касира квиткових:</w:t>
      </w:r>
    </w:p>
    <w:p w:rsidR="00C74D0D" w:rsidRPr="00757A8E" w:rsidRDefault="00C74D0D" w:rsidP="00C74D0D">
      <w:pPr>
        <w:tabs>
          <w:tab w:val="left" w:pos="1134"/>
        </w:tabs>
        <w:spacing w:after="0" w:line="240" w:lineRule="auto"/>
        <w:ind w:right="-1" w:firstLine="567"/>
        <w:jc w:val="both"/>
        <w:rPr>
          <w:rFonts w:ascii="Times New Roman" w:hAnsi="Times New Roman"/>
          <w:color w:val="000000" w:themeColor="text1"/>
          <w:sz w:val="28"/>
          <w:szCs w:val="28"/>
          <w:lang w:val="uk-UA" w:eastAsia="ru-RU"/>
        </w:rPr>
      </w:pPr>
      <w:r w:rsidRPr="00757A8E">
        <w:rPr>
          <w:rFonts w:ascii="Times New Roman" w:hAnsi="Times New Roman"/>
          <w:color w:val="000000" w:themeColor="text1"/>
          <w:sz w:val="28"/>
          <w:szCs w:val="28"/>
          <w:lang w:val="uk-UA" w:eastAsia="ru-RU"/>
        </w:rPr>
        <w:t>- адміністратори та інший персонал 7 чол.</w:t>
      </w:r>
    </w:p>
    <w:p w:rsidR="00C74D0D" w:rsidRPr="00C4322C" w:rsidRDefault="00C74D0D" w:rsidP="00C74D0D">
      <w:pPr>
        <w:tabs>
          <w:tab w:val="left" w:pos="1134"/>
        </w:tabs>
        <w:spacing w:after="0" w:line="240" w:lineRule="auto"/>
        <w:ind w:right="-1" w:firstLine="567"/>
        <w:jc w:val="both"/>
        <w:rPr>
          <w:rFonts w:ascii="Times New Roman" w:hAnsi="Times New Roman"/>
          <w:sz w:val="28"/>
          <w:szCs w:val="28"/>
          <w:lang w:val="uk-UA" w:eastAsia="ru-RU"/>
        </w:rPr>
      </w:pPr>
      <w:r w:rsidRPr="00C4322C">
        <w:rPr>
          <w:rFonts w:ascii="Times New Roman" w:hAnsi="Times New Roman"/>
          <w:sz w:val="28"/>
          <w:szCs w:val="28"/>
          <w:lang w:val="uk-UA" w:eastAsia="ru-RU"/>
        </w:rPr>
        <w:t>Середньомісячний фонд оплати праці всіх працюючих за 2020</w:t>
      </w:r>
      <w:r>
        <w:rPr>
          <w:rFonts w:ascii="Times New Roman" w:hAnsi="Times New Roman"/>
          <w:sz w:val="28"/>
          <w:szCs w:val="28"/>
          <w:lang w:val="uk-UA" w:eastAsia="ru-RU"/>
        </w:rPr>
        <w:t xml:space="preserve"> рік становить 731,5</w:t>
      </w:r>
      <w:r w:rsidRPr="00C4322C">
        <w:rPr>
          <w:rFonts w:ascii="Times New Roman" w:hAnsi="Times New Roman"/>
          <w:sz w:val="28"/>
          <w:szCs w:val="28"/>
          <w:lang w:val="uk-UA" w:eastAsia="ru-RU"/>
        </w:rPr>
        <w:t xml:space="preserve"> тис. грн. Середня заробітна плата працівників станом на 01.01.2021</w:t>
      </w:r>
      <w:r>
        <w:rPr>
          <w:rFonts w:ascii="Times New Roman" w:hAnsi="Times New Roman"/>
          <w:sz w:val="28"/>
          <w:szCs w:val="28"/>
          <w:lang w:val="uk-UA" w:eastAsia="ru-RU"/>
        </w:rPr>
        <w:t xml:space="preserve"> року – 10540</w:t>
      </w:r>
      <w:r w:rsidRPr="00C4322C">
        <w:rPr>
          <w:rFonts w:ascii="Times New Roman" w:hAnsi="Times New Roman"/>
          <w:sz w:val="28"/>
          <w:szCs w:val="28"/>
          <w:lang w:val="uk-UA" w:eastAsia="ru-RU"/>
        </w:rPr>
        <w:t xml:space="preserve"> грн.</w:t>
      </w:r>
    </w:p>
    <w:p w:rsidR="00C74D0D" w:rsidRPr="00C4322C" w:rsidRDefault="00C74D0D" w:rsidP="00C74D0D">
      <w:pPr>
        <w:tabs>
          <w:tab w:val="left" w:pos="1134"/>
        </w:tabs>
        <w:spacing w:after="0" w:line="240" w:lineRule="auto"/>
        <w:ind w:right="-1" w:firstLine="567"/>
        <w:jc w:val="both"/>
        <w:rPr>
          <w:rFonts w:ascii="Times New Roman" w:hAnsi="Times New Roman"/>
          <w:b/>
          <w:sz w:val="28"/>
          <w:szCs w:val="28"/>
          <w:lang w:val="uk-UA" w:eastAsia="ru-RU"/>
        </w:rPr>
      </w:pPr>
    </w:p>
    <w:p w:rsidR="00C74D0D" w:rsidRPr="00C4322C" w:rsidRDefault="00C74D0D" w:rsidP="00C74D0D">
      <w:pPr>
        <w:numPr>
          <w:ilvl w:val="1"/>
          <w:numId w:val="1"/>
        </w:numPr>
        <w:tabs>
          <w:tab w:val="left" w:pos="1134"/>
        </w:tabs>
        <w:spacing w:after="0" w:line="240" w:lineRule="auto"/>
        <w:ind w:left="0" w:right="-1" w:firstLine="567"/>
        <w:jc w:val="both"/>
        <w:rPr>
          <w:rFonts w:ascii="Times New Roman" w:hAnsi="Times New Roman"/>
          <w:sz w:val="28"/>
          <w:szCs w:val="28"/>
          <w:lang w:val="uk-UA" w:eastAsia="ru-RU"/>
        </w:rPr>
      </w:pPr>
      <w:r w:rsidRPr="00C4322C">
        <w:rPr>
          <w:rFonts w:ascii="Times New Roman" w:hAnsi="Times New Roman"/>
          <w:b/>
          <w:sz w:val="28"/>
          <w:szCs w:val="28"/>
          <w:lang w:val="uk-UA" w:eastAsia="ru-RU"/>
        </w:rPr>
        <w:t xml:space="preserve">Матеріально-технічне забезпечення. </w:t>
      </w:r>
    </w:p>
    <w:p w:rsidR="00C74D0D" w:rsidRPr="00C4322C" w:rsidRDefault="00C74D0D" w:rsidP="007F1CE0">
      <w:pPr>
        <w:tabs>
          <w:tab w:val="left" w:pos="1134"/>
        </w:tabs>
        <w:spacing w:after="0" w:line="240" w:lineRule="auto"/>
        <w:ind w:right="-1" w:firstLine="567"/>
        <w:jc w:val="both"/>
        <w:rPr>
          <w:rFonts w:ascii="Times New Roman" w:hAnsi="Times New Roman"/>
          <w:sz w:val="28"/>
          <w:szCs w:val="28"/>
          <w:lang w:val="uk-UA" w:eastAsia="ru-RU"/>
        </w:rPr>
      </w:pPr>
      <w:r w:rsidRPr="00C4322C">
        <w:rPr>
          <w:rFonts w:ascii="Times New Roman" w:hAnsi="Times New Roman"/>
          <w:b/>
          <w:sz w:val="28"/>
          <w:szCs w:val="28"/>
          <w:lang w:val="uk-UA" w:eastAsia="ru-RU"/>
        </w:rPr>
        <w:t xml:space="preserve">   </w:t>
      </w:r>
      <w:r w:rsidRPr="00C4322C">
        <w:rPr>
          <w:rFonts w:ascii="Times New Roman" w:hAnsi="Times New Roman"/>
          <w:sz w:val="28"/>
          <w:szCs w:val="28"/>
          <w:lang w:val="uk-UA" w:eastAsia="ru-RU"/>
        </w:rPr>
        <w:t>Станом на 01.01.2021 року залишкова вартість основних засобів                    КП «Центр розвитку міс</w:t>
      </w:r>
      <w:r>
        <w:rPr>
          <w:rFonts w:ascii="Times New Roman" w:hAnsi="Times New Roman"/>
          <w:sz w:val="28"/>
          <w:szCs w:val="28"/>
          <w:lang w:val="uk-UA" w:eastAsia="ru-RU"/>
        </w:rPr>
        <w:t>та та рекреації» складає 151 773,7</w:t>
      </w:r>
      <w:r w:rsidRPr="00C4322C">
        <w:rPr>
          <w:rFonts w:ascii="Times New Roman" w:hAnsi="Times New Roman"/>
          <w:sz w:val="28"/>
          <w:szCs w:val="28"/>
          <w:lang w:val="uk-UA" w:eastAsia="ru-RU"/>
        </w:rPr>
        <w:t xml:space="preserve"> тис. грн.</w:t>
      </w:r>
    </w:p>
    <w:p w:rsidR="00C74D0D" w:rsidRDefault="00C74D0D" w:rsidP="00C74D0D">
      <w:pPr>
        <w:tabs>
          <w:tab w:val="left" w:pos="1134"/>
        </w:tabs>
        <w:spacing w:after="0" w:line="240" w:lineRule="auto"/>
        <w:ind w:right="-1" w:firstLine="567"/>
        <w:jc w:val="both"/>
        <w:rPr>
          <w:rFonts w:ascii="Times New Roman" w:hAnsi="Times New Roman"/>
          <w:sz w:val="28"/>
          <w:szCs w:val="28"/>
          <w:lang w:val="uk-UA" w:eastAsia="ru-RU"/>
        </w:rPr>
      </w:pPr>
      <w:r w:rsidRPr="00C4322C">
        <w:rPr>
          <w:rFonts w:ascii="Times New Roman" w:hAnsi="Times New Roman"/>
          <w:sz w:val="28"/>
          <w:szCs w:val="28"/>
          <w:lang w:val="uk-UA" w:eastAsia="ru-RU"/>
        </w:rPr>
        <w:t xml:space="preserve">В господарському віданні  підприємства для забезпечення виконання </w:t>
      </w:r>
      <w:r w:rsidRPr="002D4EC8">
        <w:rPr>
          <w:rFonts w:ascii="Times New Roman" w:hAnsi="Times New Roman"/>
          <w:sz w:val="28"/>
          <w:szCs w:val="28"/>
          <w:lang w:val="uk-UA" w:eastAsia="ru-RU"/>
        </w:rPr>
        <w:t xml:space="preserve">статутної діяльності обліковуються наступні основні засоби:                                                                                            </w:t>
      </w:r>
    </w:p>
    <w:p w:rsidR="00C74D0D" w:rsidRDefault="00C74D0D" w:rsidP="00C74D0D">
      <w:pPr>
        <w:tabs>
          <w:tab w:val="left" w:pos="1134"/>
        </w:tabs>
        <w:spacing w:after="0" w:line="240" w:lineRule="auto"/>
        <w:ind w:right="-1" w:firstLine="567"/>
        <w:jc w:val="both"/>
        <w:rPr>
          <w:rFonts w:ascii="Times New Roman" w:hAnsi="Times New Roman"/>
          <w:sz w:val="28"/>
          <w:szCs w:val="28"/>
          <w:lang w:val="uk-UA"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3402"/>
      </w:tblGrid>
      <w:tr w:rsidR="00C74D0D" w:rsidTr="00FF52B8">
        <w:tc>
          <w:tcPr>
            <w:tcW w:w="5812" w:type="dxa"/>
            <w:shd w:val="clear" w:color="auto" w:fill="auto"/>
          </w:tcPr>
          <w:p w:rsidR="00C74D0D" w:rsidRPr="000526A7" w:rsidRDefault="00C74D0D" w:rsidP="00C4183F">
            <w:pPr>
              <w:pStyle w:val="a4"/>
              <w:ind w:left="0"/>
              <w:jc w:val="both"/>
              <w:rPr>
                <w:rFonts w:ascii="Times New Roman" w:hAnsi="Times New Roman"/>
                <w:b/>
                <w:i/>
                <w:sz w:val="28"/>
                <w:szCs w:val="28"/>
              </w:rPr>
            </w:pPr>
            <w:r w:rsidRPr="000526A7">
              <w:rPr>
                <w:rFonts w:ascii="Times New Roman" w:hAnsi="Times New Roman"/>
                <w:b/>
                <w:i/>
                <w:sz w:val="28"/>
                <w:szCs w:val="28"/>
              </w:rPr>
              <w:t>Найменування</w:t>
            </w:r>
          </w:p>
        </w:tc>
        <w:tc>
          <w:tcPr>
            <w:tcW w:w="3402" w:type="dxa"/>
            <w:shd w:val="clear" w:color="auto" w:fill="auto"/>
          </w:tcPr>
          <w:p w:rsidR="00C74D0D" w:rsidRPr="000526A7" w:rsidRDefault="00C74D0D" w:rsidP="007926CB">
            <w:pPr>
              <w:pStyle w:val="a4"/>
              <w:ind w:left="0"/>
              <w:jc w:val="center"/>
              <w:rPr>
                <w:rFonts w:ascii="Times New Roman" w:hAnsi="Times New Roman"/>
                <w:b/>
                <w:i/>
                <w:sz w:val="28"/>
                <w:szCs w:val="28"/>
              </w:rPr>
            </w:pPr>
            <w:r w:rsidRPr="000526A7">
              <w:rPr>
                <w:rFonts w:ascii="Times New Roman" w:hAnsi="Times New Roman"/>
                <w:b/>
                <w:i/>
                <w:sz w:val="28"/>
                <w:szCs w:val="28"/>
              </w:rPr>
              <w:t>Станом на 01.01.202</w:t>
            </w:r>
            <w:r>
              <w:rPr>
                <w:rFonts w:ascii="Times New Roman" w:hAnsi="Times New Roman"/>
                <w:b/>
                <w:i/>
                <w:sz w:val="28"/>
                <w:szCs w:val="28"/>
              </w:rPr>
              <w:t>1 (тис. грн)</w:t>
            </w:r>
          </w:p>
        </w:tc>
      </w:tr>
      <w:tr w:rsidR="00C74D0D" w:rsidTr="00FF52B8">
        <w:tc>
          <w:tcPr>
            <w:tcW w:w="5812" w:type="dxa"/>
            <w:shd w:val="clear" w:color="auto" w:fill="auto"/>
          </w:tcPr>
          <w:p w:rsidR="00C74D0D" w:rsidRPr="000526A7" w:rsidRDefault="00C74D0D" w:rsidP="00C4183F">
            <w:pPr>
              <w:pStyle w:val="a4"/>
              <w:ind w:left="0"/>
              <w:rPr>
                <w:rFonts w:ascii="Times New Roman" w:hAnsi="Times New Roman"/>
                <w:i/>
                <w:sz w:val="28"/>
                <w:szCs w:val="28"/>
              </w:rPr>
            </w:pPr>
            <w:r w:rsidRPr="000526A7">
              <w:rPr>
                <w:rFonts w:ascii="Times New Roman" w:hAnsi="Times New Roman"/>
                <w:i/>
                <w:sz w:val="28"/>
                <w:szCs w:val="28"/>
              </w:rPr>
              <w:t>Будівлі і споруди</w:t>
            </w:r>
          </w:p>
        </w:tc>
        <w:tc>
          <w:tcPr>
            <w:tcW w:w="3402" w:type="dxa"/>
            <w:shd w:val="clear" w:color="auto" w:fill="auto"/>
          </w:tcPr>
          <w:p w:rsidR="00C74D0D" w:rsidRPr="000526A7" w:rsidRDefault="00C74D0D" w:rsidP="00C4183F">
            <w:pPr>
              <w:pStyle w:val="a4"/>
              <w:ind w:left="0"/>
              <w:jc w:val="center"/>
              <w:rPr>
                <w:rFonts w:ascii="Times New Roman" w:hAnsi="Times New Roman"/>
                <w:sz w:val="28"/>
                <w:szCs w:val="28"/>
              </w:rPr>
            </w:pPr>
            <w:r>
              <w:rPr>
                <w:rFonts w:ascii="Times New Roman" w:hAnsi="Times New Roman"/>
                <w:sz w:val="28"/>
                <w:szCs w:val="28"/>
              </w:rPr>
              <w:t>56460,9</w:t>
            </w:r>
          </w:p>
        </w:tc>
      </w:tr>
      <w:tr w:rsidR="00C74D0D" w:rsidTr="00FF52B8">
        <w:tc>
          <w:tcPr>
            <w:tcW w:w="5812" w:type="dxa"/>
            <w:shd w:val="clear" w:color="auto" w:fill="auto"/>
          </w:tcPr>
          <w:p w:rsidR="00C74D0D" w:rsidRPr="000526A7" w:rsidRDefault="00C74D0D" w:rsidP="00C4183F">
            <w:pPr>
              <w:pStyle w:val="a4"/>
              <w:ind w:left="0"/>
              <w:rPr>
                <w:rFonts w:ascii="Times New Roman" w:hAnsi="Times New Roman"/>
                <w:i/>
                <w:sz w:val="28"/>
                <w:szCs w:val="28"/>
              </w:rPr>
            </w:pPr>
            <w:r w:rsidRPr="000526A7">
              <w:rPr>
                <w:rFonts w:ascii="Times New Roman" w:hAnsi="Times New Roman"/>
                <w:i/>
                <w:sz w:val="28"/>
                <w:szCs w:val="28"/>
              </w:rPr>
              <w:t>Машини та обладнання</w:t>
            </w:r>
          </w:p>
        </w:tc>
        <w:tc>
          <w:tcPr>
            <w:tcW w:w="3402" w:type="dxa"/>
            <w:shd w:val="clear" w:color="auto" w:fill="auto"/>
          </w:tcPr>
          <w:p w:rsidR="00C74D0D" w:rsidRPr="000526A7" w:rsidRDefault="00C74D0D" w:rsidP="00C4183F">
            <w:pPr>
              <w:pStyle w:val="a4"/>
              <w:ind w:left="0"/>
              <w:jc w:val="center"/>
              <w:rPr>
                <w:rFonts w:ascii="Times New Roman" w:hAnsi="Times New Roman"/>
                <w:sz w:val="28"/>
                <w:szCs w:val="28"/>
              </w:rPr>
            </w:pPr>
            <w:r>
              <w:rPr>
                <w:rFonts w:ascii="Times New Roman" w:hAnsi="Times New Roman"/>
                <w:sz w:val="28"/>
                <w:szCs w:val="28"/>
              </w:rPr>
              <w:t>2803,5</w:t>
            </w:r>
          </w:p>
        </w:tc>
      </w:tr>
      <w:tr w:rsidR="00C74D0D" w:rsidTr="00FF52B8">
        <w:tc>
          <w:tcPr>
            <w:tcW w:w="5812" w:type="dxa"/>
            <w:shd w:val="clear" w:color="auto" w:fill="auto"/>
          </w:tcPr>
          <w:p w:rsidR="00C74D0D" w:rsidRPr="000526A7" w:rsidRDefault="00C74D0D" w:rsidP="00C4183F">
            <w:pPr>
              <w:pStyle w:val="a4"/>
              <w:ind w:left="0"/>
              <w:rPr>
                <w:rFonts w:ascii="Times New Roman" w:hAnsi="Times New Roman"/>
                <w:i/>
                <w:sz w:val="28"/>
                <w:szCs w:val="28"/>
              </w:rPr>
            </w:pPr>
            <w:r w:rsidRPr="000526A7">
              <w:rPr>
                <w:rFonts w:ascii="Times New Roman" w:hAnsi="Times New Roman"/>
                <w:i/>
                <w:sz w:val="28"/>
                <w:szCs w:val="28"/>
              </w:rPr>
              <w:t>Транспортні засоби</w:t>
            </w:r>
          </w:p>
        </w:tc>
        <w:tc>
          <w:tcPr>
            <w:tcW w:w="3402" w:type="dxa"/>
            <w:shd w:val="clear" w:color="auto" w:fill="auto"/>
          </w:tcPr>
          <w:p w:rsidR="00C74D0D" w:rsidRPr="000526A7" w:rsidRDefault="00C74D0D" w:rsidP="00C4183F">
            <w:pPr>
              <w:pStyle w:val="a4"/>
              <w:ind w:left="0"/>
              <w:jc w:val="center"/>
              <w:rPr>
                <w:rFonts w:ascii="Times New Roman" w:hAnsi="Times New Roman"/>
                <w:sz w:val="28"/>
                <w:szCs w:val="28"/>
              </w:rPr>
            </w:pPr>
            <w:r>
              <w:rPr>
                <w:rFonts w:ascii="Times New Roman" w:hAnsi="Times New Roman"/>
                <w:sz w:val="28"/>
                <w:szCs w:val="28"/>
              </w:rPr>
              <w:t>996,9</w:t>
            </w:r>
          </w:p>
        </w:tc>
      </w:tr>
      <w:tr w:rsidR="00C74D0D" w:rsidTr="00FF52B8">
        <w:tc>
          <w:tcPr>
            <w:tcW w:w="5812" w:type="dxa"/>
            <w:shd w:val="clear" w:color="auto" w:fill="auto"/>
          </w:tcPr>
          <w:p w:rsidR="00C74D0D" w:rsidRPr="000526A7" w:rsidRDefault="00C74D0D" w:rsidP="00C4183F">
            <w:pPr>
              <w:pStyle w:val="a4"/>
              <w:ind w:left="0"/>
              <w:rPr>
                <w:rFonts w:ascii="Times New Roman" w:hAnsi="Times New Roman"/>
                <w:i/>
                <w:sz w:val="28"/>
                <w:szCs w:val="28"/>
              </w:rPr>
            </w:pPr>
            <w:r w:rsidRPr="000526A7">
              <w:rPr>
                <w:rFonts w:ascii="Times New Roman" w:hAnsi="Times New Roman"/>
                <w:i/>
                <w:sz w:val="28"/>
                <w:szCs w:val="28"/>
              </w:rPr>
              <w:t>Інструменти, прилади та інвентар</w:t>
            </w:r>
          </w:p>
        </w:tc>
        <w:tc>
          <w:tcPr>
            <w:tcW w:w="3402" w:type="dxa"/>
            <w:shd w:val="clear" w:color="auto" w:fill="auto"/>
          </w:tcPr>
          <w:p w:rsidR="00C74D0D" w:rsidRPr="000526A7" w:rsidRDefault="00C74D0D" w:rsidP="00C4183F">
            <w:pPr>
              <w:pStyle w:val="a4"/>
              <w:ind w:left="0"/>
              <w:jc w:val="center"/>
              <w:rPr>
                <w:rFonts w:ascii="Times New Roman" w:hAnsi="Times New Roman"/>
                <w:sz w:val="28"/>
                <w:szCs w:val="28"/>
              </w:rPr>
            </w:pPr>
            <w:r>
              <w:rPr>
                <w:rFonts w:ascii="Times New Roman" w:hAnsi="Times New Roman"/>
                <w:sz w:val="28"/>
                <w:szCs w:val="28"/>
              </w:rPr>
              <w:t>2139,6</w:t>
            </w:r>
          </w:p>
        </w:tc>
      </w:tr>
      <w:tr w:rsidR="00C74D0D" w:rsidTr="00FF52B8">
        <w:tc>
          <w:tcPr>
            <w:tcW w:w="5812" w:type="dxa"/>
            <w:shd w:val="clear" w:color="auto" w:fill="auto"/>
          </w:tcPr>
          <w:p w:rsidR="00C74D0D" w:rsidRPr="000526A7" w:rsidRDefault="00C74D0D" w:rsidP="00C4183F">
            <w:pPr>
              <w:pStyle w:val="a4"/>
              <w:ind w:left="0"/>
              <w:rPr>
                <w:rFonts w:ascii="Times New Roman" w:hAnsi="Times New Roman"/>
                <w:i/>
                <w:sz w:val="28"/>
                <w:szCs w:val="28"/>
              </w:rPr>
            </w:pPr>
            <w:r w:rsidRPr="000526A7">
              <w:rPr>
                <w:rFonts w:ascii="Times New Roman" w:hAnsi="Times New Roman"/>
                <w:i/>
                <w:sz w:val="28"/>
                <w:szCs w:val="28"/>
              </w:rPr>
              <w:t>Інші основні засоби</w:t>
            </w:r>
          </w:p>
        </w:tc>
        <w:tc>
          <w:tcPr>
            <w:tcW w:w="3402" w:type="dxa"/>
            <w:shd w:val="clear" w:color="auto" w:fill="auto"/>
          </w:tcPr>
          <w:p w:rsidR="00C74D0D" w:rsidRPr="000526A7" w:rsidRDefault="00C74D0D" w:rsidP="00C4183F">
            <w:pPr>
              <w:pStyle w:val="a4"/>
              <w:ind w:left="0"/>
              <w:jc w:val="center"/>
              <w:rPr>
                <w:rFonts w:ascii="Times New Roman" w:hAnsi="Times New Roman"/>
                <w:sz w:val="28"/>
                <w:szCs w:val="28"/>
              </w:rPr>
            </w:pPr>
            <w:r>
              <w:rPr>
                <w:rFonts w:ascii="Times New Roman" w:hAnsi="Times New Roman"/>
                <w:sz w:val="28"/>
                <w:szCs w:val="28"/>
              </w:rPr>
              <w:t>104142,8</w:t>
            </w:r>
          </w:p>
        </w:tc>
      </w:tr>
      <w:tr w:rsidR="00C74D0D" w:rsidTr="00FF52B8">
        <w:tc>
          <w:tcPr>
            <w:tcW w:w="5812" w:type="dxa"/>
            <w:shd w:val="clear" w:color="auto" w:fill="auto"/>
          </w:tcPr>
          <w:p w:rsidR="00C74D0D" w:rsidRPr="000526A7" w:rsidRDefault="00C74D0D" w:rsidP="00C4183F">
            <w:pPr>
              <w:pStyle w:val="a4"/>
              <w:ind w:left="0"/>
              <w:rPr>
                <w:rFonts w:ascii="Times New Roman" w:hAnsi="Times New Roman"/>
                <w:i/>
                <w:sz w:val="28"/>
                <w:szCs w:val="28"/>
              </w:rPr>
            </w:pPr>
            <w:r w:rsidRPr="000526A7">
              <w:rPr>
                <w:rFonts w:ascii="Times New Roman" w:hAnsi="Times New Roman"/>
                <w:i/>
                <w:sz w:val="28"/>
                <w:szCs w:val="28"/>
              </w:rPr>
              <w:t>Всього:</w:t>
            </w:r>
          </w:p>
        </w:tc>
        <w:tc>
          <w:tcPr>
            <w:tcW w:w="3402" w:type="dxa"/>
            <w:shd w:val="clear" w:color="auto" w:fill="auto"/>
          </w:tcPr>
          <w:p w:rsidR="00C74D0D" w:rsidRPr="000526A7" w:rsidRDefault="00C74D0D" w:rsidP="00C4183F">
            <w:pPr>
              <w:pStyle w:val="a4"/>
              <w:ind w:left="0"/>
              <w:jc w:val="center"/>
              <w:rPr>
                <w:rFonts w:ascii="Times New Roman" w:hAnsi="Times New Roman"/>
                <w:b/>
                <w:i/>
                <w:sz w:val="28"/>
                <w:szCs w:val="28"/>
              </w:rPr>
            </w:pPr>
            <w:r>
              <w:rPr>
                <w:rFonts w:ascii="Times New Roman" w:hAnsi="Times New Roman"/>
                <w:b/>
                <w:i/>
                <w:sz w:val="28"/>
                <w:szCs w:val="28"/>
              </w:rPr>
              <w:t>166543,7</w:t>
            </w:r>
          </w:p>
        </w:tc>
      </w:tr>
      <w:tr w:rsidR="00C74D0D" w:rsidTr="00FF52B8">
        <w:tc>
          <w:tcPr>
            <w:tcW w:w="5812" w:type="dxa"/>
            <w:shd w:val="clear" w:color="auto" w:fill="auto"/>
          </w:tcPr>
          <w:p w:rsidR="00C74D0D" w:rsidRPr="000526A7" w:rsidRDefault="00C74D0D" w:rsidP="00C4183F">
            <w:pPr>
              <w:pStyle w:val="a4"/>
              <w:ind w:left="0"/>
              <w:rPr>
                <w:rFonts w:ascii="Times New Roman" w:hAnsi="Times New Roman"/>
                <w:i/>
                <w:sz w:val="28"/>
                <w:szCs w:val="28"/>
              </w:rPr>
            </w:pPr>
            <w:r w:rsidRPr="000526A7">
              <w:rPr>
                <w:rFonts w:ascii="Times New Roman" w:hAnsi="Times New Roman"/>
                <w:i/>
                <w:sz w:val="28"/>
                <w:szCs w:val="28"/>
              </w:rPr>
              <w:t>Коефіцієнт зносу</w:t>
            </w:r>
          </w:p>
        </w:tc>
        <w:tc>
          <w:tcPr>
            <w:tcW w:w="3402" w:type="dxa"/>
            <w:shd w:val="clear" w:color="auto" w:fill="auto"/>
          </w:tcPr>
          <w:p w:rsidR="00C74D0D" w:rsidRPr="000526A7" w:rsidRDefault="00C74D0D" w:rsidP="00C4183F">
            <w:pPr>
              <w:pStyle w:val="a4"/>
              <w:ind w:left="0"/>
              <w:jc w:val="center"/>
              <w:rPr>
                <w:rFonts w:ascii="Times New Roman" w:hAnsi="Times New Roman"/>
                <w:i/>
                <w:sz w:val="28"/>
                <w:szCs w:val="28"/>
              </w:rPr>
            </w:pPr>
            <w:r>
              <w:rPr>
                <w:rFonts w:ascii="Times New Roman" w:hAnsi="Times New Roman"/>
                <w:i/>
                <w:sz w:val="28"/>
                <w:szCs w:val="28"/>
              </w:rPr>
              <w:t>0,22</w:t>
            </w:r>
          </w:p>
        </w:tc>
      </w:tr>
      <w:tr w:rsidR="00C74D0D" w:rsidTr="00FF52B8">
        <w:tc>
          <w:tcPr>
            <w:tcW w:w="5812" w:type="dxa"/>
            <w:shd w:val="clear" w:color="auto" w:fill="auto"/>
          </w:tcPr>
          <w:p w:rsidR="00C74D0D" w:rsidRPr="000526A7" w:rsidRDefault="00C74D0D" w:rsidP="00C4183F">
            <w:pPr>
              <w:pStyle w:val="a4"/>
              <w:ind w:left="0"/>
              <w:rPr>
                <w:rFonts w:ascii="Times New Roman" w:hAnsi="Times New Roman"/>
                <w:i/>
                <w:sz w:val="28"/>
                <w:szCs w:val="28"/>
              </w:rPr>
            </w:pPr>
            <w:r w:rsidRPr="000526A7">
              <w:rPr>
                <w:rFonts w:ascii="Times New Roman" w:hAnsi="Times New Roman"/>
                <w:i/>
                <w:sz w:val="28"/>
                <w:szCs w:val="28"/>
              </w:rPr>
              <w:t>Коефіцієнт придатності</w:t>
            </w:r>
          </w:p>
        </w:tc>
        <w:tc>
          <w:tcPr>
            <w:tcW w:w="3402" w:type="dxa"/>
            <w:shd w:val="clear" w:color="auto" w:fill="auto"/>
          </w:tcPr>
          <w:p w:rsidR="00C74D0D" w:rsidRPr="000526A7" w:rsidRDefault="00C74D0D" w:rsidP="00C4183F">
            <w:pPr>
              <w:pStyle w:val="a4"/>
              <w:ind w:left="0"/>
              <w:jc w:val="center"/>
              <w:rPr>
                <w:rFonts w:ascii="Times New Roman" w:hAnsi="Times New Roman"/>
                <w:i/>
                <w:sz w:val="28"/>
                <w:szCs w:val="28"/>
              </w:rPr>
            </w:pPr>
            <w:r>
              <w:rPr>
                <w:rFonts w:ascii="Times New Roman" w:hAnsi="Times New Roman"/>
                <w:i/>
                <w:sz w:val="28"/>
                <w:szCs w:val="28"/>
              </w:rPr>
              <w:t>0,78</w:t>
            </w:r>
          </w:p>
        </w:tc>
      </w:tr>
    </w:tbl>
    <w:p w:rsidR="00C74D0D" w:rsidRDefault="00C74D0D" w:rsidP="00C74D0D">
      <w:pPr>
        <w:spacing w:after="0" w:line="240" w:lineRule="auto"/>
        <w:ind w:right="-1" w:firstLine="567"/>
        <w:jc w:val="both"/>
        <w:textAlignment w:val="baseline"/>
        <w:rPr>
          <w:rFonts w:ascii="Times New Roman" w:eastAsia="Calibri" w:hAnsi="Times New Roman"/>
          <w:b/>
          <w:sz w:val="28"/>
          <w:szCs w:val="28"/>
          <w:lang w:val="uk-UA"/>
        </w:rPr>
      </w:pPr>
    </w:p>
    <w:p w:rsidR="00C74D0D" w:rsidRDefault="00C74D0D" w:rsidP="00C74D0D">
      <w:pPr>
        <w:numPr>
          <w:ilvl w:val="0"/>
          <w:numId w:val="1"/>
        </w:numPr>
        <w:spacing w:after="0" w:line="240" w:lineRule="auto"/>
        <w:ind w:right="-1"/>
        <w:jc w:val="both"/>
        <w:textAlignment w:val="baseline"/>
        <w:rPr>
          <w:rFonts w:ascii="Times New Roman" w:eastAsia="Calibri" w:hAnsi="Times New Roman"/>
          <w:b/>
          <w:sz w:val="28"/>
          <w:szCs w:val="28"/>
          <w:lang w:val="uk-UA"/>
        </w:rPr>
      </w:pPr>
      <w:r w:rsidRPr="002D4EC8">
        <w:rPr>
          <w:rFonts w:ascii="Times New Roman" w:eastAsia="Calibri" w:hAnsi="Times New Roman"/>
          <w:b/>
          <w:sz w:val="28"/>
          <w:szCs w:val="28"/>
        </w:rPr>
        <w:t>Наявність, структура та забезпеченість фінансовими ресурса</w:t>
      </w:r>
      <w:r>
        <w:rPr>
          <w:rFonts w:ascii="Times New Roman" w:eastAsia="Calibri" w:hAnsi="Times New Roman"/>
          <w:b/>
          <w:sz w:val="28"/>
          <w:szCs w:val="28"/>
        </w:rPr>
        <w:t>м</w:t>
      </w:r>
      <w:r>
        <w:rPr>
          <w:rFonts w:ascii="Times New Roman" w:eastAsia="Calibri" w:hAnsi="Times New Roman"/>
          <w:b/>
          <w:sz w:val="28"/>
          <w:szCs w:val="28"/>
          <w:lang w:val="uk-UA"/>
        </w:rPr>
        <w:t>и</w:t>
      </w:r>
    </w:p>
    <w:p w:rsidR="00C74D0D" w:rsidRPr="002D4EC8" w:rsidRDefault="00C74D0D" w:rsidP="00C74D0D">
      <w:pPr>
        <w:spacing w:after="0" w:line="240" w:lineRule="auto"/>
        <w:ind w:right="-1" w:firstLine="567"/>
        <w:jc w:val="both"/>
        <w:rPr>
          <w:rFonts w:ascii="Times New Roman" w:eastAsia="Calibri" w:hAnsi="Times New Roman"/>
          <w:sz w:val="28"/>
          <w:szCs w:val="28"/>
        </w:rPr>
      </w:pPr>
      <w:r w:rsidRPr="002D4EC8">
        <w:rPr>
          <w:rFonts w:ascii="Times New Roman" w:eastAsia="Calibri" w:hAnsi="Times New Roman"/>
          <w:sz w:val="28"/>
          <w:szCs w:val="28"/>
        </w:rPr>
        <w:t xml:space="preserve">Джерелами формування майна, фінансування господарської діяльності, </w:t>
      </w:r>
      <w:r w:rsidRPr="002D4EC8">
        <w:rPr>
          <w:rFonts w:ascii="Times New Roman" w:eastAsia="Calibri" w:hAnsi="Times New Roman"/>
          <w:sz w:val="28"/>
          <w:szCs w:val="28"/>
          <w:lang w:val="uk-UA"/>
        </w:rPr>
        <w:t xml:space="preserve"> </w:t>
      </w:r>
      <w:r w:rsidRPr="002D4EC8">
        <w:rPr>
          <w:rFonts w:ascii="Times New Roman" w:eastAsia="Calibri" w:hAnsi="Times New Roman"/>
          <w:sz w:val="28"/>
          <w:szCs w:val="28"/>
        </w:rPr>
        <w:t>утримання  КП "Центр розвитку міста та рекреації" є:</w:t>
      </w:r>
    </w:p>
    <w:p w:rsidR="00C74D0D" w:rsidRDefault="00C74D0D" w:rsidP="00C74D0D">
      <w:pPr>
        <w:spacing w:after="0" w:line="240" w:lineRule="auto"/>
        <w:ind w:right="-1" w:firstLine="567"/>
        <w:jc w:val="both"/>
        <w:rPr>
          <w:rFonts w:ascii="Times New Roman" w:eastAsia="Calibri" w:hAnsi="Times New Roman"/>
          <w:sz w:val="28"/>
          <w:szCs w:val="28"/>
          <w:lang w:val="uk-UA"/>
        </w:rPr>
      </w:pPr>
      <w:r w:rsidRPr="002D4EC8">
        <w:rPr>
          <w:rFonts w:ascii="Times New Roman" w:eastAsia="Calibri" w:hAnsi="Times New Roman"/>
          <w:sz w:val="28"/>
          <w:szCs w:val="28"/>
        </w:rPr>
        <w:t>- фінансування з міського бюджету (КЕКВ-2610, поточні видатки)</w:t>
      </w:r>
      <w:r>
        <w:rPr>
          <w:rFonts w:ascii="Times New Roman" w:eastAsia="Calibri" w:hAnsi="Times New Roman"/>
          <w:sz w:val="28"/>
          <w:szCs w:val="28"/>
          <w:lang w:val="uk-UA"/>
        </w:rPr>
        <w:t xml:space="preserve"> на утримання підприємства (на заробітну плату, нарахування на зарплату, придбання матеріалів та послуг, енергоносіїв) згідно плану використання на 2020 рік становить – 9 769,8 тис.грн.</w:t>
      </w:r>
      <w:r w:rsidRPr="002D4EC8">
        <w:rPr>
          <w:rFonts w:ascii="Times New Roman" w:eastAsia="Calibri" w:hAnsi="Times New Roman"/>
          <w:sz w:val="28"/>
          <w:szCs w:val="28"/>
        </w:rPr>
        <w:t xml:space="preserve">:      </w:t>
      </w:r>
    </w:p>
    <w:p w:rsidR="00C74D0D" w:rsidRDefault="00C74D0D" w:rsidP="00C74D0D">
      <w:pPr>
        <w:spacing w:after="0" w:line="240" w:lineRule="auto"/>
        <w:ind w:right="-1" w:firstLine="567"/>
        <w:jc w:val="both"/>
        <w:rPr>
          <w:rFonts w:ascii="Times New Roman" w:eastAsia="Calibri" w:hAnsi="Times New Roman"/>
          <w:sz w:val="28"/>
          <w:szCs w:val="28"/>
          <w:lang w:val="uk-UA"/>
        </w:rPr>
      </w:pPr>
      <w:r>
        <w:rPr>
          <w:rFonts w:ascii="Times New Roman" w:eastAsia="Calibri" w:hAnsi="Times New Roman"/>
          <w:sz w:val="28"/>
          <w:szCs w:val="28"/>
          <w:lang w:val="uk-UA"/>
        </w:rPr>
        <w:t xml:space="preserve">- внески в статутний фонд за 2020 становлять  4192,8 тис. грн. </w:t>
      </w:r>
    </w:p>
    <w:p w:rsidR="00C74D0D" w:rsidRDefault="00C74D0D" w:rsidP="00C74D0D">
      <w:pPr>
        <w:spacing w:after="0" w:line="240" w:lineRule="auto"/>
        <w:ind w:right="-1" w:firstLine="567"/>
        <w:jc w:val="center"/>
        <w:rPr>
          <w:rFonts w:ascii="Times New Roman" w:eastAsia="Calibri" w:hAnsi="Times New Roman"/>
          <w:sz w:val="28"/>
          <w:szCs w:val="28"/>
          <w:lang w:val="uk-UA"/>
        </w:rPr>
      </w:pPr>
    </w:p>
    <w:p w:rsidR="00C74D0D" w:rsidRPr="00582AE9" w:rsidRDefault="00C74D0D" w:rsidP="00C74D0D">
      <w:pPr>
        <w:spacing w:after="0" w:line="240" w:lineRule="auto"/>
        <w:ind w:right="-1" w:firstLine="567"/>
        <w:jc w:val="center"/>
        <w:rPr>
          <w:rFonts w:ascii="Times New Roman" w:eastAsia="Calibri" w:hAnsi="Times New Roman"/>
          <w:b/>
          <w:sz w:val="28"/>
          <w:szCs w:val="28"/>
          <w:u w:val="single"/>
          <w:lang w:val="uk-UA"/>
        </w:rPr>
      </w:pPr>
      <w:r w:rsidRPr="00582AE9">
        <w:rPr>
          <w:rFonts w:ascii="Times New Roman" w:eastAsia="Calibri" w:hAnsi="Times New Roman"/>
          <w:b/>
          <w:sz w:val="28"/>
          <w:szCs w:val="28"/>
          <w:u w:val="single"/>
          <w:lang w:val="uk-UA"/>
        </w:rPr>
        <w:t>Роботи та закупівлі проведені в 20</w:t>
      </w:r>
      <w:r>
        <w:rPr>
          <w:rFonts w:ascii="Times New Roman" w:eastAsia="Calibri" w:hAnsi="Times New Roman"/>
          <w:b/>
          <w:sz w:val="28"/>
          <w:szCs w:val="28"/>
          <w:u w:val="single"/>
          <w:lang w:val="uk-UA"/>
        </w:rPr>
        <w:t>20</w:t>
      </w:r>
      <w:r w:rsidRPr="00582AE9">
        <w:rPr>
          <w:rFonts w:ascii="Times New Roman" w:eastAsia="Calibri" w:hAnsi="Times New Roman"/>
          <w:b/>
          <w:sz w:val="28"/>
          <w:szCs w:val="28"/>
          <w:u w:val="single"/>
          <w:lang w:val="uk-UA"/>
        </w:rPr>
        <w:t xml:space="preserve"> році</w:t>
      </w:r>
    </w:p>
    <w:p w:rsidR="00C74D0D" w:rsidRDefault="00C74D0D" w:rsidP="00C74D0D">
      <w:pPr>
        <w:spacing w:after="0" w:line="240" w:lineRule="auto"/>
        <w:ind w:right="-1" w:firstLine="567"/>
        <w:contextualSpacing/>
        <w:jc w:val="both"/>
        <w:rPr>
          <w:rFonts w:ascii="Times New Roman" w:eastAsia="Calibri" w:hAnsi="Times New Roman"/>
          <w:sz w:val="28"/>
          <w:szCs w:val="28"/>
          <w:lang w:val="uk-UA"/>
        </w:rPr>
      </w:pPr>
      <w:r w:rsidRPr="002D4EC8">
        <w:rPr>
          <w:rFonts w:ascii="Times New Roman" w:eastAsia="Calibri" w:hAnsi="Times New Roman"/>
          <w:sz w:val="28"/>
          <w:szCs w:val="28"/>
        </w:rPr>
        <w:t xml:space="preserve">        </w:t>
      </w:r>
      <w:r w:rsidRPr="00CB4140">
        <w:rPr>
          <w:rFonts w:ascii="Times New Roman" w:eastAsia="Calibri" w:hAnsi="Times New Roman"/>
          <w:sz w:val="28"/>
          <w:szCs w:val="28"/>
        </w:rPr>
        <w:t xml:space="preserve"> </w:t>
      </w:r>
      <w:r w:rsidRPr="00647506">
        <w:rPr>
          <w:rFonts w:ascii="Times New Roman" w:eastAsia="Calibri" w:hAnsi="Times New Roman"/>
          <w:b/>
          <w:sz w:val="28"/>
          <w:szCs w:val="28"/>
        </w:rPr>
        <w:t xml:space="preserve">         </w:t>
      </w:r>
    </w:p>
    <w:tbl>
      <w:tblPr>
        <w:tblW w:w="9185" w:type="dxa"/>
        <w:tblInd w:w="93" w:type="dxa"/>
        <w:tblLook w:val="04A0" w:firstRow="1" w:lastRow="0" w:firstColumn="1" w:lastColumn="0" w:noHBand="0" w:noVBand="1"/>
      </w:tblPr>
      <w:tblGrid>
        <w:gridCol w:w="600"/>
        <w:gridCol w:w="6651"/>
        <w:gridCol w:w="1934"/>
      </w:tblGrid>
      <w:tr w:rsidR="00C74D0D" w:rsidRPr="00C366E0" w:rsidTr="00C4183F">
        <w:tc>
          <w:tcPr>
            <w:tcW w:w="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74D0D" w:rsidRPr="00C366E0" w:rsidRDefault="00C74D0D" w:rsidP="00C4183F">
            <w:pPr>
              <w:spacing w:after="0" w:line="240" w:lineRule="auto"/>
              <w:jc w:val="center"/>
              <w:rPr>
                <w:rFonts w:ascii="Times New Roman" w:hAnsi="Times New Roman"/>
                <w:bCs/>
                <w:lang w:val="uk-UA" w:eastAsia="uk-UA"/>
              </w:rPr>
            </w:pPr>
            <w:r w:rsidRPr="00C366E0">
              <w:rPr>
                <w:rFonts w:ascii="Times New Roman" w:hAnsi="Times New Roman"/>
                <w:bCs/>
                <w:lang w:val="uk-UA" w:eastAsia="uk-UA"/>
              </w:rPr>
              <w:t>№ п/п</w:t>
            </w:r>
          </w:p>
        </w:tc>
        <w:tc>
          <w:tcPr>
            <w:tcW w:w="6651" w:type="dxa"/>
            <w:tcBorders>
              <w:top w:val="single" w:sz="8" w:space="0" w:color="auto"/>
              <w:left w:val="nil"/>
              <w:bottom w:val="single" w:sz="8" w:space="0" w:color="auto"/>
              <w:right w:val="single" w:sz="8" w:space="0" w:color="auto"/>
            </w:tcBorders>
            <w:shd w:val="clear" w:color="auto" w:fill="auto"/>
            <w:vAlign w:val="center"/>
            <w:hideMark/>
          </w:tcPr>
          <w:p w:rsidR="00C74D0D" w:rsidRPr="00C366E0" w:rsidRDefault="00C74D0D" w:rsidP="00C4183F">
            <w:pPr>
              <w:spacing w:after="0" w:line="240" w:lineRule="auto"/>
              <w:jc w:val="center"/>
              <w:rPr>
                <w:rFonts w:ascii="Times New Roman" w:hAnsi="Times New Roman"/>
                <w:bCs/>
                <w:lang w:val="uk-UA" w:eastAsia="uk-UA"/>
              </w:rPr>
            </w:pPr>
            <w:r w:rsidRPr="00C366E0">
              <w:rPr>
                <w:rFonts w:ascii="Times New Roman" w:hAnsi="Times New Roman"/>
                <w:bCs/>
                <w:lang w:val="uk-UA" w:eastAsia="uk-UA"/>
              </w:rPr>
              <w:t>Назва об'єктів</w:t>
            </w:r>
          </w:p>
        </w:tc>
        <w:tc>
          <w:tcPr>
            <w:tcW w:w="1934" w:type="dxa"/>
            <w:tcBorders>
              <w:top w:val="single" w:sz="8" w:space="0" w:color="auto"/>
              <w:left w:val="nil"/>
              <w:bottom w:val="single" w:sz="8" w:space="0" w:color="auto"/>
              <w:right w:val="single" w:sz="8" w:space="0" w:color="auto"/>
            </w:tcBorders>
          </w:tcPr>
          <w:p w:rsidR="00C74D0D" w:rsidRPr="00C366E0" w:rsidRDefault="00C74D0D" w:rsidP="00C4183F">
            <w:pPr>
              <w:spacing w:after="0" w:line="240" w:lineRule="auto"/>
              <w:jc w:val="center"/>
              <w:rPr>
                <w:rFonts w:ascii="Times New Roman" w:hAnsi="Times New Roman"/>
                <w:bCs/>
                <w:lang w:val="uk-UA" w:eastAsia="uk-UA"/>
              </w:rPr>
            </w:pPr>
          </w:p>
          <w:p w:rsidR="00C74D0D" w:rsidRPr="00C366E0" w:rsidRDefault="00C74D0D" w:rsidP="00C4183F">
            <w:pPr>
              <w:spacing w:after="0" w:line="240" w:lineRule="auto"/>
              <w:jc w:val="center"/>
              <w:rPr>
                <w:rFonts w:ascii="Times New Roman" w:hAnsi="Times New Roman"/>
                <w:bCs/>
                <w:lang w:val="uk-UA" w:eastAsia="uk-UA"/>
              </w:rPr>
            </w:pPr>
            <w:r w:rsidRPr="00C366E0">
              <w:rPr>
                <w:rFonts w:ascii="Times New Roman" w:hAnsi="Times New Roman"/>
                <w:bCs/>
                <w:lang w:val="uk-UA" w:eastAsia="uk-UA"/>
              </w:rPr>
              <w:t>Виконання</w:t>
            </w:r>
          </w:p>
        </w:tc>
      </w:tr>
      <w:tr w:rsidR="00C74D0D" w:rsidRPr="00C366E0" w:rsidTr="00C4183F">
        <w:tc>
          <w:tcPr>
            <w:tcW w:w="600" w:type="dxa"/>
            <w:tcBorders>
              <w:top w:val="nil"/>
              <w:left w:val="single" w:sz="8" w:space="0" w:color="auto"/>
              <w:bottom w:val="single" w:sz="4" w:space="0" w:color="auto"/>
              <w:right w:val="single" w:sz="8" w:space="0" w:color="auto"/>
            </w:tcBorders>
            <w:shd w:val="clear" w:color="auto" w:fill="auto"/>
            <w:noWrap/>
            <w:vAlign w:val="center"/>
            <w:hideMark/>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1</w:t>
            </w:r>
          </w:p>
        </w:tc>
        <w:tc>
          <w:tcPr>
            <w:tcW w:w="6651" w:type="dxa"/>
            <w:tcBorders>
              <w:top w:val="nil"/>
              <w:left w:val="nil"/>
              <w:bottom w:val="single" w:sz="4" w:space="0" w:color="auto"/>
              <w:right w:val="single" w:sz="8" w:space="0" w:color="auto"/>
            </w:tcBorders>
            <w:shd w:val="clear" w:color="auto" w:fill="auto"/>
            <w:vAlign w:val="center"/>
            <w:hideMark/>
          </w:tcPr>
          <w:p w:rsidR="00C74D0D" w:rsidRPr="009055B7" w:rsidRDefault="00C74D0D" w:rsidP="00C4183F">
            <w:pPr>
              <w:spacing w:after="0" w:line="240" w:lineRule="auto"/>
              <w:rPr>
                <w:rFonts w:ascii="Times New Roman" w:hAnsi="Times New Roman"/>
                <w:lang w:val="uk-UA" w:eastAsia="uk-UA"/>
              </w:rPr>
            </w:pPr>
            <w:r w:rsidRPr="00C366E0">
              <w:rPr>
                <w:rFonts w:ascii="Times New Roman" w:hAnsi="Times New Roman"/>
                <w:lang w:val="uk-UA" w:eastAsia="uk-UA"/>
              </w:rPr>
              <w:t xml:space="preserve">Влаштування брукованих доріжок в  парку </w:t>
            </w:r>
            <w:r>
              <w:rPr>
                <w:rFonts w:ascii="Times New Roman" w:hAnsi="Times New Roman"/>
                <w:lang w:val="uk-UA" w:eastAsia="uk-UA"/>
              </w:rPr>
              <w:t>Воїнів-Афганців</w:t>
            </w:r>
          </w:p>
        </w:tc>
        <w:tc>
          <w:tcPr>
            <w:tcW w:w="1934" w:type="dxa"/>
            <w:tcBorders>
              <w:top w:val="nil"/>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p w:rsidR="00C74D0D" w:rsidRPr="00C366E0" w:rsidRDefault="00C74D0D" w:rsidP="00C4183F">
            <w:pPr>
              <w:spacing w:after="0" w:line="240" w:lineRule="auto"/>
              <w:jc w:val="center"/>
              <w:rPr>
                <w:rFonts w:ascii="Times New Roman" w:hAnsi="Times New Roman"/>
                <w:lang w:val="uk-UA" w:eastAsia="uk-UA"/>
              </w:rPr>
            </w:pPr>
          </w:p>
        </w:tc>
      </w:tr>
      <w:tr w:rsidR="00C74D0D" w:rsidRPr="00C366E0" w:rsidTr="00C4183F">
        <w:tc>
          <w:tcPr>
            <w:tcW w:w="600" w:type="dxa"/>
            <w:tcBorders>
              <w:top w:val="nil"/>
              <w:left w:val="single" w:sz="8" w:space="0" w:color="auto"/>
              <w:bottom w:val="single" w:sz="4" w:space="0" w:color="auto"/>
              <w:right w:val="single" w:sz="8" w:space="0" w:color="auto"/>
            </w:tcBorders>
            <w:shd w:val="clear" w:color="auto" w:fill="auto"/>
            <w:noWrap/>
            <w:vAlign w:val="center"/>
            <w:hideMark/>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2</w:t>
            </w:r>
          </w:p>
        </w:tc>
        <w:tc>
          <w:tcPr>
            <w:tcW w:w="6651" w:type="dxa"/>
            <w:tcBorders>
              <w:top w:val="nil"/>
              <w:left w:val="nil"/>
              <w:bottom w:val="single" w:sz="4" w:space="0" w:color="auto"/>
              <w:right w:val="single" w:sz="8" w:space="0" w:color="auto"/>
            </w:tcBorders>
            <w:shd w:val="clear" w:color="auto" w:fill="auto"/>
            <w:vAlign w:val="center"/>
            <w:hideMark/>
          </w:tcPr>
          <w:p w:rsidR="00C74D0D" w:rsidRPr="00C366E0" w:rsidRDefault="00C74D0D" w:rsidP="00C4183F">
            <w:pPr>
              <w:spacing w:after="0" w:line="240" w:lineRule="auto"/>
              <w:rPr>
                <w:rFonts w:ascii="Times New Roman" w:hAnsi="Times New Roman"/>
                <w:lang w:val="uk-UA" w:eastAsia="uk-UA"/>
              </w:rPr>
            </w:pPr>
            <w:r w:rsidRPr="00C366E0">
              <w:rPr>
                <w:rFonts w:ascii="Times New Roman" w:hAnsi="Times New Roman"/>
                <w:lang w:val="uk-UA" w:eastAsia="uk-UA"/>
              </w:rPr>
              <w:t xml:space="preserve">Капітальний ремонт </w:t>
            </w:r>
            <w:r>
              <w:rPr>
                <w:rFonts w:ascii="Times New Roman" w:hAnsi="Times New Roman"/>
                <w:lang w:val="uk-UA" w:eastAsia="uk-UA"/>
              </w:rPr>
              <w:t>центрального входу на міському озері з вул. Мазепи в м. Івано-Франківську</w:t>
            </w:r>
          </w:p>
        </w:tc>
        <w:tc>
          <w:tcPr>
            <w:tcW w:w="1934" w:type="dxa"/>
            <w:tcBorders>
              <w:top w:val="nil"/>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C4183F">
        <w:tc>
          <w:tcPr>
            <w:tcW w:w="600" w:type="dxa"/>
            <w:tcBorders>
              <w:top w:val="nil"/>
              <w:left w:val="single" w:sz="8" w:space="0" w:color="auto"/>
              <w:bottom w:val="single" w:sz="4" w:space="0" w:color="auto"/>
              <w:right w:val="single" w:sz="8" w:space="0" w:color="auto"/>
            </w:tcBorders>
            <w:shd w:val="clear" w:color="auto" w:fill="auto"/>
            <w:noWrap/>
            <w:vAlign w:val="center"/>
            <w:hideMark/>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3</w:t>
            </w:r>
          </w:p>
        </w:tc>
        <w:tc>
          <w:tcPr>
            <w:tcW w:w="6651" w:type="dxa"/>
            <w:tcBorders>
              <w:top w:val="nil"/>
              <w:left w:val="nil"/>
              <w:bottom w:val="single" w:sz="4" w:space="0" w:color="auto"/>
              <w:right w:val="single" w:sz="8" w:space="0" w:color="auto"/>
            </w:tcBorders>
            <w:shd w:val="clear" w:color="auto" w:fill="auto"/>
            <w:vAlign w:val="center"/>
            <w:hideMark/>
          </w:tcPr>
          <w:p w:rsidR="00C74D0D" w:rsidRPr="00C366E0" w:rsidRDefault="00C74D0D" w:rsidP="00C4183F">
            <w:pPr>
              <w:spacing w:after="0" w:line="240" w:lineRule="auto"/>
              <w:rPr>
                <w:rFonts w:ascii="Times New Roman" w:hAnsi="Times New Roman"/>
                <w:lang w:val="uk-UA" w:eastAsia="uk-UA"/>
              </w:rPr>
            </w:pPr>
            <w:r>
              <w:rPr>
                <w:rFonts w:ascii="Times New Roman" w:hAnsi="Times New Roman"/>
                <w:lang w:val="uk-UA" w:eastAsia="uk-UA"/>
              </w:rPr>
              <w:t>Влаштування брукованих доріжок між дитячими ігровими майданчиками на міському озері у м. Івано-Франківську</w:t>
            </w:r>
          </w:p>
        </w:tc>
        <w:tc>
          <w:tcPr>
            <w:tcW w:w="1934" w:type="dxa"/>
            <w:tcBorders>
              <w:top w:val="nil"/>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C4183F">
        <w:tc>
          <w:tcPr>
            <w:tcW w:w="600" w:type="dxa"/>
            <w:tcBorders>
              <w:top w:val="nil"/>
              <w:left w:val="single" w:sz="8" w:space="0" w:color="auto"/>
              <w:bottom w:val="single" w:sz="4" w:space="0" w:color="auto"/>
              <w:right w:val="single" w:sz="8" w:space="0" w:color="auto"/>
            </w:tcBorders>
            <w:shd w:val="clear" w:color="auto" w:fill="auto"/>
            <w:noWrap/>
            <w:vAlign w:val="center"/>
            <w:hideMark/>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4</w:t>
            </w:r>
          </w:p>
        </w:tc>
        <w:tc>
          <w:tcPr>
            <w:tcW w:w="6651" w:type="dxa"/>
            <w:tcBorders>
              <w:top w:val="nil"/>
              <w:left w:val="nil"/>
              <w:bottom w:val="single" w:sz="4" w:space="0" w:color="auto"/>
              <w:right w:val="single" w:sz="8" w:space="0" w:color="auto"/>
            </w:tcBorders>
            <w:shd w:val="clear" w:color="auto" w:fill="auto"/>
            <w:vAlign w:val="center"/>
            <w:hideMark/>
          </w:tcPr>
          <w:p w:rsidR="00C74D0D" w:rsidRPr="00C366E0" w:rsidRDefault="00C74D0D" w:rsidP="00C4183F">
            <w:pPr>
              <w:spacing w:after="0" w:line="240" w:lineRule="auto"/>
              <w:rPr>
                <w:rFonts w:ascii="Times New Roman" w:hAnsi="Times New Roman"/>
                <w:lang w:val="uk-UA" w:eastAsia="uk-UA"/>
              </w:rPr>
            </w:pPr>
            <w:r>
              <w:rPr>
                <w:rFonts w:ascii="Times New Roman" w:hAnsi="Times New Roman"/>
                <w:lang w:val="uk-UA" w:eastAsia="uk-UA"/>
              </w:rPr>
              <w:t>Капітальний ремонт сходів на центральному міському озері з боку вул. Гурика та до садового товариства «За мир»</w:t>
            </w:r>
          </w:p>
        </w:tc>
        <w:tc>
          <w:tcPr>
            <w:tcW w:w="1934" w:type="dxa"/>
            <w:tcBorders>
              <w:top w:val="nil"/>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Виконано</w:t>
            </w:r>
          </w:p>
        </w:tc>
      </w:tr>
      <w:tr w:rsidR="00C74D0D" w:rsidRPr="00C366E0" w:rsidTr="003E483C">
        <w:tc>
          <w:tcPr>
            <w:tcW w:w="600" w:type="dxa"/>
            <w:tcBorders>
              <w:top w:val="nil"/>
              <w:left w:val="single" w:sz="8" w:space="0" w:color="auto"/>
              <w:bottom w:val="single" w:sz="4" w:space="0" w:color="auto"/>
              <w:right w:val="single" w:sz="8" w:space="0" w:color="auto"/>
            </w:tcBorders>
            <w:shd w:val="clear" w:color="auto" w:fill="auto"/>
            <w:noWrap/>
            <w:vAlign w:val="center"/>
            <w:hideMark/>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5</w:t>
            </w:r>
          </w:p>
        </w:tc>
        <w:tc>
          <w:tcPr>
            <w:tcW w:w="6651" w:type="dxa"/>
            <w:tcBorders>
              <w:top w:val="nil"/>
              <w:left w:val="nil"/>
              <w:bottom w:val="single" w:sz="4" w:space="0" w:color="auto"/>
              <w:right w:val="single" w:sz="8" w:space="0" w:color="auto"/>
            </w:tcBorders>
            <w:shd w:val="clear" w:color="auto" w:fill="auto"/>
            <w:vAlign w:val="center"/>
            <w:hideMark/>
          </w:tcPr>
          <w:p w:rsidR="00C74D0D" w:rsidRPr="00C366E0" w:rsidRDefault="00C74D0D" w:rsidP="00C4183F">
            <w:pPr>
              <w:spacing w:after="0" w:line="240" w:lineRule="auto"/>
              <w:rPr>
                <w:rFonts w:ascii="Times New Roman" w:hAnsi="Times New Roman"/>
                <w:lang w:val="uk-UA" w:eastAsia="uk-UA"/>
              </w:rPr>
            </w:pPr>
            <w:r>
              <w:rPr>
                <w:rFonts w:ascii="Times New Roman" w:hAnsi="Times New Roman"/>
                <w:lang w:val="uk-UA" w:eastAsia="uk-UA"/>
              </w:rPr>
              <w:t>Реконструкція освітлення центрального входу міського озера в м. Івано-Франківську</w:t>
            </w:r>
          </w:p>
        </w:tc>
        <w:tc>
          <w:tcPr>
            <w:tcW w:w="1934" w:type="dxa"/>
            <w:tcBorders>
              <w:top w:val="nil"/>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FF52B8">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4D0D" w:rsidRPr="00C366E0"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6</w:t>
            </w:r>
          </w:p>
        </w:tc>
        <w:tc>
          <w:tcPr>
            <w:tcW w:w="6651" w:type="dxa"/>
            <w:tcBorders>
              <w:top w:val="single" w:sz="4" w:space="0" w:color="auto"/>
              <w:left w:val="single" w:sz="4" w:space="0" w:color="auto"/>
              <w:bottom w:val="single" w:sz="4" w:space="0" w:color="auto"/>
              <w:right w:val="single" w:sz="4" w:space="0" w:color="auto"/>
            </w:tcBorders>
            <w:shd w:val="clear" w:color="auto" w:fill="auto"/>
            <w:vAlign w:val="center"/>
          </w:tcPr>
          <w:p w:rsidR="00C74D0D" w:rsidRDefault="00C74D0D" w:rsidP="00C4183F">
            <w:pPr>
              <w:spacing w:after="0" w:line="240" w:lineRule="auto"/>
              <w:rPr>
                <w:rFonts w:ascii="Times New Roman" w:hAnsi="Times New Roman"/>
                <w:lang w:val="uk-UA" w:eastAsia="uk-UA"/>
              </w:rPr>
            </w:pPr>
            <w:r>
              <w:rPr>
                <w:rFonts w:ascii="Times New Roman" w:hAnsi="Times New Roman"/>
                <w:lang w:val="uk-UA" w:eastAsia="uk-UA"/>
              </w:rPr>
              <w:t>Встановлення дитячого ігрового комплексу (для різновікових груп та з інклюзивними елементами) - вхід на озеро, зона ліворуч</w:t>
            </w:r>
          </w:p>
        </w:tc>
        <w:tc>
          <w:tcPr>
            <w:tcW w:w="1934" w:type="dxa"/>
            <w:tcBorders>
              <w:top w:val="single" w:sz="4" w:space="0" w:color="auto"/>
              <w:left w:val="single" w:sz="4" w:space="0" w:color="auto"/>
              <w:bottom w:val="single" w:sz="4" w:space="0" w:color="auto"/>
              <w:right w:val="single" w:sz="4" w:space="0" w:color="auto"/>
            </w:tcBorders>
          </w:tcPr>
          <w:p w:rsidR="00C74D0D"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Завершення робіт</w:t>
            </w:r>
          </w:p>
        </w:tc>
      </w:tr>
      <w:tr w:rsidR="00C74D0D" w:rsidRPr="00C366E0" w:rsidTr="003E483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D0D" w:rsidRPr="00C366E0"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7</w:t>
            </w:r>
          </w:p>
        </w:tc>
        <w:tc>
          <w:tcPr>
            <w:tcW w:w="66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D0D" w:rsidRPr="00C366E0" w:rsidRDefault="00C74D0D" w:rsidP="00C4183F">
            <w:pPr>
              <w:spacing w:after="0" w:line="240" w:lineRule="auto"/>
              <w:rPr>
                <w:rFonts w:ascii="Times New Roman" w:hAnsi="Times New Roman"/>
                <w:lang w:val="uk-UA" w:eastAsia="uk-UA"/>
              </w:rPr>
            </w:pPr>
            <w:r>
              <w:rPr>
                <w:rFonts w:ascii="Times New Roman" w:hAnsi="Times New Roman"/>
                <w:lang w:val="uk-UA" w:eastAsia="uk-UA"/>
              </w:rPr>
              <w:t>Догляд за зеленими насадженнями</w:t>
            </w:r>
            <w:r w:rsidRPr="00C366E0">
              <w:rPr>
                <w:rFonts w:ascii="Times New Roman" w:hAnsi="Times New Roman"/>
                <w:lang w:val="uk-UA" w:eastAsia="uk-UA"/>
              </w:rPr>
              <w:t xml:space="preserve"> на всіх об'єктах обслуговування</w:t>
            </w:r>
          </w:p>
        </w:tc>
        <w:tc>
          <w:tcPr>
            <w:tcW w:w="1934" w:type="dxa"/>
            <w:tcBorders>
              <w:top w:val="single" w:sz="4" w:space="0" w:color="auto"/>
              <w:left w:val="single" w:sz="4" w:space="0" w:color="auto"/>
              <w:bottom w:val="single" w:sz="4" w:space="0" w:color="auto"/>
              <w:right w:val="single" w:sz="4"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FF52B8">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D0D" w:rsidRPr="00C366E0"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8</w:t>
            </w:r>
          </w:p>
        </w:tc>
        <w:tc>
          <w:tcPr>
            <w:tcW w:w="66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D0D" w:rsidRPr="00C366E0" w:rsidRDefault="00C74D0D" w:rsidP="00C4183F">
            <w:pPr>
              <w:spacing w:after="0" w:line="240" w:lineRule="auto"/>
              <w:rPr>
                <w:rFonts w:ascii="Times New Roman" w:hAnsi="Times New Roman"/>
                <w:lang w:val="uk-UA" w:eastAsia="uk-UA"/>
              </w:rPr>
            </w:pPr>
            <w:r>
              <w:rPr>
                <w:rFonts w:ascii="Times New Roman" w:hAnsi="Times New Roman"/>
                <w:lang w:val="uk-UA" w:eastAsia="uk-UA"/>
              </w:rPr>
              <w:t xml:space="preserve">Зрізка дерев, обрізка гілок та корчування пнів  </w:t>
            </w:r>
            <w:r w:rsidRPr="00C366E0">
              <w:rPr>
                <w:rFonts w:ascii="Times New Roman" w:hAnsi="Times New Roman"/>
                <w:lang w:val="uk-UA" w:eastAsia="uk-UA"/>
              </w:rPr>
              <w:t xml:space="preserve"> на всіх об'єктах обслуговування</w:t>
            </w:r>
          </w:p>
        </w:tc>
        <w:tc>
          <w:tcPr>
            <w:tcW w:w="1934" w:type="dxa"/>
            <w:tcBorders>
              <w:top w:val="single" w:sz="4" w:space="0" w:color="auto"/>
              <w:left w:val="single" w:sz="4" w:space="0" w:color="auto"/>
              <w:bottom w:val="single" w:sz="4" w:space="0" w:color="auto"/>
              <w:right w:val="single" w:sz="4"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C4183F">
        <w:tc>
          <w:tcPr>
            <w:tcW w:w="600" w:type="dxa"/>
            <w:tcBorders>
              <w:top w:val="nil"/>
              <w:left w:val="single" w:sz="8" w:space="0" w:color="auto"/>
              <w:bottom w:val="single" w:sz="4" w:space="0" w:color="auto"/>
              <w:right w:val="single" w:sz="8" w:space="0" w:color="auto"/>
            </w:tcBorders>
            <w:shd w:val="clear" w:color="auto" w:fill="auto"/>
            <w:noWrap/>
            <w:vAlign w:val="center"/>
            <w:hideMark/>
          </w:tcPr>
          <w:p w:rsidR="00C74D0D" w:rsidRPr="00C366E0"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9</w:t>
            </w:r>
          </w:p>
        </w:tc>
        <w:tc>
          <w:tcPr>
            <w:tcW w:w="6651" w:type="dxa"/>
            <w:tcBorders>
              <w:top w:val="nil"/>
              <w:left w:val="nil"/>
              <w:bottom w:val="single" w:sz="4" w:space="0" w:color="auto"/>
              <w:right w:val="single" w:sz="8" w:space="0" w:color="auto"/>
            </w:tcBorders>
            <w:shd w:val="clear" w:color="auto" w:fill="auto"/>
            <w:vAlign w:val="center"/>
            <w:hideMark/>
          </w:tcPr>
          <w:p w:rsidR="00C74D0D" w:rsidRPr="00C366E0" w:rsidRDefault="00C74D0D" w:rsidP="00C4183F">
            <w:pPr>
              <w:spacing w:after="0" w:line="240" w:lineRule="auto"/>
              <w:rPr>
                <w:rFonts w:ascii="Times New Roman" w:hAnsi="Times New Roman"/>
                <w:lang w:val="uk-UA" w:eastAsia="uk-UA"/>
              </w:rPr>
            </w:pPr>
            <w:r>
              <w:rPr>
                <w:rFonts w:ascii="Times New Roman" w:hAnsi="Times New Roman"/>
                <w:lang w:val="uk-UA" w:eastAsia="uk-UA"/>
              </w:rPr>
              <w:t xml:space="preserve">Капітальний ремонт лавок </w:t>
            </w:r>
            <w:r w:rsidRPr="00C366E0">
              <w:rPr>
                <w:rFonts w:ascii="Times New Roman" w:hAnsi="Times New Roman"/>
                <w:lang w:val="uk-UA" w:eastAsia="uk-UA"/>
              </w:rPr>
              <w:t>на всіх об'єктах обслуговування</w:t>
            </w:r>
          </w:p>
        </w:tc>
        <w:tc>
          <w:tcPr>
            <w:tcW w:w="1934" w:type="dxa"/>
            <w:tcBorders>
              <w:top w:val="nil"/>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7926CB">
        <w:tc>
          <w:tcPr>
            <w:tcW w:w="600" w:type="dxa"/>
            <w:tcBorders>
              <w:top w:val="nil"/>
              <w:left w:val="single" w:sz="8" w:space="0" w:color="auto"/>
              <w:bottom w:val="single" w:sz="4" w:space="0" w:color="auto"/>
              <w:right w:val="single" w:sz="8" w:space="0" w:color="auto"/>
            </w:tcBorders>
            <w:shd w:val="clear" w:color="auto" w:fill="auto"/>
            <w:noWrap/>
            <w:vAlign w:val="center"/>
          </w:tcPr>
          <w:p w:rsidR="00C74D0D"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10</w:t>
            </w:r>
          </w:p>
        </w:tc>
        <w:tc>
          <w:tcPr>
            <w:tcW w:w="6651" w:type="dxa"/>
            <w:tcBorders>
              <w:top w:val="nil"/>
              <w:left w:val="nil"/>
              <w:bottom w:val="single" w:sz="4" w:space="0" w:color="auto"/>
              <w:right w:val="single" w:sz="8" w:space="0" w:color="auto"/>
            </w:tcBorders>
            <w:shd w:val="clear" w:color="auto" w:fill="auto"/>
            <w:vAlign w:val="center"/>
          </w:tcPr>
          <w:p w:rsidR="00C74D0D" w:rsidRDefault="00C74D0D" w:rsidP="00C4183F">
            <w:pPr>
              <w:spacing w:after="0" w:line="240" w:lineRule="auto"/>
              <w:rPr>
                <w:rFonts w:ascii="Times New Roman" w:hAnsi="Times New Roman"/>
                <w:lang w:val="uk-UA" w:eastAsia="uk-UA"/>
              </w:rPr>
            </w:pPr>
            <w:r>
              <w:rPr>
                <w:rFonts w:ascii="Times New Roman" w:hAnsi="Times New Roman"/>
                <w:lang w:val="uk-UA" w:eastAsia="uk-UA"/>
              </w:rPr>
              <w:t xml:space="preserve">Придбання посадкового матеріалу на  всі об'єкти </w:t>
            </w:r>
            <w:r w:rsidRPr="00C366E0">
              <w:rPr>
                <w:rFonts w:ascii="Times New Roman" w:hAnsi="Times New Roman"/>
                <w:lang w:val="uk-UA" w:eastAsia="uk-UA"/>
              </w:rPr>
              <w:t>обслуговування</w:t>
            </w:r>
          </w:p>
        </w:tc>
        <w:tc>
          <w:tcPr>
            <w:tcW w:w="1934" w:type="dxa"/>
            <w:tcBorders>
              <w:top w:val="nil"/>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5820AA">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D0D" w:rsidRPr="00C366E0"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11</w:t>
            </w:r>
          </w:p>
        </w:tc>
        <w:tc>
          <w:tcPr>
            <w:tcW w:w="66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D0D" w:rsidRPr="00C366E0" w:rsidRDefault="00C74D0D" w:rsidP="00C4183F">
            <w:pPr>
              <w:spacing w:after="0" w:line="240" w:lineRule="auto"/>
              <w:rPr>
                <w:rFonts w:ascii="Times New Roman" w:hAnsi="Times New Roman"/>
                <w:lang w:val="uk-UA" w:eastAsia="uk-UA"/>
              </w:rPr>
            </w:pPr>
            <w:r>
              <w:rPr>
                <w:rFonts w:ascii="Times New Roman" w:hAnsi="Times New Roman"/>
                <w:lang w:val="uk-UA" w:eastAsia="uk-UA"/>
              </w:rPr>
              <w:t>Встановлення та монтаж металевої конструкції «Серце міста»</w:t>
            </w:r>
          </w:p>
        </w:tc>
        <w:tc>
          <w:tcPr>
            <w:tcW w:w="1934" w:type="dxa"/>
            <w:tcBorders>
              <w:top w:val="single" w:sz="4" w:space="0" w:color="auto"/>
              <w:left w:val="single" w:sz="4" w:space="0" w:color="auto"/>
              <w:bottom w:val="single" w:sz="4" w:space="0" w:color="auto"/>
              <w:right w:val="single" w:sz="4"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5820AA">
        <w:trPr>
          <w:trHeight w:val="41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D0D" w:rsidRPr="00C366E0"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12</w:t>
            </w:r>
          </w:p>
        </w:tc>
        <w:tc>
          <w:tcPr>
            <w:tcW w:w="66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D0D" w:rsidRPr="00C366E0" w:rsidRDefault="00C74D0D" w:rsidP="00C4183F">
            <w:pPr>
              <w:spacing w:after="0" w:line="240" w:lineRule="auto"/>
              <w:rPr>
                <w:rFonts w:ascii="Times New Roman" w:hAnsi="Times New Roman"/>
                <w:lang w:val="uk-UA" w:eastAsia="uk-UA"/>
              </w:rPr>
            </w:pPr>
            <w:r>
              <w:rPr>
                <w:rFonts w:ascii="Times New Roman" w:hAnsi="Times New Roman"/>
                <w:lang w:val="uk-UA" w:eastAsia="uk-UA"/>
              </w:rPr>
              <w:t>Влаштування брукованих доріжок  у сквері в с. Черніїв</w:t>
            </w:r>
          </w:p>
        </w:tc>
        <w:tc>
          <w:tcPr>
            <w:tcW w:w="1934" w:type="dxa"/>
            <w:tcBorders>
              <w:top w:val="single" w:sz="4" w:space="0" w:color="auto"/>
              <w:left w:val="single" w:sz="4" w:space="0" w:color="auto"/>
              <w:bottom w:val="single" w:sz="4" w:space="0" w:color="auto"/>
              <w:right w:val="single" w:sz="4"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5820AA">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D0D" w:rsidRPr="00C366E0"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13</w:t>
            </w:r>
          </w:p>
        </w:tc>
        <w:tc>
          <w:tcPr>
            <w:tcW w:w="66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D0D" w:rsidRPr="00C366E0" w:rsidRDefault="00C74D0D" w:rsidP="00C4183F">
            <w:pPr>
              <w:spacing w:after="0" w:line="240" w:lineRule="auto"/>
              <w:rPr>
                <w:rFonts w:ascii="Times New Roman" w:hAnsi="Times New Roman"/>
                <w:lang w:val="uk-UA" w:eastAsia="uk-UA"/>
              </w:rPr>
            </w:pPr>
            <w:r>
              <w:rPr>
                <w:rFonts w:ascii="Times New Roman" w:hAnsi="Times New Roman"/>
                <w:lang w:val="uk-UA" w:eastAsia="uk-UA"/>
              </w:rPr>
              <w:t>Влаштування огорожі в господарській зоні парку ім. Т. Шевченка</w:t>
            </w:r>
          </w:p>
        </w:tc>
        <w:tc>
          <w:tcPr>
            <w:tcW w:w="1934" w:type="dxa"/>
            <w:tcBorders>
              <w:top w:val="single" w:sz="4" w:space="0" w:color="auto"/>
              <w:left w:val="single" w:sz="4" w:space="0" w:color="auto"/>
              <w:bottom w:val="single" w:sz="4" w:space="0" w:color="auto"/>
              <w:right w:val="single" w:sz="4"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5820AA">
        <w:tc>
          <w:tcPr>
            <w:tcW w:w="60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C74D0D" w:rsidRPr="00C366E0"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14</w:t>
            </w:r>
          </w:p>
        </w:tc>
        <w:tc>
          <w:tcPr>
            <w:tcW w:w="6651" w:type="dxa"/>
            <w:tcBorders>
              <w:top w:val="single" w:sz="4" w:space="0" w:color="auto"/>
              <w:left w:val="nil"/>
              <w:bottom w:val="single" w:sz="4" w:space="0" w:color="auto"/>
              <w:right w:val="single" w:sz="8" w:space="0" w:color="auto"/>
            </w:tcBorders>
            <w:shd w:val="clear" w:color="auto" w:fill="auto"/>
            <w:vAlign w:val="center"/>
            <w:hideMark/>
          </w:tcPr>
          <w:p w:rsidR="00C74D0D" w:rsidRPr="00C366E0" w:rsidRDefault="00C74D0D" w:rsidP="00C4183F">
            <w:pPr>
              <w:spacing w:after="0" w:line="240" w:lineRule="auto"/>
              <w:rPr>
                <w:rFonts w:ascii="Times New Roman" w:hAnsi="Times New Roman"/>
                <w:lang w:val="uk-UA" w:eastAsia="uk-UA"/>
              </w:rPr>
            </w:pPr>
            <w:r>
              <w:rPr>
                <w:rFonts w:ascii="Times New Roman" w:hAnsi="Times New Roman"/>
                <w:lang w:val="uk-UA" w:eastAsia="uk-UA"/>
              </w:rPr>
              <w:t>Влаштування контейнерного майданчика для збору ТПВ в парку ім. Т. Шевченка</w:t>
            </w:r>
          </w:p>
        </w:tc>
        <w:tc>
          <w:tcPr>
            <w:tcW w:w="1934" w:type="dxa"/>
            <w:tcBorders>
              <w:top w:val="single" w:sz="4" w:space="0" w:color="auto"/>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C4183F">
        <w:tc>
          <w:tcPr>
            <w:tcW w:w="600" w:type="dxa"/>
            <w:tcBorders>
              <w:top w:val="single" w:sz="4" w:space="0" w:color="auto"/>
              <w:left w:val="single" w:sz="8" w:space="0" w:color="auto"/>
              <w:bottom w:val="single" w:sz="4" w:space="0" w:color="auto"/>
              <w:right w:val="single" w:sz="8" w:space="0" w:color="auto"/>
            </w:tcBorders>
            <w:shd w:val="clear" w:color="auto" w:fill="auto"/>
            <w:noWrap/>
            <w:vAlign w:val="center"/>
          </w:tcPr>
          <w:p w:rsidR="00C74D0D" w:rsidRPr="00C366E0"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15</w:t>
            </w:r>
          </w:p>
        </w:tc>
        <w:tc>
          <w:tcPr>
            <w:tcW w:w="6651" w:type="dxa"/>
            <w:tcBorders>
              <w:top w:val="single" w:sz="4" w:space="0" w:color="auto"/>
              <w:left w:val="nil"/>
              <w:bottom w:val="single" w:sz="4" w:space="0" w:color="auto"/>
              <w:right w:val="single" w:sz="8" w:space="0" w:color="auto"/>
            </w:tcBorders>
            <w:shd w:val="clear" w:color="auto" w:fill="auto"/>
            <w:vAlign w:val="center"/>
          </w:tcPr>
          <w:p w:rsidR="00C74D0D" w:rsidRPr="00C366E0" w:rsidRDefault="00C74D0D" w:rsidP="00C4183F">
            <w:pPr>
              <w:spacing w:after="0" w:line="240" w:lineRule="auto"/>
              <w:rPr>
                <w:rFonts w:ascii="Times New Roman" w:hAnsi="Times New Roman"/>
                <w:lang w:val="uk-UA" w:eastAsia="uk-UA"/>
              </w:rPr>
            </w:pPr>
            <w:r>
              <w:rPr>
                <w:rFonts w:ascii="Times New Roman" w:hAnsi="Times New Roman"/>
                <w:lang w:val="uk-UA" w:eastAsia="uk-UA"/>
              </w:rPr>
              <w:t>Виготовлення контейнерів для ТПВ (6 шт.)</w:t>
            </w:r>
          </w:p>
        </w:tc>
        <w:tc>
          <w:tcPr>
            <w:tcW w:w="1934" w:type="dxa"/>
            <w:tcBorders>
              <w:top w:val="single" w:sz="4" w:space="0" w:color="auto"/>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C4183F">
        <w:tc>
          <w:tcPr>
            <w:tcW w:w="600" w:type="dxa"/>
            <w:tcBorders>
              <w:top w:val="single" w:sz="4" w:space="0" w:color="auto"/>
              <w:left w:val="single" w:sz="8" w:space="0" w:color="auto"/>
              <w:bottom w:val="single" w:sz="4" w:space="0" w:color="auto"/>
              <w:right w:val="single" w:sz="8" w:space="0" w:color="auto"/>
            </w:tcBorders>
            <w:shd w:val="clear" w:color="auto" w:fill="auto"/>
            <w:noWrap/>
            <w:vAlign w:val="center"/>
          </w:tcPr>
          <w:p w:rsidR="00C74D0D" w:rsidRPr="00C366E0"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16</w:t>
            </w:r>
          </w:p>
        </w:tc>
        <w:tc>
          <w:tcPr>
            <w:tcW w:w="6651" w:type="dxa"/>
            <w:tcBorders>
              <w:top w:val="single" w:sz="4" w:space="0" w:color="auto"/>
              <w:left w:val="nil"/>
              <w:bottom w:val="single" w:sz="4" w:space="0" w:color="auto"/>
              <w:right w:val="single" w:sz="8" w:space="0" w:color="auto"/>
            </w:tcBorders>
            <w:shd w:val="clear" w:color="auto" w:fill="auto"/>
            <w:vAlign w:val="center"/>
          </w:tcPr>
          <w:p w:rsidR="00C74D0D" w:rsidRPr="00C366E0" w:rsidRDefault="00C74D0D" w:rsidP="00C4183F">
            <w:pPr>
              <w:spacing w:after="0" w:line="240" w:lineRule="auto"/>
              <w:rPr>
                <w:rFonts w:ascii="Times New Roman" w:hAnsi="Times New Roman"/>
                <w:lang w:val="uk-UA" w:eastAsia="uk-UA"/>
              </w:rPr>
            </w:pPr>
            <w:r>
              <w:rPr>
                <w:rFonts w:ascii="Times New Roman" w:hAnsi="Times New Roman"/>
                <w:lang w:val="uk-UA" w:eastAsia="uk-UA"/>
              </w:rPr>
              <w:t>Демонтаж і вивезення аварійних бетонно-асфальтових конструкцій позаду кімнати «Матері і дитини» та планування території (кошти меценатів)</w:t>
            </w:r>
          </w:p>
        </w:tc>
        <w:tc>
          <w:tcPr>
            <w:tcW w:w="1934" w:type="dxa"/>
            <w:tcBorders>
              <w:top w:val="single" w:sz="4" w:space="0" w:color="auto"/>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C4183F">
        <w:tc>
          <w:tcPr>
            <w:tcW w:w="600" w:type="dxa"/>
            <w:tcBorders>
              <w:top w:val="single" w:sz="4" w:space="0" w:color="auto"/>
              <w:left w:val="single" w:sz="8" w:space="0" w:color="auto"/>
              <w:bottom w:val="single" w:sz="4" w:space="0" w:color="auto"/>
              <w:right w:val="single" w:sz="8" w:space="0" w:color="auto"/>
            </w:tcBorders>
            <w:shd w:val="clear" w:color="auto" w:fill="auto"/>
            <w:noWrap/>
            <w:vAlign w:val="center"/>
          </w:tcPr>
          <w:p w:rsidR="00C74D0D" w:rsidRPr="00C366E0"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17</w:t>
            </w:r>
          </w:p>
        </w:tc>
        <w:tc>
          <w:tcPr>
            <w:tcW w:w="6651" w:type="dxa"/>
            <w:tcBorders>
              <w:top w:val="single" w:sz="4" w:space="0" w:color="auto"/>
              <w:left w:val="nil"/>
              <w:bottom w:val="single" w:sz="4" w:space="0" w:color="auto"/>
              <w:right w:val="single" w:sz="8" w:space="0" w:color="auto"/>
            </w:tcBorders>
            <w:shd w:val="clear" w:color="auto" w:fill="auto"/>
            <w:vAlign w:val="center"/>
          </w:tcPr>
          <w:p w:rsidR="00C74D0D" w:rsidRDefault="00C74D0D" w:rsidP="00C4183F">
            <w:pPr>
              <w:spacing w:after="0" w:line="240" w:lineRule="auto"/>
              <w:rPr>
                <w:rFonts w:ascii="Times New Roman" w:hAnsi="Times New Roman"/>
                <w:lang w:val="uk-UA" w:eastAsia="uk-UA"/>
              </w:rPr>
            </w:pPr>
            <w:r>
              <w:rPr>
                <w:rFonts w:ascii="Times New Roman" w:hAnsi="Times New Roman"/>
                <w:lang w:val="uk-UA" w:eastAsia="uk-UA"/>
              </w:rPr>
              <w:t>Встановлення будиночку для бук-кросингу (кошти меценатів)</w:t>
            </w:r>
          </w:p>
        </w:tc>
        <w:tc>
          <w:tcPr>
            <w:tcW w:w="1934" w:type="dxa"/>
            <w:tcBorders>
              <w:top w:val="single" w:sz="4" w:space="0" w:color="auto"/>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C4183F">
        <w:tc>
          <w:tcPr>
            <w:tcW w:w="600" w:type="dxa"/>
            <w:tcBorders>
              <w:top w:val="single" w:sz="4" w:space="0" w:color="auto"/>
              <w:left w:val="single" w:sz="8" w:space="0" w:color="auto"/>
              <w:bottom w:val="single" w:sz="4" w:space="0" w:color="auto"/>
              <w:right w:val="single" w:sz="8" w:space="0" w:color="auto"/>
            </w:tcBorders>
            <w:shd w:val="clear" w:color="auto" w:fill="auto"/>
            <w:noWrap/>
            <w:vAlign w:val="center"/>
          </w:tcPr>
          <w:p w:rsidR="00C74D0D"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18</w:t>
            </w:r>
          </w:p>
        </w:tc>
        <w:tc>
          <w:tcPr>
            <w:tcW w:w="6651" w:type="dxa"/>
            <w:tcBorders>
              <w:top w:val="single" w:sz="4" w:space="0" w:color="auto"/>
              <w:left w:val="nil"/>
              <w:bottom w:val="single" w:sz="4" w:space="0" w:color="auto"/>
              <w:right w:val="single" w:sz="8" w:space="0" w:color="auto"/>
            </w:tcBorders>
            <w:shd w:val="clear" w:color="auto" w:fill="auto"/>
            <w:vAlign w:val="center"/>
          </w:tcPr>
          <w:p w:rsidR="00C74D0D" w:rsidRDefault="00C74D0D" w:rsidP="00C4183F">
            <w:pPr>
              <w:spacing w:after="0" w:line="240" w:lineRule="auto"/>
              <w:rPr>
                <w:rFonts w:ascii="Times New Roman" w:hAnsi="Times New Roman"/>
                <w:lang w:val="uk-UA" w:eastAsia="uk-UA"/>
              </w:rPr>
            </w:pPr>
            <w:r>
              <w:rPr>
                <w:rFonts w:ascii="Times New Roman" w:hAnsi="Times New Roman"/>
                <w:lang w:val="uk-UA" w:eastAsia="uk-UA"/>
              </w:rPr>
              <w:t>Встановлення лавок парк ім. Т. Шевченка, міське озеро (кошти меценатів)</w:t>
            </w:r>
          </w:p>
        </w:tc>
        <w:tc>
          <w:tcPr>
            <w:tcW w:w="1934" w:type="dxa"/>
            <w:tcBorders>
              <w:top w:val="single" w:sz="4" w:space="0" w:color="auto"/>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C4183F">
        <w:tc>
          <w:tcPr>
            <w:tcW w:w="600" w:type="dxa"/>
            <w:tcBorders>
              <w:top w:val="single" w:sz="4" w:space="0" w:color="auto"/>
              <w:left w:val="single" w:sz="8" w:space="0" w:color="auto"/>
              <w:bottom w:val="single" w:sz="4" w:space="0" w:color="auto"/>
              <w:right w:val="single" w:sz="8" w:space="0" w:color="auto"/>
            </w:tcBorders>
            <w:shd w:val="clear" w:color="auto" w:fill="auto"/>
            <w:noWrap/>
            <w:vAlign w:val="center"/>
          </w:tcPr>
          <w:p w:rsidR="00C74D0D" w:rsidRPr="00441A36"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19</w:t>
            </w:r>
          </w:p>
        </w:tc>
        <w:tc>
          <w:tcPr>
            <w:tcW w:w="6651" w:type="dxa"/>
            <w:tcBorders>
              <w:top w:val="single" w:sz="4" w:space="0" w:color="auto"/>
              <w:left w:val="nil"/>
              <w:bottom w:val="single" w:sz="4" w:space="0" w:color="auto"/>
              <w:right w:val="single" w:sz="8" w:space="0" w:color="auto"/>
            </w:tcBorders>
            <w:shd w:val="clear" w:color="auto" w:fill="auto"/>
            <w:vAlign w:val="center"/>
          </w:tcPr>
          <w:p w:rsidR="00C74D0D" w:rsidRPr="00DA7246" w:rsidRDefault="00C74D0D" w:rsidP="00C4183F">
            <w:pPr>
              <w:spacing w:after="0" w:line="240" w:lineRule="auto"/>
              <w:rPr>
                <w:rFonts w:ascii="Times New Roman" w:hAnsi="Times New Roman"/>
                <w:lang w:val="uk-UA" w:eastAsia="uk-UA"/>
              </w:rPr>
            </w:pPr>
            <w:r>
              <w:rPr>
                <w:rFonts w:ascii="Times New Roman" w:hAnsi="Times New Roman"/>
                <w:lang w:val="uk-UA" w:eastAsia="uk-UA"/>
              </w:rPr>
              <w:t>Придбання БФП</w:t>
            </w:r>
            <w:r w:rsidRPr="00DA7246">
              <w:rPr>
                <w:rFonts w:ascii="Times New Roman" w:hAnsi="Times New Roman"/>
                <w:lang w:val="uk-UA" w:eastAsia="uk-UA"/>
              </w:rPr>
              <w:t xml:space="preserve"> </w:t>
            </w:r>
            <w:r>
              <w:rPr>
                <w:rFonts w:ascii="Times New Roman" w:hAnsi="Times New Roman"/>
                <w:lang w:val="en-US" w:eastAsia="uk-UA"/>
              </w:rPr>
              <w:t>Canon</w:t>
            </w:r>
            <w:r w:rsidRPr="00DA7246">
              <w:rPr>
                <w:rFonts w:ascii="Times New Roman" w:hAnsi="Times New Roman"/>
                <w:lang w:val="uk-UA" w:eastAsia="uk-UA"/>
              </w:rPr>
              <w:t xml:space="preserve"> </w:t>
            </w:r>
            <w:r>
              <w:rPr>
                <w:rFonts w:ascii="Times New Roman" w:hAnsi="Times New Roman"/>
                <w:lang w:val="en-US" w:eastAsia="uk-UA"/>
              </w:rPr>
              <w:t>MG</w:t>
            </w:r>
            <w:r w:rsidRPr="00DA7246">
              <w:rPr>
                <w:rFonts w:ascii="Times New Roman" w:hAnsi="Times New Roman"/>
                <w:lang w:val="uk-UA" w:eastAsia="uk-UA"/>
              </w:rPr>
              <w:t xml:space="preserve">421 </w:t>
            </w:r>
            <w:r>
              <w:rPr>
                <w:rFonts w:ascii="Times New Roman" w:hAnsi="Times New Roman"/>
                <w:lang w:val="en-US" w:eastAsia="uk-UA"/>
              </w:rPr>
              <w:t>DW</w:t>
            </w:r>
          </w:p>
        </w:tc>
        <w:tc>
          <w:tcPr>
            <w:tcW w:w="1934" w:type="dxa"/>
            <w:tcBorders>
              <w:top w:val="single" w:sz="4" w:space="0" w:color="auto"/>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C4183F">
        <w:tc>
          <w:tcPr>
            <w:tcW w:w="600" w:type="dxa"/>
            <w:tcBorders>
              <w:top w:val="single" w:sz="4" w:space="0" w:color="auto"/>
              <w:left w:val="single" w:sz="8" w:space="0" w:color="auto"/>
              <w:bottom w:val="single" w:sz="4" w:space="0" w:color="auto"/>
              <w:right w:val="single" w:sz="8" w:space="0" w:color="auto"/>
            </w:tcBorders>
            <w:shd w:val="clear" w:color="auto" w:fill="auto"/>
            <w:noWrap/>
            <w:vAlign w:val="center"/>
          </w:tcPr>
          <w:p w:rsidR="00C74D0D" w:rsidRPr="00441A36"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20</w:t>
            </w:r>
          </w:p>
        </w:tc>
        <w:tc>
          <w:tcPr>
            <w:tcW w:w="6651" w:type="dxa"/>
            <w:tcBorders>
              <w:top w:val="single" w:sz="4" w:space="0" w:color="auto"/>
              <w:left w:val="nil"/>
              <w:bottom w:val="single" w:sz="4" w:space="0" w:color="auto"/>
              <w:right w:val="single" w:sz="8" w:space="0" w:color="auto"/>
            </w:tcBorders>
            <w:shd w:val="clear" w:color="auto" w:fill="auto"/>
            <w:vAlign w:val="center"/>
          </w:tcPr>
          <w:p w:rsidR="00C74D0D" w:rsidRPr="00DA7246" w:rsidRDefault="00C74D0D" w:rsidP="00C4183F">
            <w:pPr>
              <w:spacing w:after="0" w:line="240" w:lineRule="auto"/>
              <w:rPr>
                <w:rFonts w:ascii="Times New Roman" w:hAnsi="Times New Roman"/>
                <w:lang w:val="uk-UA" w:eastAsia="uk-UA"/>
              </w:rPr>
            </w:pPr>
            <w:r>
              <w:rPr>
                <w:rFonts w:ascii="Times New Roman" w:hAnsi="Times New Roman"/>
                <w:lang w:val="uk-UA" w:eastAsia="uk-UA"/>
              </w:rPr>
              <w:t>Встановлення системи охорони приміщення</w:t>
            </w:r>
          </w:p>
        </w:tc>
        <w:tc>
          <w:tcPr>
            <w:tcW w:w="1934" w:type="dxa"/>
            <w:tcBorders>
              <w:top w:val="single" w:sz="4" w:space="0" w:color="auto"/>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C4183F">
        <w:tc>
          <w:tcPr>
            <w:tcW w:w="600" w:type="dxa"/>
            <w:tcBorders>
              <w:top w:val="single" w:sz="4" w:space="0" w:color="auto"/>
              <w:left w:val="single" w:sz="8" w:space="0" w:color="auto"/>
              <w:bottom w:val="single" w:sz="4" w:space="0" w:color="auto"/>
              <w:right w:val="single" w:sz="8" w:space="0" w:color="auto"/>
            </w:tcBorders>
            <w:shd w:val="clear" w:color="auto" w:fill="auto"/>
            <w:noWrap/>
            <w:vAlign w:val="center"/>
          </w:tcPr>
          <w:p w:rsidR="00C74D0D" w:rsidRPr="003013F4"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21</w:t>
            </w:r>
          </w:p>
        </w:tc>
        <w:tc>
          <w:tcPr>
            <w:tcW w:w="6651" w:type="dxa"/>
            <w:tcBorders>
              <w:top w:val="single" w:sz="4" w:space="0" w:color="auto"/>
              <w:left w:val="nil"/>
              <w:bottom w:val="single" w:sz="4" w:space="0" w:color="auto"/>
              <w:right w:val="single" w:sz="8" w:space="0" w:color="auto"/>
            </w:tcBorders>
            <w:shd w:val="clear" w:color="auto" w:fill="auto"/>
            <w:vAlign w:val="center"/>
          </w:tcPr>
          <w:p w:rsidR="00C74D0D" w:rsidRDefault="00C74D0D" w:rsidP="00C4183F">
            <w:pPr>
              <w:spacing w:after="0" w:line="240" w:lineRule="auto"/>
              <w:rPr>
                <w:rFonts w:ascii="Times New Roman" w:hAnsi="Times New Roman"/>
                <w:lang w:val="uk-UA" w:eastAsia="uk-UA"/>
              </w:rPr>
            </w:pPr>
            <w:r>
              <w:rPr>
                <w:rFonts w:ascii="Times New Roman" w:hAnsi="Times New Roman"/>
                <w:lang w:val="uk-UA" w:eastAsia="uk-UA"/>
              </w:rPr>
              <w:t>Придбання мотоножниць садових (1 шт.), мотокоси (2 шт.)</w:t>
            </w:r>
          </w:p>
        </w:tc>
        <w:tc>
          <w:tcPr>
            <w:tcW w:w="1934" w:type="dxa"/>
            <w:tcBorders>
              <w:top w:val="single" w:sz="4" w:space="0" w:color="auto"/>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r w:rsidR="00C74D0D" w:rsidRPr="00C366E0" w:rsidTr="00C4183F">
        <w:tc>
          <w:tcPr>
            <w:tcW w:w="600" w:type="dxa"/>
            <w:tcBorders>
              <w:top w:val="single" w:sz="4" w:space="0" w:color="auto"/>
              <w:left w:val="single" w:sz="8" w:space="0" w:color="auto"/>
              <w:bottom w:val="single" w:sz="4" w:space="0" w:color="auto"/>
              <w:right w:val="single" w:sz="8" w:space="0" w:color="auto"/>
            </w:tcBorders>
            <w:shd w:val="clear" w:color="auto" w:fill="auto"/>
            <w:noWrap/>
            <w:vAlign w:val="center"/>
          </w:tcPr>
          <w:p w:rsidR="00C74D0D" w:rsidRPr="00C366E0" w:rsidRDefault="00C74D0D" w:rsidP="00C4183F">
            <w:pPr>
              <w:spacing w:after="0" w:line="240" w:lineRule="auto"/>
              <w:jc w:val="center"/>
              <w:rPr>
                <w:rFonts w:ascii="Times New Roman" w:hAnsi="Times New Roman"/>
                <w:lang w:val="uk-UA" w:eastAsia="uk-UA"/>
              </w:rPr>
            </w:pPr>
            <w:r>
              <w:rPr>
                <w:rFonts w:ascii="Times New Roman" w:hAnsi="Times New Roman"/>
                <w:lang w:val="uk-UA" w:eastAsia="uk-UA"/>
              </w:rPr>
              <w:t>22</w:t>
            </w:r>
          </w:p>
        </w:tc>
        <w:tc>
          <w:tcPr>
            <w:tcW w:w="6651" w:type="dxa"/>
            <w:tcBorders>
              <w:top w:val="single" w:sz="4" w:space="0" w:color="auto"/>
              <w:left w:val="nil"/>
              <w:bottom w:val="single" w:sz="4" w:space="0" w:color="auto"/>
              <w:right w:val="single" w:sz="8" w:space="0" w:color="auto"/>
            </w:tcBorders>
            <w:shd w:val="clear" w:color="auto" w:fill="auto"/>
            <w:vAlign w:val="center"/>
          </w:tcPr>
          <w:p w:rsidR="00C74D0D" w:rsidRPr="00C366E0" w:rsidRDefault="00C74D0D" w:rsidP="00C4183F">
            <w:pPr>
              <w:spacing w:after="0" w:line="240" w:lineRule="auto"/>
              <w:rPr>
                <w:rFonts w:ascii="Times New Roman" w:hAnsi="Times New Roman"/>
                <w:lang w:val="uk-UA" w:eastAsia="uk-UA"/>
              </w:rPr>
            </w:pPr>
            <w:r>
              <w:rPr>
                <w:rFonts w:ascii="Times New Roman" w:hAnsi="Times New Roman"/>
                <w:lang w:val="uk-UA" w:eastAsia="uk-UA"/>
              </w:rPr>
              <w:t>Придбання розкидачів піскосуміші дорожних (2 шт.)</w:t>
            </w:r>
          </w:p>
        </w:tc>
        <w:tc>
          <w:tcPr>
            <w:tcW w:w="1934" w:type="dxa"/>
            <w:tcBorders>
              <w:top w:val="single" w:sz="4" w:space="0" w:color="auto"/>
              <w:left w:val="nil"/>
              <w:bottom w:val="single" w:sz="4" w:space="0" w:color="auto"/>
              <w:right w:val="single" w:sz="8" w:space="0" w:color="auto"/>
            </w:tcBorders>
          </w:tcPr>
          <w:p w:rsidR="00C74D0D" w:rsidRPr="00C366E0" w:rsidRDefault="00C74D0D" w:rsidP="00C4183F">
            <w:pPr>
              <w:spacing w:after="0" w:line="240" w:lineRule="auto"/>
              <w:jc w:val="center"/>
              <w:rPr>
                <w:rFonts w:ascii="Times New Roman" w:hAnsi="Times New Roman"/>
                <w:lang w:val="uk-UA" w:eastAsia="uk-UA"/>
              </w:rPr>
            </w:pPr>
            <w:r w:rsidRPr="00C366E0">
              <w:rPr>
                <w:rFonts w:ascii="Times New Roman" w:hAnsi="Times New Roman"/>
                <w:lang w:val="uk-UA" w:eastAsia="uk-UA"/>
              </w:rPr>
              <w:t>Виконано</w:t>
            </w:r>
          </w:p>
        </w:tc>
      </w:tr>
    </w:tbl>
    <w:p w:rsidR="00C74D0D" w:rsidRPr="00C366E0" w:rsidRDefault="00C74D0D" w:rsidP="00C74D0D">
      <w:pPr>
        <w:spacing w:after="0" w:line="240" w:lineRule="auto"/>
        <w:ind w:right="-1"/>
        <w:contextualSpacing/>
        <w:jc w:val="both"/>
        <w:rPr>
          <w:rFonts w:ascii="Times New Roman" w:eastAsia="Calibri" w:hAnsi="Times New Roman"/>
          <w:sz w:val="28"/>
          <w:szCs w:val="28"/>
          <w:lang w:val="uk-UA"/>
        </w:rPr>
      </w:pPr>
      <w:r w:rsidRPr="00C366E0">
        <w:rPr>
          <w:rFonts w:ascii="Times New Roman" w:eastAsia="Calibri" w:hAnsi="Times New Roman"/>
          <w:sz w:val="28"/>
          <w:szCs w:val="28"/>
          <w:lang w:val="uk-UA"/>
        </w:rPr>
        <w:t xml:space="preserve">                                                                                      </w:t>
      </w:r>
    </w:p>
    <w:p w:rsidR="00C74D0D" w:rsidRDefault="00C74D0D" w:rsidP="00C74D0D">
      <w:pPr>
        <w:spacing w:after="0" w:line="240" w:lineRule="auto"/>
        <w:ind w:right="-1"/>
        <w:jc w:val="both"/>
        <w:rPr>
          <w:rFonts w:ascii="Times New Roman" w:eastAsia="Calibri" w:hAnsi="Times New Roman"/>
          <w:sz w:val="28"/>
          <w:szCs w:val="28"/>
          <w:lang w:val="uk-UA"/>
        </w:rPr>
      </w:pPr>
      <w:r>
        <w:rPr>
          <w:rFonts w:ascii="Times New Roman" w:eastAsia="Calibri" w:hAnsi="Times New Roman"/>
          <w:sz w:val="28"/>
          <w:szCs w:val="28"/>
          <w:lang w:val="uk-UA"/>
        </w:rPr>
        <w:t xml:space="preserve">          В 2020 році на території </w:t>
      </w:r>
      <w:r w:rsidR="00F52DDD">
        <w:rPr>
          <w:rFonts w:ascii="Times New Roman" w:eastAsia="Calibri" w:hAnsi="Times New Roman"/>
          <w:sz w:val="28"/>
          <w:szCs w:val="28"/>
          <w:lang w:val="uk-UA"/>
        </w:rPr>
        <w:t xml:space="preserve"> міського </w:t>
      </w:r>
      <w:r>
        <w:rPr>
          <w:rFonts w:ascii="Times New Roman" w:eastAsia="Calibri" w:hAnsi="Times New Roman"/>
          <w:sz w:val="28"/>
          <w:szCs w:val="28"/>
          <w:lang w:val="uk-UA"/>
        </w:rPr>
        <w:t>парку</w:t>
      </w:r>
      <w:r w:rsidR="00F52DDD">
        <w:rPr>
          <w:rFonts w:ascii="Times New Roman" w:eastAsia="Calibri" w:hAnsi="Times New Roman"/>
          <w:sz w:val="28"/>
          <w:szCs w:val="28"/>
          <w:lang w:val="uk-UA"/>
        </w:rPr>
        <w:t xml:space="preserve"> культури та відпочинку </w:t>
      </w:r>
      <w:r>
        <w:rPr>
          <w:rFonts w:ascii="Times New Roman" w:eastAsia="Calibri" w:hAnsi="Times New Roman"/>
          <w:sz w:val="28"/>
          <w:szCs w:val="28"/>
          <w:lang w:val="uk-UA"/>
        </w:rPr>
        <w:t xml:space="preserve"> ім.Т.Шевченка та парку по вул. Молодіжна було висаджено 68 дерев (дуби, голубі ялинки, церцис канадський, липи, берези, ясени, акації) та 44 чагарники (гібіскуси, дейції, бузок, хікуро-нішикі кущові).</w:t>
      </w:r>
    </w:p>
    <w:p w:rsidR="00C74D0D" w:rsidRDefault="00C74D0D" w:rsidP="00C74D0D">
      <w:pPr>
        <w:spacing w:after="0" w:line="240" w:lineRule="auto"/>
        <w:ind w:right="-1"/>
        <w:jc w:val="both"/>
        <w:rPr>
          <w:rFonts w:ascii="Times New Roman" w:eastAsia="Calibri" w:hAnsi="Times New Roman"/>
          <w:sz w:val="28"/>
          <w:szCs w:val="28"/>
          <w:lang w:val="uk-UA"/>
        </w:rPr>
      </w:pPr>
    </w:p>
    <w:p w:rsidR="00C74D0D" w:rsidRDefault="003354AE" w:rsidP="00C74D0D">
      <w:pPr>
        <w:spacing w:after="0" w:line="240" w:lineRule="auto"/>
        <w:ind w:right="-1"/>
        <w:jc w:val="both"/>
        <w:rPr>
          <w:rFonts w:ascii="Times New Roman" w:eastAsia="Calibri" w:hAnsi="Times New Roman"/>
          <w:sz w:val="28"/>
          <w:szCs w:val="28"/>
          <w:lang w:val="uk-UA"/>
        </w:rPr>
      </w:pPr>
      <w:r>
        <w:rPr>
          <w:rFonts w:ascii="Times New Roman" w:eastAsia="Calibri" w:hAnsi="Times New Roman"/>
          <w:sz w:val="28"/>
          <w:szCs w:val="28"/>
          <w:lang w:val="uk-UA"/>
        </w:rPr>
        <w:t xml:space="preserve">        </w:t>
      </w:r>
      <w:r w:rsidR="00C74D0D">
        <w:rPr>
          <w:rFonts w:ascii="Times New Roman" w:eastAsia="Calibri" w:hAnsi="Times New Roman"/>
          <w:sz w:val="28"/>
          <w:szCs w:val="28"/>
          <w:lang w:val="uk-UA"/>
        </w:rPr>
        <w:t>Д</w:t>
      </w:r>
      <w:r w:rsidR="00C74D0D" w:rsidRPr="00511734">
        <w:rPr>
          <w:rFonts w:ascii="Times New Roman" w:eastAsia="Calibri" w:hAnsi="Times New Roman"/>
          <w:sz w:val="28"/>
          <w:szCs w:val="28"/>
          <w:lang w:val="uk-UA"/>
        </w:rPr>
        <w:t xml:space="preserve">оходи, отримані від господарської  діяльності підприємства </w:t>
      </w:r>
      <w:r w:rsidR="00C74D0D">
        <w:rPr>
          <w:rFonts w:ascii="Times New Roman" w:eastAsia="Calibri" w:hAnsi="Times New Roman"/>
          <w:sz w:val="28"/>
          <w:szCs w:val="28"/>
          <w:lang w:val="uk-UA"/>
        </w:rPr>
        <w:t xml:space="preserve"> за 2020 рік, всього доходів </w:t>
      </w:r>
      <w:r w:rsidR="00C74D0D">
        <w:rPr>
          <w:rFonts w:ascii="Times New Roman" w:eastAsia="Calibri" w:hAnsi="Times New Roman"/>
          <w:b/>
          <w:sz w:val="28"/>
          <w:szCs w:val="28"/>
          <w:lang w:val="uk-UA"/>
        </w:rPr>
        <w:t>1722,6</w:t>
      </w:r>
      <w:r w:rsidR="00C74D0D">
        <w:rPr>
          <w:rFonts w:ascii="Times New Roman" w:eastAsia="Calibri" w:hAnsi="Times New Roman"/>
          <w:sz w:val="28"/>
          <w:szCs w:val="28"/>
          <w:lang w:val="uk-UA"/>
        </w:rPr>
        <w:t xml:space="preserve"> тис. грн, з них:</w:t>
      </w:r>
    </w:p>
    <w:p w:rsidR="00C74D0D" w:rsidRPr="00647506" w:rsidRDefault="00C74D0D" w:rsidP="00C74D0D">
      <w:pPr>
        <w:spacing w:after="0" w:line="240" w:lineRule="auto"/>
        <w:ind w:right="-1"/>
        <w:jc w:val="both"/>
        <w:rPr>
          <w:rFonts w:ascii="Times New Roman" w:eastAsia="Calibri" w:hAnsi="Times New Roman"/>
          <w:sz w:val="28"/>
          <w:szCs w:val="28"/>
          <w:lang w:val="uk-UA"/>
        </w:rPr>
      </w:pPr>
      <w:r w:rsidRPr="00647506">
        <w:rPr>
          <w:rFonts w:ascii="Times New Roman" w:eastAsia="Calibri" w:hAnsi="Times New Roman"/>
          <w:sz w:val="28"/>
          <w:szCs w:val="28"/>
          <w:lang w:val="uk-UA"/>
        </w:rPr>
        <w:t>- послуги з відвідування оглядового майдан</w:t>
      </w:r>
      <w:r>
        <w:rPr>
          <w:rFonts w:ascii="Times New Roman" w:eastAsia="Calibri" w:hAnsi="Times New Roman"/>
          <w:sz w:val="28"/>
          <w:szCs w:val="28"/>
          <w:lang w:val="uk-UA"/>
        </w:rPr>
        <w:t>чика, кількість відвідувачів- 10918 чоловік, одержаний дохід – 171,3</w:t>
      </w:r>
      <w:r w:rsidRPr="00647506">
        <w:rPr>
          <w:rFonts w:ascii="Times New Roman" w:eastAsia="Calibri" w:hAnsi="Times New Roman"/>
          <w:sz w:val="28"/>
          <w:szCs w:val="28"/>
          <w:lang w:val="uk-UA"/>
        </w:rPr>
        <w:t xml:space="preserve"> тис. грн</w:t>
      </w:r>
      <w:r w:rsidR="00852C4E">
        <w:rPr>
          <w:rFonts w:ascii="Times New Roman" w:eastAsia="Calibri" w:hAnsi="Times New Roman"/>
          <w:sz w:val="28"/>
          <w:szCs w:val="28"/>
          <w:lang w:val="uk-UA"/>
        </w:rPr>
        <w:t>;</w:t>
      </w:r>
    </w:p>
    <w:p w:rsidR="00C74D0D" w:rsidRDefault="00C74D0D" w:rsidP="00C74D0D">
      <w:pPr>
        <w:spacing w:after="0" w:line="240" w:lineRule="auto"/>
        <w:ind w:right="-1"/>
        <w:jc w:val="both"/>
        <w:rPr>
          <w:rFonts w:ascii="Times New Roman" w:eastAsia="Calibri" w:hAnsi="Times New Roman"/>
          <w:sz w:val="28"/>
          <w:szCs w:val="28"/>
          <w:lang w:val="uk-UA"/>
        </w:rPr>
      </w:pPr>
      <w:r w:rsidRPr="00647506">
        <w:rPr>
          <w:rFonts w:ascii="Times New Roman" w:eastAsia="Calibri" w:hAnsi="Times New Roman"/>
          <w:sz w:val="28"/>
          <w:szCs w:val="28"/>
          <w:lang w:val="uk-UA"/>
        </w:rPr>
        <w:t xml:space="preserve">- дохід від реалізації сувенірної продукції </w:t>
      </w:r>
      <w:r w:rsidR="00A15929">
        <w:rPr>
          <w:rFonts w:ascii="Times New Roman" w:eastAsia="Calibri" w:hAnsi="Times New Roman"/>
          <w:sz w:val="28"/>
          <w:szCs w:val="28"/>
          <w:lang w:val="uk-UA"/>
        </w:rPr>
        <w:t>І</w:t>
      </w:r>
      <w:r>
        <w:rPr>
          <w:rFonts w:ascii="Times New Roman" w:eastAsia="Calibri" w:hAnsi="Times New Roman"/>
          <w:sz w:val="28"/>
          <w:szCs w:val="28"/>
          <w:lang w:val="uk-UA"/>
        </w:rPr>
        <w:t>нформаційн</w:t>
      </w:r>
      <w:r w:rsidR="00A15929">
        <w:rPr>
          <w:rFonts w:ascii="Times New Roman" w:eastAsia="Calibri" w:hAnsi="Times New Roman"/>
          <w:sz w:val="28"/>
          <w:szCs w:val="28"/>
          <w:lang w:val="uk-UA"/>
        </w:rPr>
        <w:t>о-туристичним</w:t>
      </w:r>
      <w:r>
        <w:rPr>
          <w:rFonts w:ascii="Times New Roman" w:eastAsia="Calibri" w:hAnsi="Times New Roman"/>
          <w:sz w:val="28"/>
          <w:szCs w:val="28"/>
          <w:lang w:val="uk-UA"/>
        </w:rPr>
        <w:t xml:space="preserve"> центром, оглядовим майданчиком – 14,1 тис. грн</w:t>
      </w:r>
      <w:r w:rsidR="00852C4E">
        <w:rPr>
          <w:rFonts w:ascii="Times New Roman" w:eastAsia="Calibri" w:hAnsi="Times New Roman"/>
          <w:sz w:val="28"/>
          <w:szCs w:val="28"/>
          <w:lang w:val="uk-UA"/>
        </w:rPr>
        <w:t>;</w:t>
      </w:r>
    </w:p>
    <w:p w:rsidR="00C74D0D" w:rsidRPr="00E926C8" w:rsidRDefault="00C74D0D" w:rsidP="00C74D0D">
      <w:pPr>
        <w:spacing w:after="0" w:line="240" w:lineRule="auto"/>
        <w:ind w:right="-1"/>
        <w:jc w:val="both"/>
        <w:rPr>
          <w:rFonts w:ascii="Times New Roman" w:eastAsia="Calibri" w:hAnsi="Times New Roman"/>
          <w:sz w:val="28"/>
          <w:szCs w:val="28"/>
          <w:lang w:val="uk-UA"/>
        </w:rPr>
      </w:pPr>
      <w:r>
        <w:rPr>
          <w:rFonts w:ascii="Times New Roman" w:eastAsia="Calibri" w:hAnsi="Times New Roman"/>
          <w:sz w:val="28"/>
          <w:szCs w:val="28"/>
          <w:lang w:val="uk-UA"/>
        </w:rPr>
        <w:t>- дохід від діяльності Муніципальної кав</w:t>
      </w:r>
      <w:r w:rsidRPr="00E926C8">
        <w:rPr>
          <w:rFonts w:ascii="Times New Roman" w:eastAsia="Calibri" w:hAnsi="Times New Roman"/>
          <w:sz w:val="28"/>
          <w:szCs w:val="28"/>
          <w:lang w:val="uk-UA"/>
        </w:rPr>
        <w:t>’</w:t>
      </w:r>
      <w:r>
        <w:rPr>
          <w:rFonts w:ascii="Times New Roman" w:eastAsia="Calibri" w:hAnsi="Times New Roman"/>
          <w:sz w:val="28"/>
          <w:szCs w:val="28"/>
          <w:lang w:val="uk-UA"/>
        </w:rPr>
        <w:t>ярні</w:t>
      </w:r>
      <w:r w:rsidRPr="00E926C8">
        <w:rPr>
          <w:rFonts w:ascii="Times New Roman" w:eastAsia="Calibri" w:hAnsi="Times New Roman"/>
          <w:sz w:val="28"/>
          <w:szCs w:val="28"/>
          <w:lang w:val="uk-UA"/>
        </w:rPr>
        <w:t xml:space="preserve"> </w:t>
      </w:r>
      <w:r>
        <w:rPr>
          <w:rFonts w:ascii="Times New Roman" w:eastAsia="Calibri" w:hAnsi="Times New Roman"/>
          <w:sz w:val="28"/>
          <w:szCs w:val="28"/>
          <w:lang w:val="uk-UA"/>
        </w:rPr>
        <w:t>–</w:t>
      </w:r>
      <w:r w:rsidRPr="00E926C8">
        <w:rPr>
          <w:rFonts w:ascii="Times New Roman" w:eastAsia="Calibri" w:hAnsi="Times New Roman"/>
          <w:sz w:val="28"/>
          <w:szCs w:val="28"/>
          <w:lang w:val="uk-UA"/>
        </w:rPr>
        <w:t xml:space="preserve"> </w:t>
      </w:r>
      <w:r>
        <w:rPr>
          <w:rFonts w:ascii="Times New Roman" w:eastAsia="Calibri" w:hAnsi="Times New Roman"/>
          <w:sz w:val="28"/>
          <w:szCs w:val="28"/>
          <w:lang w:val="uk-UA"/>
        </w:rPr>
        <w:t>135,8</w:t>
      </w:r>
      <w:r w:rsidR="00852C4E">
        <w:rPr>
          <w:rFonts w:ascii="Times New Roman" w:eastAsia="Calibri" w:hAnsi="Times New Roman"/>
          <w:sz w:val="28"/>
          <w:szCs w:val="28"/>
          <w:lang w:val="uk-UA"/>
        </w:rPr>
        <w:t xml:space="preserve"> тис.грн;</w:t>
      </w:r>
    </w:p>
    <w:p w:rsidR="00C74D0D" w:rsidRPr="00647506" w:rsidRDefault="00C74D0D" w:rsidP="00C74D0D">
      <w:pPr>
        <w:spacing w:after="0" w:line="240" w:lineRule="auto"/>
        <w:ind w:right="-1"/>
        <w:jc w:val="both"/>
        <w:rPr>
          <w:rFonts w:ascii="Times New Roman" w:eastAsia="Calibri" w:hAnsi="Times New Roman"/>
          <w:sz w:val="28"/>
          <w:szCs w:val="28"/>
          <w:lang w:val="uk-UA"/>
        </w:rPr>
      </w:pPr>
      <w:r w:rsidRPr="00647506">
        <w:rPr>
          <w:rFonts w:ascii="Times New Roman" w:eastAsia="Calibri" w:hAnsi="Times New Roman"/>
          <w:sz w:val="28"/>
          <w:szCs w:val="28"/>
          <w:lang w:val="uk-UA"/>
        </w:rPr>
        <w:t>- дохід від по</w:t>
      </w:r>
      <w:r>
        <w:rPr>
          <w:rFonts w:ascii="Times New Roman" w:eastAsia="Calibri" w:hAnsi="Times New Roman"/>
          <w:sz w:val="28"/>
          <w:szCs w:val="28"/>
          <w:lang w:val="uk-UA"/>
        </w:rPr>
        <w:t>слуг громадських туалетів – 102,3</w:t>
      </w:r>
      <w:r w:rsidRPr="00647506">
        <w:rPr>
          <w:rFonts w:ascii="Times New Roman" w:eastAsia="Calibri" w:hAnsi="Times New Roman"/>
          <w:sz w:val="28"/>
          <w:szCs w:val="28"/>
          <w:lang w:val="uk-UA"/>
        </w:rPr>
        <w:t xml:space="preserve"> тис.грн</w:t>
      </w:r>
      <w:r w:rsidR="00852C4E">
        <w:rPr>
          <w:rFonts w:ascii="Times New Roman" w:eastAsia="Calibri" w:hAnsi="Times New Roman"/>
          <w:sz w:val="28"/>
          <w:szCs w:val="28"/>
          <w:lang w:val="uk-UA"/>
        </w:rPr>
        <w:t>;</w:t>
      </w:r>
    </w:p>
    <w:p w:rsidR="00C74D0D" w:rsidRPr="00647506" w:rsidRDefault="00C74D0D" w:rsidP="00C74D0D">
      <w:pPr>
        <w:spacing w:after="0" w:line="240" w:lineRule="auto"/>
        <w:ind w:right="-1"/>
        <w:jc w:val="both"/>
        <w:rPr>
          <w:rFonts w:ascii="Times New Roman" w:eastAsia="Calibri" w:hAnsi="Times New Roman"/>
          <w:sz w:val="28"/>
          <w:szCs w:val="28"/>
          <w:lang w:val="uk-UA"/>
        </w:rPr>
      </w:pPr>
      <w:r w:rsidRPr="00647506">
        <w:rPr>
          <w:rFonts w:ascii="Times New Roman" w:eastAsia="Calibri" w:hAnsi="Times New Roman"/>
          <w:sz w:val="28"/>
          <w:szCs w:val="28"/>
          <w:lang w:val="uk-UA"/>
        </w:rPr>
        <w:t>- дохід від прокату</w:t>
      </w:r>
      <w:r>
        <w:rPr>
          <w:rFonts w:ascii="Times New Roman" w:eastAsia="Calibri" w:hAnsi="Times New Roman"/>
          <w:sz w:val="28"/>
          <w:szCs w:val="28"/>
          <w:lang w:val="uk-UA"/>
        </w:rPr>
        <w:t xml:space="preserve"> плавзасобів – </w:t>
      </w:r>
      <w:r>
        <w:rPr>
          <w:rFonts w:ascii="Times New Roman" w:eastAsia="Calibri" w:hAnsi="Times New Roman"/>
          <w:sz w:val="28"/>
          <w:szCs w:val="28"/>
        </w:rPr>
        <w:t>199</w:t>
      </w:r>
      <w:r>
        <w:rPr>
          <w:rFonts w:ascii="Times New Roman" w:eastAsia="Calibri" w:hAnsi="Times New Roman"/>
          <w:sz w:val="28"/>
          <w:szCs w:val="28"/>
          <w:lang w:val="uk-UA"/>
        </w:rPr>
        <w:t>,</w:t>
      </w:r>
      <w:r w:rsidRPr="00E926C8">
        <w:rPr>
          <w:rFonts w:ascii="Times New Roman" w:eastAsia="Calibri" w:hAnsi="Times New Roman"/>
          <w:sz w:val="28"/>
          <w:szCs w:val="28"/>
        </w:rPr>
        <w:t>5</w:t>
      </w:r>
      <w:r w:rsidRPr="00647506">
        <w:rPr>
          <w:rFonts w:ascii="Times New Roman" w:eastAsia="Calibri" w:hAnsi="Times New Roman"/>
          <w:sz w:val="28"/>
          <w:szCs w:val="28"/>
          <w:lang w:val="uk-UA"/>
        </w:rPr>
        <w:t xml:space="preserve"> тис.грн</w:t>
      </w:r>
      <w:r w:rsidR="00852C4E">
        <w:rPr>
          <w:rFonts w:ascii="Times New Roman" w:eastAsia="Calibri" w:hAnsi="Times New Roman"/>
          <w:sz w:val="28"/>
          <w:szCs w:val="28"/>
          <w:lang w:val="uk-UA"/>
        </w:rPr>
        <w:t>;</w:t>
      </w:r>
    </w:p>
    <w:p w:rsidR="00C74D0D" w:rsidRPr="003F6237" w:rsidRDefault="00C74D0D" w:rsidP="00C74D0D">
      <w:pPr>
        <w:spacing w:after="0" w:line="240" w:lineRule="auto"/>
        <w:ind w:right="-1"/>
        <w:jc w:val="both"/>
        <w:rPr>
          <w:rFonts w:ascii="Times New Roman" w:eastAsia="Calibri" w:hAnsi="Times New Roman"/>
          <w:color w:val="000000"/>
          <w:sz w:val="28"/>
          <w:szCs w:val="28"/>
          <w:lang w:val="uk-UA"/>
        </w:rPr>
      </w:pPr>
      <w:r w:rsidRPr="003F6237">
        <w:rPr>
          <w:rFonts w:ascii="Times New Roman" w:eastAsia="Calibri" w:hAnsi="Times New Roman"/>
          <w:color w:val="000000"/>
          <w:sz w:val="28"/>
          <w:szCs w:val="28"/>
          <w:lang w:val="uk-UA"/>
        </w:rPr>
        <w:t xml:space="preserve">- дохід від послуги «Шлюб за добу» – </w:t>
      </w:r>
      <w:r>
        <w:rPr>
          <w:rFonts w:ascii="Times New Roman" w:eastAsia="Calibri" w:hAnsi="Times New Roman"/>
          <w:color w:val="000000"/>
          <w:sz w:val="28"/>
          <w:szCs w:val="28"/>
          <w:lang w:val="uk-UA"/>
        </w:rPr>
        <w:t>718,4</w:t>
      </w:r>
      <w:r w:rsidRPr="003F6237">
        <w:rPr>
          <w:rFonts w:ascii="Times New Roman" w:eastAsia="Calibri" w:hAnsi="Times New Roman"/>
          <w:color w:val="000000"/>
          <w:sz w:val="28"/>
          <w:szCs w:val="28"/>
          <w:lang w:val="uk-UA"/>
        </w:rPr>
        <w:t xml:space="preserve"> тис.грн</w:t>
      </w:r>
      <w:r w:rsidR="00852C4E">
        <w:rPr>
          <w:rFonts w:ascii="Times New Roman" w:eastAsia="Calibri" w:hAnsi="Times New Roman"/>
          <w:color w:val="000000"/>
          <w:sz w:val="28"/>
          <w:szCs w:val="28"/>
          <w:lang w:val="uk-UA"/>
        </w:rPr>
        <w:t>;</w:t>
      </w:r>
    </w:p>
    <w:p w:rsidR="00C74D0D" w:rsidRPr="003F6237" w:rsidRDefault="00C74D0D" w:rsidP="00C74D0D">
      <w:pPr>
        <w:spacing w:after="0" w:line="240" w:lineRule="auto"/>
        <w:ind w:right="-1"/>
        <w:jc w:val="both"/>
        <w:rPr>
          <w:rFonts w:ascii="Times New Roman" w:eastAsia="Calibri" w:hAnsi="Times New Roman"/>
          <w:color w:val="000000"/>
          <w:sz w:val="28"/>
          <w:szCs w:val="28"/>
          <w:lang w:val="uk-UA"/>
        </w:rPr>
      </w:pPr>
      <w:r w:rsidRPr="003F6237">
        <w:rPr>
          <w:rFonts w:ascii="Times New Roman" w:eastAsia="Calibri" w:hAnsi="Times New Roman"/>
          <w:color w:val="000000"/>
          <w:sz w:val="28"/>
          <w:szCs w:val="28"/>
          <w:lang w:val="uk-UA"/>
        </w:rPr>
        <w:t xml:space="preserve">- дохід від проведення ярмарок, фестивалів, оренда будиночків, палаток- </w:t>
      </w:r>
      <w:r>
        <w:rPr>
          <w:rFonts w:ascii="Times New Roman" w:eastAsia="Calibri" w:hAnsi="Times New Roman"/>
          <w:color w:val="000000"/>
          <w:sz w:val="28"/>
          <w:szCs w:val="28"/>
          <w:lang w:val="uk-UA"/>
        </w:rPr>
        <w:t>165,7</w:t>
      </w:r>
      <w:r w:rsidRPr="003F6237">
        <w:rPr>
          <w:rFonts w:ascii="Times New Roman" w:eastAsia="Calibri" w:hAnsi="Times New Roman"/>
          <w:color w:val="000000"/>
          <w:sz w:val="28"/>
          <w:szCs w:val="28"/>
          <w:lang w:val="uk-UA"/>
        </w:rPr>
        <w:t xml:space="preserve"> тис.грн</w:t>
      </w:r>
      <w:r w:rsidR="003D6478">
        <w:rPr>
          <w:rFonts w:ascii="Times New Roman" w:eastAsia="Calibri" w:hAnsi="Times New Roman"/>
          <w:color w:val="000000"/>
          <w:sz w:val="28"/>
          <w:szCs w:val="28"/>
          <w:lang w:val="uk-UA"/>
        </w:rPr>
        <w:t>;</w:t>
      </w:r>
    </w:p>
    <w:p w:rsidR="00C74D0D" w:rsidRDefault="00C74D0D" w:rsidP="00C74D0D">
      <w:pPr>
        <w:spacing w:after="0" w:line="240" w:lineRule="auto"/>
        <w:ind w:right="-1"/>
        <w:jc w:val="both"/>
        <w:rPr>
          <w:rFonts w:ascii="Times New Roman" w:eastAsia="Calibri" w:hAnsi="Times New Roman"/>
          <w:color w:val="000000"/>
          <w:sz w:val="28"/>
          <w:szCs w:val="28"/>
          <w:lang w:val="uk-UA"/>
        </w:rPr>
      </w:pPr>
      <w:r w:rsidRPr="003F6237">
        <w:rPr>
          <w:rFonts w:ascii="Times New Roman" w:eastAsia="Calibri" w:hAnsi="Times New Roman"/>
          <w:color w:val="000000"/>
          <w:sz w:val="28"/>
          <w:szCs w:val="28"/>
          <w:lang w:val="uk-UA"/>
        </w:rPr>
        <w:t>- дохід від співпраці з підприємцями</w:t>
      </w:r>
      <w:r>
        <w:rPr>
          <w:rFonts w:ascii="Times New Roman" w:eastAsia="Calibri" w:hAnsi="Times New Roman"/>
          <w:color w:val="000000"/>
          <w:sz w:val="28"/>
          <w:szCs w:val="28"/>
          <w:lang w:val="uk-UA"/>
        </w:rPr>
        <w:t xml:space="preserve"> – 146,9</w:t>
      </w:r>
      <w:r w:rsidRPr="003F6237">
        <w:rPr>
          <w:rFonts w:ascii="Times New Roman" w:eastAsia="Calibri" w:hAnsi="Times New Roman"/>
          <w:color w:val="000000"/>
          <w:sz w:val="28"/>
          <w:szCs w:val="28"/>
          <w:lang w:val="uk-UA"/>
        </w:rPr>
        <w:t xml:space="preserve"> тис.грн</w:t>
      </w:r>
      <w:r w:rsidR="003D6478">
        <w:rPr>
          <w:rFonts w:ascii="Times New Roman" w:eastAsia="Calibri" w:hAnsi="Times New Roman"/>
          <w:color w:val="000000"/>
          <w:sz w:val="28"/>
          <w:szCs w:val="28"/>
          <w:lang w:val="uk-UA"/>
        </w:rPr>
        <w:t>;</w:t>
      </w:r>
    </w:p>
    <w:p w:rsidR="00C74D0D" w:rsidRDefault="00C74D0D" w:rsidP="00C74D0D">
      <w:pPr>
        <w:spacing w:after="0" w:line="240" w:lineRule="auto"/>
        <w:ind w:right="-1"/>
        <w:jc w:val="both"/>
        <w:rPr>
          <w:rFonts w:ascii="Times New Roman" w:eastAsia="Calibri" w:hAnsi="Times New Roman"/>
          <w:color w:val="000000"/>
          <w:sz w:val="28"/>
          <w:szCs w:val="28"/>
          <w:lang w:val="uk-UA"/>
        </w:rPr>
      </w:pPr>
      <w:r>
        <w:rPr>
          <w:rFonts w:ascii="Times New Roman" w:eastAsia="Calibri" w:hAnsi="Times New Roman"/>
          <w:color w:val="000000"/>
          <w:sz w:val="28"/>
          <w:szCs w:val="28"/>
          <w:lang w:val="uk-UA"/>
        </w:rPr>
        <w:t>- дохід від роботи тиру – 60,8 тис.грн</w:t>
      </w:r>
      <w:r w:rsidR="003D6478">
        <w:rPr>
          <w:rFonts w:ascii="Times New Roman" w:eastAsia="Calibri" w:hAnsi="Times New Roman"/>
          <w:color w:val="000000"/>
          <w:sz w:val="28"/>
          <w:szCs w:val="28"/>
          <w:lang w:val="uk-UA"/>
        </w:rPr>
        <w:t>;</w:t>
      </w:r>
    </w:p>
    <w:p w:rsidR="00C74D0D" w:rsidRDefault="00C74D0D" w:rsidP="00C74D0D">
      <w:pPr>
        <w:spacing w:after="0" w:line="240" w:lineRule="auto"/>
        <w:ind w:right="-1"/>
        <w:jc w:val="both"/>
        <w:rPr>
          <w:rFonts w:ascii="Times New Roman" w:eastAsia="Calibri" w:hAnsi="Times New Roman"/>
          <w:color w:val="000000"/>
          <w:sz w:val="28"/>
          <w:szCs w:val="28"/>
          <w:lang w:val="uk-UA"/>
        </w:rPr>
      </w:pPr>
      <w:r>
        <w:rPr>
          <w:rFonts w:ascii="Times New Roman" w:eastAsia="Calibri" w:hAnsi="Times New Roman"/>
          <w:color w:val="000000"/>
          <w:sz w:val="28"/>
          <w:szCs w:val="28"/>
          <w:lang w:val="uk-UA"/>
        </w:rPr>
        <w:t>- інші доходи -7,8 тис.грн.</w:t>
      </w:r>
    </w:p>
    <w:p w:rsidR="00C74D0D" w:rsidRDefault="00C74D0D" w:rsidP="00C74D0D">
      <w:pPr>
        <w:spacing w:after="0" w:line="240" w:lineRule="auto"/>
        <w:ind w:right="-1"/>
        <w:jc w:val="both"/>
        <w:rPr>
          <w:rFonts w:ascii="Times New Roman" w:eastAsia="Calibri" w:hAnsi="Times New Roman"/>
          <w:b/>
          <w:sz w:val="28"/>
          <w:szCs w:val="28"/>
          <w:lang w:val="uk-UA"/>
        </w:rPr>
      </w:pPr>
    </w:p>
    <w:p w:rsidR="00C74D0D" w:rsidRPr="00FA13F9" w:rsidRDefault="00C74D0D" w:rsidP="00C74D0D">
      <w:pPr>
        <w:pStyle w:val="a4"/>
        <w:numPr>
          <w:ilvl w:val="0"/>
          <w:numId w:val="1"/>
        </w:numPr>
        <w:spacing w:after="0" w:line="240" w:lineRule="auto"/>
        <w:ind w:right="-1"/>
        <w:jc w:val="both"/>
        <w:rPr>
          <w:rFonts w:ascii="Times New Roman" w:hAnsi="Times New Roman"/>
          <w:b/>
          <w:sz w:val="28"/>
          <w:szCs w:val="28"/>
        </w:rPr>
      </w:pPr>
      <w:r w:rsidRPr="00FA13F9">
        <w:rPr>
          <w:rFonts w:ascii="Times New Roman" w:hAnsi="Times New Roman"/>
          <w:b/>
          <w:sz w:val="28"/>
          <w:szCs w:val="28"/>
        </w:rPr>
        <w:t xml:space="preserve">Робота </w:t>
      </w:r>
      <w:r w:rsidR="00D81B13">
        <w:rPr>
          <w:rFonts w:ascii="Times New Roman" w:hAnsi="Times New Roman"/>
          <w:b/>
          <w:sz w:val="28"/>
          <w:szCs w:val="28"/>
        </w:rPr>
        <w:t>І</w:t>
      </w:r>
      <w:r w:rsidRPr="00FA13F9">
        <w:rPr>
          <w:rFonts w:ascii="Times New Roman" w:hAnsi="Times New Roman"/>
          <w:b/>
          <w:sz w:val="28"/>
          <w:szCs w:val="28"/>
        </w:rPr>
        <w:t>нформаційно-туристичного центру</w:t>
      </w:r>
    </w:p>
    <w:p w:rsidR="00C74D0D" w:rsidRPr="00757A8E" w:rsidRDefault="00C74D0D" w:rsidP="00C74D0D">
      <w:pPr>
        <w:spacing w:after="0" w:line="240" w:lineRule="auto"/>
        <w:ind w:right="-1" w:firstLine="567"/>
        <w:jc w:val="both"/>
        <w:rPr>
          <w:rFonts w:ascii="Times New Roman" w:eastAsia="Calibri" w:hAnsi="Times New Roman"/>
          <w:color w:val="FF0000"/>
          <w:sz w:val="28"/>
          <w:szCs w:val="28"/>
          <w:lang w:val="uk-UA"/>
        </w:rPr>
      </w:pPr>
      <w:r>
        <w:rPr>
          <w:rFonts w:ascii="Times New Roman" w:eastAsia="Calibri" w:hAnsi="Times New Roman"/>
          <w:sz w:val="28"/>
          <w:szCs w:val="28"/>
          <w:lang w:val="uk-UA"/>
        </w:rPr>
        <w:t>У зв</w:t>
      </w:r>
      <w:r w:rsidRPr="00757A8E">
        <w:rPr>
          <w:rFonts w:ascii="Times New Roman" w:eastAsia="Calibri" w:hAnsi="Times New Roman"/>
          <w:sz w:val="28"/>
          <w:szCs w:val="28"/>
          <w:lang w:val="uk-UA"/>
        </w:rPr>
        <w:t>’</w:t>
      </w:r>
      <w:r>
        <w:rPr>
          <w:rFonts w:ascii="Times New Roman" w:eastAsia="Calibri" w:hAnsi="Times New Roman"/>
          <w:sz w:val="28"/>
          <w:szCs w:val="28"/>
          <w:lang w:val="uk-UA"/>
        </w:rPr>
        <w:t xml:space="preserve">язку з пандемією коронавірусу кількість відвідувачів значно скоротилася, здебільшого відвідували </w:t>
      </w:r>
      <w:r w:rsidR="00595421">
        <w:rPr>
          <w:rFonts w:ascii="Times New Roman" w:eastAsia="Calibri" w:hAnsi="Times New Roman"/>
          <w:sz w:val="28"/>
          <w:szCs w:val="28"/>
          <w:lang w:val="uk-UA"/>
        </w:rPr>
        <w:t xml:space="preserve">Інформаційно-туристичний центр </w:t>
      </w:r>
      <w:r>
        <w:rPr>
          <w:rFonts w:ascii="Times New Roman" w:eastAsia="Calibri" w:hAnsi="Times New Roman"/>
          <w:sz w:val="28"/>
          <w:szCs w:val="28"/>
          <w:lang w:val="uk-UA"/>
        </w:rPr>
        <w:t>внутрішні туристи, яким надавалися інформаційні послуги відповідно до їх запиту.</w:t>
      </w:r>
    </w:p>
    <w:p w:rsidR="00C74D0D" w:rsidRPr="002D4EC8" w:rsidRDefault="00C74D0D" w:rsidP="00C74D0D">
      <w:pPr>
        <w:spacing w:after="0" w:line="240" w:lineRule="auto"/>
        <w:ind w:right="-1" w:firstLine="567"/>
        <w:jc w:val="both"/>
        <w:textAlignment w:val="baseline"/>
        <w:rPr>
          <w:rFonts w:ascii="Times New Roman" w:hAnsi="Times New Roman"/>
          <w:sz w:val="28"/>
          <w:szCs w:val="28"/>
          <w:lang w:eastAsia="ru-RU"/>
        </w:rPr>
      </w:pPr>
      <w:r>
        <w:rPr>
          <w:rFonts w:ascii="Times New Roman" w:eastAsia="Calibri" w:hAnsi="Times New Roman"/>
          <w:sz w:val="28"/>
          <w:szCs w:val="28"/>
          <w:lang w:val="uk-UA"/>
        </w:rPr>
        <w:t xml:space="preserve">В </w:t>
      </w:r>
      <w:r w:rsidR="008241D8">
        <w:rPr>
          <w:rFonts w:ascii="Times New Roman" w:eastAsia="Calibri" w:hAnsi="Times New Roman"/>
          <w:sz w:val="28"/>
          <w:szCs w:val="28"/>
          <w:lang w:val="uk-UA"/>
        </w:rPr>
        <w:t>І</w:t>
      </w:r>
      <w:r>
        <w:rPr>
          <w:rFonts w:ascii="Times New Roman" w:eastAsia="Calibri" w:hAnsi="Times New Roman"/>
          <w:sz w:val="28"/>
          <w:szCs w:val="28"/>
          <w:lang w:val="uk-UA"/>
        </w:rPr>
        <w:t>нформаційно- туристичному центрі</w:t>
      </w:r>
      <w:r>
        <w:rPr>
          <w:rFonts w:ascii="Times New Roman" w:hAnsi="Times New Roman"/>
          <w:sz w:val="28"/>
          <w:szCs w:val="28"/>
          <w:lang w:val="uk-UA" w:eastAsia="ru-RU"/>
        </w:rPr>
        <w:t xml:space="preserve"> </w:t>
      </w:r>
      <w:r w:rsidRPr="002D4EC8">
        <w:rPr>
          <w:rFonts w:ascii="Times New Roman" w:hAnsi="Times New Roman"/>
          <w:sz w:val="28"/>
          <w:szCs w:val="28"/>
          <w:lang w:eastAsia="ru-RU"/>
        </w:rPr>
        <w:t xml:space="preserve">наявна база даних провайдерів туристичних послуг (гідів, екскурсоводів, перекладачів, закладів розташування тощо), </w:t>
      </w:r>
    </w:p>
    <w:p w:rsidR="00C74D0D" w:rsidRDefault="00C74D0D" w:rsidP="00C74D0D">
      <w:pPr>
        <w:spacing w:after="0" w:line="240" w:lineRule="auto"/>
        <w:ind w:right="-1"/>
        <w:jc w:val="both"/>
        <w:textAlignment w:val="baseline"/>
        <w:rPr>
          <w:rFonts w:ascii="Times New Roman" w:hAnsi="Times New Roman"/>
          <w:sz w:val="28"/>
          <w:szCs w:val="28"/>
          <w:lang w:eastAsia="ru-RU"/>
        </w:rPr>
      </w:pPr>
      <w:r>
        <w:rPr>
          <w:rFonts w:ascii="Times New Roman" w:hAnsi="Times New Roman"/>
          <w:sz w:val="28"/>
          <w:szCs w:val="28"/>
          <w:lang w:val="uk-UA" w:eastAsia="ru-RU"/>
        </w:rPr>
        <w:t xml:space="preserve">       Туристи мають</w:t>
      </w:r>
      <w:r w:rsidRPr="002D4EC8">
        <w:rPr>
          <w:rFonts w:ascii="Times New Roman" w:hAnsi="Times New Roman"/>
          <w:sz w:val="28"/>
          <w:szCs w:val="28"/>
          <w:lang w:eastAsia="ru-RU"/>
        </w:rPr>
        <w:t xml:space="preserve"> можливість ознайомитись з інформацією про місто Івано-Франківськ на інформаційних стендах, в брошурах, публікаціях про місто з туристичними принадами міста та іншими туристичними продуктами.</w:t>
      </w:r>
    </w:p>
    <w:p w:rsidR="00C74D0D" w:rsidRPr="009155CB" w:rsidRDefault="00C74D0D" w:rsidP="00C74D0D">
      <w:pPr>
        <w:spacing w:after="0" w:line="240" w:lineRule="auto"/>
        <w:ind w:right="-1"/>
        <w:jc w:val="both"/>
        <w:textAlignment w:val="baseline"/>
        <w:rPr>
          <w:rFonts w:ascii="Times New Roman" w:hAnsi="Times New Roman"/>
          <w:sz w:val="28"/>
          <w:szCs w:val="28"/>
          <w:lang w:val="uk-UA" w:eastAsia="ru-RU"/>
        </w:rPr>
      </w:pPr>
      <w:r>
        <w:rPr>
          <w:rFonts w:ascii="Times New Roman" w:hAnsi="Times New Roman"/>
          <w:sz w:val="28"/>
          <w:szCs w:val="28"/>
          <w:lang w:eastAsia="ru-RU"/>
        </w:rPr>
        <w:tab/>
      </w:r>
      <w:r>
        <w:rPr>
          <w:rFonts w:ascii="Times New Roman" w:hAnsi="Times New Roman"/>
          <w:sz w:val="28"/>
          <w:szCs w:val="28"/>
          <w:lang w:val="uk-UA" w:eastAsia="ru-RU"/>
        </w:rPr>
        <w:t>В центрі можна скористатися безкоштовними аудіогідами, які містять дві екскурсії</w:t>
      </w:r>
      <w:r w:rsidR="008241D8">
        <w:rPr>
          <w:rFonts w:ascii="Times New Roman" w:hAnsi="Times New Roman"/>
          <w:sz w:val="28"/>
          <w:szCs w:val="28"/>
          <w:lang w:val="uk-UA" w:eastAsia="ru-RU"/>
        </w:rPr>
        <w:t>:</w:t>
      </w:r>
      <w:r>
        <w:rPr>
          <w:rFonts w:ascii="Times New Roman" w:hAnsi="Times New Roman"/>
          <w:sz w:val="28"/>
          <w:szCs w:val="28"/>
          <w:lang w:val="uk-UA" w:eastAsia="ru-RU"/>
        </w:rPr>
        <w:t xml:space="preserve"> «Загадковий Івано-Франківськ» та «Івано-Франківськ для закоханих» п</w:t>
      </w:r>
      <w:r w:rsidRPr="008A2E5D">
        <w:rPr>
          <w:rFonts w:ascii="Times New Roman" w:hAnsi="Times New Roman"/>
          <w:sz w:val="28"/>
          <w:szCs w:val="28"/>
          <w:lang w:eastAsia="ru-RU"/>
        </w:rPr>
        <w:t>’</w:t>
      </w:r>
      <w:r>
        <w:rPr>
          <w:rFonts w:ascii="Times New Roman" w:hAnsi="Times New Roman"/>
          <w:sz w:val="28"/>
          <w:szCs w:val="28"/>
          <w:lang w:val="uk-UA" w:eastAsia="ru-RU"/>
        </w:rPr>
        <w:t>ятьма мовами.</w:t>
      </w:r>
    </w:p>
    <w:p w:rsidR="00C74D0D" w:rsidRPr="00CD53F3" w:rsidRDefault="00C74D0D" w:rsidP="00C74D0D">
      <w:pPr>
        <w:spacing w:after="0" w:line="240" w:lineRule="auto"/>
        <w:ind w:right="-1"/>
        <w:jc w:val="both"/>
        <w:textAlignment w:val="baseline"/>
        <w:rPr>
          <w:rFonts w:ascii="Times New Roman" w:hAnsi="Times New Roman"/>
          <w:sz w:val="28"/>
          <w:szCs w:val="28"/>
          <w:lang w:val="uk-UA" w:eastAsia="ru-RU"/>
        </w:rPr>
      </w:pPr>
      <w:r>
        <w:rPr>
          <w:rFonts w:ascii="Times New Roman" w:hAnsi="Times New Roman"/>
          <w:sz w:val="28"/>
          <w:szCs w:val="28"/>
          <w:lang w:val="uk-UA" w:eastAsia="ru-RU"/>
        </w:rPr>
        <w:tab/>
        <w:t>Спільно з провідними гідами міста розпочали роботу над формуванням внутрішнього туристичного продукту, який буде цікавий не лише гостям, але і мешканцям міста.</w:t>
      </w:r>
    </w:p>
    <w:p w:rsidR="00C74D0D" w:rsidRDefault="00C74D0D" w:rsidP="00C74D0D">
      <w:pPr>
        <w:spacing w:after="0" w:line="240" w:lineRule="auto"/>
        <w:ind w:right="-1" w:firstLine="567"/>
        <w:jc w:val="both"/>
        <w:textAlignment w:val="baseline"/>
        <w:rPr>
          <w:rFonts w:ascii="Times New Roman" w:hAnsi="Times New Roman"/>
          <w:sz w:val="28"/>
          <w:szCs w:val="28"/>
          <w:lang w:val="uk-UA" w:eastAsia="ru-RU"/>
        </w:rPr>
      </w:pPr>
      <w:r>
        <w:rPr>
          <w:rFonts w:ascii="Times New Roman" w:hAnsi="Times New Roman"/>
          <w:sz w:val="28"/>
          <w:szCs w:val="28"/>
          <w:lang w:val="uk-UA" w:eastAsia="ru-RU"/>
        </w:rPr>
        <w:t>Активно почали розвивати сторінку</w:t>
      </w:r>
      <w:r w:rsidR="00E66D05" w:rsidRPr="00E66D05">
        <w:rPr>
          <w:rFonts w:ascii="Times New Roman" w:eastAsia="Calibri" w:hAnsi="Times New Roman"/>
          <w:sz w:val="28"/>
          <w:szCs w:val="28"/>
          <w:lang w:val="uk-UA"/>
        </w:rPr>
        <w:t xml:space="preserve"> </w:t>
      </w:r>
      <w:r w:rsidR="00E66D05">
        <w:rPr>
          <w:rFonts w:ascii="Times New Roman" w:eastAsia="Calibri" w:hAnsi="Times New Roman"/>
          <w:sz w:val="28"/>
          <w:szCs w:val="28"/>
          <w:lang w:val="uk-UA"/>
        </w:rPr>
        <w:t>Інформаційно-туристичного центру</w:t>
      </w:r>
      <w:r>
        <w:rPr>
          <w:rFonts w:ascii="Times New Roman" w:hAnsi="Times New Roman"/>
          <w:sz w:val="28"/>
          <w:szCs w:val="28"/>
          <w:lang w:val="uk-UA" w:eastAsia="ru-RU"/>
        </w:rPr>
        <w:t xml:space="preserve"> в соціальних мережах, щоб туристи могли почерпнути  багато цікавої інформації онлайн, бути в курсі подій та заходів, які проходять в місті. </w:t>
      </w:r>
    </w:p>
    <w:p w:rsidR="00C74D0D" w:rsidRDefault="00C74D0D" w:rsidP="00C74D0D">
      <w:pPr>
        <w:spacing w:after="0" w:line="240" w:lineRule="auto"/>
        <w:ind w:right="-1" w:firstLine="567"/>
        <w:jc w:val="both"/>
        <w:textAlignment w:val="baseline"/>
        <w:rPr>
          <w:rFonts w:ascii="Times New Roman" w:hAnsi="Times New Roman"/>
          <w:sz w:val="28"/>
          <w:szCs w:val="28"/>
          <w:lang w:val="uk-UA" w:eastAsia="ru-RU"/>
        </w:rPr>
      </w:pPr>
      <w:r>
        <w:rPr>
          <w:rFonts w:ascii="Times New Roman" w:hAnsi="Times New Roman"/>
          <w:sz w:val="28"/>
          <w:szCs w:val="28"/>
          <w:lang w:val="uk-UA" w:eastAsia="ru-RU"/>
        </w:rPr>
        <w:t xml:space="preserve">Прийняли участь в масштабному спецпроекті «Місто за вікенд», започаткованому Туристичним порталом України </w:t>
      </w:r>
      <w:r>
        <w:rPr>
          <w:rFonts w:ascii="Times New Roman" w:hAnsi="Times New Roman"/>
          <w:sz w:val="28"/>
          <w:szCs w:val="28"/>
          <w:lang w:val="en-US" w:eastAsia="ru-RU"/>
        </w:rPr>
        <w:t>UA</w:t>
      </w:r>
      <w:r w:rsidRPr="00842F69">
        <w:rPr>
          <w:rFonts w:ascii="Times New Roman" w:hAnsi="Times New Roman"/>
          <w:sz w:val="28"/>
          <w:szCs w:val="28"/>
          <w:lang w:val="uk-UA" w:eastAsia="ru-RU"/>
        </w:rPr>
        <w:t>.</w:t>
      </w:r>
      <w:r>
        <w:rPr>
          <w:rFonts w:ascii="Times New Roman" w:hAnsi="Times New Roman"/>
          <w:sz w:val="28"/>
          <w:szCs w:val="28"/>
          <w:lang w:val="en-US" w:eastAsia="ru-RU"/>
        </w:rPr>
        <w:t>IGotoWorld</w:t>
      </w:r>
      <w:r w:rsidRPr="00842F69">
        <w:rPr>
          <w:rFonts w:ascii="Times New Roman" w:hAnsi="Times New Roman"/>
          <w:sz w:val="28"/>
          <w:szCs w:val="28"/>
          <w:lang w:val="uk-UA" w:eastAsia="ru-RU"/>
        </w:rPr>
        <w:t>.</w:t>
      </w:r>
      <w:r>
        <w:rPr>
          <w:rFonts w:ascii="Times New Roman" w:hAnsi="Times New Roman"/>
          <w:sz w:val="28"/>
          <w:szCs w:val="28"/>
          <w:lang w:val="en-US" w:eastAsia="ru-RU"/>
        </w:rPr>
        <w:t>com</w:t>
      </w:r>
      <w:r w:rsidRPr="00842F69">
        <w:rPr>
          <w:rFonts w:ascii="Times New Roman" w:hAnsi="Times New Roman"/>
          <w:sz w:val="28"/>
          <w:szCs w:val="28"/>
          <w:lang w:val="uk-UA" w:eastAsia="ru-RU"/>
        </w:rPr>
        <w:t xml:space="preserve">. </w:t>
      </w:r>
      <w:r>
        <w:rPr>
          <w:rFonts w:ascii="Times New Roman" w:hAnsi="Times New Roman"/>
          <w:sz w:val="28"/>
          <w:szCs w:val="28"/>
          <w:lang w:val="uk-UA" w:eastAsia="ru-RU"/>
        </w:rPr>
        <w:t>Завдяки цьому, ми зможемо якнайкраще представити наше чудове місто, показати туристичний потенціал мільйонам українців та залучити ще більше мандрівників до нашого регіону. Відвідувачі порталу зможуть обрати та спланувати відпочинок на вікенд, дізнатися багато корисної інформації, потрібної для комфортної поїздки.</w:t>
      </w:r>
    </w:p>
    <w:p w:rsidR="005F270A" w:rsidRDefault="005F270A" w:rsidP="00C74D0D">
      <w:pPr>
        <w:spacing w:after="0" w:line="240" w:lineRule="auto"/>
        <w:ind w:right="-1" w:firstLine="567"/>
        <w:jc w:val="both"/>
        <w:textAlignment w:val="baseline"/>
        <w:rPr>
          <w:rFonts w:ascii="Times New Roman" w:hAnsi="Times New Roman"/>
          <w:sz w:val="28"/>
          <w:szCs w:val="28"/>
          <w:lang w:val="uk-UA" w:eastAsia="ru-RU"/>
        </w:rPr>
      </w:pPr>
    </w:p>
    <w:p w:rsidR="00C74D0D" w:rsidRDefault="00C74D0D" w:rsidP="0029579C">
      <w:pPr>
        <w:pStyle w:val="a4"/>
        <w:numPr>
          <w:ilvl w:val="0"/>
          <w:numId w:val="5"/>
        </w:numPr>
        <w:spacing w:after="0" w:line="240" w:lineRule="auto"/>
        <w:ind w:right="-1"/>
        <w:textAlignment w:val="baseline"/>
        <w:rPr>
          <w:rFonts w:ascii="Times New Roman" w:hAnsi="Times New Roman"/>
          <w:b/>
          <w:sz w:val="28"/>
          <w:szCs w:val="28"/>
          <w:lang w:eastAsia="ru-RU"/>
        </w:rPr>
      </w:pPr>
      <w:r w:rsidRPr="00C4322C">
        <w:rPr>
          <w:rFonts w:ascii="Times New Roman" w:hAnsi="Times New Roman"/>
          <w:b/>
          <w:sz w:val="28"/>
          <w:szCs w:val="28"/>
          <w:lang w:eastAsia="ru-RU"/>
        </w:rPr>
        <w:t>Оглядовий майданчик міської ратуші</w:t>
      </w:r>
    </w:p>
    <w:p w:rsidR="00C74D0D" w:rsidRPr="00C4322C" w:rsidRDefault="005F270A" w:rsidP="005F270A">
      <w:pPr>
        <w:pStyle w:val="a4"/>
        <w:spacing w:after="0" w:line="240" w:lineRule="auto"/>
        <w:ind w:left="0" w:right="-1" w:hanging="720"/>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w:t>
      </w:r>
      <w:r w:rsidR="00C74D0D">
        <w:rPr>
          <w:rFonts w:ascii="Times New Roman" w:hAnsi="Times New Roman"/>
          <w:sz w:val="28"/>
          <w:szCs w:val="28"/>
          <w:lang w:eastAsia="ru-RU"/>
        </w:rPr>
        <w:t xml:space="preserve">За 2020 рік побачити місто з висоти пташиного польоту змогло 10 918 відвідувачів. </w:t>
      </w:r>
    </w:p>
    <w:p w:rsidR="00C74D0D" w:rsidRDefault="005F270A" w:rsidP="0029579C">
      <w:pPr>
        <w:pStyle w:val="a4"/>
        <w:numPr>
          <w:ilvl w:val="0"/>
          <w:numId w:val="5"/>
        </w:numPr>
        <w:spacing w:after="0" w:line="240" w:lineRule="auto"/>
        <w:ind w:right="-1"/>
        <w:textAlignment w:val="baseline"/>
        <w:rPr>
          <w:rFonts w:ascii="Times New Roman" w:hAnsi="Times New Roman"/>
          <w:b/>
          <w:sz w:val="28"/>
          <w:szCs w:val="28"/>
          <w:lang w:eastAsia="ru-RU"/>
        </w:rPr>
      </w:pPr>
      <w:r>
        <w:rPr>
          <w:rFonts w:ascii="Times New Roman" w:hAnsi="Times New Roman"/>
          <w:b/>
          <w:sz w:val="28"/>
          <w:szCs w:val="28"/>
          <w:lang w:eastAsia="ru-RU"/>
        </w:rPr>
        <w:t xml:space="preserve"> Послуга «</w:t>
      </w:r>
      <w:r w:rsidR="00C74D0D">
        <w:rPr>
          <w:rFonts w:ascii="Times New Roman" w:hAnsi="Times New Roman"/>
          <w:b/>
          <w:sz w:val="28"/>
          <w:szCs w:val="28"/>
          <w:lang w:eastAsia="ru-RU"/>
        </w:rPr>
        <w:t>Шлюб за добу</w:t>
      </w:r>
      <w:r>
        <w:rPr>
          <w:rFonts w:ascii="Times New Roman" w:hAnsi="Times New Roman"/>
          <w:b/>
          <w:sz w:val="28"/>
          <w:szCs w:val="28"/>
          <w:lang w:eastAsia="ru-RU"/>
        </w:rPr>
        <w:t>»</w:t>
      </w:r>
    </w:p>
    <w:p w:rsidR="00C74D0D" w:rsidRDefault="005F270A" w:rsidP="005F270A">
      <w:pPr>
        <w:pStyle w:val="a4"/>
        <w:spacing w:after="0" w:line="240" w:lineRule="auto"/>
        <w:ind w:left="0" w:right="-1" w:hanging="720"/>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w:t>
      </w:r>
      <w:r w:rsidR="00C74D0D">
        <w:rPr>
          <w:rFonts w:ascii="Times New Roman" w:hAnsi="Times New Roman"/>
          <w:sz w:val="28"/>
          <w:szCs w:val="28"/>
          <w:lang w:eastAsia="ru-RU"/>
        </w:rPr>
        <w:t>В 2020 році завдяки проекту «Шлюб за добу» одружилося 673 пари, з них 76 учасників АТО, для яких послуги підприємства безкоштовні.</w:t>
      </w:r>
    </w:p>
    <w:p w:rsidR="00C74D0D" w:rsidRDefault="00C74D0D" w:rsidP="0029579C">
      <w:pPr>
        <w:pStyle w:val="a4"/>
        <w:numPr>
          <w:ilvl w:val="0"/>
          <w:numId w:val="5"/>
        </w:numPr>
        <w:spacing w:after="0" w:line="240" w:lineRule="auto"/>
        <w:ind w:right="-1"/>
        <w:textAlignment w:val="baseline"/>
        <w:rPr>
          <w:rFonts w:ascii="Times New Roman" w:hAnsi="Times New Roman"/>
          <w:b/>
          <w:sz w:val="28"/>
          <w:szCs w:val="28"/>
          <w:lang w:eastAsia="ru-RU"/>
        </w:rPr>
      </w:pPr>
      <w:r w:rsidRPr="0065071E">
        <w:rPr>
          <w:rFonts w:ascii="Times New Roman" w:hAnsi="Times New Roman"/>
          <w:b/>
          <w:sz w:val="28"/>
          <w:szCs w:val="28"/>
          <w:lang w:eastAsia="ru-RU"/>
        </w:rPr>
        <w:t>Фестивально-ярмаркова діяльність, організ</w:t>
      </w:r>
      <w:r>
        <w:rPr>
          <w:rFonts w:ascii="Times New Roman" w:hAnsi="Times New Roman"/>
          <w:b/>
          <w:sz w:val="28"/>
          <w:szCs w:val="28"/>
          <w:lang w:eastAsia="ru-RU"/>
        </w:rPr>
        <w:t>ація та співорганізація заходів</w:t>
      </w:r>
    </w:p>
    <w:p w:rsidR="00C74D0D" w:rsidRPr="0065071E" w:rsidRDefault="005F270A" w:rsidP="00C74D0D">
      <w:pPr>
        <w:pStyle w:val="a4"/>
        <w:numPr>
          <w:ilvl w:val="0"/>
          <w:numId w:val="3"/>
        </w:numPr>
        <w:spacing w:after="0" w:line="240" w:lineRule="auto"/>
        <w:ind w:right="-1"/>
        <w:jc w:val="both"/>
        <w:textAlignment w:val="baseline"/>
        <w:rPr>
          <w:rFonts w:ascii="Times New Roman" w:hAnsi="Times New Roman"/>
          <w:sz w:val="28"/>
          <w:szCs w:val="28"/>
          <w:lang w:eastAsia="ru-RU"/>
        </w:rPr>
      </w:pPr>
      <w:r>
        <w:rPr>
          <w:rFonts w:ascii="Times New Roman" w:hAnsi="Times New Roman"/>
          <w:sz w:val="28"/>
          <w:szCs w:val="28"/>
          <w:lang w:eastAsia="ru-RU"/>
        </w:rPr>
        <w:t>я</w:t>
      </w:r>
      <w:r w:rsidR="00C74D0D" w:rsidRPr="0065071E">
        <w:rPr>
          <w:rFonts w:ascii="Times New Roman" w:hAnsi="Times New Roman"/>
          <w:sz w:val="28"/>
          <w:szCs w:val="28"/>
          <w:lang w:eastAsia="ru-RU"/>
        </w:rPr>
        <w:t>рмарка в наметах з  нагоди Дня Незалежності;</w:t>
      </w:r>
    </w:p>
    <w:p w:rsidR="00C74D0D" w:rsidRPr="0065071E" w:rsidRDefault="005F270A" w:rsidP="00C74D0D">
      <w:pPr>
        <w:pStyle w:val="a4"/>
        <w:numPr>
          <w:ilvl w:val="0"/>
          <w:numId w:val="3"/>
        </w:numPr>
        <w:spacing w:after="0" w:line="240" w:lineRule="auto"/>
        <w:ind w:right="-1"/>
        <w:jc w:val="both"/>
        <w:textAlignment w:val="baseline"/>
        <w:rPr>
          <w:rFonts w:ascii="Times New Roman" w:hAnsi="Times New Roman"/>
          <w:sz w:val="28"/>
          <w:szCs w:val="28"/>
          <w:lang w:eastAsia="ru-RU"/>
        </w:rPr>
      </w:pPr>
      <w:r>
        <w:rPr>
          <w:rFonts w:ascii="Times New Roman" w:hAnsi="Times New Roman"/>
          <w:sz w:val="28"/>
          <w:szCs w:val="28"/>
          <w:lang w:eastAsia="ru-RU"/>
        </w:rPr>
        <w:t>я</w:t>
      </w:r>
      <w:r w:rsidR="00C74D0D" w:rsidRPr="0065071E">
        <w:rPr>
          <w:rFonts w:ascii="Times New Roman" w:hAnsi="Times New Roman"/>
          <w:sz w:val="28"/>
          <w:szCs w:val="28"/>
          <w:lang w:eastAsia="ru-RU"/>
        </w:rPr>
        <w:t>рмарка в наметах з нагоди першої річниці створення ОТГ;</w:t>
      </w:r>
    </w:p>
    <w:p w:rsidR="00C74D0D" w:rsidRDefault="005F270A" w:rsidP="00C74D0D">
      <w:pPr>
        <w:pStyle w:val="a4"/>
        <w:numPr>
          <w:ilvl w:val="0"/>
          <w:numId w:val="3"/>
        </w:numPr>
        <w:spacing w:after="0" w:line="240" w:lineRule="auto"/>
        <w:ind w:right="-1"/>
        <w:jc w:val="both"/>
        <w:textAlignment w:val="baseline"/>
        <w:rPr>
          <w:rFonts w:ascii="Times New Roman" w:hAnsi="Times New Roman"/>
          <w:sz w:val="28"/>
          <w:szCs w:val="28"/>
          <w:lang w:eastAsia="ru-RU"/>
        </w:rPr>
      </w:pPr>
      <w:r>
        <w:rPr>
          <w:rFonts w:ascii="Times New Roman" w:hAnsi="Times New Roman"/>
          <w:sz w:val="28"/>
          <w:szCs w:val="28"/>
          <w:lang w:eastAsia="ru-RU"/>
        </w:rPr>
        <w:t>п</w:t>
      </w:r>
      <w:r w:rsidR="00C74D0D">
        <w:rPr>
          <w:rFonts w:ascii="Times New Roman" w:hAnsi="Times New Roman"/>
          <w:sz w:val="28"/>
          <w:szCs w:val="28"/>
          <w:lang w:eastAsia="ru-RU"/>
        </w:rPr>
        <w:t>ередноворічний ярмарок;</w:t>
      </w:r>
    </w:p>
    <w:p w:rsidR="00C74D0D" w:rsidRDefault="005F270A" w:rsidP="00C74D0D">
      <w:pPr>
        <w:pStyle w:val="a4"/>
        <w:numPr>
          <w:ilvl w:val="0"/>
          <w:numId w:val="3"/>
        </w:numPr>
        <w:spacing w:after="0" w:line="240" w:lineRule="auto"/>
        <w:ind w:right="-1"/>
        <w:jc w:val="both"/>
        <w:textAlignment w:val="baseline"/>
        <w:rPr>
          <w:rFonts w:ascii="Times New Roman" w:hAnsi="Times New Roman"/>
          <w:sz w:val="28"/>
          <w:szCs w:val="28"/>
          <w:lang w:eastAsia="ru-RU"/>
        </w:rPr>
      </w:pPr>
      <w:r>
        <w:rPr>
          <w:rFonts w:ascii="Times New Roman" w:hAnsi="Times New Roman"/>
          <w:sz w:val="28"/>
          <w:szCs w:val="28"/>
          <w:lang w:eastAsia="ru-RU"/>
        </w:rPr>
        <w:t>д</w:t>
      </w:r>
      <w:r w:rsidR="00C74D0D">
        <w:rPr>
          <w:rFonts w:ascii="Times New Roman" w:hAnsi="Times New Roman"/>
          <w:sz w:val="28"/>
          <w:szCs w:val="28"/>
          <w:lang w:eastAsia="ru-RU"/>
        </w:rPr>
        <w:t>опомога в організації забігу «Святих Миколаїв»</w:t>
      </w:r>
      <w:r>
        <w:rPr>
          <w:rFonts w:ascii="Times New Roman" w:hAnsi="Times New Roman"/>
          <w:sz w:val="28"/>
          <w:szCs w:val="28"/>
          <w:lang w:eastAsia="ru-RU"/>
        </w:rPr>
        <w:t>;</w:t>
      </w:r>
    </w:p>
    <w:p w:rsidR="00C74D0D" w:rsidRDefault="005F270A" w:rsidP="00C74D0D">
      <w:pPr>
        <w:pStyle w:val="a4"/>
        <w:numPr>
          <w:ilvl w:val="0"/>
          <w:numId w:val="3"/>
        </w:numPr>
        <w:spacing w:after="0" w:line="240" w:lineRule="auto"/>
        <w:ind w:right="-1"/>
        <w:jc w:val="both"/>
        <w:textAlignment w:val="baseline"/>
        <w:rPr>
          <w:rFonts w:ascii="Times New Roman" w:hAnsi="Times New Roman"/>
          <w:sz w:val="28"/>
          <w:szCs w:val="28"/>
          <w:lang w:eastAsia="ru-RU"/>
        </w:rPr>
      </w:pPr>
      <w:r>
        <w:rPr>
          <w:rFonts w:ascii="Times New Roman" w:hAnsi="Times New Roman"/>
          <w:sz w:val="28"/>
          <w:szCs w:val="28"/>
          <w:lang w:eastAsia="ru-RU"/>
        </w:rPr>
        <w:t>д</w:t>
      </w:r>
      <w:r w:rsidR="00C74D0D">
        <w:rPr>
          <w:rFonts w:ascii="Times New Roman" w:hAnsi="Times New Roman"/>
          <w:sz w:val="28"/>
          <w:szCs w:val="28"/>
          <w:lang w:eastAsia="ru-RU"/>
        </w:rPr>
        <w:t>опомога в організації турніру з  Диск-гольфу</w:t>
      </w:r>
      <w:r>
        <w:rPr>
          <w:rFonts w:ascii="Times New Roman" w:hAnsi="Times New Roman"/>
          <w:sz w:val="28"/>
          <w:szCs w:val="28"/>
          <w:lang w:eastAsia="ru-RU"/>
        </w:rPr>
        <w:t>;</w:t>
      </w:r>
      <w:r w:rsidR="00C74D0D">
        <w:rPr>
          <w:rFonts w:ascii="Times New Roman" w:hAnsi="Times New Roman"/>
          <w:sz w:val="28"/>
          <w:szCs w:val="28"/>
          <w:lang w:eastAsia="ru-RU"/>
        </w:rPr>
        <w:t xml:space="preserve"> </w:t>
      </w:r>
    </w:p>
    <w:p w:rsidR="00C74D0D" w:rsidRDefault="005F270A" w:rsidP="00C74D0D">
      <w:pPr>
        <w:pStyle w:val="a4"/>
        <w:numPr>
          <w:ilvl w:val="0"/>
          <w:numId w:val="3"/>
        </w:numPr>
        <w:spacing w:after="0" w:line="240" w:lineRule="auto"/>
        <w:ind w:right="-1"/>
        <w:jc w:val="both"/>
        <w:textAlignment w:val="baseline"/>
        <w:rPr>
          <w:rFonts w:ascii="Times New Roman" w:hAnsi="Times New Roman"/>
          <w:sz w:val="28"/>
          <w:szCs w:val="28"/>
          <w:lang w:eastAsia="ru-RU"/>
        </w:rPr>
      </w:pPr>
      <w:r>
        <w:rPr>
          <w:rFonts w:ascii="Times New Roman" w:hAnsi="Times New Roman"/>
          <w:sz w:val="28"/>
          <w:szCs w:val="28"/>
          <w:lang w:eastAsia="ru-RU"/>
        </w:rPr>
        <w:t>д</w:t>
      </w:r>
      <w:r w:rsidR="00C74D0D">
        <w:rPr>
          <w:rFonts w:ascii="Times New Roman" w:hAnsi="Times New Roman"/>
          <w:sz w:val="28"/>
          <w:szCs w:val="28"/>
          <w:lang w:eastAsia="ru-RU"/>
        </w:rPr>
        <w:t>опомога в організації майстер-класу з першої допомоги Товариству Червоного Хреста України;</w:t>
      </w:r>
    </w:p>
    <w:p w:rsidR="00C74D0D" w:rsidRDefault="005F270A" w:rsidP="00C74D0D">
      <w:pPr>
        <w:pStyle w:val="a4"/>
        <w:numPr>
          <w:ilvl w:val="0"/>
          <w:numId w:val="3"/>
        </w:numPr>
        <w:spacing w:after="0" w:line="240" w:lineRule="auto"/>
        <w:ind w:right="-1"/>
        <w:jc w:val="both"/>
        <w:textAlignment w:val="baseline"/>
        <w:rPr>
          <w:rFonts w:ascii="Times New Roman" w:hAnsi="Times New Roman"/>
          <w:sz w:val="28"/>
          <w:szCs w:val="28"/>
          <w:lang w:eastAsia="ru-RU"/>
        </w:rPr>
      </w:pPr>
      <w:r>
        <w:rPr>
          <w:rFonts w:ascii="Times New Roman" w:hAnsi="Times New Roman"/>
          <w:sz w:val="28"/>
          <w:szCs w:val="28"/>
          <w:lang w:eastAsia="ru-RU"/>
        </w:rPr>
        <w:t>д</w:t>
      </w:r>
      <w:r w:rsidR="00C74D0D">
        <w:rPr>
          <w:rFonts w:ascii="Times New Roman" w:hAnsi="Times New Roman"/>
          <w:sz w:val="28"/>
          <w:szCs w:val="28"/>
          <w:lang w:eastAsia="ru-RU"/>
        </w:rPr>
        <w:t>опомога в проведенні змагань з екстремальних видів спорту на території скейт-парку (міське озеро);</w:t>
      </w:r>
    </w:p>
    <w:p w:rsidR="00C74D0D" w:rsidRDefault="005F270A" w:rsidP="00C74D0D">
      <w:pPr>
        <w:pStyle w:val="a4"/>
        <w:numPr>
          <w:ilvl w:val="0"/>
          <w:numId w:val="3"/>
        </w:numPr>
        <w:spacing w:after="0" w:line="240" w:lineRule="auto"/>
        <w:ind w:right="-1"/>
        <w:jc w:val="both"/>
        <w:textAlignment w:val="baseline"/>
        <w:rPr>
          <w:rFonts w:ascii="Times New Roman" w:hAnsi="Times New Roman"/>
          <w:sz w:val="28"/>
          <w:szCs w:val="28"/>
          <w:lang w:eastAsia="ru-RU"/>
        </w:rPr>
      </w:pPr>
      <w:r>
        <w:rPr>
          <w:rFonts w:ascii="Times New Roman" w:hAnsi="Times New Roman"/>
          <w:sz w:val="28"/>
          <w:szCs w:val="28"/>
          <w:lang w:eastAsia="ru-RU"/>
        </w:rPr>
        <w:t>з</w:t>
      </w:r>
      <w:r w:rsidR="00C74D0D">
        <w:rPr>
          <w:rFonts w:ascii="Times New Roman" w:hAnsi="Times New Roman"/>
          <w:sz w:val="28"/>
          <w:szCs w:val="28"/>
          <w:lang w:eastAsia="ru-RU"/>
        </w:rPr>
        <w:t>абезпечення проведення фестивалю «Карпатські соловейки»;</w:t>
      </w:r>
    </w:p>
    <w:p w:rsidR="00C74D0D" w:rsidRDefault="005F270A" w:rsidP="00C74D0D">
      <w:pPr>
        <w:pStyle w:val="a4"/>
        <w:numPr>
          <w:ilvl w:val="0"/>
          <w:numId w:val="3"/>
        </w:numPr>
        <w:spacing w:after="0" w:line="240" w:lineRule="auto"/>
        <w:ind w:right="-1"/>
        <w:jc w:val="both"/>
        <w:textAlignment w:val="baseline"/>
        <w:rPr>
          <w:rFonts w:ascii="Times New Roman" w:hAnsi="Times New Roman"/>
          <w:sz w:val="28"/>
          <w:szCs w:val="28"/>
          <w:lang w:eastAsia="ru-RU"/>
        </w:rPr>
      </w:pPr>
      <w:r>
        <w:rPr>
          <w:rFonts w:ascii="Times New Roman" w:hAnsi="Times New Roman"/>
          <w:sz w:val="28"/>
          <w:szCs w:val="28"/>
          <w:lang w:eastAsia="ru-RU"/>
        </w:rPr>
        <w:t>з</w:t>
      </w:r>
      <w:r w:rsidR="00C74D0D">
        <w:rPr>
          <w:rFonts w:ascii="Times New Roman" w:hAnsi="Times New Roman"/>
          <w:sz w:val="28"/>
          <w:szCs w:val="28"/>
          <w:lang w:eastAsia="ru-RU"/>
        </w:rPr>
        <w:t xml:space="preserve">абезпечення проведення відкриття пластового року на території </w:t>
      </w:r>
      <w:r>
        <w:rPr>
          <w:rFonts w:ascii="Times New Roman" w:hAnsi="Times New Roman"/>
          <w:sz w:val="28"/>
          <w:szCs w:val="28"/>
          <w:lang w:eastAsia="ru-RU"/>
        </w:rPr>
        <w:t>Німецького</w:t>
      </w:r>
      <w:r w:rsidR="00C74D0D">
        <w:rPr>
          <w:rFonts w:ascii="Times New Roman" w:hAnsi="Times New Roman"/>
          <w:sz w:val="28"/>
          <w:szCs w:val="28"/>
          <w:lang w:eastAsia="ru-RU"/>
        </w:rPr>
        <w:t xml:space="preserve"> озер</w:t>
      </w:r>
      <w:r>
        <w:rPr>
          <w:rFonts w:ascii="Times New Roman" w:hAnsi="Times New Roman"/>
          <w:sz w:val="28"/>
          <w:szCs w:val="28"/>
          <w:lang w:eastAsia="ru-RU"/>
        </w:rPr>
        <w:t>а</w:t>
      </w:r>
      <w:r w:rsidR="00C74D0D">
        <w:rPr>
          <w:rFonts w:ascii="Times New Roman" w:hAnsi="Times New Roman"/>
          <w:sz w:val="28"/>
          <w:szCs w:val="28"/>
          <w:lang w:eastAsia="ru-RU"/>
        </w:rPr>
        <w:t>;</w:t>
      </w:r>
    </w:p>
    <w:p w:rsidR="00C74D0D" w:rsidRDefault="005F270A" w:rsidP="00C74D0D">
      <w:pPr>
        <w:pStyle w:val="a4"/>
        <w:numPr>
          <w:ilvl w:val="0"/>
          <w:numId w:val="3"/>
        </w:numPr>
        <w:spacing w:after="0" w:line="240" w:lineRule="auto"/>
        <w:ind w:right="-1"/>
        <w:jc w:val="both"/>
        <w:textAlignment w:val="baseline"/>
        <w:rPr>
          <w:rFonts w:ascii="Times New Roman" w:hAnsi="Times New Roman"/>
          <w:sz w:val="28"/>
          <w:szCs w:val="28"/>
          <w:lang w:eastAsia="ru-RU"/>
        </w:rPr>
      </w:pPr>
      <w:r>
        <w:rPr>
          <w:rFonts w:ascii="Times New Roman" w:hAnsi="Times New Roman"/>
          <w:sz w:val="28"/>
          <w:szCs w:val="28"/>
          <w:lang w:eastAsia="ru-RU"/>
        </w:rPr>
        <w:t>з</w:t>
      </w:r>
      <w:r w:rsidR="00C74D0D">
        <w:rPr>
          <w:rFonts w:ascii="Times New Roman" w:hAnsi="Times New Roman"/>
          <w:sz w:val="28"/>
          <w:szCs w:val="28"/>
          <w:lang w:eastAsia="ru-RU"/>
        </w:rPr>
        <w:t>абезпечення проведення міжнародного Дня людей похилого віку.</w:t>
      </w:r>
    </w:p>
    <w:p w:rsidR="00C74D0D" w:rsidRDefault="0003600A" w:rsidP="0003600A">
      <w:pPr>
        <w:pStyle w:val="a4"/>
        <w:spacing w:after="0" w:line="240" w:lineRule="auto"/>
        <w:ind w:left="142" w:right="-1" w:hanging="142"/>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w:t>
      </w:r>
      <w:r w:rsidR="00C74D0D">
        <w:rPr>
          <w:rFonts w:ascii="Times New Roman" w:hAnsi="Times New Roman"/>
          <w:sz w:val="28"/>
          <w:szCs w:val="28"/>
          <w:lang w:eastAsia="ru-RU"/>
        </w:rPr>
        <w:t>В 2020 році розпочала роботу перша в місті Муніципальна кав</w:t>
      </w:r>
      <w:r w:rsidR="00C74D0D" w:rsidRPr="00E926C8">
        <w:rPr>
          <w:rFonts w:ascii="Times New Roman" w:hAnsi="Times New Roman"/>
          <w:sz w:val="28"/>
          <w:szCs w:val="28"/>
          <w:lang w:val="ru-RU" w:eastAsia="ru-RU"/>
        </w:rPr>
        <w:t>’</w:t>
      </w:r>
      <w:r w:rsidR="00C74D0D">
        <w:rPr>
          <w:rFonts w:ascii="Times New Roman" w:hAnsi="Times New Roman"/>
          <w:sz w:val="28"/>
          <w:szCs w:val="28"/>
          <w:lang w:eastAsia="ru-RU"/>
        </w:rPr>
        <w:t>ярня на міському озері, поруч прокату плавзасобів.</w:t>
      </w:r>
    </w:p>
    <w:p w:rsidR="006F45BC" w:rsidRDefault="006F45BC" w:rsidP="0003600A">
      <w:pPr>
        <w:pStyle w:val="a4"/>
        <w:spacing w:after="0" w:line="240" w:lineRule="auto"/>
        <w:ind w:left="142" w:right="-1" w:hanging="142"/>
        <w:jc w:val="both"/>
        <w:textAlignment w:val="baseline"/>
        <w:rPr>
          <w:rFonts w:ascii="Times New Roman" w:hAnsi="Times New Roman"/>
          <w:sz w:val="28"/>
          <w:szCs w:val="28"/>
          <w:lang w:eastAsia="ru-RU"/>
        </w:rPr>
      </w:pPr>
    </w:p>
    <w:p w:rsidR="006F45BC" w:rsidRDefault="006F45BC" w:rsidP="0003600A">
      <w:pPr>
        <w:pStyle w:val="a4"/>
        <w:spacing w:after="0" w:line="240" w:lineRule="auto"/>
        <w:ind w:left="142" w:right="-1" w:hanging="142"/>
        <w:jc w:val="both"/>
        <w:textAlignment w:val="baseline"/>
        <w:rPr>
          <w:rFonts w:ascii="Times New Roman" w:hAnsi="Times New Roman"/>
          <w:sz w:val="28"/>
          <w:szCs w:val="28"/>
          <w:lang w:eastAsia="ru-RU"/>
        </w:rPr>
      </w:pPr>
    </w:p>
    <w:p w:rsidR="006F45BC" w:rsidRDefault="006F45BC" w:rsidP="0003600A">
      <w:pPr>
        <w:pStyle w:val="a4"/>
        <w:spacing w:after="0" w:line="240" w:lineRule="auto"/>
        <w:ind w:left="142" w:right="-1" w:hanging="142"/>
        <w:jc w:val="both"/>
        <w:textAlignment w:val="baseline"/>
        <w:rPr>
          <w:rFonts w:ascii="Times New Roman" w:hAnsi="Times New Roman"/>
          <w:sz w:val="28"/>
          <w:szCs w:val="28"/>
          <w:lang w:eastAsia="ru-RU"/>
        </w:rPr>
      </w:pPr>
    </w:p>
    <w:p w:rsidR="00C74D0D" w:rsidRPr="002D4EC8" w:rsidRDefault="00C74D0D" w:rsidP="00C74D0D">
      <w:pPr>
        <w:spacing w:after="0" w:line="240" w:lineRule="auto"/>
        <w:ind w:right="-1"/>
        <w:jc w:val="both"/>
        <w:rPr>
          <w:rFonts w:ascii="Times New Roman" w:eastAsia="Calibri" w:hAnsi="Times New Roman"/>
          <w:sz w:val="28"/>
          <w:szCs w:val="28"/>
          <w:lang w:val="uk-UA"/>
        </w:rPr>
      </w:pPr>
      <w:r w:rsidRPr="002D4EC8">
        <w:rPr>
          <w:rFonts w:ascii="Times New Roman" w:eastAsia="Calibri" w:hAnsi="Times New Roman"/>
          <w:sz w:val="28"/>
          <w:szCs w:val="28"/>
          <w:lang w:val="uk-UA"/>
        </w:rPr>
        <w:t xml:space="preserve">Директор КП </w:t>
      </w:r>
      <w:r>
        <w:rPr>
          <w:rFonts w:ascii="Times New Roman" w:eastAsia="Calibri" w:hAnsi="Times New Roman"/>
          <w:sz w:val="28"/>
          <w:szCs w:val="28"/>
          <w:lang w:val="uk-UA"/>
        </w:rPr>
        <w:t>«</w:t>
      </w:r>
      <w:r w:rsidRPr="002D4EC8">
        <w:rPr>
          <w:rFonts w:ascii="Times New Roman" w:eastAsia="Calibri" w:hAnsi="Times New Roman"/>
          <w:sz w:val="28"/>
          <w:szCs w:val="28"/>
          <w:lang w:val="uk-UA"/>
        </w:rPr>
        <w:t xml:space="preserve">Центр розвитку </w:t>
      </w:r>
      <w:r>
        <w:rPr>
          <w:rFonts w:ascii="Times New Roman" w:eastAsia="Calibri" w:hAnsi="Times New Roman"/>
          <w:sz w:val="28"/>
          <w:szCs w:val="28"/>
          <w:lang w:val="uk-UA"/>
        </w:rPr>
        <w:t xml:space="preserve">                                        Руслана ВАСИЛЮК</w:t>
      </w:r>
    </w:p>
    <w:p w:rsidR="004727E7" w:rsidRDefault="00C74D0D">
      <w:r w:rsidRPr="002D4EC8">
        <w:rPr>
          <w:rFonts w:ascii="Times New Roman" w:eastAsia="Calibri" w:hAnsi="Times New Roman"/>
          <w:sz w:val="28"/>
          <w:szCs w:val="28"/>
          <w:lang w:val="uk-UA"/>
        </w:rPr>
        <w:t xml:space="preserve">міста та рекреації»                                      </w:t>
      </w:r>
    </w:p>
    <w:sectPr w:rsidR="004727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64A98"/>
    <w:multiLevelType w:val="hybridMultilevel"/>
    <w:tmpl w:val="DCDA3F18"/>
    <w:lvl w:ilvl="0" w:tplc="0422000F">
      <w:start w:val="4"/>
      <w:numFmt w:val="decimal"/>
      <w:lvlText w:val="%1."/>
      <w:lvlJc w:val="left"/>
      <w:pPr>
        <w:ind w:left="928"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 w15:restartNumberingAfterBreak="0">
    <w:nsid w:val="0CBE7891"/>
    <w:multiLevelType w:val="multilevel"/>
    <w:tmpl w:val="AEC8D7B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6EAC171E"/>
    <w:multiLevelType w:val="hybridMultilevel"/>
    <w:tmpl w:val="B9102B8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740119C0"/>
    <w:multiLevelType w:val="hybridMultilevel"/>
    <w:tmpl w:val="472E22A6"/>
    <w:lvl w:ilvl="0" w:tplc="29C820E8">
      <w:start w:val="1"/>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B2165AA"/>
    <w:multiLevelType w:val="hybridMultilevel"/>
    <w:tmpl w:val="349A4D58"/>
    <w:lvl w:ilvl="0" w:tplc="7C74DCFA">
      <w:start w:val="1"/>
      <w:numFmt w:val="bullet"/>
      <w:lvlText w:val="-"/>
      <w:lvlJc w:val="left"/>
      <w:pPr>
        <w:ind w:left="928" w:hanging="360"/>
      </w:pPr>
      <w:rPr>
        <w:rFonts w:ascii="Times New Roman" w:eastAsia="Times New Roman" w:hAnsi="Times New Roman" w:cs="Times New Roman" w:hint="default"/>
        <w:color w:val="000000" w:themeColor="text1"/>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162"/>
    <w:rsid w:val="0003600A"/>
    <w:rsid w:val="0005042E"/>
    <w:rsid w:val="000F054A"/>
    <w:rsid w:val="001113AC"/>
    <w:rsid w:val="00203C1A"/>
    <w:rsid w:val="00253A7D"/>
    <w:rsid w:val="0029579C"/>
    <w:rsid w:val="002B7865"/>
    <w:rsid w:val="003354AE"/>
    <w:rsid w:val="003D6478"/>
    <w:rsid w:val="003E483C"/>
    <w:rsid w:val="003F7B70"/>
    <w:rsid w:val="0042421A"/>
    <w:rsid w:val="004727E7"/>
    <w:rsid w:val="00503324"/>
    <w:rsid w:val="005820AA"/>
    <w:rsid w:val="00595421"/>
    <w:rsid w:val="005F270A"/>
    <w:rsid w:val="006019A6"/>
    <w:rsid w:val="00620947"/>
    <w:rsid w:val="006F45BC"/>
    <w:rsid w:val="00714548"/>
    <w:rsid w:val="00754C88"/>
    <w:rsid w:val="007926CB"/>
    <w:rsid w:val="007F1CE0"/>
    <w:rsid w:val="008241D8"/>
    <w:rsid w:val="00852C4E"/>
    <w:rsid w:val="00875890"/>
    <w:rsid w:val="009E667C"/>
    <w:rsid w:val="00A15929"/>
    <w:rsid w:val="00A4393E"/>
    <w:rsid w:val="00A933F4"/>
    <w:rsid w:val="00AA5EF8"/>
    <w:rsid w:val="00B94162"/>
    <w:rsid w:val="00C74D0D"/>
    <w:rsid w:val="00D81B13"/>
    <w:rsid w:val="00E51B05"/>
    <w:rsid w:val="00E66D05"/>
    <w:rsid w:val="00F52DDD"/>
    <w:rsid w:val="00F5743D"/>
    <w:rsid w:val="00FA5C79"/>
    <w:rsid w:val="00FF5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6790E4-DF86-43F5-BEB5-5909F5182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D0D"/>
    <w:pPr>
      <w:spacing w:after="160" w:line="259"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74D0D"/>
    <w:pPr>
      <w:spacing w:before="100" w:beforeAutospacing="1" w:after="100" w:afterAutospacing="1" w:line="240" w:lineRule="auto"/>
    </w:pPr>
    <w:rPr>
      <w:rFonts w:ascii="Times New Roman" w:hAnsi="Times New Roman"/>
      <w:sz w:val="24"/>
      <w:szCs w:val="24"/>
      <w:lang w:eastAsia="ru-RU"/>
    </w:rPr>
  </w:style>
  <w:style w:type="paragraph" w:styleId="a4">
    <w:name w:val="List Paragraph"/>
    <w:basedOn w:val="a"/>
    <w:uiPriority w:val="34"/>
    <w:qFormat/>
    <w:rsid w:val="00C74D0D"/>
    <w:pPr>
      <w:ind w:left="720"/>
      <w:contextualSpacing/>
    </w:pPr>
    <w:rPr>
      <w:rFonts w:eastAsia="Calibri"/>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950C2-3FC6-4149-9FA4-60C126C82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6852</Words>
  <Characters>3907</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dcterms:created xsi:type="dcterms:W3CDTF">2021-02-11T12:59:00Z</dcterms:created>
  <dcterms:modified xsi:type="dcterms:W3CDTF">2021-02-11T12:59:00Z</dcterms:modified>
</cp:coreProperties>
</file>