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68F" w:rsidRPr="008A4FE5" w:rsidRDefault="001A068F" w:rsidP="001A068F">
      <w:pPr>
        <w:ind w:left="6096"/>
        <w:rPr>
          <w:szCs w:val="28"/>
          <w:lang w:val="uk-UA"/>
        </w:rPr>
      </w:pPr>
      <w:bookmarkStart w:id="0" w:name="_GoBack"/>
      <w:bookmarkEnd w:id="0"/>
      <w:proofErr w:type="spellStart"/>
      <w:r w:rsidRPr="008A4FE5">
        <w:rPr>
          <w:szCs w:val="28"/>
        </w:rPr>
        <w:t>Додаток</w:t>
      </w:r>
      <w:proofErr w:type="spellEnd"/>
      <w:r w:rsidRPr="008A4FE5">
        <w:rPr>
          <w:szCs w:val="28"/>
        </w:rPr>
        <w:t xml:space="preserve"> </w:t>
      </w:r>
      <w:r w:rsidR="001E7196" w:rsidRPr="008A4FE5">
        <w:rPr>
          <w:szCs w:val="28"/>
          <w:lang w:val="uk-UA"/>
        </w:rPr>
        <w:t>4.2.</w:t>
      </w:r>
    </w:p>
    <w:p w:rsidR="001A068F" w:rsidRPr="008A4FE5" w:rsidRDefault="001A068F" w:rsidP="001A068F">
      <w:pPr>
        <w:ind w:left="6096"/>
        <w:rPr>
          <w:szCs w:val="28"/>
        </w:rPr>
      </w:pPr>
      <w:r w:rsidRPr="008A4FE5">
        <w:rPr>
          <w:spacing w:val="-6"/>
          <w:szCs w:val="28"/>
        </w:rPr>
        <w:t xml:space="preserve">до </w:t>
      </w:r>
      <w:proofErr w:type="spellStart"/>
      <w:r w:rsidRPr="008A4FE5">
        <w:rPr>
          <w:szCs w:val="28"/>
          <w:lang w:eastAsia="ar-SA"/>
        </w:rPr>
        <w:t>Програми</w:t>
      </w:r>
      <w:proofErr w:type="spellEnd"/>
      <w:r w:rsidRPr="008A4FE5">
        <w:rPr>
          <w:szCs w:val="28"/>
          <w:lang w:eastAsia="ar-SA"/>
        </w:rPr>
        <w:t xml:space="preserve"> </w:t>
      </w:r>
      <w:proofErr w:type="spellStart"/>
      <w:r w:rsidRPr="008A4FE5">
        <w:rPr>
          <w:bCs/>
          <w:szCs w:val="28"/>
          <w:lang w:eastAsia="ar-SA"/>
        </w:rPr>
        <w:t>підтримки</w:t>
      </w:r>
      <w:proofErr w:type="spellEnd"/>
      <w:r w:rsidRPr="008A4FE5">
        <w:rPr>
          <w:bCs/>
          <w:szCs w:val="28"/>
          <w:lang w:eastAsia="ar-SA"/>
        </w:rPr>
        <w:t xml:space="preserve"> </w:t>
      </w:r>
      <w:proofErr w:type="spellStart"/>
      <w:r w:rsidRPr="008A4FE5">
        <w:rPr>
          <w:bCs/>
          <w:szCs w:val="28"/>
          <w:lang w:eastAsia="ar-SA"/>
        </w:rPr>
        <w:t>впровадження</w:t>
      </w:r>
      <w:proofErr w:type="spellEnd"/>
      <w:r w:rsidRPr="008A4FE5">
        <w:rPr>
          <w:bCs/>
          <w:szCs w:val="28"/>
          <w:lang w:eastAsia="ar-SA"/>
        </w:rPr>
        <w:t xml:space="preserve"> </w:t>
      </w:r>
      <w:proofErr w:type="spellStart"/>
      <w:r w:rsidRPr="008A4FE5">
        <w:rPr>
          <w:bCs/>
          <w:szCs w:val="28"/>
          <w:lang w:eastAsia="ar-SA"/>
        </w:rPr>
        <w:t>енергозберігаючих</w:t>
      </w:r>
      <w:proofErr w:type="spellEnd"/>
      <w:r w:rsidRPr="008A4FE5">
        <w:rPr>
          <w:bCs/>
          <w:szCs w:val="28"/>
          <w:lang w:eastAsia="ar-SA"/>
        </w:rPr>
        <w:t xml:space="preserve"> </w:t>
      </w:r>
      <w:proofErr w:type="spellStart"/>
      <w:r w:rsidRPr="008A4FE5">
        <w:rPr>
          <w:bCs/>
          <w:szCs w:val="28"/>
          <w:lang w:eastAsia="ar-SA"/>
        </w:rPr>
        <w:t>заходів</w:t>
      </w:r>
      <w:proofErr w:type="spellEnd"/>
      <w:r w:rsidRPr="008A4FE5">
        <w:rPr>
          <w:bCs/>
          <w:szCs w:val="28"/>
          <w:lang w:eastAsia="ar-SA"/>
        </w:rPr>
        <w:t xml:space="preserve"> у </w:t>
      </w:r>
      <w:r w:rsidR="00D36675" w:rsidRPr="008A4FE5">
        <w:rPr>
          <w:bCs/>
          <w:szCs w:val="28"/>
          <w:lang w:val="uk-UA" w:eastAsia="ar-SA"/>
        </w:rPr>
        <w:t xml:space="preserve">житловому фонді </w:t>
      </w:r>
      <w:proofErr w:type="spellStart"/>
      <w:r w:rsidRPr="008A4FE5">
        <w:rPr>
          <w:bCs/>
          <w:szCs w:val="28"/>
          <w:lang w:eastAsia="ar-SA"/>
        </w:rPr>
        <w:t>міст</w:t>
      </w:r>
      <w:proofErr w:type="spellEnd"/>
      <w:r w:rsidR="00D36675" w:rsidRPr="008A4FE5">
        <w:rPr>
          <w:bCs/>
          <w:szCs w:val="28"/>
          <w:lang w:val="uk-UA" w:eastAsia="ar-SA"/>
        </w:rPr>
        <w:t>а</w:t>
      </w:r>
      <w:r w:rsidRPr="008A4FE5">
        <w:rPr>
          <w:bCs/>
          <w:szCs w:val="28"/>
          <w:lang w:eastAsia="ar-SA"/>
        </w:rPr>
        <w:t xml:space="preserve"> </w:t>
      </w:r>
      <w:proofErr w:type="spellStart"/>
      <w:r w:rsidRPr="008A4FE5">
        <w:rPr>
          <w:bCs/>
          <w:szCs w:val="28"/>
          <w:lang w:eastAsia="ar-SA"/>
        </w:rPr>
        <w:t>Івано-Франківськ</w:t>
      </w:r>
      <w:proofErr w:type="spellEnd"/>
      <w:r w:rsidR="00D36675" w:rsidRPr="008A4FE5">
        <w:rPr>
          <w:bCs/>
          <w:szCs w:val="28"/>
          <w:lang w:val="uk-UA" w:eastAsia="ar-SA"/>
        </w:rPr>
        <w:t>а</w:t>
      </w:r>
      <w:r w:rsidRPr="008A4FE5">
        <w:rPr>
          <w:bCs/>
          <w:szCs w:val="28"/>
          <w:lang w:eastAsia="ar-SA"/>
        </w:rPr>
        <w:t xml:space="preserve"> на 20</w:t>
      </w:r>
      <w:r w:rsidR="00D36675" w:rsidRPr="008A4FE5">
        <w:rPr>
          <w:bCs/>
          <w:szCs w:val="28"/>
          <w:lang w:val="uk-UA" w:eastAsia="ar-SA"/>
        </w:rPr>
        <w:t>2</w:t>
      </w:r>
      <w:r w:rsidR="00DC2E95" w:rsidRPr="008A4FE5">
        <w:rPr>
          <w:bCs/>
          <w:szCs w:val="28"/>
          <w:lang w:val="uk-UA" w:eastAsia="ar-SA"/>
        </w:rPr>
        <w:t>1</w:t>
      </w:r>
      <w:r w:rsidRPr="008A4FE5">
        <w:rPr>
          <w:bCs/>
          <w:szCs w:val="28"/>
          <w:lang w:eastAsia="ar-SA"/>
        </w:rPr>
        <w:t>-202</w:t>
      </w:r>
      <w:r w:rsidR="00D36675" w:rsidRPr="008A4FE5">
        <w:rPr>
          <w:bCs/>
          <w:szCs w:val="28"/>
          <w:lang w:val="uk-UA" w:eastAsia="ar-SA"/>
        </w:rPr>
        <w:t>3</w:t>
      </w:r>
      <w:r w:rsidRPr="008A4FE5">
        <w:rPr>
          <w:bCs/>
          <w:szCs w:val="28"/>
          <w:lang w:eastAsia="ar-SA"/>
        </w:rPr>
        <w:t xml:space="preserve"> </w:t>
      </w:r>
      <w:proofErr w:type="spellStart"/>
      <w:r w:rsidRPr="008A4FE5">
        <w:rPr>
          <w:bCs/>
          <w:szCs w:val="28"/>
          <w:lang w:eastAsia="ar-SA"/>
        </w:rPr>
        <w:t>рр</w:t>
      </w:r>
      <w:proofErr w:type="spellEnd"/>
      <w:r w:rsidRPr="008A4FE5">
        <w:rPr>
          <w:bCs/>
          <w:szCs w:val="28"/>
          <w:lang w:eastAsia="ar-SA"/>
        </w:rPr>
        <w:t>.</w:t>
      </w:r>
    </w:p>
    <w:p w:rsidR="001A068F" w:rsidRPr="008A4FE5" w:rsidRDefault="001A068F" w:rsidP="001A068F">
      <w:r w:rsidRPr="008A4FE5">
        <w:t xml:space="preserve"> </w:t>
      </w:r>
    </w:p>
    <w:p w:rsidR="001A068F" w:rsidRPr="008A4FE5" w:rsidRDefault="001A068F" w:rsidP="001A068F"/>
    <w:p w:rsidR="001A068F" w:rsidRPr="008A4FE5" w:rsidRDefault="001A068F" w:rsidP="001A068F">
      <w:pPr>
        <w:jc w:val="center"/>
      </w:pPr>
      <w:r w:rsidRPr="008A4FE5">
        <w:rPr>
          <w:lang w:val="uk-UA"/>
        </w:rPr>
        <w:t>Д</w:t>
      </w:r>
      <w:proofErr w:type="spellStart"/>
      <w:r w:rsidRPr="008A4FE5">
        <w:t>оговір</w:t>
      </w:r>
      <w:proofErr w:type="spellEnd"/>
      <w:r w:rsidRPr="008A4FE5">
        <w:t xml:space="preserve"> </w:t>
      </w:r>
    </w:p>
    <w:p w:rsidR="001A068F" w:rsidRPr="008A4FE5" w:rsidRDefault="001A068F" w:rsidP="001A068F">
      <w:pPr>
        <w:jc w:val="center"/>
      </w:pPr>
      <w:r w:rsidRPr="008A4FE5">
        <w:t xml:space="preserve">про </w:t>
      </w:r>
      <w:proofErr w:type="spellStart"/>
      <w:r w:rsidRPr="008A4FE5">
        <w:t>взаємодію</w:t>
      </w:r>
      <w:proofErr w:type="spellEnd"/>
      <w:r w:rsidRPr="008A4FE5">
        <w:t xml:space="preserve"> № ___</w:t>
      </w:r>
    </w:p>
    <w:p w:rsidR="001A068F" w:rsidRPr="008A4FE5" w:rsidRDefault="001A068F" w:rsidP="001A068F">
      <w:pPr>
        <w:jc w:val="center"/>
      </w:pPr>
    </w:p>
    <w:p w:rsidR="001A068F" w:rsidRPr="008A4FE5" w:rsidRDefault="001A068F" w:rsidP="001A068F">
      <w:pPr>
        <w:rPr>
          <w:szCs w:val="28"/>
        </w:rPr>
      </w:pPr>
      <w:r w:rsidRPr="008A4FE5">
        <w:rPr>
          <w:szCs w:val="28"/>
        </w:rPr>
        <w:t xml:space="preserve">м. </w:t>
      </w:r>
      <w:proofErr w:type="spellStart"/>
      <w:r w:rsidRPr="008A4FE5">
        <w:rPr>
          <w:szCs w:val="28"/>
        </w:rPr>
        <w:t>Івано-Франківськ</w:t>
      </w:r>
      <w:proofErr w:type="spellEnd"/>
      <w:r w:rsidRPr="008A4FE5">
        <w:rPr>
          <w:szCs w:val="28"/>
        </w:rPr>
        <w:t xml:space="preserve">                                                    </w:t>
      </w:r>
      <w:r w:rsidRPr="008A4FE5">
        <w:t>"</w:t>
      </w:r>
      <w:r w:rsidRPr="008A4FE5">
        <w:rPr>
          <w:szCs w:val="28"/>
        </w:rPr>
        <w:t>___</w:t>
      </w:r>
      <w:r w:rsidRPr="008A4FE5">
        <w:t>"</w:t>
      </w:r>
      <w:r w:rsidRPr="008A4FE5">
        <w:rPr>
          <w:szCs w:val="28"/>
        </w:rPr>
        <w:t>______________ року</w:t>
      </w:r>
    </w:p>
    <w:p w:rsidR="001A068F" w:rsidRPr="008A4FE5" w:rsidRDefault="001A068F" w:rsidP="001A068F">
      <w:pPr>
        <w:rPr>
          <w:szCs w:val="28"/>
        </w:rPr>
      </w:pP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</w:rPr>
        <w:t xml:space="preserve"> </w:t>
      </w:r>
      <w:r w:rsidR="0003665B" w:rsidRPr="008A4FE5">
        <w:rPr>
          <w:szCs w:val="28"/>
          <w:shd w:val="clear" w:color="auto" w:fill="FFFFFF"/>
          <w:lang w:val="uk-UA"/>
        </w:rPr>
        <w:t>Департамент інфраструктури, житлової та комунальної політики Івано-Франківської міської ради</w:t>
      </w:r>
      <w:r w:rsidRPr="008A4FE5">
        <w:rPr>
          <w:szCs w:val="28"/>
          <w:lang w:val="uk-UA"/>
        </w:rPr>
        <w:t xml:space="preserve"> Івано-Франківської міської ради (далі – Департамент),   в особі </w:t>
      </w:r>
      <w:r w:rsidR="0003665B" w:rsidRPr="008A4FE5">
        <w:rPr>
          <w:szCs w:val="28"/>
          <w:lang w:val="uk-UA"/>
        </w:rPr>
        <w:t>заступника міського голови -</w:t>
      </w:r>
      <w:r w:rsidRPr="008A4FE5">
        <w:rPr>
          <w:szCs w:val="28"/>
          <w:lang w:val="uk-UA"/>
        </w:rPr>
        <w:t xml:space="preserve">директора Департаменту </w:t>
      </w:r>
      <w:proofErr w:type="spellStart"/>
      <w:r w:rsidRPr="008A4FE5">
        <w:rPr>
          <w:szCs w:val="28"/>
          <w:lang w:val="uk-UA"/>
        </w:rPr>
        <w:t>Смушака</w:t>
      </w:r>
      <w:proofErr w:type="spellEnd"/>
      <w:r w:rsidRPr="008A4FE5">
        <w:rPr>
          <w:szCs w:val="28"/>
          <w:lang w:val="uk-UA"/>
        </w:rPr>
        <w:t xml:space="preserve"> Михайла Володимировича, </w:t>
      </w:r>
      <w:r w:rsidR="0003665B" w:rsidRPr="008A4FE5">
        <w:rPr>
          <w:szCs w:val="28"/>
          <w:lang w:val="uk-UA"/>
        </w:rPr>
        <w:t xml:space="preserve"> </w:t>
      </w:r>
      <w:r w:rsidRPr="008A4FE5">
        <w:rPr>
          <w:szCs w:val="28"/>
          <w:lang w:val="uk-UA"/>
        </w:rPr>
        <w:t xml:space="preserve">який діє на підставі Положення про </w:t>
      </w:r>
      <w:r w:rsidR="0003665B" w:rsidRPr="008A4FE5">
        <w:rPr>
          <w:szCs w:val="28"/>
          <w:shd w:val="clear" w:color="auto" w:fill="FFFFFF"/>
          <w:lang w:val="uk-UA"/>
        </w:rPr>
        <w:t>Департамент інфраструктури, житлової та комунальної політики</w:t>
      </w:r>
      <w:r w:rsidRPr="008A4FE5">
        <w:rPr>
          <w:szCs w:val="28"/>
          <w:lang w:val="uk-UA"/>
        </w:rPr>
        <w:t xml:space="preserve"> з однієї </w:t>
      </w:r>
      <w:proofErr w:type="spellStart"/>
      <w:r w:rsidRPr="008A4FE5">
        <w:rPr>
          <w:szCs w:val="28"/>
          <w:lang w:val="uk-UA"/>
        </w:rPr>
        <w:t>сторонни</w:t>
      </w:r>
      <w:proofErr w:type="spellEnd"/>
      <w:r w:rsidRPr="008A4FE5">
        <w:rPr>
          <w:szCs w:val="28"/>
          <w:lang w:val="uk-UA"/>
        </w:rPr>
        <w:t xml:space="preserve"> та ________________________</w:t>
      </w:r>
      <w:r w:rsidR="00457857" w:rsidRPr="008A4FE5">
        <w:rPr>
          <w:szCs w:val="28"/>
          <w:lang w:val="uk-UA"/>
        </w:rPr>
        <w:t>______</w:t>
      </w:r>
      <w:r w:rsidRPr="008A4FE5">
        <w:rPr>
          <w:szCs w:val="28"/>
          <w:lang w:val="uk-UA"/>
        </w:rPr>
        <w:t xml:space="preserve">___(далі – </w:t>
      </w:r>
      <w:r w:rsidR="00457857" w:rsidRPr="008A4FE5">
        <w:rPr>
          <w:szCs w:val="28"/>
          <w:lang w:val="uk-UA"/>
        </w:rPr>
        <w:t>кредитно-фінансова установа</w:t>
      </w:r>
      <w:r w:rsidRPr="008A4FE5">
        <w:rPr>
          <w:szCs w:val="28"/>
          <w:lang w:val="uk-UA"/>
        </w:rPr>
        <w:t>), в особі ________________________________, який діє на підставі ____________________ з іншої сторони (далі – Сторони), уклали цей договір про взаємодію (далі – Договір) про таке: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</w:p>
    <w:p w:rsidR="001A068F" w:rsidRPr="008A4FE5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8A4FE5">
        <w:rPr>
          <w:b/>
          <w:szCs w:val="28"/>
          <w:lang w:val="uk-UA"/>
        </w:rPr>
        <w:t>1.</w:t>
      </w:r>
      <w:r w:rsidRPr="008A4FE5">
        <w:rPr>
          <w:b/>
          <w:szCs w:val="28"/>
        </w:rPr>
        <w:t> </w:t>
      </w:r>
      <w:r w:rsidRPr="008A4FE5">
        <w:rPr>
          <w:b/>
          <w:szCs w:val="28"/>
          <w:lang w:val="uk-UA"/>
        </w:rPr>
        <w:t>Предмет Договору</w:t>
      </w:r>
    </w:p>
    <w:p w:rsidR="001A068F" w:rsidRPr="008A4FE5" w:rsidRDefault="001A068F" w:rsidP="001A068F">
      <w:pPr>
        <w:pStyle w:val="a3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1.1. Предметом цього Договору є встановлення основних умов та принципів співпраці Сторін у процесі надання Департаментом </w:t>
      </w:r>
      <w:r w:rsidR="000C12D0" w:rsidRPr="008A4FE5">
        <w:rPr>
          <w:rStyle w:val="rvts7"/>
          <w:szCs w:val="28"/>
          <w:lang w:val="uk-UA"/>
        </w:rPr>
        <w:t xml:space="preserve">відшкодування </w:t>
      </w:r>
      <w:r w:rsidR="00B360FB" w:rsidRPr="008A4FE5">
        <w:rPr>
          <w:rStyle w:val="rvts7"/>
          <w:szCs w:val="28"/>
          <w:lang w:val="uk-UA"/>
        </w:rPr>
        <w:t xml:space="preserve">частини </w:t>
      </w:r>
      <w:r w:rsidR="00B360FB" w:rsidRPr="008A4FE5">
        <w:rPr>
          <w:szCs w:val="28"/>
          <w:lang w:val="uk-UA"/>
        </w:rPr>
        <w:t xml:space="preserve">суми кредиту або відсотків за кредитом (необхідне підкреслити) </w:t>
      </w:r>
      <w:r w:rsidR="00B360FB" w:rsidRPr="008A4FE5">
        <w:rPr>
          <w:szCs w:val="28"/>
          <w:lang w:val="uk-UA" w:eastAsia="uk-UA"/>
        </w:rPr>
        <w:t xml:space="preserve">об’єднанням співвласників багатоквартирних будинків (далі – ОСББ) </w:t>
      </w:r>
      <w:r w:rsidR="00B360FB" w:rsidRPr="008A4FE5">
        <w:rPr>
          <w:szCs w:val="28"/>
          <w:lang w:val="uk-UA"/>
        </w:rPr>
        <w:t xml:space="preserve">(далі – Позичальник), які отримали кредит у Кредитно-фінансовій установі на </w:t>
      </w:r>
      <w:r w:rsidR="000943D1" w:rsidRPr="008A4FE5">
        <w:rPr>
          <w:bCs/>
          <w:szCs w:val="28"/>
          <w:lang w:val="uk-UA" w:eastAsia="ar-SA"/>
        </w:rPr>
        <w:t>впровадження енергозберігаючих заходів</w:t>
      </w:r>
      <w:r w:rsidR="00B70A81" w:rsidRPr="008A4FE5">
        <w:rPr>
          <w:szCs w:val="28"/>
          <w:lang w:val="uk-UA"/>
        </w:rPr>
        <w:t xml:space="preserve"> </w:t>
      </w:r>
      <w:r w:rsidRPr="008A4FE5">
        <w:rPr>
          <w:szCs w:val="28"/>
          <w:lang w:val="uk-UA"/>
        </w:rPr>
        <w:t xml:space="preserve">в межах виконання Програми підтримки впровадження енергозберігаючих заходів </w:t>
      </w:r>
      <w:r w:rsidR="00B70A81" w:rsidRPr="008A4FE5">
        <w:rPr>
          <w:bCs/>
          <w:szCs w:val="28"/>
          <w:lang w:val="uk-UA" w:eastAsia="ar-SA"/>
        </w:rPr>
        <w:t>у житловому фонді міста Івано-Франківська на 202</w:t>
      </w:r>
      <w:r w:rsidR="00B360FB" w:rsidRPr="008A4FE5">
        <w:rPr>
          <w:bCs/>
          <w:szCs w:val="28"/>
          <w:lang w:val="uk-UA" w:eastAsia="ar-SA"/>
        </w:rPr>
        <w:t>1</w:t>
      </w:r>
      <w:r w:rsidR="00B70A81" w:rsidRPr="008A4FE5">
        <w:rPr>
          <w:bCs/>
          <w:szCs w:val="28"/>
          <w:lang w:val="uk-UA" w:eastAsia="ar-SA"/>
        </w:rPr>
        <w:t xml:space="preserve">-2023 </w:t>
      </w:r>
      <w:proofErr w:type="spellStart"/>
      <w:r w:rsidR="00B70A81" w:rsidRPr="008A4FE5">
        <w:rPr>
          <w:bCs/>
          <w:szCs w:val="28"/>
          <w:lang w:val="uk-UA" w:eastAsia="ar-SA"/>
        </w:rPr>
        <w:t>рр</w:t>
      </w:r>
      <w:proofErr w:type="spellEnd"/>
      <w:r w:rsidRPr="008A4FE5">
        <w:rPr>
          <w:szCs w:val="28"/>
          <w:lang w:val="uk-UA"/>
        </w:rPr>
        <w:t xml:space="preserve">, затвердженої рішенням Івано-Франківської міської ради від </w:t>
      </w:r>
      <w:r w:rsidR="00B360FB" w:rsidRPr="008A4FE5">
        <w:rPr>
          <w:szCs w:val="28"/>
          <w:lang w:val="uk-UA"/>
        </w:rPr>
        <w:t>________</w:t>
      </w:r>
      <w:r w:rsidR="00090E80" w:rsidRPr="008A4FE5">
        <w:rPr>
          <w:szCs w:val="28"/>
          <w:lang w:val="uk-UA"/>
        </w:rPr>
        <w:t>_</w:t>
      </w:r>
      <w:r w:rsidR="00B360FB" w:rsidRPr="008A4FE5">
        <w:rPr>
          <w:szCs w:val="28"/>
          <w:lang w:val="uk-UA"/>
        </w:rPr>
        <w:t xml:space="preserve">_ </w:t>
      </w:r>
      <w:r w:rsidR="00B70A81" w:rsidRPr="008A4FE5">
        <w:rPr>
          <w:szCs w:val="28"/>
          <w:lang w:val="uk-UA"/>
        </w:rPr>
        <w:t>р.</w:t>
      </w:r>
      <w:r w:rsidRPr="008A4FE5">
        <w:rPr>
          <w:szCs w:val="28"/>
          <w:lang w:val="uk-UA"/>
        </w:rPr>
        <w:t xml:space="preserve"> № </w:t>
      </w:r>
      <w:r w:rsidR="00B360FB" w:rsidRPr="008A4FE5">
        <w:rPr>
          <w:szCs w:val="28"/>
          <w:lang w:val="uk-UA"/>
        </w:rPr>
        <w:t>__</w:t>
      </w:r>
      <w:r w:rsidR="00090E80" w:rsidRPr="008A4FE5">
        <w:rPr>
          <w:szCs w:val="28"/>
          <w:lang w:val="uk-UA"/>
        </w:rPr>
        <w:t>__</w:t>
      </w:r>
      <w:r w:rsidR="00B360FB" w:rsidRPr="008A4FE5">
        <w:rPr>
          <w:szCs w:val="28"/>
          <w:lang w:val="uk-UA"/>
        </w:rPr>
        <w:t>__</w:t>
      </w:r>
      <w:r w:rsidRPr="008A4FE5">
        <w:rPr>
          <w:szCs w:val="28"/>
          <w:lang w:val="uk-UA"/>
        </w:rPr>
        <w:t xml:space="preserve"> (далі – Програма), у розмірах та у порядку, визначеному Програмою.</w:t>
      </w:r>
    </w:p>
    <w:p w:rsidR="00343384" w:rsidRPr="008A4FE5" w:rsidRDefault="00343384" w:rsidP="0034338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 w:rsidRPr="008A4FE5">
        <w:rPr>
          <w:szCs w:val="28"/>
        </w:rPr>
        <w:t>1.2. </w:t>
      </w:r>
      <w:r w:rsidRPr="008A4FE5">
        <w:rPr>
          <w:szCs w:val="28"/>
          <w:lang w:val="uk-UA"/>
        </w:rPr>
        <w:t>Кредитування Позичальників здійснюється Кредитно-фінансовою установою відповідно до внутрішніх нормативних документів Кредитно-фінансової установи.</w:t>
      </w:r>
    </w:p>
    <w:p w:rsidR="001A068F" w:rsidRPr="008A4FE5" w:rsidRDefault="001A068F" w:rsidP="001A068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8A4FE5">
        <w:rPr>
          <w:szCs w:val="28"/>
        </w:rPr>
        <w:t xml:space="preserve">1.3. Департамент </w:t>
      </w:r>
      <w:r w:rsidRPr="008A4FE5">
        <w:rPr>
          <w:szCs w:val="28"/>
          <w:lang w:val="uk-UA"/>
        </w:rPr>
        <w:t>здійснює</w:t>
      </w:r>
      <w:r w:rsidRPr="008A4FE5">
        <w:rPr>
          <w:szCs w:val="28"/>
        </w:rPr>
        <w:t xml:space="preserve"> </w:t>
      </w:r>
      <w:proofErr w:type="spellStart"/>
      <w:r w:rsidRPr="008A4FE5">
        <w:rPr>
          <w:szCs w:val="28"/>
        </w:rPr>
        <w:t>відшкодування</w:t>
      </w:r>
      <w:proofErr w:type="spellEnd"/>
      <w:r w:rsidR="00FA25D0" w:rsidRPr="008A4FE5">
        <w:rPr>
          <w:szCs w:val="28"/>
          <w:lang w:val="uk-UA"/>
        </w:rPr>
        <w:t xml:space="preserve"> </w:t>
      </w:r>
      <w:r w:rsidR="00B360FB" w:rsidRPr="008A4FE5">
        <w:rPr>
          <w:szCs w:val="28"/>
          <w:lang w:val="uk-UA"/>
        </w:rPr>
        <w:t>_______________________</w:t>
      </w:r>
      <w:r w:rsidRPr="008A4FE5">
        <w:rPr>
          <w:szCs w:val="28"/>
        </w:rPr>
        <w:t xml:space="preserve"> </w:t>
      </w:r>
      <w:r w:rsidR="00B360FB" w:rsidRPr="008A4FE5">
        <w:rPr>
          <w:szCs w:val="28"/>
          <w:lang w:val="uk-UA"/>
        </w:rPr>
        <w:t>____________________</w:t>
      </w:r>
      <w:proofErr w:type="gramStart"/>
      <w:r w:rsidR="00B360FB" w:rsidRPr="008A4FE5">
        <w:rPr>
          <w:szCs w:val="28"/>
          <w:lang w:val="uk-UA"/>
        </w:rPr>
        <w:t>_(</w:t>
      </w:r>
      <w:proofErr w:type="gramEnd"/>
      <w:r w:rsidR="00B360FB" w:rsidRPr="008A4FE5">
        <w:rPr>
          <w:szCs w:val="28"/>
          <w:lang w:val="uk-UA"/>
        </w:rPr>
        <w:t>зазначити</w:t>
      </w:r>
      <w:r w:rsidR="005568FE" w:rsidRPr="008A4FE5">
        <w:rPr>
          <w:szCs w:val="28"/>
          <w:lang w:val="uk-UA"/>
        </w:rPr>
        <w:t>:</w:t>
      </w:r>
      <w:r w:rsidR="00B360FB" w:rsidRPr="008A4FE5">
        <w:rPr>
          <w:szCs w:val="28"/>
          <w:lang w:val="uk-UA"/>
        </w:rPr>
        <w:t xml:space="preserve"> або </w:t>
      </w:r>
      <w:r w:rsidRPr="008A4FE5">
        <w:rPr>
          <w:szCs w:val="28"/>
          <w:lang w:val="uk-UA"/>
        </w:rPr>
        <w:t>частини суми кредиту</w:t>
      </w:r>
      <w:r w:rsidR="00B360FB" w:rsidRPr="008A4FE5">
        <w:rPr>
          <w:szCs w:val="28"/>
          <w:lang w:val="uk-UA"/>
        </w:rPr>
        <w:t>,</w:t>
      </w:r>
      <w:r w:rsidRPr="008A4FE5">
        <w:rPr>
          <w:szCs w:val="28"/>
        </w:rPr>
        <w:t xml:space="preserve"> </w:t>
      </w:r>
      <w:r w:rsidR="00B360FB" w:rsidRPr="008A4FE5">
        <w:rPr>
          <w:szCs w:val="28"/>
          <w:lang w:val="uk-UA"/>
        </w:rPr>
        <w:t>або відсотків за кредитом)  в сумі ___________________________________грн.</w:t>
      </w:r>
      <w:r w:rsidR="00AD48BF" w:rsidRPr="008A4FE5">
        <w:rPr>
          <w:szCs w:val="28"/>
          <w:lang w:val="uk-UA"/>
        </w:rPr>
        <w:t xml:space="preserve"> за пакетом ______(зазначити</w:t>
      </w:r>
      <w:r w:rsidR="0053495A" w:rsidRPr="008A4FE5">
        <w:rPr>
          <w:szCs w:val="28"/>
          <w:lang w:val="uk-UA"/>
        </w:rPr>
        <w:t>:</w:t>
      </w:r>
      <w:r w:rsidR="00AD48BF" w:rsidRPr="008A4FE5">
        <w:rPr>
          <w:szCs w:val="28"/>
          <w:lang w:val="uk-UA"/>
        </w:rPr>
        <w:t xml:space="preserve"> 1 чи 2).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</w:rPr>
        <w:lastRenderedPageBreak/>
        <w:t xml:space="preserve">1.4. </w:t>
      </w:r>
      <w:r w:rsidRPr="008A4FE5">
        <w:rPr>
          <w:szCs w:val="28"/>
          <w:lang w:val="uk-UA"/>
        </w:rPr>
        <w:t xml:space="preserve">Відшкодування частини </w:t>
      </w:r>
      <w:r w:rsidR="006B7A39" w:rsidRPr="008A4FE5">
        <w:rPr>
          <w:szCs w:val="28"/>
          <w:lang w:val="uk-UA"/>
        </w:rPr>
        <w:t>суми кредиту або відсотків за кредитом</w:t>
      </w:r>
      <w:r w:rsidRPr="008A4FE5">
        <w:rPr>
          <w:szCs w:val="28"/>
          <w:lang w:val="uk-UA"/>
        </w:rPr>
        <w:t xml:space="preserve"> здійснюється Департаментом, як головним розпорядником коштів місцевого бюджету, відповідно до виділених на фінансування заходів Програми коштів.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1.5. Департамент здійснює відшкодування </w:t>
      </w:r>
      <w:r w:rsidR="00A16467" w:rsidRPr="008A4FE5">
        <w:rPr>
          <w:szCs w:val="28"/>
          <w:lang w:val="uk-UA"/>
        </w:rPr>
        <w:t xml:space="preserve">суми кредиту чи </w:t>
      </w:r>
      <w:proofErr w:type="spellStart"/>
      <w:r w:rsidR="00A16467" w:rsidRPr="008A4FE5">
        <w:rPr>
          <w:szCs w:val="28"/>
          <w:lang w:val="uk-UA"/>
        </w:rPr>
        <w:t>відсодків</w:t>
      </w:r>
      <w:proofErr w:type="spellEnd"/>
      <w:r w:rsidR="00A16467" w:rsidRPr="008A4FE5">
        <w:rPr>
          <w:szCs w:val="28"/>
          <w:lang w:val="uk-UA"/>
        </w:rPr>
        <w:t xml:space="preserve"> за кредитом, отриманого Позичальником у Кредитно-фінансовій установі</w:t>
      </w:r>
      <w:r w:rsidRPr="008A4FE5">
        <w:rPr>
          <w:szCs w:val="28"/>
          <w:lang w:val="uk-UA"/>
        </w:rPr>
        <w:t xml:space="preserve"> за умови фактичного надходження бюджетних коштів на такі цілі та відсутності обставин визначених цим Договором, які позбавляють Позичальника права на отримання відшкодування частини </w:t>
      </w:r>
      <w:r w:rsidR="00A63D8F" w:rsidRPr="008A4FE5">
        <w:rPr>
          <w:szCs w:val="28"/>
          <w:lang w:val="uk-UA"/>
        </w:rPr>
        <w:t>суми</w:t>
      </w:r>
      <w:r w:rsidRPr="008A4FE5">
        <w:rPr>
          <w:szCs w:val="28"/>
          <w:lang w:val="uk-UA"/>
        </w:rPr>
        <w:t xml:space="preserve"> кредиту</w:t>
      </w:r>
      <w:r w:rsidR="00A63D8F" w:rsidRPr="008A4FE5">
        <w:rPr>
          <w:szCs w:val="28"/>
          <w:lang w:val="uk-UA"/>
        </w:rPr>
        <w:t xml:space="preserve"> чи </w:t>
      </w:r>
      <w:proofErr w:type="spellStart"/>
      <w:r w:rsidR="00A63D8F" w:rsidRPr="008A4FE5">
        <w:rPr>
          <w:szCs w:val="28"/>
          <w:lang w:val="uk-UA"/>
        </w:rPr>
        <w:t>відсодків</w:t>
      </w:r>
      <w:proofErr w:type="spellEnd"/>
      <w:r w:rsidR="00A63D8F" w:rsidRPr="008A4FE5">
        <w:rPr>
          <w:szCs w:val="28"/>
          <w:lang w:val="uk-UA"/>
        </w:rPr>
        <w:t xml:space="preserve"> за кредитом</w:t>
      </w:r>
      <w:r w:rsidRPr="008A4FE5">
        <w:rPr>
          <w:szCs w:val="28"/>
          <w:lang w:val="uk-UA"/>
        </w:rPr>
        <w:t>.</w:t>
      </w:r>
    </w:p>
    <w:p w:rsidR="001A068F" w:rsidRPr="008A4FE5" w:rsidRDefault="001A068F" w:rsidP="00744116">
      <w:pPr>
        <w:pStyle w:val="a3"/>
        <w:ind w:left="0" w:firstLine="675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1.6. Відшкодування </w:t>
      </w:r>
      <w:r w:rsidR="00A16467" w:rsidRPr="008A4FE5">
        <w:rPr>
          <w:szCs w:val="28"/>
          <w:lang w:val="uk-UA"/>
        </w:rPr>
        <w:t xml:space="preserve">суми кредиту чи </w:t>
      </w:r>
      <w:proofErr w:type="spellStart"/>
      <w:r w:rsidR="00A16467" w:rsidRPr="008A4FE5">
        <w:rPr>
          <w:szCs w:val="28"/>
          <w:lang w:val="uk-UA"/>
        </w:rPr>
        <w:t>відсодків</w:t>
      </w:r>
      <w:proofErr w:type="spellEnd"/>
      <w:r w:rsidR="00A16467" w:rsidRPr="008A4FE5">
        <w:rPr>
          <w:szCs w:val="28"/>
          <w:lang w:val="uk-UA"/>
        </w:rPr>
        <w:t xml:space="preserve"> за кредитом </w:t>
      </w:r>
      <w:r w:rsidRPr="008A4FE5">
        <w:rPr>
          <w:szCs w:val="28"/>
          <w:lang w:val="uk-UA"/>
        </w:rPr>
        <w:t>надаються виключно у національній валюті на підставі цього договору</w:t>
      </w:r>
      <w:r w:rsidR="00FD1046" w:rsidRPr="008A4FE5">
        <w:rPr>
          <w:szCs w:val="28"/>
          <w:lang w:val="uk-UA"/>
        </w:rPr>
        <w:t xml:space="preserve">, </w:t>
      </w:r>
      <w:r w:rsidR="00886F2A" w:rsidRPr="008A4FE5">
        <w:rPr>
          <w:rFonts w:eastAsia="Calibri"/>
          <w:szCs w:val="28"/>
          <w:lang w:val="uk-UA"/>
        </w:rPr>
        <w:t xml:space="preserve">повідомлення від Фонду енергоефективності про схвалення заявки на участь у Програмі підтримки </w:t>
      </w:r>
      <w:proofErr w:type="spellStart"/>
      <w:r w:rsidR="00886F2A" w:rsidRPr="008A4FE5">
        <w:rPr>
          <w:rFonts w:eastAsia="Calibri"/>
          <w:szCs w:val="28"/>
          <w:lang w:val="uk-UA"/>
        </w:rPr>
        <w:t>енергомодернізації</w:t>
      </w:r>
      <w:proofErr w:type="spellEnd"/>
      <w:r w:rsidR="00886F2A" w:rsidRPr="008A4FE5">
        <w:rPr>
          <w:rFonts w:eastAsia="Calibri"/>
          <w:szCs w:val="28"/>
          <w:lang w:val="uk-UA"/>
        </w:rPr>
        <w:t xml:space="preserve"> багатоквартирних будинків «</w:t>
      </w:r>
      <w:proofErr w:type="spellStart"/>
      <w:r w:rsidR="00886F2A" w:rsidRPr="008A4FE5">
        <w:rPr>
          <w:rFonts w:eastAsia="Calibri"/>
          <w:szCs w:val="28"/>
          <w:lang w:val="uk-UA"/>
        </w:rPr>
        <w:t>Енергодім</w:t>
      </w:r>
      <w:proofErr w:type="spellEnd"/>
      <w:r w:rsidR="00886F2A" w:rsidRPr="008A4FE5">
        <w:rPr>
          <w:rFonts w:eastAsia="Calibri"/>
          <w:szCs w:val="28"/>
          <w:lang w:val="uk-UA"/>
        </w:rPr>
        <w:t xml:space="preserve">» </w:t>
      </w:r>
      <w:r w:rsidR="00744116" w:rsidRPr="008A4FE5">
        <w:rPr>
          <w:szCs w:val="28"/>
          <w:lang w:val="uk-UA"/>
        </w:rPr>
        <w:t>та поданих зведених реєстрів.</w:t>
      </w:r>
      <w:r w:rsidRPr="008A4FE5">
        <w:rPr>
          <w:szCs w:val="28"/>
          <w:lang w:val="uk-UA"/>
        </w:rPr>
        <w:t xml:space="preserve"> </w:t>
      </w:r>
    </w:p>
    <w:p w:rsidR="00FC2BF6" w:rsidRPr="008A4FE5" w:rsidRDefault="00FC2BF6" w:rsidP="00744116">
      <w:pPr>
        <w:pStyle w:val="a3"/>
        <w:ind w:left="0" w:firstLine="675"/>
        <w:jc w:val="both"/>
        <w:rPr>
          <w:szCs w:val="28"/>
          <w:lang w:val="uk-UA"/>
        </w:rPr>
      </w:pPr>
    </w:p>
    <w:p w:rsidR="001A068F" w:rsidRPr="008A4FE5" w:rsidRDefault="001A068F" w:rsidP="001A068F">
      <w:pPr>
        <w:spacing w:after="120"/>
        <w:jc w:val="center"/>
        <w:rPr>
          <w:b/>
          <w:szCs w:val="28"/>
        </w:rPr>
      </w:pPr>
      <w:r w:rsidRPr="008A4FE5">
        <w:rPr>
          <w:b/>
          <w:szCs w:val="28"/>
        </w:rPr>
        <w:t xml:space="preserve">2. </w:t>
      </w:r>
      <w:proofErr w:type="spellStart"/>
      <w:r w:rsidRPr="008A4FE5">
        <w:rPr>
          <w:b/>
          <w:szCs w:val="28"/>
        </w:rPr>
        <w:t>Основні</w:t>
      </w:r>
      <w:proofErr w:type="spellEnd"/>
      <w:r w:rsidRPr="008A4FE5">
        <w:rPr>
          <w:b/>
          <w:szCs w:val="28"/>
        </w:rPr>
        <w:t xml:space="preserve"> </w:t>
      </w:r>
      <w:proofErr w:type="spellStart"/>
      <w:r w:rsidRPr="008A4FE5">
        <w:rPr>
          <w:b/>
          <w:szCs w:val="28"/>
        </w:rPr>
        <w:t>завдання</w:t>
      </w:r>
      <w:proofErr w:type="spellEnd"/>
      <w:r w:rsidRPr="008A4FE5">
        <w:rPr>
          <w:b/>
          <w:szCs w:val="28"/>
        </w:rPr>
        <w:t xml:space="preserve"> </w:t>
      </w:r>
      <w:proofErr w:type="spellStart"/>
      <w:r w:rsidRPr="008A4FE5">
        <w:rPr>
          <w:b/>
          <w:szCs w:val="28"/>
        </w:rPr>
        <w:t>Сторін</w:t>
      </w:r>
      <w:proofErr w:type="spellEnd"/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</w:rPr>
        <w:t xml:space="preserve">2.1. </w:t>
      </w:r>
      <w:r w:rsidRPr="008A4FE5">
        <w:rPr>
          <w:szCs w:val="28"/>
          <w:lang w:val="uk-UA"/>
        </w:rPr>
        <w:t>Для досягнення цілей за цим договором Сторони зобов’язуються: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2.1.1. Спрямовувати зусилля на виконання умов Програми.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2.1.2. Проводити заходи щодо пошуку Позичальників, які бажають отримати кредит у Кредитно-фінансовій установі та отримати право на відшкодування частини </w:t>
      </w:r>
      <w:r w:rsidR="00E46074" w:rsidRPr="008A4FE5">
        <w:rPr>
          <w:szCs w:val="28"/>
          <w:lang w:val="uk-UA"/>
        </w:rPr>
        <w:t xml:space="preserve">суми </w:t>
      </w:r>
      <w:r w:rsidRPr="008A4FE5">
        <w:rPr>
          <w:szCs w:val="28"/>
          <w:lang w:val="uk-UA"/>
        </w:rPr>
        <w:t>кредит</w:t>
      </w:r>
      <w:r w:rsidR="00E46074" w:rsidRPr="008A4FE5">
        <w:rPr>
          <w:szCs w:val="28"/>
          <w:lang w:val="uk-UA"/>
        </w:rPr>
        <w:t>у</w:t>
      </w:r>
      <w:r w:rsidRPr="008A4FE5">
        <w:rPr>
          <w:szCs w:val="28"/>
          <w:lang w:val="uk-UA"/>
        </w:rPr>
        <w:t xml:space="preserve"> </w:t>
      </w:r>
      <w:r w:rsidR="00E46074" w:rsidRPr="008A4FE5">
        <w:rPr>
          <w:szCs w:val="28"/>
          <w:lang w:val="uk-UA"/>
        </w:rPr>
        <w:t xml:space="preserve">чи відсотків за кредитом </w:t>
      </w:r>
      <w:r w:rsidRPr="008A4FE5">
        <w:rPr>
          <w:szCs w:val="28"/>
          <w:lang w:val="uk-UA"/>
        </w:rPr>
        <w:t>відповідно до умов Програми.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2.1.3. 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контактів, за виключенням банківської таємниці. </w:t>
      </w:r>
    </w:p>
    <w:p w:rsidR="001A068F" w:rsidRPr="008A4FE5" w:rsidRDefault="001A068F" w:rsidP="001A068F">
      <w:pPr>
        <w:spacing w:after="120"/>
        <w:ind w:firstLine="709"/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spacing w:after="120"/>
        <w:ind w:firstLine="709"/>
        <w:jc w:val="center"/>
        <w:rPr>
          <w:b/>
          <w:szCs w:val="28"/>
        </w:rPr>
      </w:pPr>
      <w:r w:rsidRPr="008A4FE5">
        <w:rPr>
          <w:b/>
          <w:szCs w:val="28"/>
        </w:rPr>
        <w:t xml:space="preserve">3. </w:t>
      </w:r>
      <w:proofErr w:type="spellStart"/>
      <w:r w:rsidRPr="008A4FE5">
        <w:rPr>
          <w:b/>
          <w:szCs w:val="28"/>
        </w:rPr>
        <w:t>Обов’язки</w:t>
      </w:r>
      <w:proofErr w:type="spellEnd"/>
      <w:r w:rsidRPr="008A4FE5">
        <w:rPr>
          <w:b/>
          <w:szCs w:val="28"/>
        </w:rPr>
        <w:t xml:space="preserve"> і права Департаменту  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</w:rPr>
        <w:t>3.1.  Департамент</w:t>
      </w:r>
      <w:r w:rsidRPr="008A4FE5">
        <w:rPr>
          <w:szCs w:val="28"/>
          <w:lang w:val="uk-UA"/>
        </w:rPr>
        <w:t xml:space="preserve"> зобов’язується: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3.1.1.</w:t>
      </w:r>
      <w:r w:rsidRPr="008A4FE5">
        <w:rPr>
          <w:szCs w:val="28"/>
        </w:rPr>
        <w:t> </w:t>
      </w:r>
      <w:r w:rsidRPr="008A4FE5">
        <w:rPr>
          <w:szCs w:val="28"/>
          <w:lang w:val="uk-UA"/>
        </w:rPr>
        <w:t xml:space="preserve">Проводити засідання комісії з </w:t>
      </w:r>
      <w:r w:rsidR="00122C85" w:rsidRPr="008A4FE5">
        <w:rPr>
          <w:szCs w:val="28"/>
          <w:lang w:val="uk-UA"/>
        </w:rPr>
        <w:t xml:space="preserve">впровадження енергоефективних заходів в житлових будинках ОСББ </w:t>
      </w:r>
      <w:r w:rsidRPr="008A4FE5">
        <w:rPr>
          <w:szCs w:val="28"/>
          <w:lang w:val="uk-UA"/>
        </w:rPr>
        <w:t>(далі – Комісія), на як</w:t>
      </w:r>
      <w:r w:rsidR="00122C85" w:rsidRPr="008A4FE5">
        <w:rPr>
          <w:szCs w:val="28"/>
          <w:lang w:val="uk-UA"/>
        </w:rPr>
        <w:t>ій</w:t>
      </w:r>
      <w:r w:rsidRPr="008A4FE5">
        <w:rPr>
          <w:szCs w:val="28"/>
          <w:lang w:val="uk-UA"/>
        </w:rPr>
        <w:t xml:space="preserve"> розглядатимуться зведені реєстри Позичальників в міру надходження їх від Кредитно-фінансових установ.</w:t>
      </w:r>
    </w:p>
    <w:p w:rsidR="001A068F" w:rsidRPr="008A4FE5" w:rsidRDefault="001A068F" w:rsidP="001A068F">
      <w:pPr>
        <w:ind w:firstLine="709"/>
        <w:jc w:val="both"/>
        <w:rPr>
          <w:lang w:val="uk-UA"/>
        </w:rPr>
      </w:pPr>
      <w:r w:rsidRPr="008A4FE5">
        <w:t xml:space="preserve">3.1.2. </w:t>
      </w:r>
      <w:r w:rsidRPr="008A4FE5">
        <w:rPr>
          <w:lang w:val="uk-UA"/>
        </w:rPr>
        <w:t xml:space="preserve">Прийняти на розгляд сформовані Кредитно-фінансовою установою зведені реєстри Позичальників, які отримали кредит на </w:t>
      </w:r>
      <w:r w:rsidR="00252618" w:rsidRPr="008A4FE5">
        <w:rPr>
          <w:bCs/>
          <w:szCs w:val="28"/>
          <w:lang w:val="uk-UA" w:eastAsia="ar-SA"/>
        </w:rPr>
        <w:t>впровадження енергозберігаючих заходів</w:t>
      </w:r>
      <w:r w:rsidRPr="008A4FE5">
        <w:rPr>
          <w:lang w:val="uk-UA"/>
        </w:rPr>
        <w:t xml:space="preserve">, передбачених </w:t>
      </w:r>
      <w:r w:rsidR="00252618" w:rsidRPr="008A4FE5">
        <w:rPr>
          <w:lang w:val="uk-UA"/>
        </w:rPr>
        <w:t>у</w:t>
      </w:r>
      <w:r w:rsidRPr="008A4FE5">
        <w:rPr>
          <w:lang w:val="uk-UA"/>
        </w:rPr>
        <w:t xml:space="preserve"> додатку 1 до </w:t>
      </w:r>
      <w:r w:rsidR="00252618" w:rsidRPr="008A4FE5">
        <w:rPr>
          <w:lang w:val="uk-UA"/>
        </w:rPr>
        <w:t>Програми</w:t>
      </w:r>
      <w:r w:rsidRPr="008A4FE5">
        <w:rPr>
          <w:lang w:val="uk-UA"/>
        </w:rPr>
        <w:t>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pacing w:val="-2"/>
          <w:szCs w:val="28"/>
          <w:lang w:val="uk-UA"/>
        </w:rPr>
        <w:t>3.1.3.  Прийняти, розглянути сформовані Кредитно-фінансовою установою</w:t>
      </w:r>
      <w:r w:rsidRPr="008A4FE5">
        <w:rPr>
          <w:szCs w:val="28"/>
          <w:lang w:val="uk-UA"/>
        </w:rPr>
        <w:t xml:space="preserve"> зведені реєстри Позичальників згідно з підпунктом 4.1.6 цього Договору.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3.1.4. </w:t>
      </w:r>
      <w:r w:rsidRPr="008A4FE5">
        <w:rPr>
          <w:rFonts w:eastAsia="Calibri"/>
          <w:szCs w:val="28"/>
          <w:lang w:val="uk-UA" w:eastAsia="uk-UA"/>
        </w:rPr>
        <w:t xml:space="preserve">Протягом 30-ти днів від дати отримання зведених реєстрів Позичальників (додаток </w:t>
      </w:r>
      <w:r w:rsidR="00161041" w:rsidRPr="008A4FE5">
        <w:rPr>
          <w:rFonts w:eastAsia="Calibri"/>
          <w:szCs w:val="28"/>
          <w:lang w:val="uk-UA" w:eastAsia="uk-UA"/>
        </w:rPr>
        <w:t>6</w:t>
      </w:r>
      <w:r w:rsidRPr="008A4FE5">
        <w:rPr>
          <w:rFonts w:eastAsia="Calibri"/>
          <w:szCs w:val="28"/>
          <w:lang w:val="uk-UA" w:eastAsia="uk-UA"/>
        </w:rPr>
        <w:t xml:space="preserve"> до </w:t>
      </w:r>
      <w:r w:rsidR="00161041" w:rsidRPr="008A4FE5">
        <w:rPr>
          <w:rFonts w:eastAsia="Calibri"/>
          <w:szCs w:val="28"/>
          <w:lang w:val="uk-UA" w:eastAsia="uk-UA"/>
        </w:rPr>
        <w:t>Програми</w:t>
      </w:r>
      <w:r w:rsidRPr="008A4FE5">
        <w:rPr>
          <w:rFonts w:eastAsia="Calibri"/>
          <w:szCs w:val="28"/>
          <w:lang w:val="uk-UA" w:eastAsia="uk-UA"/>
        </w:rPr>
        <w:t xml:space="preserve">) від Кредитно-фінансової установи Департамент перераховує бюджетні кошти, що підлягають відшкодуванню, на рахунки Позичальників, які відкриті у Кредитно-фінансовій  установі  для </w:t>
      </w:r>
      <w:r w:rsidRPr="008A4FE5">
        <w:rPr>
          <w:rFonts w:eastAsia="Calibri"/>
          <w:szCs w:val="28"/>
          <w:lang w:val="uk-UA" w:eastAsia="uk-UA"/>
        </w:rPr>
        <w:lastRenderedPageBreak/>
        <w:t xml:space="preserve">погашення частини </w:t>
      </w:r>
      <w:r w:rsidR="00161041" w:rsidRPr="008A4FE5">
        <w:rPr>
          <w:rFonts w:eastAsia="Calibri"/>
          <w:szCs w:val="28"/>
          <w:lang w:val="uk-UA" w:eastAsia="uk-UA"/>
        </w:rPr>
        <w:t>суми</w:t>
      </w:r>
      <w:r w:rsidRPr="008A4FE5">
        <w:rPr>
          <w:rFonts w:eastAsia="Calibri"/>
          <w:szCs w:val="28"/>
          <w:lang w:val="uk-UA" w:eastAsia="uk-UA"/>
        </w:rPr>
        <w:t xml:space="preserve"> кредиту</w:t>
      </w:r>
      <w:r w:rsidR="00161041" w:rsidRPr="008A4FE5">
        <w:rPr>
          <w:rFonts w:eastAsia="Calibri"/>
          <w:szCs w:val="28"/>
          <w:lang w:val="uk-UA" w:eastAsia="uk-UA"/>
        </w:rPr>
        <w:t xml:space="preserve"> чи відсотків за кредитом</w:t>
      </w:r>
      <w:r w:rsidRPr="008A4FE5">
        <w:rPr>
          <w:szCs w:val="28"/>
          <w:lang w:val="uk-UA"/>
        </w:rPr>
        <w:t xml:space="preserve"> </w:t>
      </w:r>
      <w:r w:rsidRPr="008A4FE5">
        <w:rPr>
          <w:szCs w:val="28"/>
          <w:shd w:val="clear" w:color="auto" w:fill="FFFFFF"/>
          <w:lang w:val="uk-UA"/>
        </w:rPr>
        <w:t xml:space="preserve">(але не пізніше 20 грудня року, у якому був отриманий кредит)  </w:t>
      </w:r>
      <w:r w:rsidRPr="008A4FE5">
        <w:rPr>
          <w:szCs w:val="28"/>
          <w:lang w:val="uk-UA"/>
        </w:rPr>
        <w:t>згідно зі зведеними реєстрами Позичальників та рішенням Комісії, оформленого протоколом, на транзитний рахунок № _________________, що відкритий у Кредитно-фінансовій установі _______________________________.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3.1.5. Повідомляти Кредитно-фінансову установу про всі зміни, що можуть вплинути на виконання Сторонами умов цього Договору за 3 банківські дні до набрання ними чинності.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3.1.6. Не розголошувати відомості, які становлять банківську та комерційну таємницю Кредитно-фінансової установи, а також відомості, які стали відомі Департаменту у зв’язку з виконанням обов’язків за цим Договором.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3.1.7. Виконувати інші зобов’язання за цим Договором.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3.2.  Департамент має право: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3.2.1. Вносити на розгляд Кредитно-фінансової установи пропозиції щодо вдосконалення правовідносин за цим Договором, а також схеми кредитування Позичальників.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3.2.2. Користуватися іншими правами, визначеними законодавством.</w:t>
      </w: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8A4FE5">
        <w:rPr>
          <w:b/>
          <w:szCs w:val="28"/>
          <w:lang w:val="uk-UA"/>
        </w:rPr>
        <w:t>4. Обов’язки і права Кредитно-фінансової установи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4.1. Кредитно-фінансова установа зобов’язується: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4.1.1. Надавати кредити Позичальникам на </w:t>
      </w:r>
      <w:r w:rsidR="00161041" w:rsidRPr="008A4FE5">
        <w:rPr>
          <w:bCs/>
          <w:szCs w:val="28"/>
          <w:lang w:val="uk-UA" w:eastAsia="ar-SA"/>
        </w:rPr>
        <w:t>впровадження енергозберігаючих заходів</w:t>
      </w:r>
      <w:r w:rsidRPr="008A4FE5">
        <w:rPr>
          <w:szCs w:val="28"/>
          <w:lang w:val="uk-UA"/>
        </w:rPr>
        <w:t>, передбачених додатк</w:t>
      </w:r>
      <w:r w:rsidR="00161041" w:rsidRPr="008A4FE5">
        <w:rPr>
          <w:szCs w:val="28"/>
          <w:lang w:val="uk-UA"/>
        </w:rPr>
        <w:t>ом</w:t>
      </w:r>
      <w:r w:rsidRPr="008A4FE5">
        <w:rPr>
          <w:szCs w:val="28"/>
          <w:lang w:val="uk-UA"/>
        </w:rPr>
        <w:t xml:space="preserve"> 1 до </w:t>
      </w:r>
      <w:r w:rsidR="00161041" w:rsidRPr="008A4FE5">
        <w:rPr>
          <w:szCs w:val="28"/>
          <w:lang w:val="uk-UA"/>
        </w:rPr>
        <w:t>Програми</w:t>
      </w:r>
      <w:r w:rsidRPr="008A4FE5">
        <w:rPr>
          <w:szCs w:val="28"/>
          <w:lang w:val="uk-UA"/>
        </w:rPr>
        <w:t>, у порядку, передбаченому внутрішніми нормативними документами Кредитно-фінансової установи.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4.1.2. Визначати суму коштів, яка необхідна для відшкодування частини </w:t>
      </w:r>
      <w:r w:rsidR="00161041" w:rsidRPr="008A4FE5">
        <w:rPr>
          <w:szCs w:val="28"/>
          <w:lang w:val="uk-UA"/>
        </w:rPr>
        <w:t>суми</w:t>
      </w:r>
      <w:r w:rsidRPr="008A4FE5">
        <w:rPr>
          <w:szCs w:val="28"/>
          <w:lang w:val="uk-UA"/>
        </w:rPr>
        <w:t xml:space="preserve"> кредит</w:t>
      </w:r>
      <w:r w:rsidR="00161041" w:rsidRPr="008A4FE5">
        <w:rPr>
          <w:szCs w:val="28"/>
          <w:lang w:val="uk-UA"/>
        </w:rPr>
        <w:t>у чи відсотків за кредитом</w:t>
      </w:r>
      <w:r w:rsidRPr="008A4FE5">
        <w:rPr>
          <w:szCs w:val="28"/>
          <w:lang w:val="uk-UA"/>
        </w:rPr>
        <w:t xml:space="preserve"> договором для кожного Позичальника окремо, виходячи з умов, передбачених у пункті 1.3 цього Договору та відобразити у зведеному реєстрі.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4.1.3. Формувати та зберігати щодо кожного Позичальника, який отримав кредит у Кредитно-фінансовій установі відповідно до умов цього Договору, пакет документів згідно з переліком, наведеним у додатку </w:t>
      </w:r>
      <w:r w:rsidR="00640031" w:rsidRPr="008A4FE5">
        <w:rPr>
          <w:szCs w:val="28"/>
          <w:lang w:val="uk-UA"/>
        </w:rPr>
        <w:t>3</w:t>
      </w:r>
      <w:r w:rsidRPr="008A4FE5">
        <w:rPr>
          <w:szCs w:val="28"/>
          <w:lang w:val="uk-UA"/>
        </w:rPr>
        <w:t xml:space="preserve"> до </w:t>
      </w:r>
      <w:r w:rsidR="00640031" w:rsidRPr="008A4FE5">
        <w:rPr>
          <w:szCs w:val="28"/>
          <w:lang w:val="uk-UA"/>
        </w:rPr>
        <w:t>Програми</w:t>
      </w:r>
      <w:r w:rsidRPr="008A4FE5">
        <w:rPr>
          <w:szCs w:val="28"/>
          <w:lang w:val="uk-UA"/>
        </w:rPr>
        <w:t>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4.1.4. Формувати відповідно до заяв на ім’я голови Комісії реєстр нових Позичальників та зведений реєстр Позичальників, які отримали кредит у Кредитно-фінансовій установі на цілі, передбачені цим Договором, згідно з формами, наведеними у додатках </w:t>
      </w:r>
      <w:r w:rsidR="004D5AD3" w:rsidRPr="008A4FE5">
        <w:rPr>
          <w:szCs w:val="28"/>
          <w:lang w:val="uk-UA"/>
        </w:rPr>
        <w:t>5</w:t>
      </w:r>
      <w:r w:rsidRPr="008A4FE5">
        <w:rPr>
          <w:szCs w:val="28"/>
          <w:lang w:val="uk-UA"/>
        </w:rPr>
        <w:t xml:space="preserve"> та </w:t>
      </w:r>
      <w:r w:rsidR="004D5AD3" w:rsidRPr="008A4FE5">
        <w:rPr>
          <w:szCs w:val="28"/>
          <w:lang w:val="uk-UA"/>
        </w:rPr>
        <w:t>6</w:t>
      </w:r>
      <w:r w:rsidRPr="008A4FE5">
        <w:rPr>
          <w:szCs w:val="28"/>
          <w:lang w:val="uk-UA"/>
        </w:rPr>
        <w:t xml:space="preserve"> до </w:t>
      </w:r>
      <w:r w:rsidR="004D5AD3" w:rsidRPr="008A4FE5">
        <w:rPr>
          <w:szCs w:val="28"/>
          <w:lang w:val="uk-UA"/>
        </w:rPr>
        <w:t>Програми</w:t>
      </w:r>
      <w:r w:rsidRPr="008A4FE5">
        <w:rPr>
          <w:szCs w:val="28"/>
          <w:lang w:val="uk-UA"/>
        </w:rPr>
        <w:t>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4.1.5. Не рідше одного разу на місяць, до 5 числа місяця, наступного за звітним, подавати Департаменту сформований реєстр нових Позичальників спільно з їхніми заявами на участь у Програмі.</w:t>
      </w:r>
    </w:p>
    <w:p w:rsidR="001A068F" w:rsidRPr="008A4FE5" w:rsidRDefault="001A068F" w:rsidP="001A068F">
      <w:pPr>
        <w:ind w:firstLine="708"/>
        <w:jc w:val="both"/>
        <w:rPr>
          <w:b/>
          <w:szCs w:val="28"/>
          <w:lang w:val="uk-UA"/>
        </w:rPr>
      </w:pPr>
      <w:r w:rsidRPr="008A4FE5">
        <w:rPr>
          <w:szCs w:val="28"/>
          <w:lang w:val="uk-UA"/>
        </w:rPr>
        <w:t xml:space="preserve">4.1.6. Після отримання від Позичальника повного пакету документів, наведеного у додатку </w:t>
      </w:r>
      <w:r w:rsidR="0018771E" w:rsidRPr="008A4FE5">
        <w:rPr>
          <w:szCs w:val="28"/>
          <w:lang w:val="uk-UA"/>
        </w:rPr>
        <w:t>3</w:t>
      </w:r>
      <w:r w:rsidRPr="008A4FE5">
        <w:rPr>
          <w:szCs w:val="28"/>
          <w:lang w:val="uk-UA"/>
        </w:rPr>
        <w:t xml:space="preserve"> до </w:t>
      </w:r>
      <w:r w:rsidR="0018771E" w:rsidRPr="008A4FE5">
        <w:rPr>
          <w:szCs w:val="28"/>
          <w:lang w:val="uk-UA"/>
        </w:rPr>
        <w:t>Програми</w:t>
      </w:r>
      <w:r w:rsidRPr="008A4FE5">
        <w:rPr>
          <w:szCs w:val="28"/>
          <w:lang w:val="uk-UA"/>
        </w:rPr>
        <w:t xml:space="preserve">, формувати та подавати Департаменту не пізніше 15 числа кожного місяця зведений реєстр Позичальників згідно з формою, наведеною у додатку </w:t>
      </w:r>
      <w:r w:rsidR="0018771E" w:rsidRPr="008A4FE5">
        <w:rPr>
          <w:szCs w:val="28"/>
          <w:lang w:val="uk-UA"/>
        </w:rPr>
        <w:t>6</w:t>
      </w:r>
      <w:r w:rsidRPr="008A4FE5">
        <w:rPr>
          <w:szCs w:val="28"/>
          <w:lang w:val="uk-UA"/>
        </w:rPr>
        <w:t xml:space="preserve"> до </w:t>
      </w:r>
      <w:r w:rsidR="0018771E" w:rsidRPr="008A4FE5">
        <w:rPr>
          <w:szCs w:val="28"/>
          <w:lang w:val="uk-UA"/>
        </w:rPr>
        <w:t>Програми</w:t>
      </w:r>
      <w:r w:rsidRPr="008A4FE5">
        <w:rPr>
          <w:b/>
          <w:szCs w:val="28"/>
          <w:lang w:val="uk-UA"/>
        </w:rPr>
        <w:t>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lastRenderedPageBreak/>
        <w:t xml:space="preserve">4.1.7. Перераховувати скеровані Департаментом кошти, призначені для відшкодування частини </w:t>
      </w:r>
      <w:r w:rsidR="0018771E" w:rsidRPr="008A4FE5">
        <w:rPr>
          <w:szCs w:val="28"/>
          <w:lang w:val="uk-UA"/>
        </w:rPr>
        <w:t>суми</w:t>
      </w:r>
      <w:r w:rsidRPr="008A4FE5">
        <w:rPr>
          <w:szCs w:val="28"/>
          <w:lang w:val="uk-UA"/>
        </w:rPr>
        <w:t xml:space="preserve">  кредит</w:t>
      </w:r>
      <w:r w:rsidR="0018771E" w:rsidRPr="008A4FE5">
        <w:rPr>
          <w:szCs w:val="28"/>
          <w:lang w:val="uk-UA"/>
        </w:rPr>
        <w:t>у чи відсотків за кредитом</w:t>
      </w:r>
      <w:r w:rsidRPr="008A4FE5">
        <w:rPr>
          <w:szCs w:val="28"/>
          <w:lang w:val="uk-UA"/>
        </w:rPr>
        <w:t xml:space="preserve"> на поточні рахунки Позичальників відповідно до умов цього Договору та інших договорів, укладених в межах цього Договору.</w:t>
      </w:r>
    </w:p>
    <w:p w:rsidR="001A068F" w:rsidRPr="008A4FE5" w:rsidRDefault="001A068F" w:rsidP="001A068F">
      <w:pPr>
        <w:tabs>
          <w:tab w:val="left" w:pos="1134"/>
        </w:tabs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4.1.8. Надавати Департаменту щомісячно протягом трьох банківських днів після перерахування коштів на поточні рахунки Позичальників довідку про їх зарахування.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4.1.9. У разі, коли сума заборгованості за кредитом Позичальника на час надходження коштів з відшкодування відсотків за кредитом є меншою від розміру відшкодування частини кредиту, перераховувати різницю таких коштів на рахунок Департаменту.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4.1.10. Здійснювати заходи з популяризації Програми, зокрема щодо надання відшкодування частини </w:t>
      </w:r>
      <w:r w:rsidR="0018771E" w:rsidRPr="008A4FE5">
        <w:rPr>
          <w:szCs w:val="28"/>
          <w:lang w:val="uk-UA"/>
        </w:rPr>
        <w:t xml:space="preserve">суми кредиту чи відсотків за кредитом </w:t>
      </w:r>
      <w:r w:rsidRPr="008A4FE5">
        <w:rPr>
          <w:szCs w:val="28"/>
          <w:lang w:val="uk-UA"/>
        </w:rPr>
        <w:t xml:space="preserve">Позичальникам, які отримали кредит у Кредитно-фінансовій установі на цілі, передбачені у додатку 1 до </w:t>
      </w:r>
      <w:r w:rsidR="0018771E" w:rsidRPr="008A4FE5">
        <w:rPr>
          <w:szCs w:val="28"/>
          <w:lang w:val="uk-UA"/>
        </w:rPr>
        <w:t>Програми</w:t>
      </w:r>
      <w:r w:rsidRPr="008A4FE5">
        <w:rPr>
          <w:szCs w:val="28"/>
          <w:lang w:val="uk-UA"/>
        </w:rPr>
        <w:t>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4.1.11.  У кредитних договорах, які укладатимуться з Позичальниками у графі </w:t>
      </w:r>
      <w:r w:rsidRPr="008A4FE5">
        <w:rPr>
          <w:lang w:val="uk-UA"/>
        </w:rPr>
        <w:t>«</w:t>
      </w:r>
      <w:r w:rsidRPr="008A4FE5">
        <w:rPr>
          <w:szCs w:val="28"/>
          <w:lang w:val="uk-UA"/>
        </w:rPr>
        <w:t>Ціль кредитування</w:t>
      </w:r>
      <w:r w:rsidRPr="008A4FE5">
        <w:rPr>
          <w:lang w:val="uk-UA"/>
        </w:rPr>
        <w:t>»</w:t>
      </w:r>
      <w:r w:rsidRPr="008A4FE5">
        <w:rPr>
          <w:szCs w:val="28"/>
          <w:lang w:val="uk-UA"/>
        </w:rPr>
        <w:t xml:space="preserve"> зазначати </w:t>
      </w:r>
      <w:r w:rsidRPr="008A4FE5">
        <w:rPr>
          <w:lang w:val="uk-UA"/>
        </w:rPr>
        <w:t>«</w:t>
      </w:r>
      <w:r w:rsidRPr="008A4FE5">
        <w:rPr>
          <w:szCs w:val="28"/>
          <w:lang w:val="uk-UA"/>
        </w:rPr>
        <w:t xml:space="preserve">Відповідно до </w:t>
      </w:r>
      <w:r w:rsidRPr="008A4FE5">
        <w:rPr>
          <w:szCs w:val="28"/>
          <w:lang w:val="uk-UA" w:eastAsia="ar-SA"/>
        </w:rPr>
        <w:t xml:space="preserve">Програми </w:t>
      </w:r>
      <w:r w:rsidRPr="008A4FE5">
        <w:rPr>
          <w:bCs/>
          <w:szCs w:val="28"/>
          <w:lang w:val="uk-UA" w:eastAsia="ar-SA"/>
        </w:rPr>
        <w:t>підтримки впровадження енергозберігаючих заходів у місті Івано-Франківську на 20</w:t>
      </w:r>
      <w:r w:rsidR="0018771E" w:rsidRPr="008A4FE5">
        <w:rPr>
          <w:bCs/>
          <w:szCs w:val="28"/>
          <w:lang w:val="uk-UA" w:eastAsia="ar-SA"/>
        </w:rPr>
        <w:t>21</w:t>
      </w:r>
      <w:r w:rsidRPr="008A4FE5">
        <w:rPr>
          <w:bCs/>
          <w:szCs w:val="28"/>
          <w:lang w:val="uk-UA" w:eastAsia="ar-SA"/>
        </w:rPr>
        <w:t>-202</w:t>
      </w:r>
      <w:r w:rsidR="0018771E" w:rsidRPr="008A4FE5">
        <w:rPr>
          <w:bCs/>
          <w:szCs w:val="28"/>
          <w:lang w:val="uk-UA" w:eastAsia="ar-SA"/>
        </w:rPr>
        <w:t>3</w:t>
      </w:r>
      <w:r w:rsidRPr="008A4FE5">
        <w:rPr>
          <w:bCs/>
          <w:szCs w:val="28"/>
          <w:lang w:val="uk-UA" w:eastAsia="ar-SA"/>
        </w:rPr>
        <w:t xml:space="preserve"> рр.</w:t>
      </w:r>
      <w:r w:rsidRPr="008A4FE5">
        <w:rPr>
          <w:szCs w:val="28"/>
          <w:lang w:val="uk-UA"/>
        </w:rPr>
        <w:t xml:space="preserve">»  з подальшим переліком </w:t>
      </w:r>
      <w:r w:rsidR="0018771E" w:rsidRPr="008A4FE5">
        <w:rPr>
          <w:szCs w:val="28"/>
          <w:lang w:val="uk-UA"/>
        </w:rPr>
        <w:t>заходів</w:t>
      </w:r>
      <w:r w:rsidRPr="008A4FE5">
        <w:rPr>
          <w:szCs w:val="28"/>
          <w:lang w:val="uk-UA"/>
        </w:rPr>
        <w:t>, на які надається кредит.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4.1.12. Здійснювати нагляд за цільовим використанням коштів.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4.1.13. У разі виявлення нецільового використання коштів повідомляти Департамент про виявлені порушення та здійснити повернення сплачених міським бюджетом коштів.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4.1.14. Виконувати інші зобов’язання за цим Договором.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4.2. Кредитно-фінансова установа має право: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4.2.1. Відмовити Позичальнику у наданні кредиту у разі: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4.2.1.1. Невідповідності Позичальника вимогам Кредитно-фінансової установи та умовам цього Договору.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4.2.1.2. Прийняття колегіальним органом Кредитно-фінансової установи рішення про відмову у видачі кредиту.</w:t>
      </w:r>
    </w:p>
    <w:p w:rsidR="001A068F" w:rsidRPr="008A4FE5" w:rsidRDefault="001A068F" w:rsidP="001A068F">
      <w:pPr>
        <w:jc w:val="both"/>
        <w:rPr>
          <w:szCs w:val="28"/>
          <w:lang w:val="uk-UA"/>
        </w:rPr>
      </w:pPr>
    </w:p>
    <w:p w:rsidR="001A068F" w:rsidRPr="008A4FE5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8A4FE5">
        <w:rPr>
          <w:b/>
          <w:szCs w:val="28"/>
          <w:lang w:val="uk-UA"/>
        </w:rPr>
        <w:t>5. Відповідальність Сторін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5.1. 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законодавства України.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5.2. Кредитно-фінансова установа несе відповідальність за </w:t>
      </w:r>
      <w:proofErr w:type="spellStart"/>
      <w:r w:rsidRPr="008A4FE5">
        <w:rPr>
          <w:szCs w:val="28"/>
          <w:lang w:val="uk-UA"/>
        </w:rPr>
        <w:t>невключення</w:t>
      </w:r>
      <w:proofErr w:type="spellEnd"/>
      <w:r w:rsidRPr="008A4FE5">
        <w:rPr>
          <w:szCs w:val="28"/>
          <w:lang w:val="uk-UA"/>
        </w:rPr>
        <w:t xml:space="preserve"> осіб або за недостовірність даних щодо Позичальників, які приймають участь у Програмі, у зведених реєстрах згідно з додатком </w:t>
      </w:r>
      <w:r w:rsidR="00BD17B8" w:rsidRPr="008A4FE5">
        <w:rPr>
          <w:szCs w:val="28"/>
          <w:lang w:val="uk-UA"/>
        </w:rPr>
        <w:t>6</w:t>
      </w:r>
      <w:r w:rsidRPr="008A4FE5">
        <w:rPr>
          <w:szCs w:val="28"/>
          <w:lang w:val="uk-UA"/>
        </w:rPr>
        <w:t xml:space="preserve"> до </w:t>
      </w:r>
      <w:r w:rsidR="00BD17B8" w:rsidRPr="008A4FE5">
        <w:rPr>
          <w:szCs w:val="28"/>
          <w:lang w:val="uk-UA"/>
        </w:rPr>
        <w:t>Програми</w:t>
      </w:r>
      <w:r w:rsidRPr="008A4FE5">
        <w:rPr>
          <w:szCs w:val="28"/>
          <w:lang w:val="uk-UA"/>
        </w:rPr>
        <w:t>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5.3. Департамент не несе відповідальності за несвоєчасне (до двох місяців) перерахування коштів на відшкодування частини </w:t>
      </w:r>
      <w:r w:rsidR="00BD17B8" w:rsidRPr="008A4FE5">
        <w:rPr>
          <w:szCs w:val="28"/>
          <w:lang w:val="uk-UA"/>
        </w:rPr>
        <w:t>суми</w:t>
      </w:r>
      <w:r w:rsidRPr="008A4FE5">
        <w:rPr>
          <w:szCs w:val="28"/>
          <w:lang w:val="uk-UA"/>
        </w:rPr>
        <w:t xml:space="preserve"> кредит</w:t>
      </w:r>
      <w:r w:rsidR="00BD17B8" w:rsidRPr="008A4FE5">
        <w:rPr>
          <w:szCs w:val="28"/>
          <w:lang w:val="uk-UA"/>
        </w:rPr>
        <w:t>у чи відсотків за кредитом</w:t>
      </w:r>
      <w:r w:rsidRPr="008A4FE5">
        <w:rPr>
          <w:szCs w:val="28"/>
          <w:lang w:val="uk-UA"/>
        </w:rPr>
        <w:t xml:space="preserve"> Позичальників з міс</w:t>
      </w:r>
      <w:r w:rsidR="00BD17B8" w:rsidRPr="008A4FE5">
        <w:rPr>
          <w:szCs w:val="28"/>
          <w:lang w:val="uk-UA"/>
        </w:rPr>
        <w:t>цевого</w:t>
      </w:r>
      <w:r w:rsidRPr="008A4FE5">
        <w:rPr>
          <w:szCs w:val="28"/>
          <w:lang w:val="uk-UA"/>
        </w:rPr>
        <w:t xml:space="preserve"> бюджету.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lastRenderedPageBreak/>
        <w:t>5.4. Департамент не відповідає перед Кредитно-фінансовою установою за невиконання або неналежне виконання Позичальником його обов’язків за кредитним договором.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5.5. Департамент не відповідає перед Позичальником за невиконання або неналежне виконання Кредитно-фінансовою установою її обов’язків за кредитним договором.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5.6. Кредитно-фінансова установа не несе відповідальності за відмову Департаменту здійснювати відшкодування частини тіла  за кредитами згідно зі сформованими Кредитно-фінансовою установою зведеними реєстрами.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</w:p>
    <w:p w:rsidR="001A068F" w:rsidRPr="008A4FE5" w:rsidRDefault="001A068F" w:rsidP="001A068F">
      <w:pPr>
        <w:pStyle w:val="a3"/>
        <w:spacing w:after="120"/>
        <w:ind w:left="360"/>
        <w:jc w:val="center"/>
        <w:rPr>
          <w:b/>
          <w:szCs w:val="28"/>
          <w:lang w:val="uk-UA"/>
        </w:rPr>
      </w:pPr>
      <w:r w:rsidRPr="008A4FE5">
        <w:rPr>
          <w:b/>
          <w:szCs w:val="28"/>
          <w:lang w:val="uk-UA"/>
        </w:rPr>
        <w:t>6. Форс-мажорні обставини</w:t>
      </w:r>
    </w:p>
    <w:p w:rsidR="001A068F" w:rsidRPr="008A4FE5" w:rsidRDefault="001A068F" w:rsidP="001A068F">
      <w:pPr>
        <w:tabs>
          <w:tab w:val="left" w:pos="-180"/>
          <w:tab w:val="left" w:pos="0"/>
        </w:tabs>
        <w:ind w:right="-286"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6.1. Жодна із Сторін не несе відповідальності перед іншою Стороною за затримку або невиконання зобов’язань за цим Договором, обумовлених обставинами, що виникли мимо волі і бажання Сторін і які не можна передбачити або уникнути, включаючи оголошену або фактичну війну, громадянські хвилювання, епідемії, блокаду, ембарго, землетруси, повені, пожежі й інші стихійні лиха.</w:t>
      </w:r>
    </w:p>
    <w:p w:rsidR="001A068F" w:rsidRPr="008A4FE5" w:rsidRDefault="001A068F" w:rsidP="001A068F">
      <w:pPr>
        <w:tabs>
          <w:tab w:val="left" w:pos="-180"/>
          <w:tab w:val="left" w:pos="0"/>
        </w:tabs>
        <w:ind w:right="-286"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6.2.  Виникнення таких обставин засвідчує регіональна торгово-промислова палата. У випадку настання тимчасової перешкоди для регіональної торгово-промислової палати щодо виконання своєї функції із засвідчення форс-мажорних обставин, цю функцію виконує торгово-промислова палата України, або за її доручення інша регіональна торгово-промислова палата найближча за розташуванням або за спеціалізацією.</w:t>
      </w:r>
    </w:p>
    <w:p w:rsidR="001A068F" w:rsidRPr="008A4FE5" w:rsidRDefault="001A068F" w:rsidP="001A068F">
      <w:pPr>
        <w:tabs>
          <w:tab w:val="left" w:pos="1440"/>
        </w:tabs>
        <w:ind w:right="-286"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 xml:space="preserve"> 6.3. Сторона, що не виконує свого зобов’язання, повинна дати повідомлення іншій Стороні   про перешкоду і її вплив на виконання зобов’язань за Договором.</w:t>
      </w:r>
    </w:p>
    <w:p w:rsidR="001A068F" w:rsidRPr="008A4FE5" w:rsidRDefault="001A068F" w:rsidP="001A068F">
      <w:pPr>
        <w:tabs>
          <w:tab w:val="left" w:pos="1440"/>
        </w:tabs>
        <w:ind w:right="-286"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6.4.  У разі виникнення  таких обставин, зацікавлена Сторона протягом 10-ти календарних днів письмово повідомляє іншу Сторону про виникнення таких обставин. Сторони разом дають спільну оцінку їх впливу на надання послуг. Якщо Сторони не повідомили у зазначений термін про виникнення форс-мажорних обставин, то вони у подальшому не мають права посилатись на вказані обставини як такі, що звільняють їх від зобов’язань.</w:t>
      </w:r>
    </w:p>
    <w:p w:rsidR="001A068F" w:rsidRPr="008A4FE5" w:rsidRDefault="001A068F" w:rsidP="001A068F">
      <w:pPr>
        <w:ind w:firstLine="709"/>
        <w:jc w:val="both"/>
        <w:rPr>
          <w:b/>
          <w:szCs w:val="28"/>
          <w:lang w:val="uk-UA"/>
        </w:rPr>
      </w:pPr>
      <w:r w:rsidRPr="008A4FE5">
        <w:rPr>
          <w:szCs w:val="28"/>
          <w:lang w:val="uk-UA"/>
        </w:rPr>
        <w:t>6.5.  Якщо форс-мажорні обставини  діють протягом 3 (трьох) послідовних місяців і не виявляють ознак припинення, цей Договір може бути розірваний Замовником і Виконавцем шляхом направлення повідомлення іншій Стороні.</w:t>
      </w:r>
    </w:p>
    <w:p w:rsidR="001A068F" w:rsidRPr="008A4FE5" w:rsidRDefault="001A068F" w:rsidP="001A068F">
      <w:pPr>
        <w:spacing w:after="120"/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8A4FE5">
        <w:rPr>
          <w:b/>
          <w:szCs w:val="28"/>
          <w:lang w:val="uk-UA"/>
        </w:rPr>
        <w:t>7. Строк дії договору</w:t>
      </w:r>
    </w:p>
    <w:p w:rsidR="00A72F0C" w:rsidRPr="008A4FE5" w:rsidRDefault="001A068F" w:rsidP="00A72F0C">
      <w:pPr>
        <w:tabs>
          <w:tab w:val="left" w:pos="1440"/>
        </w:tabs>
        <w:ind w:right="-286"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7.1. </w:t>
      </w:r>
      <w:r w:rsidR="00A72F0C" w:rsidRPr="008A4FE5">
        <w:rPr>
          <w:szCs w:val="28"/>
          <w:lang w:val="uk-UA"/>
        </w:rPr>
        <w:t>Цей Договір набуває чинності з дня його підписання Сторонами і діє до повного виконання Сторонами зобов’язань за цим договором</w:t>
      </w:r>
      <w:r w:rsidR="00A72F0C" w:rsidRPr="008A4FE5">
        <w:rPr>
          <w:szCs w:val="28"/>
        </w:rPr>
        <w:t xml:space="preserve"> </w:t>
      </w:r>
      <w:r w:rsidR="00A72F0C" w:rsidRPr="008A4FE5">
        <w:rPr>
          <w:szCs w:val="28"/>
          <w:lang w:val="uk-UA"/>
        </w:rPr>
        <w:t xml:space="preserve">і </w:t>
      </w:r>
      <w:proofErr w:type="spellStart"/>
      <w:r w:rsidR="00A72F0C" w:rsidRPr="008A4FE5">
        <w:rPr>
          <w:szCs w:val="28"/>
        </w:rPr>
        <w:t>проведення</w:t>
      </w:r>
      <w:proofErr w:type="spellEnd"/>
      <w:r w:rsidR="00A72F0C" w:rsidRPr="008A4FE5">
        <w:rPr>
          <w:szCs w:val="28"/>
        </w:rPr>
        <w:t xml:space="preserve"> </w:t>
      </w:r>
      <w:proofErr w:type="spellStart"/>
      <w:r w:rsidR="00A72F0C" w:rsidRPr="008A4FE5">
        <w:rPr>
          <w:szCs w:val="28"/>
        </w:rPr>
        <w:t>остаточних</w:t>
      </w:r>
      <w:proofErr w:type="spellEnd"/>
      <w:r w:rsidR="00A72F0C" w:rsidRPr="008A4FE5">
        <w:rPr>
          <w:szCs w:val="28"/>
        </w:rPr>
        <w:t xml:space="preserve"> </w:t>
      </w:r>
      <w:proofErr w:type="spellStart"/>
      <w:r w:rsidR="00A72F0C" w:rsidRPr="008A4FE5">
        <w:rPr>
          <w:szCs w:val="28"/>
        </w:rPr>
        <w:t>розрахунків</w:t>
      </w:r>
      <w:proofErr w:type="spellEnd"/>
      <w:r w:rsidR="00A72F0C" w:rsidRPr="008A4FE5">
        <w:rPr>
          <w:szCs w:val="28"/>
        </w:rPr>
        <w:t xml:space="preserve"> </w:t>
      </w:r>
      <w:proofErr w:type="spellStart"/>
      <w:r w:rsidR="00A72F0C" w:rsidRPr="008A4FE5">
        <w:rPr>
          <w:szCs w:val="28"/>
        </w:rPr>
        <w:t>між</w:t>
      </w:r>
      <w:proofErr w:type="spellEnd"/>
      <w:r w:rsidR="00A72F0C" w:rsidRPr="008A4FE5">
        <w:rPr>
          <w:szCs w:val="28"/>
        </w:rPr>
        <w:t xml:space="preserve"> Сторонами, але у будь</w:t>
      </w:r>
      <w:r w:rsidR="00A72F0C" w:rsidRPr="008A4FE5">
        <w:rPr>
          <w:szCs w:val="28"/>
          <w:lang w:val="uk-UA"/>
        </w:rPr>
        <w:t>-</w:t>
      </w:r>
      <w:proofErr w:type="spellStart"/>
      <w:r w:rsidR="00A72F0C" w:rsidRPr="008A4FE5">
        <w:rPr>
          <w:szCs w:val="28"/>
        </w:rPr>
        <w:t>якому</w:t>
      </w:r>
      <w:proofErr w:type="spellEnd"/>
      <w:r w:rsidR="00A72F0C" w:rsidRPr="008A4FE5">
        <w:rPr>
          <w:szCs w:val="28"/>
        </w:rPr>
        <w:t xml:space="preserve"> </w:t>
      </w:r>
      <w:proofErr w:type="spellStart"/>
      <w:r w:rsidR="00A72F0C" w:rsidRPr="008A4FE5">
        <w:rPr>
          <w:szCs w:val="28"/>
        </w:rPr>
        <w:t>випадку</w:t>
      </w:r>
      <w:proofErr w:type="spellEnd"/>
      <w:r w:rsidR="00A72F0C" w:rsidRPr="008A4FE5">
        <w:rPr>
          <w:szCs w:val="28"/>
        </w:rPr>
        <w:t xml:space="preserve"> до 31.12.202</w:t>
      </w:r>
      <w:r w:rsidR="00A72F0C" w:rsidRPr="008A4FE5">
        <w:rPr>
          <w:szCs w:val="28"/>
          <w:lang w:val="uk-UA"/>
        </w:rPr>
        <w:t>__</w:t>
      </w:r>
      <w:r w:rsidR="00A72F0C" w:rsidRPr="008A4FE5">
        <w:rPr>
          <w:szCs w:val="28"/>
        </w:rPr>
        <w:t xml:space="preserve"> р.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lastRenderedPageBreak/>
        <w:t>7.2. Цей Договір може бути розірваний лише за згодою Сторін. Сторона, що бажає розірвати Договір подає заяву не пізніше, ніж за 30 календарних днів до пропонованого дня припинення дії Договору.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</w:p>
    <w:p w:rsidR="00BE7E07" w:rsidRPr="008A4FE5" w:rsidRDefault="00BE7E07" w:rsidP="001A068F">
      <w:pPr>
        <w:spacing w:after="120"/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8A4FE5">
        <w:rPr>
          <w:b/>
          <w:szCs w:val="28"/>
          <w:lang w:val="uk-UA"/>
        </w:rPr>
        <w:t>8. Прикінцеві положення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8.1. Будь-які зміни і доповнення до цього Договору вносяться лише за згодою Сторін шляхом укладення додаткових договорів.</w:t>
      </w:r>
    </w:p>
    <w:p w:rsidR="001A068F" w:rsidRPr="008A4FE5" w:rsidRDefault="001A068F" w:rsidP="001A068F">
      <w:pPr>
        <w:ind w:firstLine="709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8.2. У разі змін в законодавстві України щодо правовідносин, визначених в цьому Договорі, а також в інших випадках, за погодженням Сторін в Договір вносяться відповідні зміни та доповнення шляхом оформлення додаткового договору до цього Договору, який є невід’ємною його частиною. У випадках укладення додаткового договору до кредитного договору, що впливатимуть на правовідносини за цим Договором, в цей Договір в обов’язковому порядку вносяться відповідні зміни.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8.3. 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1A068F" w:rsidRPr="008A4FE5" w:rsidRDefault="001A068F" w:rsidP="001A068F">
      <w:pPr>
        <w:ind w:firstLine="708"/>
        <w:jc w:val="both"/>
        <w:rPr>
          <w:szCs w:val="28"/>
          <w:lang w:val="uk-UA"/>
        </w:rPr>
      </w:pPr>
      <w:r w:rsidRPr="008A4FE5">
        <w:rPr>
          <w:szCs w:val="28"/>
          <w:lang w:val="uk-UA"/>
        </w:rPr>
        <w:t>8.4. Цей Договір складено у двох оригінальних примірниках, по одному для кожної зі Сторін, кожен з яких має однакову юридичну силу.</w:t>
      </w:r>
    </w:p>
    <w:p w:rsidR="001A068F" w:rsidRPr="008A4FE5" w:rsidRDefault="001A068F" w:rsidP="001A068F">
      <w:pPr>
        <w:rPr>
          <w:b/>
          <w:szCs w:val="28"/>
          <w:lang w:val="uk-UA"/>
        </w:rPr>
      </w:pP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  <w:r w:rsidRPr="008A4FE5">
        <w:rPr>
          <w:b/>
          <w:szCs w:val="28"/>
        </w:rPr>
        <w:t xml:space="preserve">9. </w:t>
      </w:r>
      <w:proofErr w:type="spellStart"/>
      <w:r w:rsidRPr="008A4FE5">
        <w:rPr>
          <w:b/>
          <w:szCs w:val="28"/>
        </w:rPr>
        <w:t>Місце</w:t>
      </w:r>
      <w:proofErr w:type="spellEnd"/>
      <w:r w:rsidRPr="008A4FE5">
        <w:rPr>
          <w:b/>
          <w:szCs w:val="28"/>
        </w:rPr>
        <w:t xml:space="preserve"> </w:t>
      </w:r>
      <w:proofErr w:type="spellStart"/>
      <w:r w:rsidRPr="008A4FE5">
        <w:rPr>
          <w:b/>
          <w:szCs w:val="28"/>
        </w:rPr>
        <w:t>знаходження</w:t>
      </w:r>
      <w:proofErr w:type="spellEnd"/>
      <w:r w:rsidRPr="008A4FE5">
        <w:rPr>
          <w:b/>
          <w:szCs w:val="28"/>
        </w:rPr>
        <w:t xml:space="preserve"> та </w:t>
      </w:r>
      <w:proofErr w:type="spellStart"/>
      <w:r w:rsidRPr="008A4FE5">
        <w:rPr>
          <w:b/>
          <w:szCs w:val="28"/>
        </w:rPr>
        <w:t>реквізити</w:t>
      </w:r>
      <w:proofErr w:type="spellEnd"/>
      <w:r w:rsidRPr="008A4FE5">
        <w:rPr>
          <w:b/>
          <w:szCs w:val="28"/>
        </w:rPr>
        <w:t xml:space="preserve"> </w:t>
      </w:r>
      <w:proofErr w:type="spellStart"/>
      <w:r w:rsidRPr="008A4FE5">
        <w:rPr>
          <w:b/>
          <w:szCs w:val="28"/>
        </w:rPr>
        <w:t>Сторін</w:t>
      </w:r>
      <w:proofErr w:type="spellEnd"/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p w:rsidR="001A068F" w:rsidRPr="008A4FE5" w:rsidRDefault="001A068F" w:rsidP="001A068F">
      <w:pPr>
        <w:jc w:val="center"/>
        <w:rPr>
          <w:b/>
          <w:szCs w:val="28"/>
          <w:lang w:val="uk-UA"/>
        </w:rPr>
      </w:pPr>
    </w:p>
    <w:tbl>
      <w:tblPr>
        <w:tblW w:w="5003" w:type="pct"/>
        <w:tblLook w:val="0000" w:firstRow="0" w:lastRow="0" w:firstColumn="0" w:lastColumn="0" w:noHBand="0" w:noVBand="0"/>
      </w:tblPr>
      <w:tblGrid>
        <w:gridCol w:w="4735"/>
        <w:gridCol w:w="4842"/>
      </w:tblGrid>
      <w:tr w:rsidR="001A068F" w:rsidRPr="008A4FE5" w:rsidTr="009D15BC">
        <w:trPr>
          <w:trHeight w:val="1004"/>
        </w:trPr>
        <w:tc>
          <w:tcPr>
            <w:tcW w:w="2472" w:type="pct"/>
          </w:tcPr>
          <w:p w:rsidR="001A068F" w:rsidRPr="008A4FE5" w:rsidRDefault="001A068F" w:rsidP="009D15BC">
            <w:pPr>
              <w:jc w:val="both"/>
              <w:rPr>
                <w:b/>
                <w:szCs w:val="28"/>
              </w:rPr>
            </w:pPr>
            <w:r w:rsidRPr="008A4FE5">
              <w:rPr>
                <w:b/>
                <w:szCs w:val="28"/>
              </w:rPr>
              <w:t>Кредитно-</w:t>
            </w:r>
            <w:proofErr w:type="spellStart"/>
            <w:r w:rsidRPr="008A4FE5">
              <w:rPr>
                <w:b/>
                <w:szCs w:val="28"/>
              </w:rPr>
              <w:t>фінансова</w:t>
            </w:r>
            <w:proofErr w:type="spellEnd"/>
            <w:r w:rsidRPr="008A4FE5">
              <w:rPr>
                <w:b/>
                <w:szCs w:val="28"/>
              </w:rPr>
              <w:t xml:space="preserve"> </w:t>
            </w:r>
            <w:proofErr w:type="spellStart"/>
            <w:r w:rsidRPr="008A4FE5">
              <w:rPr>
                <w:b/>
                <w:szCs w:val="28"/>
              </w:rPr>
              <w:t>установа</w:t>
            </w:r>
            <w:proofErr w:type="spellEnd"/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__________________________</w:t>
            </w: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__________________________</w:t>
            </w: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__________________________</w:t>
            </w: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__________________________</w:t>
            </w: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__________________________</w:t>
            </w: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__________________________</w:t>
            </w: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</w:p>
          <w:p w:rsidR="001A068F" w:rsidRPr="008A4FE5" w:rsidRDefault="001A068F" w:rsidP="009D15B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 xml:space="preserve">М. П. </w:t>
            </w:r>
          </w:p>
        </w:tc>
        <w:tc>
          <w:tcPr>
            <w:tcW w:w="2528" w:type="pct"/>
          </w:tcPr>
          <w:p w:rsidR="00BF521C" w:rsidRPr="008A4FE5" w:rsidRDefault="00BF521C" w:rsidP="00BF521C">
            <w:pPr>
              <w:jc w:val="both"/>
              <w:rPr>
                <w:b/>
                <w:szCs w:val="28"/>
              </w:rPr>
            </w:pPr>
            <w:r w:rsidRPr="008A4FE5">
              <w:rPr>
                <w:b/>
                <w:szCs w:val="28"/>
              </w:rPr>
              <w:t xml:space="preserve">Департамент </w:t>
            </w:r>
            <w:r w:rsidRPr="008A4FE5">
              <w:rPr>
                <w:b/>
                <w:szCs w:val="28"/>
                <w:lang w:val="uk-UA"/>
              </w:rPr>
              <w:t>інфраструктури</w:t>
            </w:r>
            <w:r w:rsidRPr="008A4FE5">
              <w:rPr>
                <w:b/>
                <w:szCs w:val="28"/>
              </w:rPr>
              <w:t xml:space="preserve">, </w:t>
            </w:r>
            <w:r w:rsidRPr="008A4FE5">
              <w:rPr>
                <w:b/>
                <w:szCs w:val="28"/>
                <w:lang w:val="uk-UA"/>
              </w:rPr>
              <w:t xml:space="preserve">житлової та </w:t>
            </w:r>
            <w:proofErr w:type="spellStart"/>
            <w:r w:rsidRPr="008A4FE5">
              <w:rPr>
                <w:b/>
                <w:szCs w:val="28"/>
              </w:rPr>
              <w:t>комунальної</w:t>
            </w:r>
            <w:proofErr w:type="spellEnd"/>
            <w:r w:rsidRPr="008A4FE5">
              <w:rPr>
                <w:b/>
                <w:szCs w:val="28"/>
              </w:rPr>
              <w:t xml:space="preserve"> </w:t>
            </w:r>
            <w:proofErr w:type="spellStart"/>
            <w:r w:rsidRPr="008A4FE5">
              <w:rPr>
                <w:b/>
                <w:szCs w:val="28"/>
              </w:rPr>
              <w:t>політики</w:t>
            </w:r>
            <w:proofErr w:type="spellEnd"/>
            <w:r w:rsidRPr="008A4FE5">
              <w:rPr>
                <w:b/>
                <w:szCs w:val="28"/>
              </w:rPr>
              <w:t xml:space="preserve"> </w:t>
            </w:r>
          </w:p>
          <w:p w:rsidR="00BF521C" w:rsidRPr="008A4FE5" w:rsidRDefault="00BF521C" w:rsidP="00BF521C">
            <w:pPr>
              <w:jc w:val="both"/>
              <w:rPr>
                <w:b/>
                <w:szCs w:val="28"/>
              </w:rPr>
            </w:pPr>
            <w:proofErr w:type="spellStart"/>
            <w:r w:rsidRPr="008A4FE5">
              <w:rPr>
                <w:b/>
                <w:szCs w:val="28"/>
              </w:rPr>
              <w:t>Івано-Франківської</w:t>
            </w:r>
            <w:proofErr w:type="spellEnd"/>
            <w:r w:rsidRPr="008A4FE5">
              <w:rPr>
                <w:b/>
                <w:szCs w:val="28"/>
              </w:rPr>
              <w:t xml:space="preserve">  </w:t>
            </w:r>
            <w:proofErr w:type="spellStart"/>
            <w:r w:rsidRPr="008A4FE5">
              <w:rPr>
                <w:b/>
                <w:szCs w:val="28"/>
              </w:rPr>
              <w:t>міської</w:t>
            </w:r>
            <w:proofErr w:type="spellEnd"/>
            <w:r w:rsidRPr="008A4FE5">
              <w:rPr>
                <w:b/>
                <w:szCs w:val="28"/>
              </w:rPr>
              <w:t xml:space="preserve"> ради</w:t>
            </w:r>
          </w:p>
          <w:p w:rsidR="00BF521C" w:rsidRPr="008A4FE5" w:rsidRDefault="00BF521C" w:rsidP="00BF521C">
            <w:pPr>
              <w:jc w:val="both"/>
              <w:rPr>
                <w:szCs w:val="28"/>
                <w:lang w:val="uk-UA"/>
              </w:rPr>
            </w:pPr>
            <w:r w:rsidRPr="008A4FE5">
              <w:rPr>
                <w:shd w:val="clear" w:color="auto" w:fill="FFFFFF"/>
              </w:rPr>
              <w:t>76000</w:t>
            </w:r>
            <w:r w:rsidRPr="008A4FE5">
              <w:rPr>
                <w:szCs w:val="28"/>
              </w:rPr>
              <w:t xml:space="preserve">, м. </w:t>
            </w:r>
            <w:proofErr w:type="spellStart"/>
            <w:r w:rsidRPr="008A4FE5">
              <w:rPr>
                <w:szCs w:val="28"/>
              </w:rPr>
              <w:t>Івано-</w:t>
            </w:r>
            <w:proofErr w:type="gramStart"/>
            <w:r w:rsidRPr="008A4FE5">
              <w:rPr>
                <w:szCs w:val="28"/>
              </w:rPr>
              <w:t>Франківськ</w:t>
            </w:r>
            <w:proofErr w:type="spellEnd"/>
            <w:r w:rsidRPr="008A4FE5">
              <w:rPr>
                <w:szCs w:val="28"/>
              </w:rPr>
              <w:t> ,</w:t>
            </w:r>
            <w:proofErr w:type="gramEnd"/>
            <w:r w:rsidRPr="008A4FE5">
              <w:rPr>
                <w:szCs w:val="28"/>
              </w:rPr>
              <w:t xml:space="preserve"> </w:t>
            </w:r>
          </w:p>
          <w:p w:rsidR="00BF521C" w:rsidRPr="008A4FE5" w:rsidRDefault="00BF521C" w:rsidP="00BF521C">
            <w:pPr>
              <w:jc w:val="both"/>
              <w:rPr>
                <w:szCs w:val="28"/>
              </w:rPr>
            </w:pPr>
            <w:proofErr w:type="spellStart"/>
            <w:r w:rsidRPr="008A4FE5">
              <w:rPr>
                <w:szCs w:val="28"/>
              </w:rPr>
              <w:t>вул</w:t>
            </w:r>
            <w:proofErr w:type="spellEnd"/>
            <w:r w:rsidRPr="008A4FE5">
              <w:rPr>
                <w:szCs w:val="28"/>
              </w:rPr>
              <w:t xml:space="preserve">. </w:t>
            </w:r>
            <w:proofErr w:type="spellStart"/>
            <w:r w:rsidRPr="008A4FE5">
              <w:rPr>
                <w:szCs w:val="28"/>
              </w:rPr>
              <w:t>Незалежності</w:t>
            </w:r>
            <w:proofErr w:type="spellEnd"/>
            <w:r w:rsidRPr="008A4FE5">
              <w:rPr>
                <w:szCs w:val="28"/>
              </w:rPr>
              <w:t>, 7</w:t>
            </w:r>
          </w:p>
          <w:p w:rsidR="00BF521C" w:rsidRPr="008A4FE5" w:rsidRDefault="00BF521C" w:rsidP="00BF521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р/р _________________________</w:t>
            </w:r>
          </w:p>
          <w:p w:rsidR="00BF521C" w:rsidRPr="008A4FE5" w:rsidRDefault="00BF521C" w:rsidP="00BF521C">
            <w:pPr>
              <w:jc w:val="both"/>
              <w:rPr>
                <w:szCs w:val="28"/>
                <w:lang w:val="uk-UA"/>
              </w:rPr>
            </w:pPr>
            <w:r w:rsidRPr="008A4FE5">
              <w:rPr>
                <w:szCs w:val="28"/>
              </w:rPr>
              <w:t xml:space="preserve">в </w:t>
            </w:r>
            <w:r w:rsidRPr="008A4FE5">
              <w:rPr>
                <w:szCs w:val="28"/>
                <w:lang w:val="uk-UA"/>
              </w:rPr>
              <w:t>ДКС м.</w:t>
            </w:r>
            <w:r w:rsidRPr="008A4FE5">
              <w:rPr>
                <w:szCs w:val="28"/>
              </w:rPr>
              <w:t xml:space="preserve"> </w:t>
            </w:r>
            <w:r w:rsidRPr="008A4FE5">
              <w:rPr>
                <w:szCs w:val="28"/>
                <w:lang w:val="uk-UA"/>
              </w:rPr>
              <w:t>Київ</w:t>
            </w:r>
          </w:p>
          <w:p w:rsidR="00BF521C" w:rsidRPr="008A4FE5" w:rsidRDefault="00BF521C" w:rsidP="00BF521C">
            <w:pPr>
              <w:jc w:val="both"/>
              <w:rPr>
                <w:szCs w:val="28"/>
              </w:rPr>
            </w:pPr>
            <w:r w:rsidRPr="008A4FE5">
              <w:rPr>
                <w:szCs w:val="28"/>
              </w:rPr>
              <w:t>Код ЄДРПОУ  37794186</w:t>
            </w:r>
          </w:p>
          <w:p w:rsidR="00BF521C" w:rsidRPr="008A4FE5" w:rsidRDefault="00BF521C" w:rsidP="00BF521C">
            <w:pPr>
              <w:jc w:val="both"/>
              <w:rPr>
                <w:szCs w:val="28"/>
                <w:lang w:val="uk-UA"/>
              </w:rPr>
            </w:pPr>
            <w:r w:rsidRPr="008A4FE5">
              <w:rPr>
                <w:szCs w:val="28"/>
              </w:rPr>
              <w:t xml:space="preserve">МФО  </w:t>
            </w:r>
            <w:r w:rsidRPr="008A4FE5">
              <w:rPr>
                <w:szCs w:val="28"/>
                <w:lang w:val="uk-UA"/>
              </w:rPr>
              <w:t>820172</w:t>
            </w:r>
          </w:p>
          <w:p w:rsidR="001A068F" w:rsidRPr="008A4FE5" w:rsidRDefault="001A068F" w:rsidP="009D15BC">
            <w:pPr>
              <w:jc w:val="both"/>
              <w:rPr>
                <w:szCs w:val="28"/>
                <w:lang w:val="uk-UA"/>
              </w:rPr>
            </w:pPr>
          </w:p>
          <w:p w:rsidR="00BF521C" w:rsidRPr="008A4FE5" w:rsidRDefault="00BF521C" w:rsidP="009D15BC">
            <w:pPr>
              <w:jc w:val="both"/>
              <w:rPr>
                <w:szCs w:val="28"/>
                <w:lang w:val="uk-UA"/>
              </w:rPr>
            </w:pPr>
          </w:p>
          <w:p w:rsidR="00BF521C" w:rsidRPr="008A4FE5" w:rsidRDefault="00BF521C" w:rsidP="009D15BC">
            <w:pPr>
              <w:jc w:val="both"/>
              <w:rPr>
                <w:szCs w:val="28"/>
                <w:lang w:val="uk-UA"/>
              </w:rPr>
            </w:pPr>
            <w:r w:rsidRPr="008A4FE5">
              <w:rPr>
                <w:szCs w:val="28"/>
                <w:lang w:val="uk-UA"/>
              </w:rPr>
              <w:t>М. П.</w:t>
            </w:r>
          </w:p>
        </w:tc>
      </w:tr>
    </w:tbl>
    <w:p w:rsidR="001A068F" w:rsidRPr="008A4FE5" w:rsidRDefault="001A068F" w:rsidP="001A068F">
      <w:pPr>
        <w:tabs>
          <w:tab w:val="left" w:pos="1644"/>
        </w:tabs>
        <w:rPr>
          <w:b/>
          <w:szCs w:val="28"/>
        </w:rPr>
      </w:pPr>
    </w:p>
    <w:p w:rsidR="00775788" w:rsidRPr="008A4FE5" w:rsidRDefault="00775788"/>
    <w:sectPr w:rsidR="00775788" w:rsidRPr="008A4FE5" w:rsidSect="00775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8F"/>
    <w:rsid w:val="0003665B"/>
    <w:rsid w:val="00085666"/>
    <w:rsid w:val="00090E80"/>
    <w:rsid w:val="000943D1"/>
    <w:rsid w:val="000C12D0"/>
    <w:rsid w:val="00112DBE"/>
    <w:rsid w:val="00122C85"/>
    <w:rsid w:val="00161041"/>
    <w:rsid w:val="0018771E"/>
    <w:rsid w:val="001A068F"/>
    <w:rsid w:val="001E7196"/>
    <w:rsid w:val="00252618"/>
    <w:rsid w:val="003002FF"/>
    <w:rsid w:val="00343384"/>
    <w:rsid w:val="003962E2"/>
    <w:rsid w:val="004345EE"/>
    <w:rsid w:val="00457857"/>
    <w:rsid w:val="004D5AD3"/>
    <w:rsid w:val="0053495A"/>
    <w:rsid w:val="00534E18"/>
    <w:rsid w:val="005568FE"/>
    <w:rsid w:val="006066FC"/>
    <w:rsid w:val="00611045"/>
    <w:rsid w:val="00640031"/>
    <w:rsid w:val="006B744E"/>
    <w:rsid w:val="006B7A39"/>
    <w:rsid w:val="006F507E"/>
    <w:rsid w:val="00742889"/>
    <w:rsid w:val="00744116"/>
    <w:rsid w:val="00775788"/>
    <w:rsid w:val="00836E65"/>
    <w:rsid w:val="00886F2A"/>
    <w:rsid w:val="008A4FE5"/>
    <w:rsid w:val="009C5E49"/>
    <w:rsid w:val="009F66FD"/>
    <w:rsid w:val="00A16467"/>
    <w:rsid w:val="00A63D8F"/>
    <w:rsid w:val="00A72F0C"/>
    <w:rsid w:val="00AB75A5"/>
    <w:rsid w:val="00AC4ABA"/>
    <w:rsid w:val="00AD48BF"/>
    <w:rsid w:val="00B360FB"/>
    <w:rsid w:val="00B70A81"/>
    <w:rsid w:val="00B958FB"/>
    <w:rsid w:val="00BD17B8"/>
    <w:rsid w:val="00BE7E07"/>
    <w:rsid w:val="00BF521C"/>
    <w:rsid w:val="00D36675"/>
    <w:rsid w:val="00DC2E95"/>
    <w:rsid w:val="00E46074"/>
    <w:rsid w:val="00FA25D0"/>
    <w:rsid w:val="00FC2BF6"/>
    <w:rsid w:val="00FD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7B8E7-D000-404A-BF0C-6DACE803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68F"/>
    <w:pPr>
      <w:ind w:left="720"/>
      <w:contextualSpacing/>
    </w:pPr>
  </w:style>
  <w:style w:type="character" w:customStyle="1" w:styleId="rvts7">
    <w:name w:val="rvts7"/>
    <w:basedOn w:val="a0"/>
    <w:rsid w:val="000C1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8507</Words>
  <Characters>4850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dcterms:created xsi:type="dcterms:W3CDTF">2021-01-20T08:20:00Z</dcterms:created>
  <dcterms:modified xsi:type="dcterms:W3CDTF">2021-01-20T08:20:00Z</dcterms:modified>
</cp:coreProperties>
</file>