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550" w:rsidRPr="00B844F0" w:rsidRDefault="00CA1550" w:rsidP="00CA1550">
      <w:pPr>
        <w:jc w:val="right"/>
        <w:rPr>
          <w:sz w:val="28"/>
          <w:szCs w:val="28"/>
        </w:rPr>
      </w:pPr>
      <w:bookmarkStart w:id="0" w:name="_GoBack"/>
      <w:bookmarkEnd w:id="0"/>
      <w:r w:rsidRPr="00B844F0">
        <w:rPr>
          <w:sz w:val="28"/>
          <w:szCs w:val="28"/>
        </w:rPr>
        <w:t xml:space="preserve">Додаток </w:t>
      </w:r>
      <w:r>
        <w:rPr>
          <w:sz w:val="28"/>
          <w:szCs w:val="28"/>
        </w:rPr>
        <w:t>3</w:t>
      </w:r>
    </w:p>
    <w:p w:rsidR="00CA1550" w:rsidRDefault="00CA1550" w:rsidP="00CA1550">
      <w:pPr>
        <w:shd w:val="clear" w:color="auto" w:fill="FFFFFF"/>
        <w:jc w:val="right"/>
        <w:rPr>
          <w:sz w:val="28"/>
          <w:szCs w:val="28"/>
        </w:rPr>
      </w:pPr>
      <w:r w:rsidRPr="00B844F0">
        <w:rPr>
          <w:sz w:val="28"/>
          <w:szCs w:val="28"/>
        </w:rPr>
        <w:t xml:space="preserve">до Програми </w:t>
      </w:r>
    </w:p>
    <w:p w:rsidR="00CA1550" w:rsidRDefault="00CA1550" w:rsidP="00CA1550">
      <w:pPr>
        <w:shd w:val="clear" w:color="auto" w:fill="FFFFFF"/>
        <w:jc w:val="right"/>
        <w:rPr>
          <w:sz w:val="28"/>
          <w:szCs w:val="28"/>
        </w:rPr>
      </w:pPr>
    </w:p>
    <w:p w:rsidR="00CA1550" w:rsidRDefault="00CA1550" w:rsidP="00CA1550">
      <w:pPr>
        <w:shd w:val="clear" w:color="auto" w:fill="FFFFFF"/>
        <w:jc w:val="right"/>
        <w:rPr>
          <w:sz w:val="28"/>
          <w:szCs w:val="28"/>
        </w:rPr>
      </w:pPr>
    </w:p>
    <w:p w:rsidR="00CA1550" w:rsidRPr="005421A9" w:rsidRDefault="00CA1550" w:rsidP="00CA1550">
      <w:pPr>
        <w:tabs>
          <w:tab w:val="left" w:pos="5550"/>
        </w:tabs>
        <w:jc w:val="center"/>
        <w:rPr>
          <w:sz w:val="28"/>
          <w:szCs w:val="28"/>
        </w:rPr>
      </w:pPr>
      <w:r w:rsidRPr="005421A9">
        <w:rPr>
          <w:sz w:val="28"/>
          <w:szCs w:val="28"/>
        </w:rPr>
        <w:t>Перелік документів,</w:t>
      </w:r>
    </w:p>
    <w:p w:rsidR="00CA1550" w:rsidRPr="005421A9" w:rsidRDefault="00CA1550" w:rsidP="00CA1550">
      <w:pPr>
        <w:tabs>
          <w:tab w:val="left" w:pos="5550"/>
        </w:tabs>
        <w:jc w:val="center"/>
        <w:rPr>
          <w:sz w:val="28"/>
          <w:szCs w:val="28"/>
        </w:rPr>
      </w:pPr>
      <w:r w:rsidRPr="005421A9">
        <w:rPr>
          <w:sz w:val="28"/>
          <w:szCs w:val="28"/>
        </w:rPr>
        <w:t xml:space="preserve">які необхідні для відшкодування </w:t>
      </w:r>
      <w:r>
        <w:rPr>
          <w:sz w:val="28"/>
          <w:szCs w:val="28"/>
        </w:rPr>
        <w:t>частини суми</w:t>
      </w:r>
      <w:r w:rsidRPr="005421A9">
        <w:rPr>
          <w:sz w:val="28"/>
          <w:szCs w:val="28"/>
        </w:rPr>
        <w:t xml:space="preserve"> кредит</w:t>
      </w:r>
      <w:r>
        <w:rPr>
          <w:sz w:val="28"/>
          <w:szCs w:val="28"/>
        </w:rPr>
        <w:t>у або частини нарахованих відсотків за кредитом, залученим</w:t>
      </w:r>
    </w:p>
    <w:p w:rsidR="00CA1550" w:rsidRPr="005421A9" w:rsidRDefault="00CA1550" w:rsidP="00CA1550">
      <w:pPr>
        <w:tabs>
          <w:tab w:val="left" w:pos="5550"/>
        </w:tabs>
        <w:jc w:val="center"/>
        <w:rPr>
          <w:sz w:val="28"/>
          <w:szCs w:val="28"/>
        </w:rPr>
      </w:pPr>
      <w:r w:rsidRPr="005421A9">
        <w:rPr>
          <w:sz w:val="28"/>
          <w:szCs w:val="28"/>
        </w:rPr>
        <w:t>ОСББ на впровадження енерго</w:t>
      </w:r>
      <w:r>
        <w:rPr>
          <w:sz w:val="28"/>
          <w:szCs w:val="28"/>
        </w:rPr>
        <w:t xml:space="preserve">ефективних </w:t>
      </w:r>
      <w:r w:rsidRPr="005421A9">
        <w:rPr>
          <w:sz w:val="28"/>
          <w:szCs w:val="28"/>
        </w:rPr>
        <w:t xml:space="preserve">заходів </w:t>
      </w:r>
    </w:p>
    <w:p w:rsidR="00CA1550" w:rsidRPr="005421A9" w:rsidRDefault="00CA1550" w:rsidP="00CA1550">
      <w:pPr>
        <w:tabs>
          <w:tab w:val="left" w:pos="5550"/>
        </w:tabs>
        <w:jc w:val="center"/>
        <w:rPr>
          <w:sz w:val="28"/>
          <w:szCs w:val="28"/>
        </w:rPr>
      </w:pPr>
      <w:r w:rsidRPr="005421A9">
        <w:rPr>
          <w:sz w:val="28"/>
          <w:szCs w:val="28"/>
        </w:rPr>
        <w:t>(зберігаються у Кредитно-фінансовій установі)</w:t>
      </w:r>
    </w:p>
    <w:p w:rsidR="00CA1550" w:rsidRPr="005421A9" w:rsidRDefault="00CA1550" w:rsidP="00CA1550">
      <w:pPr>
        <w:tabs>
          <w:tab w:val="left" w:pos="5550"/>
        </w:tabs>
        <w:jc w:val="center"/>
        <w:rPr>
          <w:sz w:val="28"/>
          <w:szCs w:val="28"/>
        </w:rPr>
      </w:pPr>
    </w:p>
    <w:p w:rsidR="00CA1550" w:rsidRDefault="00CA1550" w:rsidP="00CA1550">
      <w:pPr>
        <w:tabs>
          <w:tab w:val="left" w:pos="5550"/>
        </w:tabs>
        <w:ind w:firstLine="709"/>
        <w:jc w:val="both"/>
        <w:rPr>
          <w:sz w:val="28"/>
          <w:szCs w:val="28"/>
        </w:rPr>
      </w:pPr>
      <w:r w:rsidRPr="005421A9">
        <w:rPr>
          <w:sz w:val="28"/>
          <w:szCs w:val="28"/>
        </w:rPr>
        <w:t xml:space="preserve">1. Копія Статуту або документа з кодом доступу до відомостей, що містяться про </w:t>
      </w:r>
      <w:r>
        <w:rPr>
          <w:sz w:val="28"/>
          <w:szCs w:val="28"/>
        </w:rPr>
        <w:t>Позичальника</w:t>
      </w:r>
      <w:r w:rsidRPr="005421A9">
        <w:rPr>
          <w:sz w:val="28"/>
          <w:szCs w:val="28"/>
        </w:rPr>
        <w:t xml:space="preserve"> в Єдиному державному реєстрі юридичних осіб, фізичних осіб-підприємців та громадських формувань (у тому числі установчі документи юридичної особи) – Опис документів, що надаються юридичною особою державному реєстратору для проведення реєстраційної дії1 . </w:t>
      </w:r>
    </w:p>
    <w:p w:rsidR="00CA1550" w:rsidRDefault="00CA1550" w:rsidP="00CA1550">
      <w:pPr>
        <w:tabs>
          <w:tab w:val="left" w:pos="5550"/>
        </w:tabs>
        <w:ind w:firstLine="709"/>
        <w:jc w:val="both"/>
        <w:rPr>
          <w:sz w:val="28"/>
          <w:szCs w:val="28"/>
        </w:rPr>
      </w:pPr>
      <w:r>
        <w:rPr>
          <w:sz w:val="28"/>
          <w:szCs w:val="28"/>
        </w:rPr>
        <w:t xml:space="preserve">2. </w:t>
      </w:r>
      <w:r w:rsidRPr="005421A9">
        <w:rPr>
          <w:sz w:val="28"/>
          <w:szCs w:val="28"/>
        </w:rPr>
        <w:t>Копія Витягу або Виписки з Єдиного державного реєстру юридичних осіб, фізичних осіб-підпр</w:t>
      </w:r>
      <w:r>
        <w:rPr>
          <w:sz w:val="28"/>
          <w:szCs w:val="28"/>
        </w:rPr>
        <w:t>иємців та громадських формувань</w:t>
      </w:r>
      <w:r w:rsidRPr="005421A9">
        <w:rPr>
          <w:sz w:val="28"/>
          <w:szCs w:val="28"/>
        </w:rPr>
        <w:t xml:space="preserve">. </w:t>
      </w:r>
    </w:p>
    <w:p w:rsidR="00CA1550" w:rsidRPr="005421A9" w:rsidRDefault="00CA1550" w:rsidP="00CA1550">
      <w:pPr>
        <w:tabs>
          <w:tab w:val="left" w:pos="5550"/>
        </w:tabs>
        <w:ind w:firstLine="709"/>
        <w:jc w:val="both"/>
        <w:rPr>
          <w:sz w:val="28"/>
          <w:szCs w:val="28"/>
        </w:rPr>
      </w:pPr>
      <w:r>
        <w:rPr>
          <w:sz w:val="28"/>
          <w:szCs w:val="28"/>
        </w:rPr>
        <w:t xml:space="preserve">3. </w:t>
      </w:r>
      <w:r w:rsidRPr="005421A9">
        <w:rPr>
          <w:sz w:val="28"/>
          <w:szCs w:val="28"/>
        </w:rPr>
        <w:t>Копії документів, що підтверджують повноваження представника Заявника (рішення (протокол) загальних зборів об’єднання співвласників багатоквартирного будинку про обрання членів правління (зокрема, голови правління) та рішення (протокол) засідання правління про обрання голови правління).</w:t>
      </w:r>
    </w:p>
    <w:p w:rsidR="00CA1550" w:rsidRPr="005421A9" w:rsidRDefault="00CA1550" w:rsidP="00CA1550">
      <w:pPr>
        <w:tabs>
          <w:tab w:val="left" w:pos="5550"/>
        </w:tabs>
        <w:ind w:firstLine="709"/>
        <w:jc w:val="both"/>
        <w:rPr>
          <w:sz w:val="28"/>
          <w:szCs w:val="28"/>
        </w:rPr>
      </w:pPr>
      <w:r>
        <w:rPr>
          <w:sz w:val="28"/>
          <w:szCs w:val="28"/>
        </w:rPr>
        <w:t>4</w:t>
      </w:r>
      <w:r w:rsidRPr="005421A9">
        <w:rPr>
          <w:sz w:val="28"/>
          <w:szCs w:val="28"/>
        </w:rPr>
        <w:t>. Кредитний договір.</w:t>
      </w:r>
    </w:p>
    <w:p w:rsidR="00CA1550" w:rsidRPr="005421A9" w:rsidRDefault="00CA1550" w:rsidP="00CA1550">
      <w:pPr>
        <w:tabs>
          <w:tab w:val="left" w:pos="5550"/>
        </w:tabs>
        <w:ind w:firstLine="709"/>
        <w:jc w:val="both"/>
        <w:rPr>
          <w:sz w:val="28"/>
          <w:szCs w:val="28"/>
        </w:rPr>
      </w:pPr>
      <w:r>
        <w:rPr>
          <w:sz w:val="28"/>
          <w:szCs w:val="28"/>
        </w:rPr>
        <w:t>5</w:t>
      </w:r>
      <w:r w:rsidRPr="005421A9">
        <w:rPr>
          <w:sz w:val="28"/>
          <w:szCs w:val="28"/>
        </w:rPr>
        <w:t xml:space="preserve">. Заява Позичальника із зазначенням фактичної адреси, за якою Позичальником </w:t>
      </w:r>
      <w:r w:rsidRPr="00352C7D">
        <w:rPr>
          <w:sz w:val="28"/>
          <w:szCs w:val="28"/>
        </w:rPr>
        <w:t>проведено енергоефективні заходи</w:t>
      </w:r>
      <w:r w:rsidRPr="005421A9">
        <w:rPr>
          <w:sz w:val="28"/>
          <w:szCs w:val="28"/>
        </w:rPr>
        <w:t>.</w:t>
      </w:r>
    </w:p>
    <w:p w:rsidR="00CA1550" w:rsidRDefault="00CA1550" w:rsidP="00CA1550">
      <w:pPr>
        <w:tabs>
          <w:tab w:val="left" w:pos="5550"/>
        </w:tabs>
        <w:ind w:firstLine="709"/>
        <w:jc w:val="both"/>
        <w:rPr>
          <w:sz w:val="28"/>
          <w:szCs w:val="28"/>
        </w:rPr>
      </w:pPr>
      <w:r>
        <w:rPr>
          <w:spacing w:val="-6"/>
          <w:sz w:val="28"/>
          <w:szCs w:val="28"/>
        </w:rPr>
        <w:t>6</w:t>
      </w:r>
      <w:r w:rsidRPr="005421A9">
        <w:rPr>
          <w:spacing w:val="-6"/>
          <w:sz w:val="28"/>
          <w:szCs w:val="28"/>
        </w:rPr>
        <w:t>. </w:t>
      </w:r>
      <w:r w:rsidRPr="005421A9">
        <w:rPr>
          <w:sz w:val="28"/>
          <w:szCs w:val="28"/>
        </w:rPr>
        <w:t>Копія договору з підрядником на впровадження заходів з енергоефективності.</w:t>
      </w:r>
    </w:p>
    <w:p w:rsidR="00CA1550" w:rsidRDefault="00CA1550" w:rsidP="00CA1550">
      <w:pPr>
        <w:tabs>
          <w:tab w:val="left" w:pos="5550"/>
        </w:tabs>
        <w:ind w:firstLine="709"/>
        <w:jc w:val="both"/>
        <w:rPr>
          <w:sz w:val="28"/>
          <w:szCs w:val="28"/>
        </w:rPr>
      </w:pPr>
      <w:r>
        <w:rPr>
          <w:sz w:val="28"/>
          <w:szCs w:val="28"/>
        </w:rPr>
        <w:t xml:space="preserve">7. </w:t>
      </w:r>
      <w:r w:rsidRPr="005421A9">
        <w:rPr>
          <w:sz w:val="28"/>
          <w:szCs w:val="28"/>
        </w:rPr>
        <w:t xml:space="preserve">Копії актів приймання виконаних будівельних робіт, складених за формою № КБ-2в, та довідка про вартість виконаних будівельних робіт і витрати, складена за формою № КБ-3. </w:t>
      </w:r>
    </w:p>
    <w:p w:rsidR="00CA1550" w:rsidRDefault="00CA1550" w:rsidP="00CA1550">
      <w:pPr>
        <w:tabs>
          <w:tab w:val="left" w:pos="5550"/>
        </w:tabs>
        <w:ind w:firstLine="709"/>
        <w:jc w:val="both"/>
        <w:rPr>
          <w:sz w:val="28"/>
          <w:szCs w:val="28"/>
        </w:rPr>
      </w:pPr>
      <w:r>
        <w:rPr>
          <w:sz w:val="28"/>
          <w:szCs w:val="28"/>
        </w:rPr>
        <w:t>8</w:t>
      </w:r>
      <w:r w:rsidRPr="005421A9">
        <w:rPr>
          <w:sz w:val="28"/>
          <w:szCs w:val="28"/>
        </w:rPr>
        <w:t xml:space="preserve">. Копії рахунків, платіжних документів, чеків, квитанцій та інших документів, що підтверджують здійснення оплати за впровадження заходів з енергоефективності. </w:t>
      </w:r>
    </w:p>
    <w:p w:rsidR="00CA1550" w:rsidRDefault="00CA1550" w:rsidP="00CA1550">
      <w:pPr>
        <w:tabs>
          <w:tab w:val="left" w:pos="5550"/>
        </w:tabs>
        <w:ind w:firstLine="709"/>
        <w:jc w:val="both"/>
        <w:rPr>
          <w:sz w:val="28"/>
          <w:szCs w:val="28"/>
        </w:rPr>
      </w:pPr>
      <w:r>
        <w:rPr>
          <w:sz w:val="28"/>
          <w:szCs w:val="28"/>
        </w:rPr>
        <w:t>9</w:t>
      </w:r>
      <w:r w:rsidRPr="005421A9">
        <w:rPr>
          <w:sz w:val="28"/>
          <w:szCs w:val="28"/>
        </w:rPr>
        <w:t>. Копії договору на проведення технічного нагляду, акту приймання</w:t>
      </w:r>
      <w:r>
        <w:rPr>
          <w:sz w:val="28"/>
          <w:szCs w:val="28"/>
        </w:rPr>
        <w:t xml:space="preserve"> </w:t>
      </w:r>
      <w:r w:rsidRPr="005421A9">
        <w:rPr>
          <w:sz w:val="28"/>
          <w:szCs w:val="28"/>
        </w:rPr>
        <w:t xml:space="preserve">передачі наданих послуг та платіжних доручень, чеків, квитанцій та інших документів, що підтверджують оплату послуг з </w:t>
      </w:r>
      <w:r>
        <w:rPr>
          <w:sz w:val="28"/>
          <w:szCs w:val="28"/>
        </w:rPr>
        <w:t xml:space="preserve">проведення технічного нагляду. </w:t>
      </w:r>
    </w:p>
    <w:p w:rsidR="00CA1550" w:rsidRDefault="00CA1550" w:rsidP="00CA1550">
      <w:pPr>
        <w:tabs>
          <w:tab w:val="left" w:pos="5550"/>
        </w:tabs>
        <w:ind w:firstLine="709"/>
        <w:jc w:val="both"/>
        <w:rPr>
          <w:sz w:val="28"/>
          <w:szCs w:val="28"/>
        </w:rPr>
      </w:pPr>
      <w:r>
        <w:rPr>
          <w:sz w:val="28"/>
          <w:szCs w:val="28"/>
        </w:rPr>
        <w:t>10</w:t>
      </w:r>
      <w:r w:rsidRPr="005421A9">
        <w:rPr>
          <w:sz w:val="28"/>
          <w:szCs w:val="28"/>
        </w:rPr>
        <w:t>. Копії договору на проведення авторського нагляду, акту приймання</w:t>
      </w:r>
      <w:r>
        <w:rPr>
          <w:sz w:val="28"/>
          <w:szCs w:val="28"/>
        </w:rPr>
        <w:t xml:space="preserve"> </w:t>
      </w:r>
      <w:r w:rsidRPr="005421A9">
        <w:rPr>
          <w:sz w:val="28"/>
          <w:szCs w:val="28"/>
        </w:rPr>
        <w:t xml:space="preserve">передачі наданих послуг та платіжних доручень, чеків, квитанцій та інших документів, що підтверджують оплату послуг з проведення авторського нагляду. </w:t>
      </w:r>
    </w:p>
    <w:p w:rsidR="00CA1550" w:rsidRPr="005421A9" w:rsidRDefault="00CA1550" w:rsidP="00CA1550">
      <w:pPr>
        <w:tabs>
          <w:tab w:val="left" w:pos="5550"/>
        </w:tabs>
        <w:ind w:firstLine="709"/>
        <w:jc w:val="both"/>
        <w:rPr>
          <w:sz w:val="28"/>
          <w:szCs w:val="28"/>
        </w:rPr>
      </w:pPr>
      <w:r w:rsidRPr="005421A9">
        <w:rPr>
          <w:sz w:val="28"/>
          <w:szCs w:val="28"/>
        </w:rPr>
        <w:t>1</w:t>
      </w:r>
      <w:r>
        <w:rPr>
          <w:sz w:val="28"/>
          <w:szCs w:val="28"/>
        </w:rPr>
        <w:t>1</w:t>
      </w:r>
      <w:r w:rsidRPr="005421A9">
        <w:rPr>
          <w:sz w:val="28"/>
          <w:szCs w:val="28"/>
        </w:rPr>
        <w:t>. Копія енергетичного сертифікату багатоквартирного будинку, підготовленого після впровадження заходів з енергоефективності.</w:t>
      </w:r>
    </w:p>
    <w:p w:rsidR="00BD2AEB" w:rsidRDefault="00BD2AEB"/>
    <w:sectPr w:rsidR="00BD2AEB" w:rsidSect="00BD2A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550"/>
    <w:rsid w:val="00993960"/>
    <w:rsid w:val="00BD2AEB"/>
    <w:rsid w:val="00CA1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E56AF7-FF62-4558-BD65-6EDBFBB93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550"/>
    <w:pPr>
      <w:spacing w:after="0" w:line="240" w:lineRule="auto"/>
    </w:pPr>
    <w:rPr>
      <w:rFonts w:ascii="Times New Roman" w:eastAsia="Times New Roman" w:hAnsi="Times New Roman"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1353</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Ovenko</dc:creator>
  <cp:lastModifiedBy>Користувач Windows</cp:lastModifiedBy>
  <cp:revision>2</cp:revision>
  <dcterms:created xsi:type="dcterms:W3CDTF">2021-01-20T08:19:00Z</dcterms:created>
  <dcterms:modified xsi:type="dcterms:W3CDTF">2021-01-20T08:19:00Z</dcterms:modified>
</cp:coreProperties>
</file>