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7E878" w14:textId="77777777" w:rsidR="001D5B34" w:rsidRPr="000D58BC" w:rsidRDefault="001D5B34">
      <w:pPr>
        <w:spacing w:after="160"/>
        <w:jc w:val="right"/>
        <w:rPr>
          <w:rFonts w:ascii="Times New Roman" w:hAnsi="Times New Roman" w:cs="Times New Roman"/>
          <w:b/>
          <w:sz w:val="28"/>
          <w:szCs w:val="28"/>
          <w:lang w:val="ru-RU"/>
        </w:rPr>
      </w:pPr>
      <w:bookmarkStart w:id="0" w:name="_GoBack"/>
      <w:bookmarkEnd w:id="0"/>
    </w:p>
    <w:p w14:paraId="1ACCC9D0" w14:textId="76977AD0" w:rsidR="00C57F40" w:rsidRPr="000D58BC" w:rsidRDefault="00C57F40" w:rsidP="00C57F40">
      <w:pPr>
        <w:spacing w:line="240" w:lineRule="auto"/>
        <w:ind w:left="4956" w:firstLine="708"/>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Затверджено</w:t>
      </w:r>
    </w:p>
    <w:p w14:paraId="3D670143" w14:textId="349082CE" w:rsidR="00C57F40" w:rsidRPr="000D58BC" w:rsidRDefault="000B4091" w:rsidP="00C57F40">
      <w:pPr>
        <w:spacing w:line="240" w:lineRule="auto"/>
        <w:ind w:left="5664"/>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рішенням</w:t>
      </w:r>
      <w:r w:rsidR="00C57F40" w:rsidRPr="000D58BC">
        <w:rPr>
          <w:rFonts w:ascii="Times New Roman" w:eastAsia="Calibri" w:hAnsi="Times New Roman" w:cs="Times New Roman"/>
          <w:sz w:val="28"/>
          <w:szCs w:val="28"/>
          <w:lang w:val="uk-UA"/>
        </w:rPr>
        <w:t xml:space="preserve"> міської ради</w:t>
      </w:r>
    </w:p>
    <w:p w14:paraId="33A832DE" w14:textId="583BAA51" w:rsidR="00C57F40" w:rsidRPr="000D58BC" w:rsidRDefault="00C57F40" w:rsidP="00C57F40">
      <w:pPr>
        <w:keepNext/>
        <w:keepLines/>
        <w:spacing w:line="240" w:lineRule="auto"/>
        <w:ind w:left="4956" w:firstLine="708"/>
        <w:outlineLvl w:val="1"/>
        <w:rPr>
          <w:rFonts w:ascii="Times New Roman" w:eastAsia="Times New Roman" w:hAnsi="Times New Roman" w:cs="Times New Roman"/>
          <w:b/>
          <w:i/>
          <w:sz w:val="28"/>
          <w:szCs w:val="28"/>
          <w:lang w:val="uk-UA"/>
        </w:rPr>
      </w:pPr>
      <w:r w:rsidRPr="000D58BC">
        <w:rPr>
          <w:rFonts w:ascii="Times New Roman" w:eastAsia="Times New Roman" w:hAnsi="Times New Roman" w:cs="Times New Roman"/>
          <w:sz w:val="28"/>
          <w:szCs w:val="28"/>
          <w:lang w:val="uk-UA"/>
        </w:rPr>
        <w:t>від _____202</w:t>
      </w:r>
      <w:r w:rsidR="00C362D7">
        <w:rPr>
          <w:rFonts w:ascii="Times New Roman" w:eastAsia="Times New Roman" w:hAnsi="Times New Roman" w:cs="Times New Roman"/>
          <w:sz w:val="28"/>
          <w:szCs w:val="28"/>
          <w:lang w:val="uk-UA"/>
        </w:rPr>
        <w:t>1</w:t>
      </w:r>
      <w:r w:rsidR="0060373E">
        <w:rPr>
          <w:rFonts w:ascii="Times New Roman" w:eastAsia="Times New Roman" w:hAnsi="Times New Roman" w:cs="Times New Roman"/>
          <w:sz w:val="28"/>
          <w:szCs w:val="28"/>
          <w:lang w:val="uk-UA"/>
        </w:rPr>
        <w:t>р. №_____</w:t>
      </w:r>
    </w:p>
    <w:p w14:paraId="56B44C15" w14:textId="77777777" w:rsidR="00C57F40" w:rsidRPr="000D58BC" w:rsidRDefault="00C57F40" w:rsidP="00C57F40">
      <w:pPr>
        <w:spacing w:line="240" w:lineRule="auto"/>
        <w:ind w:left="5664"/>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ab/>
      </w:r>
      <w:r w:rsidRPr="000D58BC">
        <w:rPr>
          <w:rFonts w:ascii="Times New Roman" w:eastAsia="Calibri" w:hAnsi="Times New Roman" w:cs="Times New Roman"/>
          <w:sz w:val="28"/>
          <w:szCs w:val="28"/>
          <w:lang w:val="uk-UA"/>
        </w:rPr>
        <w:tab/>
      </w:r>
      <w:r w:rsidRPr="000D58BC">
        <w:rPr>
          <w:rFonts w:ascii="Times New Roman" w:eastAsia="Calibri" w:hAnsi="Times New Roman" w:cs="Times New Roman"/>
          <w:sz w:val="28"/>
          <w:szCs w:val="28"/>
          <w:lang w:val="uk-UA"/>
        </w:rPr>
        <w:tab/>
        <w:t xml:space="preserve">     </w:t>
      </w:r>
    </w:p>
    <w:p w14:paraId="5DD7AEDF" w14:textId="77777777" w:rsidR="00C57F40" w:rsidRPr="000D58BC" w:rsidRDefault="00C57F40" w:rsidP="00C57F40">
      <w:pPr>
        <w:spacing w:after="160" w:line="259" w:lineRule="auto"/>
        <w:rPr>
          <w:rFonts w:ascii="Times New Roman" w:eastAsia="Calibri" w:hAnsi="Times New Roman" w:cs="Times New Roman"/>
          <w:sz w:val="28"/>
          <w:szCs w:val="28"/>
          <w:lang w:val="uk-UA"/>
        </w:rPr>
      </w:pPr>
    </w:p>
    <w:p w14:paraId="365C9AC5"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p>
    <w:p w14:paraId="19AA57C7"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Виконавчий комітет Івано-Франківської міської ради</w:t>
      </w:r>
    </w:p>
    <w:p w14:paraId="36F62976"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p>
    <w:p w14:paraId="1CA1683D"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Департамент економічного розвитку, екології та енергозбереження</w:t>
      </w:r>
    </w:p>
    <w:p w14:paraId="6F891EF7" w14:textId="77777777" w:rsidR="00C57F40" w:rsidRPr="000D58BC" w:rsidRDefault="00C57F40" w:rsidP="00C57F40">
      <w:pPr>
        <w:spacing w:after="160" w:line="259" w:lineRule="auto"/>
        <w:jc w:val="center"/>
        <w:rPr>
          <w:rFonts w:ascii="Times New Roman" w:eastAsia="Calibri" w:hAnsi="Times New Roman" w:cs="Times New Roman"/>
          <w:b/>
          <w:i/>
          <w:sz w:val="28"/>
          <w:szCs w:val="28"/>
          <w:lang w:val="uk-UA"/>
        </w:rPr>
      </w:pPr>
    </w:p>
    <w:p w14:paraId="7A75E955" w14:textId="77777777" w:rsidR="00C57F40" w:rsidRPr="000D58BC" w:rsidRDefault="00C57F40" w:rsidP="00C57F40">
      <w:pPr>
        <w:spacing w:after="160" w:line="259" w:lineRule="auto"/>
        <w:jc w:val="center"/>
        <w:rPr>
          <w:rFonts w:ascii="Times New Roman" w:eastAsia="Calibri" w:hAnsi="Times New Roman" w:cs="Times New Roman"/>
          <w:i/>
          <w:sz w:val="28"/>
          <w:szCs w:val="28"/>
          <w:lang w:val="uk-UA"/>
        </w:rPr>
      </w:pPr>
    </w:p>
    <w:p w14:paraId="1885489C" w14:textId="77777777" w:rsidR="00C57F40" w:rsidRPr="000D58BC" w:rsidRDefault="00C57F40" w:rsidP="00C57F40">
      <w:pPr>
        <w:spacing w:after="160" w:line="259" w:lineRule="auto"/>
        <w:jc w:val="center"/>
        <w:rPr>
          <w:rFonts w:ascii="Times New Roman" w:eastAsia="Calibri" w:hAnsi="Times New Roman" w:cs="Times New Roman"/>
          <w:sz w:val="28"/>
          <w:szCs w:val="28"/>
          <w:lang w:val="uk-UA"/>
        </w:rPr>
      </w:pPr>
    </w:p>
    <w:p w14:paraId="4C3F3D59"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p>
    <w:p w14:paraId="31214D69" w14:textId="77777777" w:rsidR="00C57F40" w:rsidRPr="000D58BC" w:rsidRDefault="00C57F40" w:rsidP="00C57F40">
      <w:pPr>
        <w:spacing w:line="240"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ПРОГРАМА</w:t>
      </w:r>
    </w:p>
    <w:p w14:paraId="65A372F5" w14:textId="77777777" w:rsidR="00C57F40" w:rsidRPr="000D58BC" w:rsidRDefault="00C57F40" w:rsidP="00C57F40">
      <w:pPr>
        <w:spacing w:line="240" w:lineRule="auto"/>
        <w:jc w:val="center"/>
        <w:rPr>
          <w:rFonts w:ascii="Times New Roman" w:eastAsia="Calibri" w:hAnsi="Times New Roman" w:cs="Times New Roman"/>
          <w:b/>
          <w:sz w:val="28"/>
          <w:szCs w:val="28"/>
          <w:lang w:val="uk-UA"/>
        </w:rPr>
      </w:pPr>
    </w:p>
    <w:p w14:paraId="4A7E1B96" w14:textId="77777777" w:rsidR="00C57F40" w:rsidRPr="000D58BC" w:rsidRDefault="00C57F40" w:rsidP="00C57F40">
      <w:pPr>
        <w:spacing w:line="240"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 xml:space="preserve">розвитку соціального підприємництва </w:t>
      </w:r>
    </w:p>
    <w:p w14:paraId="345C9A45" w14:textId="77777777" w:rsidR="003871E8" w:rsidRDefault="00C57F40" w:rsidP="00C57F40">
      <w:pPr>
        <w:spacing w:line="240"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в Івано-Франківській міській територіальній громаді</w:t>
      </w:r>
    </w:p>
    <w:p w14:paraId="62F529A0" w14:textId="5641C62D" w:rsidR="00C57F40" w:rsidRPr="000D58BC" w:rsidRDefault="00C57F40" w:rsidP="00C57F40">
      <w:pPr>
        <w:spacing w:line="240" w:lineRule="auto"/>
        <w:jc w:val="center"/>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 xml:space="preserve"> на 2021-2023 рр. </w:t>
      </w:r>
    </w:p>
    <w:p w14:paraId="724ABAAF" w14:textId="77777777" w:rsidR="00C57F40" w:rsidRPr="000D58BC" w:rsidRDefault="00C57F40" w:rsidP="00C57F40">
      <w:pPr>
        <w:spacing w:after="160" w:line="259" w:lineRule="auto"/>
        <w:jc w:val="center"/>
        <w:rPr>
          <w:rFonts w:ascii="Times New Roman" w:eastAsia="Calibri" w:hAnsi="Times New Roman" w:cs="Times New Roman"/>
          <w:b/>
          <w:sz w:val="28"/>
          <w:szCs w:val="28"/>
          <w:lang w:val="uk-UA"/>
        </w:rPr>
      </w:pPr>
    </w:p>
    <w:p w14:paraId="37E8CA6E"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p>
    <w:tbl>
      <w:tblPr>
        <w:tblW w:w="0" w:type="auto"/>
        <w:tblLook w:val="04A0" w:firstRow="1" w:lastRow="0" w:firstColumn="1" w:lastColumn="0" w:noHBand="0" w:noVBand="1"/>
      </w:tblPr>
      <w:tblGrid>
        <w:gridCol w:w="3883"/>
        <w:gridCol w:w="2940"/>
        <w:gridCol w:w="2418"/>
      </w:tblGrid>
      <w:tr w:rsidR="00C57F40" w:rsidRPr="000D58BC" w14:paraId="0D38E34B" w14:textId="77777777" w:rsidTr="007115C4">
        <w:tc>
          <w:tcPr>
            <w:tcW w:w="3936" w:type="dxa"/>
          </w:tcPr>
          <w:p w14:paraId="71644C19" w14:textId="724151E3" w:rsidR="00C57F40" w:rsidRPr="000D58BC" w:rsidRDefault="00D020DF" w:rsidP="00C57F40">
            <w:pPr>
              <w:spacing w:after="160" w:line="259"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Директор департаменту</w:t>
            </w:r>
            <w:r w:rsidRPr="000D58BC">
              <w:rPr>
                <w:rFonts w:ascii="Times New Roman" w:hAnsi="Times New Roman" w:cs="Times New Roman"/>
                <w:sz w:val="28"/>
                <w:szCs w:val="28"/>
              </w:rPr>
              <w:t xml:space="preserve"> ек</w:t>
            </w:r>
            <w:r w:rsidRPr="000D58BC">
              <w:rPr>
                <w:rFonts w:ascii="Times New Roman" w:eastAsia="Calibri" w:hAnsi="Times New Roman" w:cs="Times New Roman"/>
                <w:sz w:val="28"/>
                <w:szCs w:val="28"/>
                <w:lang w:val="uk-UA"/>
              </w:rPr>
              <w:t>ономічного розвитку, екології та енергозбереження</w:t>
            </w:r>
          </w:p>
          <w:p w14:paraId="78AAA55D" w14:textId="723B8B84" w:rsidR="00D020DF" w:rsidRPr="000D58BC" w:rsidRDefault="00D020DF" w:rsidP="00C57F40">
            <w:pPr>
              <w:spacing w:after="160" w:line="259" w:lineRule="auto"/>
              <w:rPr>
                <w:rFonts w:ascii="Times New Roman" w:eastAsia="Calibri" w:hAnsi="Times New Roman" w:cs="Times New Roman"/>
                <w:b/>
                <w:sz w:val="28"/>
                <w:szCs w:val="28"/>
                <w:lang w:val="uk-UA"/>
              </w:rPr>
            </w:pPr>
          </w:p>
        </w:tc>
        <w:tc>
          <w:tcPr>
            <w:tcW w:w="2976" w:type="dxa"/>
          </w:tcPr>
          <w:p w14:paraId="52D8D1B9" w14:textId="77777777" w:rsidR="00C57F40" w:rsidRDefault="00C57F40" w:rsidP="00C57F40">
            <w:pPr>
              <w:spacing w:after="160" w:line="259" w:lineRule="auto"/>
              <w:jc w:val="center"/>
              <w:rPr>
                <w:rFonts w:ascii="Times New Roman" w:eastAsia="Calibri" w:hAnsi="Times New Roman" w:cs="Times New Roman"/>
                <w:sz w:val="28"/>
                <w:szCs w:val="28"/>
                <w:u w:val="single"/>
                <w:lang w:val="uk-UA"/>
              </w:rPr>
            </w:pPr>
          </w:p>
          <w:p w14:paraId="37B31CCE" w14:textId="7D89D76C" w:rsidR="003E4DE8" w:rsidRPr="003871E8" w:rsidRDefault="003E4DE8" w:rsidP="00C57F40">
            <w:pPr>
              <w:spacing w:after="160" w:line="259" w:lineRule="auto"/>
              <w:jc w:val="center"/>
              <w:rPr>
                <w:rFonts w:ascii="Times New Roman" w:eastAsia="Calibri" w:hAnsi="Times New Roman" w:cs="Times New Roman"/>
                <w:sz w:val="28"/>
                <w:szCs w:val="28"/>
                <w:lang w:val="uk-UA"/>
              </w:rPr>
            </w:pPr>
            <w:r w:rsidRPr="003871E8">
              <w:rPr>
                <w:rFonts w:ascii="Times New Roman" w:eastAsia="Calibri" w:hAnsi="Times New Roman" w:cs="Times New Roman"/>
                <w:sz w:val="28"/>
                <w:szCs w:val="28"/>
                <w:lang w:val="uk-UA"/>
              </w:rPr>
              <w:t>С.Криворучко</w:t>
            </w:r>
          </w:p>
          <w:p w14:paraId="4596E4F5" w14:textId="68CDBC06" w:rsidR="003E4DE8" w:rsidRPr="000D58BC" w:rsidRDefault="003E4DE8" w:rsidP="00C57F40">
            <w:pPr>
              <w:spacing w:after="160" w:line="259" w:lineRule="auto"/>
              <w:jc w:val="center"/>
              <w:rPr>
                <w:rFonts w:ascii="Times New Roman" w:eastAsia="Calibri" w:hAnsi="Times New Roman" w:cs="Times New Roman"/>
                <w:sz w:val="28"/>
                <w:szCs w:val="28"/>
                <w:u w:val="single"/>
                <w:lang w:val="uk-UA"/>
              </w:rPr>
            </w:pPr>
          </w:p>
        </w:tc>
        <w:tc>
          <w:tcPr>
            <w:tcW w:w="2437" w:type="dxa"/>
          </w:tcPr>
          <w:p w14:paraId="6CDC6270" w14:textId="77777777" w:rsidR="00D020DF" w:rsidRPr="000D58BC" w:rsidRDefault="00D020DF" w:rsidP="00C57F40">
            <w:pPr>
              <w:spacing w:after="160" w:line="259" w:lineRule="auto"/>
              <w:jc w:val="both"/>
              <w:rPr>
                <w:rFonts w:ascii="Times New Roman" w:eastAsia="Calibri" w:hAnsi="Times New Roman" w:cs="Times New Roman"/>
                <w:b/>
                <w:sz w:val="28"/>
                <w:szCs w:val="28"/>
                <w:lang w:val="uk-UA"/>
              </w:rPr>
            </w:pPr>
          </w:p>
          <w:p w14:paraId="48DA74BA" w14:textId="3CBE5555" w:rsidR="00C57F40" w:rsidRPr="000D58BC" w:rsidRDefault="00C57F40" w:rsidP="00C57F40">
            <w:pPr>
              <w:spacing w:after="160" w:line="259" w:lineRule="auto"/>
              <w:jc w:val="both"/>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____________</w:t>
            </w:r>
          </w:p>
          <w:p w14:paraId="7FBCE8B8"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r w:rsidRPr="000D58BC">
              <w:rPr>
                <w:rFonts w:ascii="Times New Roman" w:eastAsia="Calibri" w:hAnsi="Times New Roman" w:cs="Times New Roman"/>
                <w:sz w:val="28"/>
                <w:szCs w:val="28"/>
                <w:lang w:val="uk-UA"/>
              </w:rPr>
              <w:t xml:space="preserve">           (підпис)</w:t>
            </w:r>
          </w:p>
        </w:tc>
      </w:tr>
    </w:tbl>
    <w:p w14:paraId="5A745EE1" w14:textId="77777777" w:rsidR="00C57F40" w:rsidRPr="000D58BC" w:rsidRDefault="00C57F40" w:rsidP="00C57F40">
      <w:pPr>
        <w:spacing w:after="160" w:line="259"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ПОГОДЖЕНО:</w:t>
      </w:r>
    </w:p>
    <w:p w14:paraId="3D68C524" w14:textId="77777777" w:rsidR="00C57F40" w:rsidRPr="000D58BC" w:rsidRDefault="00C57F40" w:rsidP="00C57F40">
      <w:pPr>
        <w:spacing w:after="160" w:line="259" w:lineRule="auto"/>
        <w:rPr>
          <w:rFonts w:ascii="Times New Roman" w:eastAsia="Calibri" w:hAnsi="Times New Roman" w:cs="Times New Roman"/>
          <w:sz w:val="28"/>
          <w:szCs w:val="28"/>
          <w:lang w:val="uk-UA"/>
        </w:rPr>
      </w:pPr>
    </w:p>
    <w:tbl>
      <w:tblPr>
        <w:tblW w:w="0" w:type="auto"/>
        <w:tblLook w:val="04A0" w:firstRow="1" w:lastRow="0" w:firstColumn="1" w:lastColumn="0" w:noHBand="0" w:noVBand="1"/>
      </w:tblPr>
      <w:tblGrid>
        <w:gridCol w:w="3884"/>
        <w:gridCol w:w="2933"/>
        <w:gridCol w:w="2424"/>
      </w:tblGrid>
      <w:tr w:rsidR="00C57F40" w:rsidRPr="000D58BC" w14:paraId="0590BB05" w14:textId="77777777" w:rsidTr="007115C4">
        <w:tc>
          <w:tcPr>
            <w:tcW w:w="3936" w:type="dxa"/>
          </w:tcPr>
          <w:p w14:paraId="775FC307" w14:textId="77777777" w:rsidR="00C57F40" w:rsidRPr="000D58BC" w:rsidRDefault="00C57F40" w:rsidP="00C57F40">
            <w:pPr>
              <w:spacing w:after="160" w:line="259" w:lineRule="auto"/>
              <w:rPr>
                <w:rFonts w:ascii="Times New Roman" w:eastAsia="Calibri" w:hAnsi="Times New Roman" w:cs="Times New Roman"/>
                <w:b/>
                <w:sz w:val="28"/>
                <w:szCs w:val="28"/>
                <w:lang w:val="uk-UA"/>
              </w:rPr>
            </w:pPr>
            <w:r w:rsidRPr="000D58BC">
              <w:rPr>
                <w:rFonts w:ascii="Times New Roman" w:eastAsia="Calibri" w:hAnsi="Times New Roman" w:cs="Times New Roman"/>
                <w:sz w:val="28"/>
                <w:szCs w:val="28"/>
                <w:lang w:val="uk-UA"/>
              </w:rPr>
              <w:t>Начальник фінансового управління</w:t>
            </w:r>
            <w:r w:rsidRPr="000D58BC">
              <w:rPr>
                <w:rFonts w:ascii="Times New Roman" w:eastAsia="Calibri" w:hAnsi="Times New Roman" w:cs="Times New Roman"/>
                <w:sz w:val="28"/>
                <w:szCs w:val="28"/>
                <w:lang w:val="uk-UA"/>
              </w:rPr>
              <w:tab/>
            </w:r>
          </w:p>
        </w:tc>
        <w:tc>
          <w:tcPr>
            <w:tcW w:w="2976" w:type="dxa"/>
          </w:tcPr>
          <w:p w14:paraId="2FC9D24A" w14:textId="7A151D5B" w:rsidR="00C57F40" w:rsidRPr="00AE13E0" w:rsidRDefault="00AE13E0" w:rsidP="00C57F40">
            <w:pPr>
              <w:spacing w:after="160" w:line="259" w:lineRule="auto"/>
              <w:jc w:val="center"/>
              <w:rPr>
                <w:rFonts w:ascii="Times New Roman" w:eastAsia="Calibri" w:hAnsi="Times New Roman" w:cs="Times New Roman"/>
                <w:sz w:val="28"/>
                <w:szCs w:val="28"/>
                <w:lang w:val="uk-UA"/>
              </w:rPr>
            </w:pPr>
            <w:r w:rsidRPr="00AE13E0">
              <w:rPr>
                <w:rFonts w:ascii="Times New Roman" w:eastAsia="Calibri" w:hAnsi="Times New Roman" w:cs="Times New Roman"/>
                <w:sz w:val="28"/>
                <w:szCs w:val="28"/>
                <w:lang w:val="uk-UA"/>
              </w:rPr>
              <w:t>Г.Яцків</w:t>
            </w:r>
          </w:p>
        </w:tc>
        <w:tc>
          <w:tcPr>
            <w:tcW w:w="2437" w:type="dxa"/>
          </w:tcPr>
          <w:p w14:paraId="6C952657"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____________</w:t>
            </w:r>
          </w:p>
          <w:p w14:paraId="30ECC00F"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r w:rsidRPr="000D58BC">
              <w:rPr>
                <w:rFonts w:ascii="Times New Roman" w:eastAsia="Calibri" w:hAnsi="Times New Roman" w:cs="Times New Roman"/>
                <w:sz w:val="28"/>
                <w:szCs w:val="28"/>
                <w:lang w:val="uk-UA"/>
              </w:rPr>
              <w:t xml:space="preserve">           (підпис)</w:t>
            </w:r>
          </w:p>
        </w:tc>
      </w:tr>
      <w:tr w:rsidR="00C57F40" w:rsidRPr="000D58BC" w14:paraId="063A01F2" w14:textId="77777777" w:rsidTr="007115C4">
        <w:trPr>
          <w:trHeight w:val="924"/>
        </w:trPr>
        <w:tc>
          <w:tcPr>
            <w:tcW w:w="3936" w:type="dxa"/>
          </w:tcPr>
          <w:p w14:paraId="1C6371CE" w14:textId="77777777" w:rsidR="00C57F40" w:rsidRPr="000D58BC" w:rsidRDefault="00C57F40" w:rsidP="00C57F40">
            <w:pPr>
              <w:spacing w:after="160" w:line="259" w:lineRule="auto"/>
              <w:rPr>
                <w:rFonts w:ascii="Times New Roman" w:eastAsia="Calibri" w:hAnsi="Times New Roman" w:cs="Times New Roman"/>
                <w:b/>
                <w:sz w:val="28"/>
                <w:szCs w:val="28"/>
                <w:lang w:val="uk-UA"/>
              </w:rPr>
            </w:pPr>
            <w:r w:rsidRPr="000D58BC">
              <w:rPr>
                <w:rFonts w:ascii="Times New Roman" w:eastAsia="Calibri" w:hAnsi="Times New Roman" w:cs="Times New Roman"/>
                <w:sz w:val="28"/>
                <w:szCs w:val="28"/>
                <w:lang w:val="uk-UA"/>
              </w:rPr>
              <w:t>Директор  департаменту правової політики</w:t>
            </w:r>
          </w:p>
        </w:tc>
        <w:tc>
          <w:tcPr>
            <w:tcW w:w="2976" w:type="dxa"/>
          </w:tcPr>
          <w:p w14:paraId="2E11AE26" w14:textId="7EB6D93D" w:rsidR="00C57F40" w:rsidRPr="00AE13E0" w:rsidRDefault="00AE13E0" w:rsidP="00C57F40">
            <w:pPr>
              <w:spacing w:after="160" w:line="259" w:lineRule="auto"/>
              <w:jc w:val="center"/>
              <w:rPr>
                <w:rFonts w:ascii="Times New Roman" w:eastAsia="Calibri" w:hAnsi="Times New Roman" w:cs="Times New Roman"/>
                <w:sz w:val="28"/>
                <w:szCs w:val="28"/>
                <w:lang w:val="uk-UA"/>
              </w:rPr>
            </w:pPr>
            <w:r w:rsidRPr="00AE13E0">
              <w:rPr>
                <w:rFonts w:ascii="Times New Roman" w:eastAsia="Calibri" w:hAnsi="Times New Roman" w:cs="Times New Roman"/>
                <w:sz w:val="28"/>
                <w:szCs w:val="28"/>
                <w:lang w:val="uk-UA"/>
              </w:rPr>
              <w:t>Н.Кедик</w:t>
            </w:r>
          </w:p>
        </w:tc>
        <w:tc>
          <w:tcPr>
            <w:tcW w:w="2437" w:type="dxa"/>
          </w:tcPr>
          <w:p w14:paraId="7752B820"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r w:rsidRPr="000D58BC">
              <w:rPr>
                <w:rFonts w:ascii="Times New Roman" w:eastAsia="Calibri" w:hAnsi="Times New Roman" w:cs="Times New Roman"/>
                <w:b/>
                <w:sz w:val="28"/>
                <w:szCs w:val="28"/>
                <w:lang w:val="uk-UA"/>
              </w:rPr>
              <w:t>____________</w:t>
            </w:r>
          </w:p>
          <w:p w14:paraId="3B6E990A" w14:textId="77777777" w:rsidR="00C57F40" w:rsidRPr="000D58BC" w:rsidRDefault="00C57F40" w:rsidP="00C57F40">
            <w:pPr>
              <w:spacing w:after="160" w:line="259"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(підпис)</w:t>
            </w:r>
          </w:p>
          <w:p w14:paraId="1CF1E063" w14:textId="77777777" w:rsidR="00C57F40" w:rsidRPr="000D58BC" w:rsidRDefault="00C57F40" w:rsidP="00C57F40">
            <w:pPr>
              <w:spacing w:after="160" w:line="259" w:lineRule="auto"/>
              <w:jc w:val="both"/>
              <w:rPr>
                <w:rFonts w:ascii="Times New Roman" w:eastAsia="Calibri" w:hAnsi="Times New Roman" w:cs="Times New Roman"/>
                <w:b/>
                <w:sz w:val="28"/>
                <w:szCs w:val="28"/>
                <w:lang w:val="uk-UA"/>
              </w:rPr>
            </w:pPr>
          </w:p>
        </w:tc>
      </w:tr>
    </w:tbl>
    <w:p w14:paraId="4FAF048A" w14:textId="77777777" w:rsidR="0050198E" w:rsidRDefault="0050198E">
      <w:pPr>
        <w:spacing w:after="160"/>
        <w:jc w:val="right"/>
        <w:rPr>
          <w:rFonts w:ascii="Times New Roman" w:hAnsi="Times New Roman" w:cs="Times New Roman"/>
          <w:b/>
          <w:sz w:val="28"/>
          <w:szCs w:val="28"/>
        </w:rPr>
      </w:pPr>
    </w:p>
    <w:p w14:paraId="6DD6E1A6" w14:textId="77777777" w:rsidR="0050198E" w:rsidRDefault="0050198E">
      <w:pPr>
        <w:spacing w:after="160"/>
        <w:jc w:val="right"/>
        <w:rPr>
          <w:rFonts w:ascii="Times New Roman" w:hAnsi="Times New Roman" w:cs="Times New Roman"/>
          <w:b/>
          <w:sz w:val="28"/>
          <w:szCs w:val="28"/>
        </w:rPr>
      </w:pPr>
    </w:p>
    <w:p w14:paraId="27229E27" w14:textId="77777777" w:rsidR="0050198E" w:rsidRDefault="0050198E">
      <w:pPr>
        <w:spacing w:after="160"/>
        <w:jc w:val="right"/>
        <w:rPr>
          <w:rFonts w:ascii="Times New Roman" w:hAnsi="Times New Roman" w:cs="Times New Roman"/>
          <w:b/>
          <w:sz w:val="28"/>
          <w:szCs w:val="28"/>
        </w:rPr>
      </w:pPr>
    </w:p>
    <w:p w14:paraId="07DBE909" w14:textId="63FE201B" w:rsidR="00C82FD9" w:rsidRPr="00C362D7" w:rsidRDefault="006B7AFA">
      <w:pPr>
        <w:spacing w:after="160"/>
        <w:jc w:val="right"/>
        <w:rPr>
          <w:rFonts w:ascii="Times New Roman" w:hAnsi="Times New Roman" w:cs="Times New Roman"/>
          <w:sz w:val="28"/>
          <w:szCs w:val="28"/>
        </w:rPr>
      </w:pPr>
      <w:r w:rsidRPr="00C362D7">
        <w:rPr>
          <w:rFonts w:ascii="Times New Roman" w:hAnsi="Times New Roman" w:cs="Times New Roman"/>
          <w:sz w:val="28"/>
          <w:szCs w:val="28"/>
        </w:rPr>
        <w:t>ПРОЄКТ</w:t>
      </w:r>
    </w:p>
    <w:p w14:paraId="1A87BDBD" w14:textId="77777777" w:rsidR="00C82FD9" w:rsidRPr="000D58BC" w:rsidRDefault="00C82FD9">
      <w:pPr>
        <w:spacing w:after="160"/>
        <w:jc w:val="center"/>
        <w:rPr>
          <w:rFonts w:ascii="Times New Roman" w:hAnsi="Times New Roman" w:cs="Times New Roman"/>
          <w:b/>
          <w:sz w:val="28"/>
          <w:szCs w:val="28"/>
        </w:rPr>
      </w:pPr>
    </w:p>
    <w:p w14:paraId="6486A95D" w14:textId="77777777" w:rsidR="00C82FD9" w:rsidRPr="000D58BC" w:rsidRDefault="00C82FD9">
      <w:pPr>
        <w:spacing w:after="160"/>
        <w:jc w:val="center"/>
        <w:rPr>
          <w:rFonts w:ascii="Times New Roman" w:hAnsi="Times New Roman" w:cs="Times New Roman"/>
          <w:b/>
          <w:sz w:val="28"/>
          <w:szCs w:val="28"/>
        </w:rPr>
      </w:pPr>
    </w:p>
    <w:p w14:paraId="1D1C4D59" w14:textId="77777777" w:rsidR="00C82FD9" w:rsidRPr="000D58BC" w:rsidRDefault="00C82FD9">
      <w:pPr>
        <w:spacing w:after="160"/>
        <w:jc w:val="center"/>
        <w:rPr>
          <w:rFonts w:ascii="Times New Roman" w:hAnsi="Times New Roman" w:cs="Times New Roman"/>
          <w:b/>
          <w:sz w:val="28"/>
          <w:szCs w:val="28"/>
        </w:rPr>
      </w:pPr>
    </w:p>
    <w:p w14:paraId="61D00CC6" w14:textId="77777777" w:rsidR="00C82FD9" w:rsidRPr="000D58BC" w:rsidRDefault="006B7AFA">
      <w:pPr>
        <w:spacing w:after="160"/>
        <w:jc w:val="center"/>
        <w:rPr>
          <w:rFonts w:ascii="Times New Roman" w:hAnsi="Times New Roman" w:cs="Times New Roman"/>
          <w:b/>
          <w:sz w:val="28"/>
          <w:szCs w:val="28"/>
        </w:rPr>
      </w:pPr>
      <w:r w:rsidRPr="000D58BC">
        <w:rPr>
          <w:rFonts w:ascii="Times New Roman" w:hAnsi="Times New Roman" w:cs="Times New Roman"/>
          <w:b/>
          <w:noProof/>
          <w:sz w:val="28"/>
          <w:szCs w:val="28"/>
          <w:lang w:val="uk-UA" w:eastAsia="uk-UA"/>
        </w:rPr>
        <w:drawing>
          <wp:inline distT="114300" distB="114300" distL="114300" distR="114300" wp14:anchorId="7EB774F4" wp14:editId="5F0EA196">
            <wp:extent cx="1939237" cy="1866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12620"/>
                    <a:stretch>
                      <a:fillRect/>
                    </a:stretch>
                  </pic:blipFill>
                  <pic:spPr>
                    <a:xfrm>
                      <a:off x="0" y="0"/>
                      <a:ext cx="1939237" cy="1866900"/>
                    </a:xfrm>
                    <a:prstGeom prst="rect">
                      <a:avLst/>
                    </a:prstGeom>
                    <a:ln/>
                  </pic:spPr>
                </pic:pic>
              </a:graphicData>
            </a:graphic>
          </wp:inline>
        </w:drawing>
      </w:r>
    </w:p>
    <w:p w14:paraId="0586DFAD" w14:textId="77777777" w:rsidR="00C82FD9" w:rsidRPr="000D58BC" w:rsidRDefault="00C82FD9">
      <w:pPr>
        <w:spacing w:after="160"/>
        <w:rPr>
          <w:rFonts w:ascii="Times New Roman" w:hAnsi="Times New Roman" w:cs="Times New Roman"/>
          <w:b/>
          <w:sz w:val="28"/>
          <w:szCs w:val="28"/>
        </w:rPr>
      </w:pPr>
    </w:p>
    <w:p w14:paraId="223F97DD" w14:textId="77777777" w:rsidR="00C82FD9" w:rsidRPr="000D58BC" w:rsidRDefault="00C82FD9">
      <w:pPr>
        <w:spacing w:after="160"/>
        <w:rPr>
          <w:rFonts w:ascii="Times New Roman" w:hAnsi="Times New Roman" w:cs="Times New Roman"/>
          <w:b/>
          <w:sz w:val="28"/>
          <w:szCs w:val="28"/>
        </w:rPr>
      </w:pPr>
    </w:p>
    <w:p w14:paraId="7CB1AC9C" w14:textId="77777777" w:rsidR="00C82FD9" w:rsidRPr="000D58BC" w:rsidRDefault="00C82FD9">
      <w:pPr>
        <w:spacing w:after="160"/>
        <w:rPr>
          <w:rFonts w:ascii="Times New Roman" w:hAnsi="Times New Roman" w:cs="Times New Roman"/>
          <w:b/>
          <w:sz w:val="28"/>
          <w:szCs w:val="28"/>
        </w:rPr>
      </w:pPr>
    </w:p>
    <w:p w14:paraId="4737C6C5" w14:textId="77777777" w:rsidR="00C82FD9" w:rsidRPr="000D58BC" w:rsidRDefault="00C82FD9">
      <w:pPr>
        <w:spacing w:after="160"/>
        <w:jc w:val="center"/>
        <w:rPr>
          <w:rFonts w:ascii="Times New Roman" w:hAnsi="Times New Roman" w:cs="Times New Roman"/>
          <w:b/>
          <w:sz w:val="28"/>
          <w:szCs w:val="28"/>
        </w:rPr>
      </w:pPr>
    </w:p>
    <w:p w14:paraId="41D15533" w14:textId="77777777" w:rsidR="00C82FD9" w:rsidRPr="000D58BC" w:rsidRDefault="006B7AFA">
      <w:pPr>
        <w:spacing w:after="160"/>
        <w:jc w:val="center"/>
        <w:rPr>
          <w:rFonts w:ascii="Times New Roman" w:hAnsi="Times New Roman" w:cs="Times New Roman"/>
          <w:b/>
          <w:sz w:val="28"/>
          <w:szCs w:val="28"/>
        </w:rPr>
      </w:pPr>
      <w:r w:rsidRPr="000D58BC">
        <w:rPr>
          <w:rFonts w:ascii="Times New Roman" w:hAnsi="Times New Roman" w:cs="Times New Roman"/>
          <w:b/>
          <w:sz w:val="28"/>
          <w:szCs w:val="28"/>
        </w:rPr>
        <w:t>Програма</w:t>
      </w:r>
      <w:r w:rsidRPr="000D58BC">
        <w:rPr>
          <w:rFonts w:ascii="Times New Roman" w:hAnsi="Times New Roman" w:cs="Times New Roman"/>
          <w:b/>
          <w:sz w:val="28"/>
          <w:szCs w:val="28"/>
        </w:rPr>
        <w:br/>
      </w:r>
      <w:r w:rsidRPr="000D58BC">
        <w:rPr>
          <w:rFonts w:ascii="Times New Roman" w:hAnsi="Times New Roman" w:cs="Times New Roman"/>
          <w:b/>
          <w:sz w:val="28"/>
          <w:szCs w:val="28"/>
        </w:rPr>
        <w:br/>
        <w:t xml:space="preserve">розвитку соціального підприємництва </w:t>
      </w:r>
      <w:r w:rsidRPr="000D58BC">
        <w:rPr>
          <w:rFonts w:ascii="Times New Roman" w:hAnsi="Times New Roman" w:cs="Times New Roman"/>
          <w:b/>
          <w:sz w:val="28"/>
          <w:szCs w:val="28"/>
        </w:rPr>
        <w:br/>
        <w:t xml:space="preserve">в Івано-Франківській міській </w:t>
      </w:r>
      <w:r w:rsidR="003176BD" w:rsidRPr="000D58BC">
        <w:rPr>
          <w:rFonts w:ascii="Times New Roman" w:hAnsi="Times New Roman" w:cs="Times New Roman"/>
          <w:b/>
          <w:sz w:val="28"/>
          <w:szCs w:val="28"/>
          <w:lang w:val="uk-UA"/>
        </w:rPr>
        <w:t>територіальній громаді</w:t>
      </w:r>
      <w:r w:rsidRPr="000D58BC">
        <w:rPr>
          <w:rFonts w:ascii="Times New Roman" w:hAnsi="Times New Roman" w:cs="Times New Roman"/>
          <w:b/>
          <w:sz w:val="28"/>
          <w:szCs w:val="28"/>
        </w:rPr>
        <w:t xml:space="preserve"> на 2021-2023 рр.</w:t>
      </w:r>
    </w:p>
    <w:p w14:paraId="16BE5302" w14:textId="77777777" w:rsidR="00C82FD9" w:rsidRPr="000D58BC" w:rsidRDefault="00C82FD9">
      <w:pPr>
        <w:spacing w:after="160"/>
        <w:jc w:val="center"/>
        <w:rPr>
          <w:rFonts w:ascii="Times New Roman" w:hAnsi="Times New Roman" w:cs="Times New Roman"/>
          <w:sz w:val="28"/>
          <w:szCs w:val="28"/>
        </w:rPr>
      </w:pPr>
    </w:p>
    <w:p w14:paraId="1E832029" w14:textId="77777777" w:rsidR="00C82FD9" w:rsidRPr="000D58BC" w:rsidRDefault="00C82FD9">
      <w:pPr>
        <w:spacing w:after="160"/>
        <w:jc w:val="center"/>
        <w:rPr>
          <w:rFonts w:ascii="Times New Roman" w:hAnsi="Times New Roman" w:cs="Times New Roman"/>
          <w:sz w:val="28"/>
          <w:szCs w:val="28"/>
        </w:rPr>
      </w:pPr>
    </w:p>
    <w:p w14:paraId="277593B9" w14:textId="77777777" w:rsidR="00C82FD9" w:rsidRPr="000D58BC" w:rsidRDefault="00C82FD9">
      <w:pPr>
        <w:spacing w:after="160"/>
        <w:jc w:val="center"/>
        <w:rPr>
          <w:rFonts w:ascii="Times New Roman" w:hAnsi="Times New Roman" w:cs="Times New Roman"/>
          <w:sz w:val="28"/>
          <w:szCs w:val="28"/>
        </w:rPr>
      </w:pPr>
    </w:p>
    <w:p w14:paraId="64B0D6FA" w14:textId="77777777" w:rsidR="00C82FD9" w:rsidRPr="000D58BC" w:rsidRDefault="00C82FD9">
      <w:pPr>
        <w:spacing w:after="160"/>
        <w:jc w:val="center"/>
        <w:rPr>
          <w:rFonts w:ascii="Times New Roman" w:hAnsi="Times New Roman" w:cs="Times New Roman"/>
          <w:sz w:val="28"/>
          <w:szCs w:val="28"/>
        </w:rPr>
      </w:pPr>
    </w:p>
    <w:p w14:paraId="6F342C8E" w14:textId="77777777" w:rsidR="00C82FD9" w:rsidRPr="000D58BC" w:rsidRDefault="00C82FD9">
      <w:pPr>
        <w:spacing w:after="160"/>
        <w:jc w:val="center"/>
        <w:rPr>
          <w:rFonts w:ascii="Times New Roman" w:hAnsi="Times New Roman" w:cs="Times New Roman"/>
          <w:sz w:val="28"/>
          <w:szCs w:val="28"/>
        </w:rPr>
      </w:pPr>
    </w:p>
    <w:p w14:paraId="52E46DAD" w14:textId="77777777" w:rsidR="00C82FD9" w:rsidRPr="000D58BC" w:rsidRDefault="00C82FD9">
      <w:pPr>
        <w:spacing w:after="160"/>
        <w:rPr>
          <w:rFonts w:ascii="Times New Roman" w:hAnsi="Times New Roman" w:cs="Times New Roman"/>
          <w:sz w:val="28"/>
          <w:szCs w:val="28"/>
        </w:rPr>
      </w:pPr>
    </w:p>
    <w:p w14:paraId="20505BCB" w14:textId="77777777" w:rsidR="00C82FD9" w:rsidRPr="000D58BC" w:rsidRDefault="00C82FD9">
      <w:pPr>
        <w:spacing w:after="160"/>
        <w:jc w:val="center"/>
        <w:rPr>
          <w:rFonts w:ascii="Times New Roman" w:hAnsi="Times New Roman" w:cs="Times New Roman"/>
          <w:sz w:val="28"/>
          <w:szCs w:val="28"/>
        </w:rPr>
      </w:pPr>
    </w:p>
    <w:p w14:paraId="45DE3B56" w14:textId="61E6FBFC" w:rsidR="00C82FD9" w:rsidRPr="000D58BC" w:rsidRDefault="006B7AFA">
      <w:pPr>
        <w:spacing w:after="160"/>
        <w:jc w:val="center"/>
        <w:rPr>
          <w:rFonts w:ascii="Times New Roman" w:hAnsi="Times New Roman" w:cs="Times New Roman"/>
          <w:sz w:val="28"/>
          <w:szCs w:val="28"/>
        </w:rPr>
      </w:pPr>
      <w:r w:rsidRPr="000D58BC">
        <w:rPr>
          <w:rFonts w:ascii="Times New Roman" w:hAnsi="Times New Roman" w:cs="Times New Roman"/>
          <w:b/>
          <w:sz w:val="28"/>
          <w:szCs w:val="28"/>
        </w:rPr>
        <w:t>202</w:t>
      </w:r>
      <w:r w:rsidR="00C362D7">
        <w:rPr>
          <w:rFonts w:ascii="Times New Roman" w:hAnsi="Times New Roman" w:cs="Times New Roman"/>
          <w:b/>
          <w:sz w:val="28"/>
          <w:szCs w:val="28"/>
          <w:lang w:val="uk-UA"/>
        </w:rPr>
        <w:t>1</w:t>
      </w:r>
      <w:r w:rsidRPr="000D58BC">
        <w:rPr>
          <w:rFonts w:ascii="Times New Roman" w:hAnsi="Times New Roman" w:cs="Times New Roman"/>
          <w:b/>
          <w:sz w:val="28"/>
          <w:szCs w:val="28"/>
        </w:rPr>
        <w:t xml:space="preserve"> рік</w:t>
      </w:r>
      <w:r w:rsidRPr="000D58BC">
        <w:rPr>
          <w:rFonts w:ascii="Times New Roman" w:hAnsi="Times New Roman" w:cs="Times New Roman"/>
          <w:sz w:val="28"/>
          <w:szCs w:val="28"/>
        </w:rPr>
        <w:br w:type="page"/>
      </w:r>
    </w:p>
    <w:p w14:paraId="2757B140" w14:textId="13CB4921" w:rsidR="00C82FD9" w:rsidRPr="000D58BC" w:rsidRDefault="006B7AFA" w:rsidP="006527FD">
      <w:pPr>
        <w:jc w:val="center"/>
        <w:rPr>
          <w:rFonts w:ascii="Times New Roman" w:hAnsi="Times New Roman" w:cs="Times New Roman"/>
          <w:b/>
          <w:color w:val="882042"/>
          <w:sz w:val="28"/>
          <w:szCs w:val="28"/>
          <w:lang w:val="uk-UA"/>
        </w:rPr>
      </w:pPr>
      <w:r w:rsidRPr="000D58BC">
        <w:rPr>
          <w:rFonts w:ascii="Times New Roman" w:hAnsi="Times New Roman" w:cs="Times New Roman"/>
          <w:b/>
          <w:color w:val="882042"/>
          <w:sz w:val="28"/>
          <w:szCs w:val="28"/>
        </w:rPr>
        <w:lastRenderedPageBreak/>
        <w:t>З</w:t>
      </w:r>
      <w:r w:rsidR="006527FD" w:rsidRPr="000D58BC">
        <w:rPr>
          <w:rFonts w:ascii="Times New Roman" w:hAnsi="Times New Roman" w:cs="Times New Roman"/>
          <w:b/>
          <w:color w:val="882042"/>
          <w:sz w:val="28"/>
          <w:szCs w:val="28"/>
          <w:lang w:val="uk-UA"/>
        </w:rPr>
        <w:t>міст</w:t>
      </w:r>
    </w:p>
    <w:p w14:paraId="6A37A98E" w14:textId="77777777" w:rsidR="00EF567B" w:rsidRPr="000D58BC" w:rsidRDefault="00EF567B" w:rsidP="00EF567B">
      <w:pPr>
        <w:rPr>
          <w:rFonts w:ascii="Times New Roman" w:hAnsi="Times New Roman" w:cs="Times New Roman"/>
          <w:sz w:val="28"/>
          <w:szCs w:val="28"/>
        </w:rPr>
      </w:pPr>
    </w:p>
    <w:tbl>
      <w:tblPr>
        <w:tblStyle w:val="a5"/>
        <w:tblW w:w="0" w:type="auto"/>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5"/>
        <w:gridCol w:w="7683"/>
        <w:gridCol w:w="570"/>
      </w:tblGrid>
      <w:tr w:rsidR="00C82FD9" w:rsidRPr="00B763E6" w14:paraId="238E1D3E" w14:textId="77777777" w:rsidTr="00EF567B">
        <w:trPr>
          <w:trHeight w:val="272"/>
        </w:trPr>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7470AD76"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1.</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21BB71E5"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Вступ</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2F0D1291" w14:textId="150D6EBE" w:rsidR="00C82FD9" w:rsidRPr="00B763E6" w:rsidRDefault="00C46A0B" w:rsidP="00B763E6">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4</w:t>
            </w:r>
          </w:p>
        </w:tc>
      </w:tr>
      <w:tr w:rsidR="00C82FD9" w:rsidRPr="00B763E6" w14:paraId="57740730" w14:textId="77777777" w:rsidTr="00EF567B">
        <w:trPr>
          <w:trHeight w:val="323"/>
        </w:trPr>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04A1D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1.1.</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C0EE60"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Паспорт Програми розвитку соціального підприємництва </w:t>
            </w:r>
            <w:r w:rsidR="000E3D7E" w:rsidRPr="00B763E6">
              <w:rPr>
                <w:rFonts w:ascii="Times New Roman" w:eastAsia="Calibri" w:hAnsi="Times New Roman" w:cs="Times New Roman"/>
                <w:sz w:val="28"/>
                <w:szCs w:val="28"/>
                <w:lang w:val="uk-UA" w:eastAsia="uk-UA"/>
              </w:rPr>
              <w:t>в Івано-Франківській міській територіальній</w:t>
            </w:r>
            <w:r w:rsidR="005E29A0" w:rsidRPr="00B763E6">
              <w:rPr>
                <w:rFonts w:ascii="Times New Roman" w:eastAsia="Calibri" w:hAnsi="Times New Roman" w:cs="Times New Roman"/>
                <w:sz w:val="28"/>
                <w:szCs w:val="28"/>
                <w:lang w:val="uk-UA" w:eastAsia="uk-UA"/>
              </w:rPr>
              <w:t xml:space="preserve"> громаді</w:t>
            </w:r>
            <w:r w:rsidRPr="00B763E6">
              <w:rPr>
                <w:rFonts w:ascii="Times New Roman" w:eastAsia="Calibri" w:hAnsi="Times New Roman" w:cs="Times New Roman"/>
                <w:sz w:val="28"/>
                <w:szCs w:val="28"/>
                <w:lang w:val="uk-UA" w:eastAsia="uk-UA"/>
              </w:rPr>
              <w:t xml:space="preserve"> на 2021 – 2023 рр.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5A0BC" w14:textId="34D251D0" w:rsidR="00C82FD9" w:rsidRPr="00B763E6" w:rsidRDefault="00C46A0B" w:rsidP="00B763E6">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4</w:t>
            </w:r>
          </w:p>
        </w:tc>
      </w:tr>
      <w:tr w:rsidR="00C82FD9" w:rsidRPr="00B763E6" w14:paraId="2DE412F4" w14:textId="77777777" w:rsidTr="00EF567B">
        <w:trPr>
          <w:trHeight w:val="291"/>
        </w:trPr>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44B3CD"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1.2.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B28082"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Передумови розробки Програми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9F8EE8B" w14:textId="0A6F755A" w:rsidR="00C82FD9" w:rsidRPr="00B763E6" w:rsidRDefault="00C46A0B" w:rsidP="00B763E6">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8</w:t>
            </w:r>
          </w:p>
        </w:tc>
      </w:tr>
      <w:tr w:rsidR="00C82FD9" w:rsidRPr="00B763E6" w14:paraId="2631654E" w14:textId="77777777" w:rsidTr="00EF567B">
        <w:trPr>
          <w:trHeight w:val="229"/>
        </w:trPr>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B7E6E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1.3.</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229BC4"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Аналіз нормативно-правової бази. </w:t>
            </w:r>
            <w:r w:rsidRPr="00B763E6">
              <w:rPr>
                <w:rFonts w:ascii="Times New Roman" w:eastAsia="Calibri" w:hAnsi="Times New Roman" w:cs="Times New Roman"/>
                <w:sz w:val="28"/>
                <w:szCs w:val="28"/>
                <w:lang w:val="uk-UA" w:eastAsia="uk-UA"/>
              </w:rPr>
              <w:br/>
              <w:t xml:space="preserve">Визначення поняття “соціальне підприємництво”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BE723C" w14:textId="33D3A8E1" w:rsidR="00C82FD9" w:rsidRPr="00B763E6" w:rsidRDefault="00AD3349" w:rsidP="00C46A0B">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9</w:t>
            </w:r>
          </w:p>
        </w:tc>
      </w:tr>
      <w:tr w:rsidR="00C82FD9" w:rsidRPr="00B763E6" w14:paraId="44303D9E" w14:textId="77777777" w:rsidTr="00EF567B">
        <w:trPr>
          <w:trHeight w:val="325"/>
        </w:trPr>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081E67"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1.4.</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8330A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Методологія розробки програми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DEF6631" w14:textId="680E8BE2" w:rsidR="00C82FD9" w:rsidRPr="00B763E6" w:rsidRDefault="006527FD" w:rsidP="00C46A0B">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12</w:t>
            </w:r>
          </w:p>
        </w:tc>
      </w:tr>
      <w:tr w:rsidR="00C82FD9" w:rsidRPr="00B763E6" w14:paraId="28DC88A1" w14:textId="77777777" w:rsidTr="00EF567B">
        <w:trPr>
          <w:trHeight w:val="529"/>
        </w:trPr>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09B8ABBF"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2.</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0CA16D98"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Стан розвитку соціального підприємництва в Івано-Франківській міській </w:t>
            </w:r>
            <w:r w:rsidR="0098735D" w:rsidRPr="00B763E6">
              <w:rPr>
                <w:rFonts w:ascii="Times New Roman" w:eastAsia="Calibri" w:hAnsi="Times New Roman" w:cs="Times New Roman"/>
                <w:sz w:val="28"/>
                <w:szCs w:val="28"/>
                <w:lang w:val="uk-UA" w:eastAsia="uk-UA"/>
              </w:rPr>
              <w:t>територіальній громаді</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27F62455" w14:textId="4D8F8499" w:rsidR="00C82FD9" w:rsidRPr="00B763E6" w:rsidRDefault="00C46A0B" w:rsidP="00FD59D3">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13</w:t>
            </w:r>
          </w:p>
        </w:tc>
      </w:tr>
      <w:tr w:rsidR="00C82FD9" w:rsidRPr="00B763E6" w14:paraId="704CEE05"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72415C"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2.1.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423B17"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Оцінка екосистеми для розвитку соціального підприємництва в Івано-Франківській </w:t>
            </w:r>
            <w:r w:rsidR="0098735D" w:rsidRPr="00B763E6">
              <w:rPr>
                <w:rFonts w:ascii="Times New Roman" w:eastAsia="Calibri" w:hAnsi="Times New Roman" w:cs="Times New Roman"/>
                <w:sz w:val="28"/>
                <w:szCs w:val="28"/>
                <w:lang w:val="uk-UA" w:eastAsia="uk-UA"/>
              </w:rPr>
              <w:t>міській територіальній громаді</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0E1C4F0" w14:textId="76AEF3DB" w:rsidR="00C82FD9" w:rsidRPr="00B763E6" w:rsidRDefault="00D513C0" w:rsidP="00FD59D3">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1</w:t>
            </w:r>
            <w:r w:rsidR="00C46A0B">
              <w:rPr>
                <w:rFonts w:ascii="Times New Roman" w:eastAsia="Calibri" w:hAnsi="Times New Roman" w:cs="Times New Roman"/>
                <w:sz w:val="28"/>
                <w:szCs w:val="28"/>
                <w:lang w:val="uk-UA" w:eastAsia="uk-UA"/>
              </w:rPr>
              <w:t>3</w:t>
            </w:r>
          </w:p>
        </w:tc>
      </w:tr>
      <w:tr w:rsidR="00C82FD9" w:rsidRPr="00B763E6" w14:paraId="6A5B112E"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5436E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2.2.</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CBB98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Опис діючих соціальних</w:t>
            </w:r>
            <w:r w:rsidR="007F705F" w:rsidRPr="00B763E6">
              <w:rPr>
                <w:rFonts w:ascii="Times New Roman" w:eastAsia="Calibri" w:hAnsi="Times New Roman" w:cs="Times New Roman"/>
                <w:sz w:val="28"/>
                <w:szCs w:val="28"/>
                <w:lang w:val="uk-UA" w:eastAsia="uk-UA"/>
              </w:rPr>
              <w:t xml:space="preserve"> підприємств в Івано-Франківські</w:t>
            </w:r>
            <w:r w:rsidRPr="00B763E6">
              <w:rPr>
                <w:rFonts w:ascii="Times New Roman" w:eastAsia="Calibri" w:hAnsi="Times New Roman" w:cs="Times New Roman"/>
                <w:sz w:val="28"/>
                <w:szCs w:val="28"/>
                <w:lang w:val="uk-UA" w:eastAsia="uk-UA"/>
              </w:rPr>
              <w:t xml:space="preserve">й </w:t>
            </w:r>
            <w:r w:rsidR="0098735D" w:rsidRPr="00B763E6">
              <w:rPr>
                <w:rFonts w:ascii="Times New Roman" w:eastAsia="Calibri" w:hAnsi="Times New Roman" w:cs="Times New Roman"/>
                <w:sz w:val="28"/>
                <w:szCs w:val="28"/>
                <w:lang w:val="uk-UA" w:eastAsia="uk-UA"/>
              </w:rPr>
              <w:t>міській територіальній громаді</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99A2A71" w14:textId="5CEDD1F8" w:rsidR="00C82FD9" w:rsidRPr="00B763E6" w:rsidRDefault="00D513C0"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1</w:t>
            </w:r>
            <w:r w:rsidR="00C46A0B">
              <w:rPr>
                <w:rFonts w:ascii="Times New Roman" w:eastAsia="Calibri" w:hAnsi="Times New Roman" w:cs="Times New Roman"/>
                <w:sz w:val="28"/>
                <w:szCs w:val="28"/>
                <w:lang w:val="uk-UA" w:eastAsia="uk-UA"/>
              </w:rPr>
              <w:t>6</w:t>
            </w:r>
          </w:p>
        </w:tc>
      </w:tr>
      <w:tr w:rsidR="00C82FD9" w:rsidRPr="00B763E6" w14:paraId="715099D5"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AF13A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2.3.</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912CB4"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Картографування ключових стейкхолдерів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96CE316" w14:textId="277E681D" w:rsidR="00C82FD9" w:rsidRPr="00B763E6" w:rsidRDefault="00D513C0" w:rsidP="004B076E">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2</w:t>
            </w:r>
          </w:p>
        </w:tc>
      </w:tr>
      <w:tr w:rsidR="00C82FD9" w:rsidRPr="00B763E6" w14:paraId="62C9389D" w14:textId="77777777" w:rsidTr="00EF567B">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3C2A6E39"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3.</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42D365A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Мета та цілі Програми  </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42EEEB64" w14:textId="19E5AFDB" w:rsidR="00C82FD9" w:rsidRPr="00B763E6" w:rsidRDefault="00C851C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4</w:t>
            </w:r>
          </w:p>
        </w:tc>
      </w:tr>
      <w:tr w:rsidR="00C82FD9" w:rsidRPr="00B763E6" w14:paraId="2EC3B6C7"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8DBE58"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3.1.</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C119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1. Впровадження інституційної підтримки соціального підприємництва та соціальних інновацій</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3CC46C4" w14:textId="48226F33" w:rsidR="00C82FD9" w:rsidRPr="00B763E6" w:rsidRDefault="009570E6"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5</w:t>
            </w:r>
          </w:p>
        </w:tc>
      </w:tr>
      <w:tr w:rsidR="00C82FD9" w:rsidRPr="00B763E6" w14:paraId="6515C72A"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7C78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3.2.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BDB08D"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2. Популяризація культури соціального підприємництва</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12AE166" w14:textId="4F3A3CE0" w:rsidR="00C82FD9" w:rsidRPr="00B763E6" w:rsidRDefault="009570E6"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5</w:t>
            </w:r>
          </w:p>
        </w:tc>
      </w:tr>
      <w:tr w:rsidR="00C82FD9" w:rsidRPr="00B763E6" w14:paraId="3824E529"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86908C"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3.3.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63F438"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3. Управління, вимірювання та звітування про соціальний вплив</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D9CEC5F" w14:textId="5DD5FD4E" w:rsidR="00C82FD9" w:rsidRPr="00B763E6" w:rsidRDefault="009570E6" w:rsidP="00C46A0B">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6</w:t>
            </w:r>
          </w:p>
        </w:tc>
      </w:tr>
      <w:tr w:rsidR="00C82FD9" w:rsidRPr="00B763E6" w14:paraId="3597CA04"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8180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3.4.</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3FB9D5"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4. Розвиток бізнес-навичок соціальних підприємців та підтримка розвитку соціального бізнесу</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3C91E2F" w14:textId="26543CED" w:rsidR="00C82FD9" w:rsidRPr="00B763E6" w:rsidRDefault="009570E6"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2</w:t>
            </w:r>
            <w:r w:rsidR="00C46A0B">
              <w:rPr>
                <w:rFonts w:ascii="Times New Roman" w:eastAsia="Calibri" w:hAnsi="Times New Roman" w:cs="Times New Roman"/>
                <w:sz w:val="28"/>
                <w:szCs w:val="28"/>
                <w:lang w:val="uk-UA" w:eastAsia="uk-UA"/>
              </w:rPr>
              <w:t>7</w:t>
            </w:r>
          </w:p>
        </w:tc>
      </w:tr>
      <w:tr w:rsidR="00C82FD9" w:rsidRPr="00B763E6" w14:paraId="669B054F"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2DC63C"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3.5.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1AA9EA"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5. Сприяння вільному доступу до ринків для соціальних підприємців</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7F53FBE" w14:textId="0A53EC57" w:rsidR="00C82FD9" w:rsidRPr="00B763E6" w:rsidRDefault="00C46A0B" w:rsidP="00E50163">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28</w:t>
            </w:r>
          </w:p>
        </w:tc>
      </w:tr>
      <w:tr w:rsidR="00C82FD9" w:rsidRPr="00B763E6" w14:paraId="72B60C03"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2784C2"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3.6.</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1CF73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Ціль 6. Створення фінансових інструментів для розвитку соціального підприємництва</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145ED87" w14:textId="4B60742A" w:rsidR="00C82FD9" w:rsidRPr="00B763E6" w:rsidRDefault="00C46A0B" w:rsidP="004E0B95">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29</w:t>
            </w:r>
          </w:p>
        </w:tc>
      </w:tr>
      <w:tr w:rsidR="00C82FD9" w:rsidRPr="00B763E6" w14:paraId="13252296" w14:textId="77777777" w:rsidTr="00EF567B">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4CF7C33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4. </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58098247" w14:textId="2D154B65"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Зв’язок Програми з</w:t>
            </w:r>
            <w:r w:rsidR="004E0800" w:rsidRPr="00B763E6">
              <w:rPr>
                <w:rFonts w:ascii="Times New Roman" w:eastAsia="Calibri" w:hAnsi="Times New Roman" w:cs="Times New Roman"/>
                <w:sz w:val="28"/>
                <w:szCs w:val="28"/>
                <w:lang w:val="uk-UA" w:eastAsia="uk-UA"/>
              </w:rPr>
              <w:t>і</w:t>
            </w:r>
            <w:r w:rsidRPr="00B763E6">
              <w:rPr>
                <w:rFonts w:ascii="Times New Roman" w:eastAsia="Calibri" w:hAnsi="Times New Roman" w:cs="Times New Roman"/>
                <w:sz w:val="28"/>
                <w:szCs w:val="28"/>
                <w:lang w:val="uk-UA" w:eastAsia="uk-UA"/>
              </w:rPr>
              <w:t xml:space="preserve"> стратегічними планами розвитку Івано-Франківської </w:t>
            </w:r>
            <w:r w:rsidR="0098735D" w:rsidRPr="00B763E6">
              <w:rPr>
                <w:rFonts w:ascii="Times New Roman" w:eastAsia="Calibri" w:hAnsi="Times New Roman" w:cs="Times New Roman"/>
                <w:sz w:val="28"/>
                <w:szCs w:val="28"/>
                <w:lang w:val="uk-UA" w:eastAsia="uk-UA"/>
              </w:rPr>
              <w:t>міської територіальної громади</w:t>
            </w:r>
            <w:r w:rsidRPr="00B763E6">
              <w:rPr>
                <w:rFonts w:ascii="Times New Roman" w:eastAsia="Calibri" w:hAnsi="Times New Roman" w:cs="Times New Roman"/>
                <w:sz w:val="28"/>
                <w:szCs w:val="28"/>
                <w:lang w:val="uk-UA" w:eastAsia="uk-UA"/>
              </w:rPr>
              <w:t xml:space="preserve">, Івано-Франківської області та іншими стратегічними документами </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7FD7C172" w14:textId="156DACF0" w:rsidR="00C82FD9" w:rsidRPr="00B763E6" w:rsidRDefault="00C51DCB" w:rsidP="004E0B95">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29</w:t>
            </w:r>
          </w:p>
        </w:tc>
      </w:tr>
      <w:tr w:rsidR="00C82FD9" w:rsidRPr="00B763E6" w14:paraId="24A87B01"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AC84D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lastRenderedPageBreak/>
              <w:t xml:space="preserve">4.1.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704C32"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Зв’язок Програми зі Стратегією розвитку міста Івано-Франківська на період до 2028 року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280730" w14:textId="7B9127E3" w:rsidR="00C82FD9" w:rsidRPr="00B763E6" w:rsidRDefault="00C51DCB" w:rsidP="00C46A0B">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29</w:t>
            </w:r>
          </w:p>
        </w:tc>
      </w:tr>
      <w:tr w:rsidR="00C82FD9" w:rsidRPr="00B763E6" w14:paraId="0A1E3539"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83A289"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4.2.</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F656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Зв’язок Програми з Регіональною цільовою програмою розвитку малого та середнього підприємництва в Івано-Франківській області на 2019-2020 роки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2E29941" w14:textId="1142FA88" w:rsidR="00C82FD9" w:rsidRPr="00B763E6" w:rsidRDefault="00C51DCB" w:rsidP="006A41A7">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30</w:t>
            </w:r>
          </w:p>
        </w:tc>
      </w:tr>
      <w:tr w:rsidR="00C82FD9" w:rsidRPr="00B763E6" w14:paraId="36DBB393"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EC80A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4.3. </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117D28"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Зв’язок Програми із Державною Стратегією регіонального розвитку на період до 2027 року</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0FB6197" w14:textId="7FDB4ACF" w:rsidR="00C82FD9" w:rsidRPr="00B763E6" w:rsidRDefault="00C51DCB" w:rsidP="006A41A7">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w:t>
            </w:r>
            <w:r w:rsidR="00C46A0B">
              <w:rPr>
                <w:rFonts w:ascii="Times New Roman" w:eastAsia="Calibri" w:hAnsi="Times New Roman" w:cs="Times New Roman"/>
                <w:sz w:val="28"/>
                <w:szCs w:val="28"/>
                <w:lang w:val="uk-UA" w:eastAsia="uk-UA"/>
              </w:rPr>
              <w:t>30</w:t>
            </w:r>
          </w:p>
        </w:tc>
      </w:tr>
      <w:tr w:rsidR="00C82FD9" w:rsidRPr="00B763E6" w14:paraId="634F9FCC"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84E073"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4.4.</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A371A4"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Зв’язок Програми з Цілями сталого розвитку ООН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A4BA6ED" w14:textId="5BED057E" w:rsidR="00C82FD9" w:rsidRPr="00B763E6" w:rsidRDefault="00C46A0B" w:rsidP="006A41A7">
            <w:p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31</w:t>
            </w:r>
          </w:p>
        </w:tc>
      </w:tr>
      <w:tr w:rsidR="00C82FD9" w:rsidRPr="00B763E6" w14:paraId="06C4FF53" w14:textId="77777777" w:rsidTr="00EF567B">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00B23CD0"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5.</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50D3BA06"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План заходів Програми</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65945670" w14:textId="09092755"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3</w:t>
            </w:r>
            <w:r w:rsidR="00D11D23" w:rsidRPr="00B763E6">
              <w:rPr>
                <w:rFonts w:ascii="Times New Roman" w:eastAsia="Calibri" w:hAnsi="Times New Roman" w:cs="Times New Roman"/>
                <w:sz w:val="28"/>
                <w:szCs w:val="28"/>
                <w:lang w:val="uk-UA" w:eastAsia="uk-UA"/>
              </w:rPr>
              <w:t>3</w:t>
            </w:r>
          </w:p>
        </w:tc>
      </w:tr>
      <w:tr w:rsidR="00C82FD9" w:rsidRPr="00B763E6" w14:paraId="7DFFB291" w14:textId="77777777" w:rsidTr="00EF567B">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4E83D790"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6.</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32F182EF"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Очікувані результати та вплив Програми</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7638D992" w14:textId="45A4F362" w:rsidR="00C82FD9" w:rsidRPr="00B763E6" w:rsidRDefault="006527FD"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43</w:t>
            </w:r>
          </w:p>
        </w:tc>
      </w:tr>
      <w:tr w:rsidR="00C82FD9" w:rsidRPr="00B763E6" w14:paraId="4740DA88" w14:textId="77777777" w:rsidTr="00EF567B">
        <w:tc>
          <w:tcPr>
            <w:tcW w:w="795"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557260A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7.</w:t>
            </w:r>
          </w:p>
        </w:tc>
        <w:tc>
          <w:tcPr>
            <w:tcW w:w="7683"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tcPr>
          <w:p w14:paraId="1FF3E4B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Впровадження, моніторинг та перегляд Програми</w:t>
            </w:r>
          </w:p>
        </w:tc>
        <w:tc>
          <w:tcPr>
            <w:tcW w:w="570" w:type="dxa"/>
            <w:tcBorders>
              <w:top w:val="single" w:sz="8" w:space="0" w:color="000000"/>
              <w:left w:val="single" w:sz="8" w:space="0" w:color="000000"/>
              <w:bottom w:val="single" w:sz="8" w:space="0" w:color="000000"/>
              <w:right w:val="single" w:sz="8" w:space="0" w:color="000000"/>
            </w:tcBorders>
            <w:shd w:val="clear" w:color="auto" w:fill="EAD1DC"/>
            <w:tcMar>
              <w:top w:w="100" w:type="dxa"/>
              <w:left w:w="100" w:type="dxa"/>
              <w:bottom w:w="100" w:type="dxa"/>
              <w:right w:w="100" w:type="dxa"/>
            </w:tcMar>
            <w:vAlign w:val="bottom"/>
          </w:tcPr>
          <w:p w14:paraId="6A9A9486" w14:textId="07C61E9C" w:rsidR="00C82FD9" w:rsidRPr="00B763E6" w:rsidRDefault="006527FD"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w:t>
            </w:r>
            <w:r w:rsidR="00D11D23" w:rsidRPr="00B763E6">
              <w:rPr>
                <w:rFonts w:ascii="Times New Roman" w:eastAsia="Calibri" w:hAnsi="Times New Roman" w:cs="Times New Roman"/>
                <w:sz w:val="28"/>
                <w:szCs w:val="28"/>
                <w:lang w:val="uk-UA" w:eastAsia="uk-UA"/>
              </w:rPr>
              <w:t>6</w:t>
            </w:r>
          </w:p>
        </w:tc>
      </w:tr>
      <w:tr w:rsidR="00C82FD9" w:rsidRPr="00B763E6" w14:paraId="329ACF53"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0C64E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7.1.</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88C9EA"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Впровадження Програми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B6EC7B" w14:textId="118BE47B" w:rsidR="00C82FD9" w:rsidRPr="00B763E6" w:rsidRDefault="006527FD"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w:t>
            </w:r>
            <w:r w:rsidR="00D11D23" w:rsidRPr="00B763E6">
              <w:rPr>
                <w:rFonts w:ascii="Times New Roman" w:eastAsia="Calibri" w:hAnsi="Times New Roman" w:cs="Times New Roman"/>
                <w:sz w:val="28"/>
                <w:szCs w:val="28"/>
                <w:lang w:val="uk-UA" w:eastAsia="uk-UA"/>
              </w:rPr>
              <w:t>6</w:t>
            </w:r>
          </w:p>
        </w:tc>
      </w:tr>
      <w:tr w:rsidR="00C82FD9" w:rsidRPr="00B763E6" w14:paraId="516279FB"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0762B"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7.2.</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9259B7"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Моніторинг, індикатори та оцінка реалізації Програми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B889254" w14:textId="2EAED266" w:rsidR="00C82FD9" w:rsidRPr="00B763E6" w:rsidRDefault="006527FD"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w:t>
            </w:r>
            <w:r w:rsidR="00D11D23" w:rsidRPr="00B763E6">
              <w:rPr>
                <w:rFonts w:ascii="Times New Roman" w:eastAsia="Calibri" w:hAnsi="Times New Roman" w:cs="Times New Roman"/>
                <w:sz w:val="28"/>
                <w:szCs w:val="28"/>
                <w:lang w:val="uk-UA" w:eastAsia="uk-UA"/>
              </w:rPr>
              <w:t>7</w:t>
            </w:r>
          </w:p>
        </w:tc>
      </w:tr>
      <w:tr w:rsidR="00C82FD9" w:rsidRPr="00B763E6" w14:paraId="10B09B26" w14:textId="77777777" w:rsidTr="00EF567B">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E6760"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 xml:space="preserve">  7.3.</w:t>
            </w:r>
          </w:p>
        </w:tc>
        <w:tc>
          <w:tcPr>
            <w:tcW w:w="76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00BBDE"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Перегляд Програми</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934265D" w14:textId="65EC25D8" w:rsidR="00C82FD9" w:rsidRPr="00B763E6" w:rsidRDefault="006527FD"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t>4</w:t>
            </w:r>
            <w:r w:rsidR="00D11D23" w:rsidRPr="00B763E6">
              <w:rPr>
                <w:rFonts w:ascii="Times New Roman" w:eastAsia="Calibri" w:hAnsi="Times New Roman" w:cs="Times New Roman"/>
                <w:sz w:val="28"/>
                <w:szCs w:val="28"/>
                <w:lang w:val="uk-UA" w:eastAsia="uk-UA"/>
              </w:rPr>
              <w:t>8</w:t>
            </w:r>
          </w:p>
        </w:tc>
      </w:tr>
    </w:tbl>
    <w:p w14:paraId="623CC0B7" w14:textId="77777777" w:rsidR="00C82FD9" w:rsidRPr="00B763E6" w:rsidRDefault="006B7AFA" w:rsidP="00B763E6">
      <w:pPr>
        <w:autoSpaceDE w:val="0"/>
        <w:autoSpaceDN w:val="0"/>
        <w:adjustRightInd w:val="0"/>
        <w:spacing w:line="240" w:lineRule="auto"/>
        <w:rPr>
          <w:rFonts w:ascii="Times New Roman" w:eastAsia="Calibri" w:hAnsi="Times New Roman" w:cs="Times New Roman"/>
          <w:sz w:val="28"/>
          <w:szCs w:val="28"/>
          <w:lang w:val="uk-UA" w:eastAsia="uk-UA"/>
        </w:rPr>
      </w:pPr>
      <w:r w:rsidRPr="00B763E6">
        <w:rPr>
          <w:rFonts w:ascii="Times New Roman" w:eastAsia="Calibri" w:hAnsi="Times New Roman" w:cs="Times New Roman"/>
          <w:sz w:val="28"/>
          <w:szCs w:val="28"/>
          <w:lang w:val="uk-UA" w:eastAsia="uk-UA"/>
        </w:rPr>
        <w:br w:type="page"/>
      </w:r>
    </w:p>
    <w:p w14:paraId="4FBA2A5C" w14:textId="77777777" w:rsidR="00C82FD9" w:rsidRPr="000D58BC" w:rsidRDefault="006B7AFA" w:rsidP="000753B1">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lastRenderedPageBreak/>
        <w:t>1. Вступ</w:t>
      </w:r>
    </w:p>
    <w:p w14:paraId="33F7EB42" w14:textId="2E5078D6" w:rsidR="00601EB2" w:rsidRPr="000D58BC" w:rsidRDefault="006B7AFA" w:rsidP="000753B1">
      <w:pPr>
        <w:spacing w:line="240" w:lineRule="auto"/>
        <w:rPr>
          <w:rFonts w:ascii="Times New Roman" w:hAnsi="Times New Roman" w:cs="Times New Roman"/>
          <w:color w:val="882042"/>
          <w:sz w:val="28"/>
          <w:szCs w:val="28"/>
        </w:rPr>
      </w:pPr>
      <w:r w:rsidRPr="000D58BC">
        <w:rPr>
          <w:rFonts w:ascii="Times New Roman" w:hAnsi="Times New Roman" w:cs="Times New Roman"/>
          <w:b/>
          <w:color w:val="882042"/>
          <w:sz w:val="28"/>
          <w:szCs w:val="28"/>
        </w:rPr>
        <w:t xml:space="preserve">1.1. Паспорт Програми розвитку соціального підприємництва Івано-Франківської </w:t>
      </w:r>
      <w:r w:rsidR="00E90151" w:rsidRPr="000D58BC">
        <w:rPr>
          <w:rFonts w:ascii="Times New Roman" w:hAnsi="Times New Roman" w:cs="Times New Roman"/>
          <w:b/>
          <w:color w:val="882042"/>
          <w:sz w:val="28"/>
          <w:szCs w:val="28"/>
        </w:rPr>
        <w:t>міської територіальної громади</w:t>
      </w:r>
      <w:r w:rsidR="00601EB2" w:rsidRPr="000D58BC">
        <w:rPr>
          <w:rFonts w:ascii="Times New Roman" w:hAnsi="Times New Roman" w:cs="Times New Roman"/>
          <w:b/>
          <w:color w:val="882042"/>
          <w:sz w:val="28"/>
          <w:szCs w:val="28"/>
          <w:lang w:val="uk-UA"/>
        </w:rPr>
        <w:t xml:space="preserve"> </w:t>
      </w:r>
      <w:r w:rsidRPr="000D58BC">
        <w:rPr>
          <w:rFonts w:ascii="Times New Roman" w:hAnsi="Times New Roman" w:cs="Times New Roman"/>
          <w:b/>
          <w:color w:val="882042"/>
          <w:sz w:val="28"/>
          <w:szCs w:val="28"/>
        </w:rPr>
        <w:t>на 2021 – 2023 рр.</w:t>
      </w:r>
      <w:r w:rsidRPr="000D58BC">
        <w:rPr>
          <w:rFonts w:ascii="Times New Roman" w:hAnsi="Times New Roman" w:cs="Times New Roman"/>
          <w:color w:val="882042"/>
          <w:sz w:val="28"/>
          <w:szCs w:val="28"/>
        </w:rPr>
        <w:t xml:space="preserve"> </w:t>
      </w:r>
    </w:p>
    <w:p w14:paraId="60386E86" w14:textId="77777777" w:rsidR="00D210DC" w:rsidRPr="000D58BC" w:rsidRDefault="00D210DC" w:rsidP="000753B1">
      <w:pPr>
        <w:spacing w:line="240" w:lineRule="auto"/>
        <w:rPr>
          <w:rFonts w:ascii="Times New Roman" w:hAnsi="Times New Roman" w:cs="Times New Roman"/>
          <w:sz w:val="28"/>
          <w:szCs w:val="28"/>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9"/>
        <w:gridCol w:w="7022"/>
      </w:tblGrid>
      <w:tr w:rsidR="00601EB2" w:rsidRPr="000D58BC" w14:paraId="27331E22" w14:textId="77777777" w:rsidTr="00CE0438">
        <w:tc>
          <w:tcPr>
            <w:tcW w:w="2079" w:type="dxa"/>
            <w:tcBorders>
              <w:top w:val="single" w:sz="4" w:space="0" w:color="auto"/>
              <w:left w:val="single" w:sz="4" w:space="0" w:color="auto"/>
              <w:bottom w:val="single" w:sz="4" w:space="0" w:color="auto"/>
              <w:right w:val="single" w:sz="4" w:space="0" w:color="auto"/>
            </w:tcBorders>
          </w:tcPr>
          <w:p w14:paraId="490902AA"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Назва Програми</w:t>
            </w:r>
          </w:p>
        </w:tc>
        <w:tc>
          <w:tcPr>
            <w:tcW w:w="7022" w:type="dxa"/>
            <w:tcBorders>
              <w:top w:val="single" w:sz="4" w:space="0" w:color="auto"/>
              <w:left w:val="single" w:sz="4" w:space="0" w:color="auto"/>
              <w:bottom w:val="single" w:sz="4" w:space="0" w:color="auto"/>
              <w:right w:val="single" w:sz="4" w:space="0" w:color="auto"/>
            </w:tcBorders>
          </w:tcPr>
          <w:p w14:paraId="79B81CBB" w14:textId="029D2E38" w:rsidR="00D210DC" w:rsidRPr="000D58BC" w:rsidRDefault="00601EB2" w:rsidP="00CE0438">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Програма розвитку соціального підприємництва </w:t>
            </w:r>
            <w:r w:rsidR="00F64957" w:rsidRPr="000D58BC">
              <w:rPr>
                <w:rFonts w:ascii="Times New Roman" w:eastAsia="Calibri" w:hAnsi="Times New Roman" w:cs="Times New Roman"/>
                <w:sz w:val="28"/>
                <w:szCs w:val="28"/>
                <w:lang w:val="uk-UA"/>
              </w:rPr>
              <w:t>в Івано-Франківській міській територіальній</w:t>
            </w:r>
            <w:r w:rsidR="00D75EEE" w:rsidRPr="000D58BC">
              <w:rPr>
                <w:rFonts w:ascii="Times New Roman" w:eastAsia="Calibri" w:hAnsi="Times New Roman" w:cs="Times New Roman"/>
                <w:sz w:val="28"/>
                <w:szCs w:val="28"/>
                <w:lang w:val="uk-UA"/>
              </w:rPr>
              <w:t xml:space="preserve"> громад</w:t>
            </w:r>
            <w:r w:rsidR="00F64957" w:rsidRPr="000D58BC">
              <w:rPr>
                <w:rFonts w:ascii="Times New Roman" w:eastAsia="Calibri" w:hAnsi="Times New Roman" w:cs="Times New Roman"/>
                <w:sz w:val="28"/>
                <w:szCs w:val="28"/>
                <w:lang w:val="uk-UA"/>
              </w:rPr>
              <w:t>і</w:t>
            </w:r>
            <w:r w:rsidR="00D75EEE" w:rsidRPr="000D58BC">
              <w:rPr>
                <w:rFonts w:ascii="Times New Roman" w:eastAsia="Calibri" w:hAnsi="Times New Roman" w:cs="Times New Roman"/>
                <w:sz w:val="28"/>
                <w:szCs w:val="28"/>
                <w:lang w:val="uk-UA"/>
              </w:rPr>
              <w:t xml:space="preserve"> </w:t>
            </w:r>
            <w:r w:rsidR="00CE0438">
              <w:rPr>
                <w:rFonts w:ascii="Times New Roman" w:eastAsia="Calibri" w:hAnsi="Times New Roman" w:cs="Times New Roman"/>
                <w:sz w:val="28"/>
                <w:szCs w:val="28"/>
                <w:lang w:val="uk-UA"/>
              </w:rPr>
              <w:t>на 2021-</w:t>
            </w:r>
            <w:r w:rsidRPr="000D58BC">
              <w:rPr>
                <w:rFonts w:ascii="Times New Roman" w:eastAsia="Calibri" w:hAnsi="Times New Roman" w:cs="Times New Roman"/>
                <w:sz w:val="28"/>
                <w:szCs w:val="28"/>
                <w:lang w:val="uk-UA"/>
              </w:rPr>
              <w:t>2023рр.</w:t>
            </w:r>
          </w:p>
        </w:tc>
      </w:tr>
      <w:tr w:rsidR="00601EB2" w:rsidRPr="000D58BC" w14:paraId="39BBD7DF" w14:textId="77777777" w:rsidTr="00CE0438">
        <w:tc>
          <w:tcPr>
            <w:tcW w:w="2079" w:type="dxa"/>
            <w:tcBorders>
              <w:top w:val="single" w:sz="4" w:space="0" w:color="auto"/>
              <w:left w:val="single" w:sz="4" w:space="0" w:color="auto"/>
              <w:bottom w:val="single" w:sz="4" w:space="0" w:color="auto"/>
              <w:right w:val="single" w:sz="4" w:space="0" w:color="auto"/>
            </w:tcBorders>
          </w:tcPr>
          <w:p w14:paraId="6F17BCEA"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Підстави для розробки Програми</w:t>
            </w:r>
          </w:p>
        </w:tc>
        <w:tc>
          <w:tcPr>
            <w:tcW w:w="7022" w:type="dxa"/>
            <w:tcBorders>
              <w:top w:val="single" w:sz="4" w:space="0" w:color="auto"/>
              <w:left w:val="single" w:sz="4" w:space="0" w:color="auto"/>
              <w:bottom w:val="single" w:sz="4" w:space="0" w:color="auto"/>
              <w:right w:val="single" w:sz="4" w:space="0" w:color="auto"/>
            </w:tcBorders>
          </w:tcPr>
          <w:p w14:paraId="7CB7508B"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Закон України "Про місцеве самоврядування в Україні" від 21.05.1997р. №280/97-ВР;</w:t>
            </w:r>
          </w:p>
          <w:p w14:paraId="1F99E84C"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"Про державну реєстрацію юридичних та фізичних осіб-підприємців",</w:t>
            </w:r>
          </w:p>
          <w:p w14:paraId="6E717290"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 xml:space="preserve">"Про засади державної регуляторної політики у сфері господарської діяльності", </w:t>
            </w:r>
          </w:p>
          <w:p w14:paraId="1144FF0B"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 xml:space="preserve">"Про дозвільну систему у сфері господарської діяльності", </w:t>
            </w:r>
          </w:p>
          <w:p w14:paraId="1EF8FEDF"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 xml:space="preserve">розпорядження Кабінету Міністрів України від 24.05.2017р. №504-р "Про схвалення Стратегії розвитку малого і середнього підприємництва в Україні на період до 2020 року", </w:t>
            </w:r>
          </w:p>
          <w:p w14:paraId="51567B7D"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розпорядження Кабінету Міністрів України від 10.05.2018р. №292-р "Деякі питання реалізації Стратегії розвитку малого і середнього підприємництва в Україні на період до 2020 року",</w:t>
            </w:r>
          </w:p>
          <w:p w14:paraId="7DCC5960" w14:textId="77777777" w:rsidR="00601EB2" w:rsidRPr="000D58BC" w:rsidRDefault="00601EB2"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рішення Івано-Франківської міської ради від 27.10.2017р.  № 276-16 "Про затвердження Стратегії розвитку міста Івано-Франківська на період до 2028 року"</w:t>
            </w:r>
          </w:p>
          <w:p w14:paraId="238DB874" w14:textId="77777777" w:rsidR="00021277" w:rsidRPr="000D58BC" w:rsidRDefault="00021277"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рішення Івано-Франківської міської ради від 08.11.2019р.  № 273-32  "Про внесення змін у рішення міської ради від 27.10.2017р. №276-16 "Про затвердження Стратегії розвитку міста Івано-Франківська на період до 2028 року"</w:t>
            </w:r>
          </w:p>
          <w:p w14:paraId="434CEA08" w14:textId="77777777" w:rsidR="00304846" w:rsidRPr="000D58BC" w:rsidRDefault="00304846" w:rsidP="00D96B13">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Зелена книга з соціального підприємництва в Україні</w:t>
            </w:r>
          </w:p>
          <w:p w14:paraId="45635514" w14:textId="77777777" w:rsidR="00D210DC" w:rsidRDefault="00304846" w:rsidP="0055765E">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Біла книга розвитку соціального підприємництва в Україні</w:t>
            </w:r>
            <w:r w:rsidR="00D210DC" w:rsidRPr="000D58BC">
              <w:rPr>
                <w:rFonts w:ascii="Times New Roman" w:eastAsia="Calibri" w:hAnsi="Times New Roman" w:cs="Times New Roman"/>
                <w:sz w:val="28"/>
                <w:szCs w:val="28"/>
                <w:lang w:val="uk-UA" w:eastAsia="uk-UA"/>
              </w:rPr>
              <w:br/>
              <w:t>Проєкт Концепції розвитку соціального підприємництва від Координатора проєктів ОБСЕ в Україні</w:t>
            </w:r>
          </w:p>
          <w:p w14:paraId="78BB0500" w14:textId="0692B62B" w:rsidR="0055765E" w:rsidRPr="000D58BC" w:rsidRDefault="0055765E" w:rsidP="0055765E">
            <w:pPr>
              <w:autoSpaceDE w:val="0"/>
              <w:autoSpaceDN w:val="0"/>
              <w:adjustRightInd w:val="0"/>
              <w:spacing w:line="240" w:lineRule="auto"/>
              <w:rPr>
                <w:rFonts w:ascii="Times New Roman" w:eastAsia="Calibri" w:hAnsi="Times New Roman" w:cs="Times New Roman"/>
                <w:sz w:val="28"/>
                <w:szCs w:val="28"/>
                <w:lang w:val="uk-UA" w:eastAsia="uk-UA"/>
              </w:rPr>
            </w:pPr>
          </w:p>
        </w:tc>
      </w:tr>
      <w:tr w:rsidR="00601EB2" w:rsidRPr="000D58BC" w14:paraId="35ACD3D0" w14:textId="77777777" w:rsidTr="00CE0438">
        <w:tc>
          <w:tcPr>
            <w:tcW w:w="2079" w:type="dxa"/>
            <w:tcBorders>
              <w:top w:val="single" w:sz="4" w:space="0" w:color="auto"/>
              <w:left w:val="single" w:sz="4" w:space="0" w:color="auto"/>
              <w:bottom w:val="single" w:sz="4" w:space="0" w:color="auto"/>
              <w:right w:val="single" w:sz="4" w:space="0" w:color="auto"/>
            </w:tcBorders>
          </w:tcPr>
          <w:p w14:paraId="38182FA1" w14:textId="77777777" w:rsidR="00601EB2" w:rsidRPr="000D58BC" w:rsidRDefault="00601EB2" w:rsidP="005E2EED">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Оприлюднення про</w:t>
            </w:r>
            <w:r w:rsidR="005E2EED" w:rsidRPr="000D58BC">
              <w:rPr>
                <w:rFonts w:ascii="Times New Roman" w:eastAsia="Calibri" w:hAnsi="Times New Roman" w:cs="Times New Roman"/>
                <w:sz w:val="28"/>
                <w:szCs w:val="28"/>
                <w:lang w:val="uk-UA"/>
              </w:rPr>
              <w:t>є</w:t>
            </w:r>
            <w:r w:rsidRPr="000D58BC">
              <w:rPr>
                <w:rFonts w:ascii="Times New Roman" w:eastAsia="Calibri" w:hAnsi="Times New Roman" w:cs="Times New Roman"/>
                <w:sz w:val="28"/>
                <w:szCs w:val="28"/>
                <w:lang w:val="uk-UA"/>
              </w:rPr>
              <w:t>кту Програми</w:t>
            </w:r>
          </w:p>
          <w:p w14:paraId="76555E0D" w14:textId="100C0493" w:rsidR="00D430B7" w:rsidRPr="000D58BC" w:rsidRDefault="00D430B7" w:rsidP="005E2EED">
            <w:pPr>
              <w:spacing w:line="240" w:lineRule="auto"/>
              <w:rPr>
                <w:rFonts w:ascii="Times New Roman" w:eastAsia="Calibri" w:hAnsi="Times New Roman" w:cs="Times New Roman"/>
                <w:sz w:val="28"/>
                <w:szCs w:val="28"/>
                <w:lang w:val="uk-UA"/>
              </w:rPr>
            </w:pPr>
          </w:p>
        </w:tc>
        <w:tc>
          <w:tcPr>
            <w:tcW w:w="7022" w:type="dxa"/>
            <w:tcBorders>
              <w:top w:val="single" w:sz="4" w:space="0" w:color="auto"/>
              <w:left w:val="single" w:sz="4" w:space="0" w:color="auto"/>
              <w:bottom w:val="single" w:sz="4" w:space="0" w:color="auto"/>
              <w:right w:val="single" w:sz="4" w:space="0" w:color="auto"/>
            </w:tcBorders>
          </w:tcPr>
          <w:p w14:paraId="440602F9" w14:textId="1D190D91" w:rsidR="00601EB2" w:rsidRPr="000D58BC" w:rsidRDefault="00C77E58" w:rsidP="00D210D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на офіційному веб</w:t>
            </w:r>
            <w:r w:rsidR="00601EB2" w:rsidRPr="000D58BC">
              <w:rPr>
                <w:rFonts w:ascii="Times New Roman" w:eastAsia="Calibri" w:hAnsi="Times New Roman" w:cs="Times New Roman"/>
                <w:sz w:val="28"/>
                <w:szCs w:val="28"/>
                <w:lang w:val="uk-UA"/>
              </w:rPr>
              <w:t xml:space="preserve">сайті </w:t>
            </w:r>
            <w:r w:rsidR="00BE4173" w:rsidRPr="000D58BC">
              <w:rPr>
                <w:rFonts w:ascii="Times New Roman" w:eastAsia="Calibri" w:hAnsi="Times New Roman" w:cs="Times New Roman"/>
                <w:sz w:val="28"/>
                <w:szCs w:val="28"/>
                <w:lang w:val="uk-UA"/>
              </w:rPr>
              <w:t xml:space="preserve"> </w:t>
            </w:r>
            <w:hyperlink r:id="rId9" w:history="1">
              <w:r w:rsidR="00601EB2" w:rsidRPr="000D58BC">
                <w:rPr>
                  <w:rFonts w:ascii="Times New Roman" w:eastAsia="Calibri" w:hAnsi="Times New Roman" w:cs="Times New Roman"/>
                  <w:color w:val="0000FF"/>
                  <w:sz w:val="28"/>
                  <w:szCs w:val="28"/>
                  <w:u w:val="single"/>
                  <w:lang w:val="uk-UA"/>
                </w:rPr>
                <w:t>www.mvk.if.ua</w:t>
              </w:r>
            </w:hyperlink>
            <w:r w:rsidR="00601EB2" w:rsidRPr="000D58BC">
              <w:rPr>
                <w:rFonts w:ascii="Times New Roman" w:eastAsia="Calibri" w:hAnsi="Times New Roman" w:cs="Times New Roman"/>
                <w:sz w:val="28"/>
                <w:szCs w:val="28"/>
                <w:lang w:val="uk-UA"/>
              </w:rPr>
              <w:t xml:space="preserve"> </w:t>
            </w:r>
          </w:p>
        </w:tc>
      </w:tr>
      <w:tr w:rsidR="00601EB2" w:rsidRPr="000D58BC" w14:paraId="59F8247A" w14:textId="77777777" w:rsidTr="00CE0438">
        <w:tc>
          <w:tcPr>
            <w:tcW w:w="2079" w:type="dxa"/>
            <w:tcBorders>
              <w:top w:val="single" w:sz="4" w:space="0" w:color="auto"/>
              <w:left w:val="single" w:sz="4" w:space="0" w:color="auto"/>
              <w:bottom w:val="single" w:sz="4" w:space="0" w:color="auto"/>
              <w:right w:val="single" w:sz="4" w:space="0" w:color="auto"/>
            </w:tcBorders>
          </w:tcPr>
          <w:p w14:paraId="690C9B70" w14:textId="77777777" w:rsidR="00D430B7"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Дата затвердження</w:t>
            </w:r>
          </w:p>
          <w:p w14:paraId="4246A5BC" w14:textId="12E7FE1F"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w:t>
            </w:r>
          </w:p>
        </w:tc>
        <w:tc>
          <w:tcPr>
            <w:tcW w:w="7022" w:type="dxa"/>
            <w:tcBorders>
              <w:top w:val="single" w:sz="4" w:space="0" w:color="auto"/>
              <w:left w:val="single" w:sz="4" w:space="0" w:color="auto"/>
              <w:bottom w:val="single" w:sz="4" w:space="0" w:color="auto"/>
              <w:right w:val="single" w:sz="4" w:space="0" w:color="auto"/>
            </w:tcBorders>
          </w:tcPr>
          <w:p w14:paraId="2B50E89A" w14:textId="77777777" w:rsidR="00601EB2" w:rsidRPr="000D58BC" w:rsidRDefault="00601EB2" w:rsidP="00601EB2">
            <w:pPr>
              <w:keepNext/>
              <w:keepLines/>
              <w:spacing w:line="240" w:lineRule="auto"/>
              <w:ind w:firstLine="78"/>
              <w:outlineLvl w:val="1"/>
              <w:rPr>
                <w:rFonts w:ascii="Times New Roman" w:eastAsia="Times New Roman" w:hAnsi="Times New Roman" w:cs="Times New Roman"/>
                <w:color w:val="2F5496"/>
                <w:sz w:val="28"/>
                <w:szCs w:val="28"/>
                <w:lang w:val="uk-UA"/>
              </w:rPr>
            </w:pPr>
          </w:p>
        </w:tc>
      </w:tr>
      <w:tr w:rsidR="00601EB2" w:rsidRPr="000D58BC" w14:paraId="48D9F1B0" w14:textId="77777777" w:rsidTr="00CE0438">
        <w:tc>
          <w:tcPr>
            <w:tcW w:w="2079" w:type="dxa"/>
            <w:tcBorders>
              <w:top w:val="single" w:sz="4" w:space="0" w:color="auto"/>
              <w:left w:val="single" w:sz="4" w:space="0" w:color="auto"/>
              <w:bottom w:val="single" w:sz="4" w:space="0" w:color="auto"/>
              <w:right w:val="single" w:sz="4" w:space="0" w:color="auto"/>
            </w:tcBorders>
          </w:tcPr>
          <w:p w14:paraId="4DD78514"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lastRenderedPageBreak/>
              <w:t>Замовник Програми</w:t>
            </w:r>
          </w:p>
          <w:p w14:paraId="1F9C2F91" w14:textId="23B41006" w:rsidR="00D430B7" w:rsidRPr="000D58BC" w:rsidRDefault="00D430B7" w:rsidP="00601EB2">
            <w:pPr>
              <w:spacing w:line="240" w:lineRule="auto"/>
              <w:rPr>
                <w:rFonts w:ascii="Times New Roman" w:eastAsia="Calibri" w:hAnsi="Times New Roman" w:cs="Times New Roman"/>
                <w:sz w:val="28"/>
                <w:szCs w:val="28"/>
                <w:lang w:val="uk-UA"/>
              </w:rPr>
            </w:pPr>
          </w:p>
        </w:tc>
        <w:tc>
          <w:tcPr>
            <w:tcW w:w="7022" w:type="dxa"/>
            <w:tcBorders>
              <w:top w:val="single" w:sz="4" w:space="0" w:color="auto"/>
              <w:left w:val="single" w:sz="4" w:space="0" w:color="auto"/>
              <w:bottom w:val="single" w:sz="4" w:space="0" w:color="auto"/>
              <w:right w:val="single" w:sz="4" w:space="0" w:color="auto"/>
            </w:tcBorders>
          </w:tcPr>
          <w:p w14:paraId="45D99FF2"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Івано-Франківська міська рада</w:t>
            </w:r>
          </w:p>
        </w:tc>
      </w:tr>
      <w:tr w:rsidR="00601EB2" w:rsidRPr="000D58BC" w14:paraId="2E773545" w14:textId="77777777" w:rsidTr="00CE0438">
        <w:tc>
          <w:tcPr>
            <w:tcW w:w="2079" w:type="dxa"/>
            <w:tcBorders>
              <w:top w:val="single" w:sz="4" w:space="0" w:color="auto"/>
              <w:left w:val="single" w:sz="4" w:space="0" w:color="auto"/>
              <w:bottom w:val="single" w:sz="4" w:space="0" w:color="auto"/>
              <w:right w:val="single" w:sz="4" w:space="0" w:color="auto"/>
            </w:tcBorders>
          </w:tcPr>
          <w:p w14:paraId="6C19C08E"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Розробник Програми</w:t>
            </w:r>
          </w:p>
        </w:tc>
        <w:tc>
          <w:tcPr>
            <w:tcW w:w="7022" w:type="dxa"/>
            <w:tcBorders>
              <w:top w:val="single" w:sz="4" w:space="0" w:color="auto"/>
              <w:left w:val="single" w:sz="4" w:space="0" w:color="auto"/>
              <w:bottom w:val="single" w:sz="4" w:space="0" w:color="auto"/>
              <w:right w:val="single" w:sz="4" w:space="0" w:color="auto"/>
            </w:tcBorders>
          </w:tcPr>
          <w:p w14:paraId="26718706" w14:textId="77777777" w:rsidR="00601EB2" w:rsidRPr="000D58BC" w:rsidRDefault="00A46F59" w:rsidP="009B360B">
            <w:pPr>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Департамент економічного розвитку, екології та енергозбереження</w:t>
            </w:r>
            <w:r w:rsidR="00601EB2" w:rsidRPr="000D58BC">
              <w:rPr>
                <w:rFonts w:ascii="Times New Roman" w:eastAsia="Calibri" w:hAnsi="Times New Roman" w:cs="Times New Roman"/>
                <w:sz w:val="28"/>
                <w:szCs w:val="28"/>
                <w:lang w:val="uk-UA"/>
              </w:rPr>
              <w:t xml:space="preserve"> </w:t>
            </w:r>
            <w:r w:rsidR="009B360B" w:rsidRPr="000D58BC">
              <w:rPr>
                <w:rFonts w:ascii="Times New Roman" w:eastAsia="Calibri" w:hAnsi="Times New Roman" w:cs="Times New Roman"/>
                <w:sz w:val="28"/>
                <w:szCs w:val="28"/>
                <w:lang w:val="uk-UA"/>
              </w:rPr>
              <w:t>Івано-Франківської міської ради</w:t>
            </w:r>
            <w:r w:rsidR="00690700" w:rsidRPr="000D58BC">
              <w:rPr>
                <w:rFonts w:ascii="Times New Roman" w:eastAsia="Calibri" w:hAnsi="Times New Roman" w:cs="Times New Roman"/>
                <w:sz w:val="28"/>
                <w:szCs w:val="28"/>
                <w:lang w:val="uk-UA"/>
              </w:rPr>
              <w:t>, Проєкт "ПРОМІС: Партнерство для розвитку міст"</w:t>
            </w:r>
          </w:p>
          <w:p w14:paraId="32FCFCB3" w14:textId="25577007" w:rsidR="00D210DC" w:rsidRPr="000D58BC" w:rsidRDefault="00D210DC" w:rsidP="009B360B">
            <w:pPr>
              <w:spacing w:line="240" w:lineRule="auto"/>
              <w:jc w:val="both"/>
              <w:rPr>
                <w:rFonts w:ascii="Times New Roman" w:eastAsia="Calibri" w:hAnsi="Times New Roman" w:cs="Times New Roman"/>
                <w:sz w:val="28"/>
                <w:szCs w:val="28"/>
                <w:lang w:val="uk-UA"/>
              </w:rPr>
            </w:pPr>
          </w:p>
        </w:tc>
      </w:tr>
      <w:tr w:rsidR="00601EB2" w:rsidRPr="000D58BC" w14:paraId="0B99BE35" w14:textId="77777777" w:rsidTr="00CE0438">
        <w:tc>
          <w:tcPr>
            <w:tcW w:w="2079" w:type="dxa"/>
            <w:tcBorders>
              <w:top w:val="single" w:sz="4" w:space="0" w:color="auto"/>
              <w:left w:val="single" w:sz="4" w:space="0" w:color="auto"/>
              <w:bottom w:val="single" w:sz="4" w:space="0" w:color="auto"/>
              <w:right w:val="single" w:sz="4" w:space="0" w:color="auto"/>
            </w:tcBorders>
          </w:tcPr>
          <w:p w14:paraId="2E437488" w14:textId="1FB9577C" w:rsidR="00601EB2" w:rsidRPr="000D58BC" w:rsidRDefault="00601EB2" w:rsidP="00D21E48">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Відповідальні за </w:t>
            </w:r>
            <w:r w:rsidR="00D21E48" w:rsidRPr="000D58BC">
              <w:rPr>
                <w:rFonts w:ascii="Times New Roman" w:eastAsia="Calibri" w:hAnsi="Times New Roman" w:cs="Times New Roman"/>
                <w:sz w:val="28"/>
                <w:szCs w:val="28"/>
                <w:lang w:val="uk-UA"/>
              </w:rPr>
              <w:t>виконання про-</w:t>
            </w:r>
            <w:r w:rsidR="004E0800" w:rsidRPr="000D58BC">
              <w:rPr>
                <w:rFonts w:ascii="Times New Roman" w:eastAsia="Calibri" w:hAnsi="Times New Roman" w:cs="Times New Roman"/>
                <w:sz w:val="28"/>
                <w:szCs w:val="28"/>
                <w:lang w:val="uk-UA"/>
              </w:rPr>
              <w:t>г</w:t>
            </w:r>
            <w:r w:rsidR="00D21E48" w:rsidRPr="000D58BC">
              <w:rPr>
                <w:rFonts w:ascii="Times New Roman" w:eastAsia="Calibri" w:hAnsi="Times New Roman" w:cs="Times New Roman"/>
                <w:sz w:val="28"/>
                <w:szCs w:val="28"/>
                <w:lang w:val="uk-UA"/>
              </w:rPr>
              <w:t>рамних заходів (спів</w:t>
            </w:r>
            <w:r w:rsidRPr="000D58BC">
              <w:rPr>
                <w:rFonts w:ascii="Times New Roman" w:eastAsia="Calibri" w:hAnsi="Times New Roman" w:cs="Times New Roman"/>
                <w:sz w:val="28"/>
                <w:szCs w:val="28"/>
                <w:lang w:val="uk-UA"/>
              </w:rPr>
              <w:t>виконавці)</w:t>
            </w:r>
          </w:p>
        </w:tc>
        <w:tc>
          <w:tcPr>
            <w:tcW w:w="7022" w:type="dxa"/>
            <w:tcBorders>
              <w:top w:val="single" w:sz="4" w:space="0" w:color="auto"/>
              <w:left w:val="single" w:sz="4" w:space="0" w:color="auto"/>
              <w:bottom w:val="single" w:sz="4" w:space="0" w:color="auto"/>
              <w:right w:val="single" w:sz="4" w:space="0" w:color="auto"/>
            </w:tcBorders>
          </w:tcPr>
          <w:p w14:paraId="2FC52E3C" w14:textId="77777777" w:rsidR="009A0F55" w:rsidRPr="000D58BC" w:rsidRDefault="00A46F59" w:rsidP="00777E81">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Департамент економічного розвитку, екології та енергозбереження</w:t>
            </w:r>
            <w:r w:rsidR="00D34C42" w:rsidRPr="000D58BC">
              <w:rPr>
                <w:rFonts w:ascii="Times New Roman" w:eastAsia="Calibri" w:hAnsi="Times New Roman" w:cs="Times New Roman"/>
                <w:sz w:val="28"/>
                <w:szCs w:val="28"/>
                <w:lang w:val="uk-UA"/>
              </w:rPr>
              <w:t>,</w:t>
            </w:r>
            <w:r w:rsidR="009A0F55" w:rsidRPr="000D58BC">
              <w:rPr>
                <w:rFonts w:ascii="Times New Roman" w:eastAsia="Calibri" w:hAnsi="Times New Roman" w:cs="Times New Roman"/>
                <w:sz w:val="28"/>
                <w:szCs w:val="28"/>
                <w:lang w:val="uk-UA"/>
              </w:rPr>
              <w:t xml:space="preserve"> </w:t>
            </w:r>
            <w:r w:rsidR="00895AFA" w:rsidRPr="000D58BC">
              <w:rPr>
                <w:rFonts w:ascii="Times New Roman" w:eastAsia="Calibri" w:hAnsi="Times New Roman" w:cs="Times New Roman"/>
                <w:sz w:val="28"/>
                <w:szCs w:val="28"/>
                <w:lang w:val="uk-UA"/>
              </w:rPr>
              <w:t xml:space="preserve">Департамент соціальної політики, Департамент молодіжної політики та спорту, </w:t>
            </w:r>
            <w:r w:rsidR="00D41F8D" w:rsidRPr="000D58BC">
              <w:rPr>
                <w:rFonts w:ascii="Times New Roman" w:eastAsia="Calibri" w:hAnsi="Times New Roman" w:cs="Times New Roman"/>
                <w:sz w:val="28"/>
                <w:szCs w:val="28"/>
                <w:lang w:val="uk-UA"/>
              </w:rPr>
              <w:t>Департамент інвестиційної політики, проєктів, міжнародних зв’язків, туризму та промоцій міста</w:t>
            </w:r>
            <w:r w:rsidR="00895AFA" w:rsidRPr="000D58BC">
              <w:rPr>
                <w:rFonts w:ascii="Times New Roman" w:eastAsia="Calibri" w:hAnsi="Times New Roman" w:cs="Times New Roman"/>
                <w:sz w:val="28"/>
                <w:szCs w:val="28"/>
                <w:lang w:val="uk-UA"/>
              </w:rPr>
              <w:t xml:space="preserve">, Департамент освіти та науки, </w:t>
            </w:r>
            <w:r w:rsidR="00777E81" w:rsidRPr="000D58BC">
              <w:rPr>
                <w:rFonts w:ascii="Times New Roman" w:eastAsia="Calibri" w:hAnsi="Times New Roman" w:cs="Times New Roman"/>
                <w:sz w:val="28"/>
                <w:szCs w:val="28"/>
                <w:lang w:val="uk-UA"/>
              </w:rPr>
              <w:t xml:space="preserve">управління праці, </w:t>
            </w:r>
            <w:r w:rsidR="00895AFA" w:rsidRPr="000D58BC">
              <w:rPr>
                <w:rFonts w:ascii="Times New Roman" w:eastAsia="Calibri" w:hAnsi="Times New Roman" w:cs="Times New Roman"/>
                <w:sz w:val="28"/>
                <w:szCs w:val="28"/>
                <w:lang w:val="uk-UA"/>
              </w:rPr>
              <w:t xml:space="preserve">управління охорони здоров’я </w:t>
            </w:r>
            <w:r w:rsidR="009A0F55" w:rsidRPr="000D58BC">
              <w:rPr>
                <w:rFonts w:ascii="Times New Roman" w:eastAsia="Calibri" w:hAnsi="Times New Roman" w:cs="Times New Roman"/>
                <w:sz w:val="28"/>
                <w:szCs w:val="28"/>
                <w:lang w:val="uk-UA"/>
              </w:rPr>
              <w:t xml:space="preserve">інші </w:t>
            </w:r>
            <w:r w:rsidR="008F0F2D" w:rsidRPr="000D58BC">
              <w:rPr>
                <w:rFonts w:ascii="Times New Roman" w:eastAsia="Calibri" w:hAnsi="Times New Roman" w:cs="Times New Roman"/>
                <w:sz w:val="28"/>
                <w:szCs w:val="28"/>
                <w:lang w:val="uk-UA"/>
              </w:rPr>
              <w:t>структурні підрозділи</w:t>
            </w:r>
            <w:r w:rsidR="009A0F55" w:rsidRPr="000D58BC">
              <w:rPr>
                <w:rFonts w:ascii="Times New Roman" w:eastAsia="Calibri" w:hAnsi="Times New Roman" w:cs="Times New Roman"/>
                <w:sz w:val="28"/>
                <w:szCs w:val="28"/>
                <w:lang w:val="uk-UA"/>
              </w:rPr>
              <w:t xml:space="preserve"> Івано-Франківської міської ради (Івано-Франківський територіальний центр соціального обслуговування, Івано-Франківський міський центр соціальних служб для сім'ї, дітей та молоді, Івано-Франківський міський центр соціально-психологічної реабілітації дітей та молоді з функціональними обмеженнями), Івано-Франківський міський центр зайнятості, Рада підприємців при </w:t>
            </w:r>
            <w:r w:rsidR="0064579E" w:rsidRPr="000D58BC">
              <w:rPr>
                <w:rFonts w:ascii="Times New Roman" w:eastAsia="Calibri" w:hAnsi="Times New Roman" w:cs="Times New Roman"/>
                <w:sz w:val="28"/>
                <w:szCs w:val="28"/>
                <w:lang w:val="uk-UA"/>
              </w:rPr>
              <w:t xml:space="preserve">виконавчому комітеті </w:t>
            </w:r>
            <w:r w:rsidR="003E523E" w:rsidRPr="000D58BC">
              <w:rPr>
                <w:rFonts w:ascii="Times New Roman" w:eastAsia="Calibri" w:hAnsi="Times New Roman" w:cs="Times New Roman"/>
                <w:sz w:val="28"/>
                <w:szCs w:val="28"/>
                <w:lang w:val="uk-UA"/>
              </w:rPr>
              <w:t xml:space="preserve">Івано-Франківської </w:t>
            </w:r>
            <w:r w:rsidR="0064579E" w:rsidRPr="000D58BC">
              <w:rPr>
                <w:rFonts w:ascii="Times New Roman" w:eastAsia="Calibri" w:hAnsi="Times New Roman" w:cs="Times New Roman"/>
                <w:sz w:val="28"/>
                <w:szCs w:val="28"/>
                <w:lang w:val="uk-UA"/>
              </w:rPr>
              <w:t>міської ради</w:t>
            </w:r>
            <w:r w:rsidR="009A0F55" w:rsidRPr="000D58BC">
              <w:rPr>
                <w:rFonts w:ascii="Times New Roman" w:eastAsia="Calibri" w:hAnsi="Times New Roman" w:cs="Times New Roman"/>
                <w:sz w:val="28"/>
                <w:szCs w:val="28"/>
                <w:lang w:val="uk-UA"/>
              </w:rPr>
              <w:t>, навчальні заклади Івано-Франківської міської територіальної громади, інститути громадянського суспільства, соціальні підприємці</w:t>
            </w:r>
          </w:p>
          <w:p w14:paraId="6CDA3E6D" w14:textId="6C55B9C8" w:rsidR="00D210DC" w:rsidRPr="000D58BC" w:rsidRDefault="00D210DC" w:rsidP="00777E81">
            <w:pPr>
              <w:tabs>
                <w:tab w:val="num" w:pos="1380"/>
              </w:tabs>
              <w:spacing w:line="240" w:lineRule="auto"/>
              <w:jc w:val="both"/>
              <w:rPr>
                <w:rFonts w:ascii="Times New Roman" w:eastAsia="Calibri" w:hAnsi="Times New Roman" w:cs="Times New Roman"/>
                <w:sz w:val="28"/>
                <w:szCs w:val="28"/>
                <w:lang w:val="uk-UA"/>
              </w:rPr>
            </w:pPr>
          </w:p>
        </w:tc>
      </w:tr>
      <w:tr w:rsidR="00601EB2" w:rsidRPr="000D58BC" w14:paraId="31316649" w14:textId="77777777" w:rsidTr="00CE0438">
        <w:tc>
          <w:tcPr>
            <w:tcW w:w="2079" w:type="dxa"/>
            <w:tcBorders>
              <w:top w:val="single" w:sz="4" w:space="0" w:color="auto"/>
              <w:left w:val="single" w:sz="4" w:space="0" w:color="auto"/>
              <w:bottom w:val="single" w:sz="4" w:space="0" w:color="auto"/>
              <w:right w:val="single" w:sz="4" w:space="0" w:color="auto"/>
            </w:tcBorders>
          </w:tcPr>
          <w:p w14:paraId="2422AC3B"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Основні цілі Програми</w:t>
            </w:r>
          </w:p>
        </w:tc>
        <w:tc>
          <w:tcPr>
            <w:tcW w:w="7022" w:type="dxa"/>
            <w:tcBorders>
              <w:top w:val="single" w:sz="4" w:space="0" w:color="auto"/>
              <w:left w:val="single" w:sz="4" w:space="0" w:color="auto"/>
              <w:bottom w:val="single" w:sz="4" w:space="0" w:color="auto"/>
              <w:right w:val="single" w:sz="4" w:space="0" w:color="auto"/>
            </w:tcBorders>
          </w:tcPr>
          <w:p w14:paraId="61361704" w14:textId="77777777" w:rsidR="00E635EB"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Ціль 1. Впровадження інституційної підтримки для соціального підприємництва та соціальних інновацій.</w:t>
            </w:r>
          </w:p>
          <w:p w14:paraId="731DEE82" w14:textId="77777777" w:rsidR="00E635EB"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Ціль 2. Популяризація культури соціального підприємництва.</w:t>
            </w:r>
          </w:p>
          <w:p w14:paraId="5E53ED4E" w14:textId="77777777" w:rsidR="00E635EB"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Ціль 3. Управління, вимірювання та звітування про соціальний вплив</w:t>
            </w:r>
          </w:p>
          <w:p w14:paraId="54C3C1BF" w14:textId="77777777" w:rsidR="00E635EB"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 xml:space="preserve">Ціль 4. Розвиток бізнес-навичок та підтримка розвитку соціального бізнесу. </w:t>
            </w:r>
          </w:p>
          <w:p w14:paraId="74EC9240" w14:textId="77777777" w:rsidR="00E635EB"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Ціль 5. Сприяння вільному доступу до ринків для соціальних підприємців.</w:t>
            </w:r>
          </w:p>
          <w:p w14:paraId="15050C11" w14:textId="561C4835" w:rsidR="00601EB2" w:rsidRPr="000D58BC" w:rsidRDefault="00E635EB" w:rsidP="00E635EB">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Ціль 6. Створення фінансових інструментів для розвитку соціального підприємництва</w:t>
            </w:r>
          </w:p>
          <w:p w14:paraId="32B3A799" w14:textId="3A8B81F3" w:rsidR="00D210DC" w:rsidRPr="000D58BC" w:rsidRDefault="00D210DC" w:rsidP="00E635EB">
            <w:pPr>
              <w:autoSpaceDE w:val="0"/>
              <w:autoSpaceDN w:val="0"/>
              <w:adjustRightInd w:val="0"/>
              <w:spacing w:line="240" w:lineRule="auto"/>
              <w:rPr>
                <w:rFonts w:ascii="Times New Roman" w:eastAsia="Calibri" w:hAnsi="Times New Roman" w:cs="Times New Roman"/>
                <w:sz w:val="28"/>
                <w:szCs w:val="28"/>
                <w:lang w:val="uk-UA" w:eastAsia="uk-UA"/>
              </w:rPr>
            </w:pPr>
          </w:p>
        </w:tc>
      </w:tr>
      <w:tr w:rsidR="00601EB2" w:rsidRPr="000D58BC" w14:paraId="4F296A23" w14:textId="77777777" w:rsidTr="00CE0438">
        <w:tc>
          <w:tcPr>
            <w:tcW w:w="2079" w:type="dxa"/>
            <w:tcBorders>
              <w:top w:val="single" w:sz="4" w:space="0" w:color="auto"/>
              <w:left w:val="single" w:sz="4" w:space="0" w:color="auto"/>
              <w:bottom w:val="single" w:sz="4" w:space="0" w:color="auto"/>
              <w:right w:val="single" w:sz="4" w:space="0" w:color="auto"/>
            </w:tcBorders>
            <w:shd w:val="clear" w:color="auto" w:fill="FFFFFF" w:themeFill="background1"/>
          </w:tcPr>
          <w:p w14:paraId="4F2DBFDB"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Основні завдання Програми</w:t>
            </w:r>
          </w:p>
        </w:tc>
        <w:tc>
          <w:tcPr>
            <w:tcW w:w="7022" w:type="dxa"/>
            <w:tcBorders>
              <w:top w:val="single" w:sz="4" w:space="0" w:color="auto"/>
              <w:left w:val="single" w:sz="4" w:space="0" w:color="auto"/>
              <w:bottom w:val="single" w:sz="4" w:space="0" w:color="auto"/>
              <w:right w:val="single" w:sz="4" w:space="0" w:color="auto"/>
            </w:tcBorders>
            <w:shd w:val="clear" w:color="auto" w:fill="FFFFFF" w:themeFill="background1"/>
          </w:tcPr>
          <w:p w14:paraId="29261D63" w14:textId="77777777" w:rsidR="00080131" w:rsidRPr="000D58BC" w:rsidRDefault="00601EB2"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w:t>
            </w:r>
            <w:r w:rsidR="00080131" w:rsidRPr="000D58BC">
              <w:rPr>
                <w:rFonts w:ascii="Times New Roman" w:eastAsia="Calibri" w:hAnsi="Times New Roman" w:cs="Times New Roman"/>
                <w:sz w:val="28"/>
                <w:szCs w:val="28"/>
                <w:lang w:val="uk-UA"/>
              </w:rPr>
              <w:t>створення та координація діяльності Координаційної ради з розвитку соціального підприємництва;</w:t>
            </w:r>
          </w:p>
          <w:p w14:paraId="364216DD" w14:textId="77777777" w:rsidR="003A1C6A" w:rsidRPr="000D58BC" w:rsidRDefault="003A1C6A"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моніторинг потреб соціальних підприємств та підприємців;</w:t>
            </w:r>
          </w:p>
          <w:p w14:paraId="2073E318" w14:textId="77777777" w:rsidR="003A1C6A" w:rsidRPr="000D58BC" w:rsidRDefault="003A1C6A"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проведення інформаційної кампанії;</w:t>
            </w:r>
          </w:p>
          <w:p w14:paraId="18DBDC26" w14:textId="77777777" w:rsidR="00601EB2" w:rsidRPr="000D58BC" w:rsidRDefault="00080131"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w:t>
            </w:r>
            <w:r w:rsidR="00601EB2" w:rsidRPr="000D58BC">
              <w:rPr>
                <w:rFonts w:ascii="Times New Roman" w:eastAsia="Calibri" w:hAnsi="Times New Roman" w:cs="Times New Roman"/>
                <w:sz w:val="28"/>
                <w:szCs w:val="28"/>
                <w:lang w:val="uk-UA"/>
              </w:rPr>
              <w:t xml:space="preserve">впровадження </w:t>
            </w:r>
            <w:r w:rsidR="003A1C6A" w:rsidRPr="000D58BC">
              <w:rPr>
                <w:rFonts w:ascii="Times New Roman" w:eastAsia="Calibri" w:hAnsi="Times New Roman" w:cs="Times New Roman"/>
                <w:sz w:val="28"/>
                <w:szCs w:val="28"/>
                <w:lang w:val="uk-UA"/>
              </w:rPr>
              <w:t>навчальних</w:t>
            </w:r>
            <w:r w:rsidR="00601EB2" w:rsidRPr="000D58BC">
              <w:rPr>
                <w:rFonts w:ascii="Times New Roman" w:eastAsia="Calibri" w:hAnsi="Times New Roman" w:cs="Times New Roman"/>
                <w:sz w:val="28"/>
                <w:szCs w:val="28"/>
                <w:lang w:val="uk-UA"/>
              </w:rPr>
              <w:t xml:space="preserve"> програм;</w:t>
            </w:r>
          </w:p>
          <w:p w14:paraId="45995BC5" w14:textId="77777777" w:rsidR="00601EB2" w:rsidRPr="000D58BC" w:rsidRDefault="00601EB2"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lastRenderedPageBreak/>
              <w:t>- розвиток бізнес-інфраструктури;</w:t>
            </w:r>
          </w:p>
          <w:p w14:paraId="276276B9" w14:textId="77777777" w:rsidR="003A1C6A" w:rsidRPr="000D58BC" w:rsidRDefault="003A1C6A"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фінансові стимули;</w:t>
            </w:r>
          </w:p>
          <w:p w14:paraId="07716F1A" w14:textId="3202167D" w:rsidR="00601EB2" w:rsidRPr="000D58BC" w:rsidRDefault="00601EB2" w:rsidP="00601EB2">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w:t>
            </w:r>
            <w:r w:rsidR="007115C4" w:rsidRPr="000D58BC">
              <w:rPr>
                <w:rFonts w:ascii="Times New Roman" w:eastAsia="Calibri" w:hAnsi="Times New Roman" w:cs="Times New Roman"/>
                <w:sz w:val="28"/>
                <w:szCs w:val="28"/>
                <w:lang w:val="uk-UA"/>
              </w:rPr>
              <w:t xml:space="preserve"> </w:t>
            </w:r>
            <w:r w:rsidRPr="000D58BC">
              <w:rPr>
                <w:rFonts w:ascii="Times New Roman" w:eastAsia="Calibri" w:hAnsi="Times New Roman" w:cs="Times New Roman"/>
                <w:sz w:val="28"/>
                <w:szCs w:val="28"/>
                <w:lang w:val="uk-UA"/>
              </w:rPr>
              <w:t xml:space="preserve">співпраця </w:t>
            </w:r>
            <w:r w:rsidR="00B1370D" w:rsidRPr="000D58BC">
              <w:rPr>
                <w:rFonts w:ascii="Times New Roman" w:eastAsia="Calibri" w:hAnsi="Times New Roman" w:cs="Times New Roman"/>
                <w:sz w:val="28"/>
                <w:szCs w:val="28"/>
                <w:lang w:val="uk-UA"/>
              </w:rPr>
              <w:t xml:space="preserve">соціальних підприємців </w:t>
            </w:r>
            <w:r w:rsidRPr="000D58BC">
              <w:rPr>
                <w:rFonts w:ascii="Times New Roman" w:eastAsia="Calibri" w:hAnsi="Times New Roman" w:cs="Times New Roman"/>
                <w:sz w:val="28"/>
                <w:szCs w:val="28"/>
                <w:lang w:val="uk-UA"/>
              </w:rPr>
              <w:t xml:space="preserve">з </w:t>
            </w:r>
            <w:r w:rsidR="008E2DC9" w:rsidRPr="000D58BC">
              <w:rPr>
                <w:rFonts w:ascii="Times New Roman" w:eastAsia="Calibri" w:hAnsi="Times New Roman" w:cs="Times New Roman"/>
                <w:sz w:val="28"/>
                <w:szCs w:val="28"/>
                <w:lang w:val="uk-UA"/>
              </w:rPr>
              <w:t xml:space="preserve">місцевим </w:t>
            </w:r>
            <w:r w:rsidRPr="000D58BC">
              <w:rPr>
                <w:rFonts w:ascii="Times New Roman" w:eastAsia="Calibri" w:hAnsi="Times New Roman" w:cs="Times New Roman"/>
                <w:sz w:val="28"/>
                <w:szCs w:val="28"/>
                <w:lang w:val="uk-UA"/>
              </w:rPr>
              <w:t>бізнесом;</w:t>
            </w:r>
          </w:p>
          <w:p w14:paraId="25BFEE65" w14:textId="5A662704" w:rsidR="00D210DC" w:rsidRPr="000D58BC" w:rsidRDefault="00601EB2" w:rsidP="00424F5B">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w:t>
            </w:r>
            <w:r w:rsidR="00424F5B" w:rsidRPr="000D58BC">
              <w:rPr>
                <w:rFonts w:ascii="Times New Roman" w:eastAsia="Calibri" w:hAnsi="Times New Roman" w:cs="Times New Roman"/>
                <w:sz w:val="28"/>
                <w:szCs w:val="28"/>
                <w:lang w:val="uk-UA"/>
              </w:rPr>
              <w:t xml:space="preserve"> збільшення кількості соціальних підприємств</w:t>
            </w:r>
            <w:r w:rsidR="00B1370D" w:rsidRPr="000D58BC">
              <w:rPr>
                <w:rFonts w:ascii="Times New Roman" w:eastAsia="Calibri" w:hAnsi="Times New Roman" w:cs="Times New Roman"/>
                <w:sz w:val="28"/>
                <w:szCs w:val="28"/>
                <w:lang w:val="uk-UA"/>
              </w:rPr>
              <w:t>, підприємців</w:t>
            </w:r>
            <w:r w:rsidR="00424F5B" w:rsidRPr="000D58BC">
              <w:rPr>
                <w:rFonts w:ascii="Times New Roman" w:eastAsia="Calibri" w:hAnsi="Times New Roman" w:cs="Times New Roman"/>
                <w:sz w:val="28"/>
                <w:szCs w:val="28"/>
                <w:lang w:val="uk-UA"/>
              </w:rPr>
              <w:t xml:space="preserve"> у громаді, підвищення зайнятості вразливих груп населення</w:t>
            </w:r>
          </w:p>
        </w:tc>
      </w:tr>
      <w:tr w:rsidR="009F79D2" w:rsidRPr="000D58BC" w14:paraId="48390C8D" w14:textId="77777777" w:rsidTr="00CE0438">
        <w:tc>
          <w:tcPr>
            <w:tcW w:w="207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2D9AB91" w14:textId="77777777" w:rsidR="009F79D2" w:rsidRPr="000D58BC" w:rsidRDefault="009F79D2" w:rsidP="009F79D2">
            <w:pPr>
              <w:spacing w:before="240" w:after="240"/>
              <w:rPr>
                <w:rFonts w:ascii="Times New Roman" w:hAnsi="Times New Roman" w:cs="Times New Roman"/>
                <w:sz w:val="28"/>
                <w:szCs w:val="28"/>
              </w:rPr>
            </w:pPr>
            <w:r w:rsidRPr="000D58BC">
              <w:rPr>
                <w:rFonts w:ascii="Times New Roman" w:hAnsi="Times New Roman" w:cs="Times New Roman"/>
                <w:sz w:val="28"/>
                <w:szCs w:val="28"/>
              </w:rPr>
              <w:lastRenderedPageBreak/>
              <w:t>Цільові групи Програми</w:t>
            </w:r>
          </w:p>
        </w:tc>
        <w:tc>
          <w:tcPr>
            <w:tcW w:w="702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3978DE6" w14:textId="77777777" w:rsidR="009F79D2" w:rsidRPr="000D58BC" w:rsidRDefault="009F79D2"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малі та середні соціальні підприємства Івано-Франківської міської територіальної громади;</w:t>
            </w:r>
          </w:p>
          <w:p w14:paraId="182BA18D" w14:textId="77777777" w:rsidR="009F79D2" w:rsidRPr="000D58BC" w:rsidRDefault="009F79D2"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інститути громадянського суспільства;</w:t>
            </w:r>
          </w:p>
          <w:p w14:paraId="5CE1657A" w14:textId="77777777" w:rsidR="009F79D2" w:rsidRPr="000D58BC" w:rsidRDefault="009F79D2"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бізнес-асоціації, заклади освіти та інші підприємства, організації та установи екосистеми підтримки соціального підприємництва;</w:t>
            </w:r>
          </w:p>
          <w:p w14:paraId="4DFEEF8E" w14:textId="3A9A115C" w:rsidR="00EF027B" w:rsidRPr="000D58BC" w:rsidRDefault="009F79D2" w:rsidP="003432E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мешканці Івано-Франківської міської територіальної громади</w:t>
            </w:r>
          </w:p>
        </w:tc>
      </w:tr>
      <w:tr w:rsidR="000F0A3C" w:rsidRPr="000D58BC" w14:paraId="3D22D014" w14:textId="77777777" w:rsidTr="00CE0438">
        <w:tc>
          <w:tcPr>
            <w:tcW w:w="207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FA361A0" w14:textId="77777777" w:rsidR="000F0A3C" w:rsidRPr="000D58BC" w:rsidRDefault="000F0A3C" w:rsidP="000F0A3C">
            <w:pPr>
              <w:spacing w:before="240" w:after="240"/>
              <w:rPr>
                <w:rFonts w:ascii="Times New Roman" w:hAnsi="Times New Roman" w:cs="Times New Roman"/>
                <w:sz w:val="28"/>
                <w:szCs w:val="28"/>
              </w:rPr>
            </w:pPr>
            <w:r w:rsidRPr="000D58BC">
              <w:rPr>
                <w:rFonts w:ascii="Times New Roman" w:hAnsi="Times New Roman" w:cs="Times New Roman"/>
                <w:sz w:val="28"/>
                <w:szCs w:val="28"/>
              </w:rPr>
              <w:t>Очікувані результати виконання Програми</w:t>
            </w:r>
          </w:p>
        </w:tc>
        <w:tc>
          <w:tcPr>
            <w:tcW w:w="7022"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49E52040" w14:textId="77777777" w:rsidR="000F0A3C" w:rsidRPr="000D58BC" w:rsidRDefault="000F0A3C"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В результаті реалізації Плану заходів Програми очікується:</w:t>
            </w:r>
          </w:p>
          <w:p w14:paraId="76130B04" w14:textId="77777777" w:rsidR="000F0A3C" w:rsidRPr="000D58BC" w:rsidRDefault="000F0A3C"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формування цілісної екосистеми для розвитку соціальних підприємств у </w:t>
            </w:r>
            <w:r w:rsidR="00A46F59" w:rsidRPr="000D58BC">
              <w:rPr>
                <w:rFonts w:ascii="Times New Roman" w:eastAsia="Calibri" w:hAnsi="Times New Roman" w:cs="Times New Roman"/>
                <w:sz w:val="28"/>
                <w:szCs w:val="28"/>
                <w:lang w:val="uk-UA"/>
              </w:rPr>
              <w:t>Івано-Франківській міській територіальній громаді</w:t>
            </w:r>
            <w:r w:rsidRPr="000D58BC">
              <w:rPr>
                <w:rFonts w:ascii="Times New Roman" w:eastAsia="Calibri" w:hAnsi="Times New Roman" w:cs="Times New Roman"/>
                <w:sz w:val="28"/>
                <w:szCs w:val="28"/>
                <w:lang w:val="uk-UA"/>
              </w:rPr>
              <w:t>;</w:t>
            </w:r>
          </w:p>
          <w:p w14:paraId="539A9B80" w14:textId="77777777" w:rsidR="000F0A3C" w:rsidRPr="000D58BC" w:rsidRDefault="000F0A3C"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 збільшення кількості підприємств, організацій та установ, які займаються навчанням, фінансуванням, збутом та супроводом соціальних підприємців; </w:t>
            </w:r>
          </w:p>
          <w:p w14:paraId="6D4C71DC" w14:textId="77777777" w:rsidR="000F0A3C" w:rsidRPr="000D58BC" w:rsidRDefault="000F0A3C"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збільшення кількості суб’єктів соціального підприємництва;</w:t>
            </w:r>
          </w:p>
          <w:p w14:paraId="28B9087F" w14:textId="5D35B3EE" w:rsidR="000F0A3C" w:rsidRPr="000D58BC" w:rsidRDefault="000F0A3C" w:rsidP="000F0A3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підвищення рівня зайнятості вразливих груп населення на базі соціальних підприємств;</w:t>
            </w:r>
          </w:p>
          <w:p w14:paraId="6B035CF3" w14:textId="77777777" w:rsidR="00EF027B" w:rsidRDefault="000F0A3C" w:rsidP="000753B1">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забезпечення сприятливого бізнес-клімату для розвитку та ведення соціального б</w:t>
            </w:r>
            <w:r w:rsidR="000753B1" w:rsidRPr="000D58BC">
              <w:rPr>
                <w:rFonts w:ascii="Times New Roman" w:eastAsia="Calibri" w:hAnsi="Times New Roman" w:cs="Times New Roman"/>
                <w:sz w:val="28"/>
                <w:szCs w:val="28"/>
                <w:lang w:val="uk-UA"/>
              </w:rPr>
              <w:t>ізнесу в Івано-Франківській міській територіальній громаді</w:t>
            </w:r>
            <w:r w:rsidRPr="000D58BC">
              <w:rPr>
                <w:rFonts w:ascii="Times New Roman" w:eastAsia="Calibri" w:hAnsi="Times New Roman" w:cs="Times New Roman"/>
                <w:sz w:val="28"/>
                <w:szCs w:val="28"/>
                <w:lang w:val="uk-UA"/>
              </w:rPr>
              <w:t xml:space="preserve"> </w:t>
            </w:r>
          </w:p>
          <w:p w14:paraId="5D87C87A" w14:textId="31E9A247" w:rsidR="003432EC" w:rsidRPr="000D58BC" w:rsidRDefault="003432EC" w:rsidP="000753B1">
            <w:pPr>
              <w:tabs>
                <w:tab w:val="num" w:pos="1380"/>
              </w:tabs>
              <w:spacing w:line="240" w:lineRule="auto"/>
              <w:jc w:val="both"/>
              <w:rPr>
                <w:rFonts w:ascii="Times New Roman" w:eastAsia="Calibri" w:hAnsi="Times New Roman" w:cs="Times New Roman"/>
                <w:sz w:val="28"/>
                <w:szCs w:val="28"/>
                <w:lang w:val="uk-UA"/>
              </w:rPr>
            </w:pPr>
          </w:p>
        </w:tc>
      </w:tr>
      <w:tr w:rsidR="00371AE5" w:rsidRPr="000D58BC" w14:paraId="4622F66B" w14:textId="77777777" w:rsidTr="00CE0438">
        <w:trPr>
          <w:trHeight w:val="2072"/>
        </w:trPr>
        <w:tc>
          <w:tcPr>
            <w:tcW w:w="2079" w:type="dxa"/>
            <w:tcBorders>
              <w:top w:val="single" w:sz="4" w:space="0" w:color="000000"/>
              <w:left w:val="single" w:sz="8" w:space="0" w:color="000000"/>
              <w:bottom w:val="single" w:sz="8" w:space="0" w:color="000000"/>
              <w:right w:val="single" w:sz="8" w:space="0" w:color="000000"/>
            </w:tcBorders>
          </w:tcPr>
          <w:p w14:paraId="7B956E59" w14:textId="77777777" w:rsidR="00371AE5" w:rsidRPr="000D58BC" w:rsidRDefault="00371AE5" w:rsidP="00371AE5">
            <w:pPr>
              <w:spacing w:before="240" w:after="240"/>
              <w:rPr>
                <w:rFonts w:ascii="Times New Roman" w:hAnsi="Times New Roman" w:cs="Times New Roman"/>
                <w:sz w:val="28"/>
                <w:szCs w:val="28"/>
              </w:rPr>
            </w:pPr>
            <w:r w:rsidRPr="000D58BC">
              <w:rPr>
                <w:rFonts w:ascii="Times New Roman" w:hAnsi="Times New Roman" w:cs="Times New Roman"/>
                <w:sz w:val="28"/>
                <w:szCs w:val="28"/>
              </w:rPr>
              <w:t>Зв’язок із стратегічними документами</w:t>
            </w:r>
          </w:p>
        </w:tc>
        <w:tc>
          <w:tcPr>
            <w:tcW w:w="7022" w:type="dxa"/>
            <w:tcBorders>
              <w:top w:val="single" w:sz="4" w:space="0" w:color="000000"/>
              <w:left w:val="single" w:sz="8" w:space="0" w:color="000000"/>
              <w:bottom w:val="single" w:sz="8" w:space="0" w:color="000000"/>
              <w:right w:val="single" w:sz="8" w:space="0" w:color="000000"/>
            </w:tcBorders>
          </w:tcPr>
          <w:p w14:paraId="11A5C0A3" w14:textId="77777777" w:rsidR="00D430B7" w:rsidRDefault="00371AE5" w:rsidP="003432EC">
            <w:pPr>
              <w:tabs>
                <w:tab w:val="num" w:pos="1380"/>
              </w:tabs>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Програма узгоджується з низкою місцевих, регіональних, національних і міжнародних документів, зокрема: Стратегією розвитку міста Івано-Франківська на період до 2028 року, Програмою посилення конкурентоспроможності малого і середнього підприємництва у м. Івано-Франківську на 2019 – 2021 рр., Регіональною цільовою програмою розвитку малого та середнього підприємництва в Івано-Франківській області на 2019-2020 роки, Державною Стратегією регіонального розвитку на період до 2027 року, Цілями сталого розвитку ООН</w:t>
            </w:r>
          </w:p>
          <w:p w14:paraId="2EB7396E" w14:textId="46464A86" w:rsidR="003432EC" w:rsidRPr="000D58BC" w:rsidRDefault="003432EC" w:rsidP="003432EC">
            <w:pPr>
              <w:tabs>
                <w:tab w:val="num" w:pos="1380"/>
              </w:tabs>
              <w:spacing w:line="240" w:lineRule="auto"/>
              <w:jc w:val="both"/>
              <w:rPr>
                <w:rFonts w:ascii="Times New Roman" w:eastAsia="Calibri" w:hAnsi="Times New Roman" w:cs="Times New Roman"/>
                <w:sz w:val="28"/>
                <w:szCs w:val="28"/>
                <w:lang w:val="uk-UA"/>
              </w:rPr>
            </w:pPr>
          </w:p>
        </w:tc>
      </w:tr>
      <w:tr w:rsidR="00601EB2" w:rsidRPr="000D58BC" w14:paraId="45F07B5A" w14:textId="77777777" w:rsidTr="00CE0438">
        <w:tc>
          <w:tcPr>
            <w:tcW w:w="2079" w:type="dxa"/>
            <w:tcBorders>
              <w:top w:val="single" w:sz="4" w:space="0" w:color="auto"/>
              <w:left w:val="single" w:sz="4" w:space="0" w:color="auto"/>
              <w:bottom w:val="single" w:sz="4" w:space="0" w:color="auto"/>
              <w:right w:val="single" w:sz="4" w:space="0" w:color="auto"/>
            </w:tcBorders>
          </w:tcPr>
          <w:p w14:paraId="46544F52"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Розділи Програми</w:t>
            </w:r>
          </w:p>
        </w:tc>
        <w:tc>
          <w:tcPr>
            <w:tcW w:w="7022" w:type="dxa"/>
            <w:tcBorders>
              <w:top w:val="single" w:sz="4" w:space="0" w:color="auto"/>
              <w:left w:val="single" w:sz="4" w:space="0" w:color="auto"/>
              <w:bottom w:val="single" w:sz="4" w:space="0" w:color="auto"/>
              <w:right w:val="single" w:sz="4" w:space="0" w:color="auto"/>
            </w:tcBorders>
          </w:tcPr>
          <w:p w14:paraId="2B73DE92" w14:textId="72E089E1"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1.</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Вступ;</w:t>
            </w:r>
          </w:p>
          <w:p w14:paraId="172E6274" w14:textId="470DAE32"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2.</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Стан розвитку соціального підприємництва в Івано-Франківській міській територіальній громаді;</w:t>
            </w:r>
          </w:p>
          <w:p w14:paraId="6983C6B1" w14:textId="63F19C7F"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lastRenderedPageBreak/>
              <w:t>3.</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 xml:space="preserve">Мета та цілі Програми;  </w:t>
            </w:r>
          </w:p>
          <w:p w14:paraId="7F6A6A3C" w14:textId="71242A87"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4.</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Зв’язок Програми з</w:t>
            </w:r>
            <w:r w:rsidR="004E0800" w:rsidRPr="000D58BC">
              <w:rPr>
                <w:rFonts w:ascii="Times New Roman" w:eastAsia="Calibri" w:hAnsi="Times New Roman" w:cs="Times New Roman"/>
                <w:sz w:val="28"/>
                <w:szCs w:val="28"/>
                <w:lang w:val="uk-UA" w:eastAsia="uk-UA"/>
              </w:rPr>
              <w:t>і</w:t>
            </w:r>
            <w:r w:rsidRPr="000D58BC">
              <w:rPr>
                <w:rFonts w:ascii="Times New Roman" w:eastAsia="Calibri" w:hAnsi="Times New Roman" w:cs="Times New Roman"/>
                <w:sz w:val="28"/>
                <w:szCs w:val="28"/>
                <w:lang w:val="uk-UA" w:eastAsia="uk-UA"/>
              </w:rPr>
              <w:t xml:space="preserve"> стратегічними планами розвитку Івано-Франківської міської територіальної громади, Івано-Франківської області та іншими стратегічними документами;</w:t>
            </w:r>
          </w:p>
          <w:p w14:paraId="307A7C41" w14:textId="2B167526"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5.</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План заходів Програми;</w:t>
            </w:r>
          </w:p>
          <w:p w14:paraId="65FD9836" w14:textId="179908C0" w:rsidR="000B3D0E" w:rsidRPr="000D58BC" w:rsidRDefault="000B3D0E" w:rsidP="007115C4">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6.</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Очікувані результати та вплив Програми;</w:t>
            </w:r>
          </w:p>
          <w:p w14:paraId="4CC53E36" w14:textId="04770AAF" w:rsidR="00D430B7" w:rsidRPr="000D58BC" w:rsidRDefault="000B3D0E" w:rsidP="00B13631">
            <w:p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7.</w:t>
            </w:r>
            <w:r w:rsidR="007115C4" w:rsidRPr="000D58BC">
              <w:rPr>
                <w:rFonts w:ascii="Times New Roman" w:eastAsia="Calibri" w:hAnsi="Times New Roman" w:cs="Times New Roman"/>
                <w:sz w:val="28"/>
                <w:szCs w:val="28"/>
                <w:lang w:val="uk-UA" w:eastAsia="uk-UA"/>
              </w:rPr>
              <w:t xml:space="preserve"> </w:t>
            </w:r>
            <w:r w:rsidRPr="000D58BC">
              <w:rPr>
                <w:rFonts w:ascii="Times New Roman" w:eastAsia="Calibri" w:hAnsi="Times New Roman" w:cs="Times New Roman"/>
                <w:sz w:val="28"/>
                <w:szCs w:val="28"/>
                <w:lang w:val="uk-UA" w:eastAsia="uk-UA"/>
              </w:rPr>
              <w:t xml:space="preserve">Впровадження, моніторинг та перегляд </w:t>
            </w:r>
            <w:r w:rsidR="000F0A3C" w:rsidRPr="000D58BC">
              <w:rPr>
                <w:rFonts w:ascii="Times New Roman" w:eastAsia="Calibri" w:hAnsi="Times New Roman" w:cs="Times New Roman"/>
                <w:sz w:val="28"/>
                <w:szCs w:val="28"/>
                <w:lang w:val="uk-UA" w:eastAsia="uk-UA"/>
              </w:rPr>
              <w:t>П</w:t>
            </w:r>
            <w:r w:rsidRPr="000D58BC">
              <w:rPr>
                <w:rFonts w:ascii="Times New Roman" w:eastAsia="Calibri" w:hAnsi="Times New Roman" w:cs="Times New Roman"/>
                <w:sz w:val="28"/>
                <w:szCs w:val="28"/>
                <w:lang w:val="uk-UA" w:eastAsia="uk-UA"/>
              </w:rPr>
              <w:t>рограми</w:t>
            </w:r>
          </w:p>
        </w:tc>
      </w:tr>
      <w:tr w:rsidR="00601EB2" w:rsidRPr="000D58BC" w14:paraId="2E22436E" w14:textId="77777777" w:rsidTr="00CE0438">
        <w:tc>
          <w:tcPr>
            <w:tcW w:w="2079" w:type="dxa"/>
            <w:tcBorders>
              <w:top w:val="single" w:sz="4" w:space="0" w:color="auto"/>
              <w:left w:val="single" w:sz="4" w:space="0" w:color="auto"/>
              <w:bottom w:val="single" w:sz="4" w:space="0" w:color="auto"/>
              <w:right w:val="single" w:sz="4" w:space="0" w:color="auto"/>
            </w:tcBorders>
          </w:tcPr>
          <w:p w14:paraId="1E82F012"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lastRenderedPageBreak/>
              <w:t xml:space="preserve">Строки реалізації Програми </w:t>
            </w:r>
          </w:p>
          <w:p w14:paraId="35B90E74" w14:textId="21C1AFD3" w:rsidR="00D430B7" w:rsidRPr="000D58BC" w:rsidRDefault="00D430B7" w:rsidP="00601EB2">
            <w:pPr>
              <w:spacing w:line="240" w:lineRule="auto"/>
              <w:rPr>
                <w:rFonts w:ascii="Times New Roman" w:eastAsia="Calibri" w:hAnsi="Times New Roman" w:cs="Times New Roman"/>
                <w:sz w:val="28"/>
                <w:szCs w:val="28"/>
                <w:lang w:val="uk-UA"/>
              </w:rPr>
            </w:pPr>
          </w:p>
        </w:tc>
        <w:tc>
          <w:tcPr>
            <w:tcW w:w="7022" w:type="dxa"/>
            <w:tcBorders>
              <w:top w:val="single" w:sz="4" w:space="0" w:color="auto"/>
              <w:left w:val="single" w:sz="4" w:space="0" w:color="auto"/>
              <w:bottom w:val="single" w:sz="4" w:space="0" w:color="auto"/>
              <w:right w:val="single" w:sz="4" w:space="0" w:color="auto"/>
            </w:tcBorders>
          </w:tcPr>
          <w:p w14:paraId="176C3B0E" w14:textId="77777777" w:rsidR="00601EB2" w:rsidRPr="000D58BC" w:rsidRDefault="00601EB2" w:rsidP="002202DB">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2021</w:t>
            </w:r>
            <w:r w:rsidR="002202DB" w:rsidRPr="000D58BC">
              <w:rPr>
                <w:rFonts w:ascii="Times New Roman" w:eastAsia="Calibri" w:hAnsi="Times New Roman" w:cs="Times New Roman"/>
                <w:sz w:val="28"/>
                <w:szCs w:val="28"/>
                <w:lang w:val="uk-UA"/>
              </w:rPr>
              <w:t>-2023</w:t>
            </w:r>
            <w:r w:rsidRPr="000D58BC">
              <w:rPr>
                <w:rFonts w:ascii="Times New Roman" w:eastAsia="Calibri" w:hAnsi="Times New Roman" w:cs="Times New Roman"/>
                <w:sz w:val="28"/>
                <w:szCs w:val="28"/>
                <w:lang w:val="uk-UA"/>
              </w:rPr>
              <w:t xml:space="preserve"> роки</w:t>
            </w:r>
          </w:p>
        </w:tc>
      </w:tr>
      <w:tr w:rsidR="00601EB2" w:rsidRPr="000D58BC" w14:paraId="61D032E2" w14:textId="77777777" w:rsidTr="00CE0438">
        <w:tc>
          <w:tcPr>
            <w:tcW w:w="2079" w:type="dxa"/>
            <w:tcBorders>
              <w:top w:val="single" w:sz="4" w:space="0" w:color="auto"/>
              <w:left w:val="single" w:sz="4" w:space="0" w:color="auto"/>
              <w:bottom w:val="single" w:sz="4" w:space="0" w:color="auto"/>
              <w:right w:val="single" w:sz="4" w:space="0" w:color="auto"/>
            </w:tcBorders>
          </w:tcPr>
          <w:p w14:paraId="7381A767" w14:textId="77777777"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Основні джерела фінансування заходів Програми</w:t>
            </w:r>
          </w:p>
        </w:tc>
        <w:tc>
          <w:tcPr>
            <w:tcW w:w="7022" w:type="dxa"/>
            <w:tcBorders>
              <w:top w:val="single" w:sz="4" w:space="0" w:color="auto"/>
              <w:left w:val="single" w:sz="4" w:space="0" w:color="auto"/>
              <w:bottom w:val="single" w:sz="4" w:space="0" w:color="auto"/>
              <w:right w:val="single" w:sz="4" w:space="0" w:color="auto"/>
            </w:tcBorders>
          </w:tcPr>
          <w:p w14:paraId="50000F75" w14:textId="1EC29121" w:rsidR="00601EB2" w:rsidRPr="000D58BC" w:rsidRDefault="00D46B51" w:rsidP="00D46B51">
            <w:pPr>
              <w:pStyle w:val="af2"/>
              <w:numPr>
                <w:ilvl w:val="0"/>
                <w:numId w:val="21"/>
              </w:numPr>
              <w:autoSpaceDE w:val="0"/>
              <w:autoSpaceDN w:val="0"/>
              <w:adjustRightInd w:val="0"/>
              <w:spacing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бюджет </w:t>
            </w:r>
            <w:r w:rsidRPr="00D46B51">
              <w:rPr>
                <w:rFonts w:ascii="Times New Roman" w:eastAsia="Calibri" w:hAnsi="Times New Roman" w:cs="Times New Roman"/>
                <w:sz w:val="28"/>
                <w:szCs w:val="28"/>
                <w:lang w:val="uk-UA" w:eastAsia="uk-UA"/>
              </w:rPr>
              <w:t>Івано-Франківської міської територіальної громади</w:t>
            </w:r>
            <w:r w:rsidR="00601EB2" w:rsidRPr="000D58BC">
              <w:rPr>
                <w:rFonts w:ascii="Times New Roman" w:eastAsia="Calibri" w:hAnsi="Times New Roman" w:cs="Times New Roman"/>
                <w:sz w:val="28"/>
                <w:szCs w:val="28"/>
                <w:lang w:val="uk-UA" w:eastAsia="uk-UA"/>
              </w:rPr>
              <w:t>;</w:t>
            </w:r>
          </w:p>
          <w:p w14:paraId="2D5DCADB" w14:textId="77777777" w:rsidR="00601EB2" w:rsidRPr="000D58BC" w:rsidRDefault="00601EB2" w:rsidP="00511E39">
            <w:pPr>
              <w:pStyle w:val="af2"/>
              <w:numPr>
                <w:ilvl w:val="0"/>
                <w:numId w:val="21"/>
              </w:num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державний бюджет;</w:t>
            </w:r>
          </w:p>
          <w:p w14:paraId="023BF4C0" w14:textId="70449783" w:rsidR="00601EB2" w:rsidRPr="000D58BC" w:rsidRDefault="00601EB2" w:rsidP="00DF6B7E">
            <w:pPr>
              <w:pStyle w:val="af2"/>
              <w:numPr>
                <w:ilvl w:val="0"/>
                <w:numId w:val="21"/>
              </w:num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 xml:space="preserve">міжнародна технічна допомога, кошти донорських </w:t>
            </w:r>
            <w:r w:rsidR="00770ACF" w:rsidRPr="000D58BC">
              <w:rPr>
                <w:rFonts w:ascii="Times New Roman" w:eastAsia="Calibri" w:hAnsi="Times New Roman" w:cs="Times New Roman"/>
                <w:sz w:val="28"/>
                <w:szCs w:val="28"/>
                <w:lang w:val="uk-UA" w:eastAsia="uk-UA"/>
              </w:rPr>
              <w:t>організацій</w:t>
            </w:r>
            <w:r w:rsidRPr="000D58BC">
              <w:rPr>
                <w:rFonts w:ascii="Times New Roman" w:eastAsia="Calibri" w:hAnsi="Times New Roman" w:cs="Times New Roman"/>
                <w:sz w:val="28"/>
                <w:szCs w:val="28"/>
                <w:lang w:val="uk-UA" w:eastAsia="uk-UA"/>
              </w:rPr>
              <w:t>;</w:t>
            </w:r>
          </w:p>
          <w:p w14:paraId="51291E46" w14:textId="77777777" w:rsidR="00601EB2" w:rsidRPr="000D58BC" w:rsidRDefault="00601EB2" w:rsidP="00511E39">
            <w:pPr>
              <w:pStyle w:val="af2"/>
              <w:numPr>
                <w:ilvl w:val="0"/>
                <w:numId w:val="21"/>
              </w:numPr>
              <w:autoSpaceDE w:val="0"/>
              <w:autoSpaceDN w:val="0"/>
              <w:adjustRightInd w:val="0"/>
              <w:spacing w:line="240" w:lineRule="auto"/>
              <w:rPr>
                <w:rFonts w:ascii="Times New Roman" w:eastAsia="Calibri" w:hAnsi="Times New Roman" w:cs="Times New Roman"/>
                <w:sz w:val="28"/>
                <w:szCs w:val="28"/>
                <w:lang w:val="uk-UA" w:eastAsia="uk-UA"/>
              </w:rPr>
            </w:pPr>
            <w:r w:rsidRPr="000D58BC">
              <w:rPr>
                <w:rFonts w:ascii="Times New Roman" w:eastAsia="Calibri" w:hAnsi="Times New Roman" w:cs="Times New Roman"/>
                <w:sz w:val="28"/>
                <w:szCs w:val="28"/>
                <w:lang w:val="uk-UA" w:eastAsia="uk-UA"/>
              </w:rPr>
              <w:t>кошти партнерів;</w:t>
            </w:r>
          </w:p>
          <w:p w14:paraId="317B49EF" w14:textId="4B258E99" w:rsidR="00601EB2" w:rsidRPr="000D58BC" w:rsidRDefault="00601EB2" w:rsidP="00511E39">
            <w:pPr>
              <w:pStyle w:val="af2"/>
              <w:numPr>
                <w:ilvl w:val="0"/>
                <w:numId w:val="21"/>
              </w:numPr>
              <w:autoSpaceDE w:val="0"/>
              <w:autoSpaceDN w:val="0"/>
              <w:adjustRightInd w:val="0"/>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eastAsia="uk-UA"/>
              </w:rPr>
              <w:t>інші джерела</w:t>
            </w:r>
          </w:p>
        </w:tc>
      </w:tr>
      <w:tr w:rsidR="00601EB2" w:rsidRPr="000D58BC" w14:paraId="336A72A4" w14:textId="77777777" w:rsidTr="00CE0438">
        <w:tc>
          <w:tcPr>
            <w:tcW w:w="2079" w:type="dxa"/>
            <w:tcBorders>
              <w:top w:val="single" w:sz="4" w:space="0" w:color="auto"/>
              <w:left w:val="single" w:sz="4" w:space="0" w:color="auto"/>
              <w:bottom w:val="single" w:sz="4" w:space="0" w:color="auto"/>
              <w:right w:val="single" w:sz="4" w:space="0" w:color="auto"/>
            </w:tcBorders>
          </w:tcPr>
          <w:p w14:paraId="6C4470F8" w14:textId="2EFA6C54" w:rsidR="00601EB2"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Обсяг коштів бюджету</w:t>
            </w:r>
            <w:r w:rsidR="00DB5A34">
              <w:rPr>
                <w:rFonts w:ascii="Times New Roman" w:eastAsia="Calibri" w:hAnsi="Times New Roman" w:cs="Times New Roman"/>
                <w:sz w:val="28"/>
                <w:szCs w:val="28"/>
                <w:lang w:val="uk-UA"/>
              </w:rPr>
              <w:t xml:space="preserve"> </w:t>
            </w:r>
            <w:r w:rsidR="00DB5A34" w:rsidRPr="00DB5A34">
              <w:rPr>
                <w:rFonts w:ascii="Times New Roman" w:eastAsia="Calibri" w:hAnsi="Times New Roman" w:cs="Times New Roman"/>
                <w:sz w:val="28"/>
                <w:szCs w:val="28"/>
                <w:lang w:val="uk-UA"/>
              </w:rPr>
              <w:t>Івано-Франківської міської територіальної громади</w:t>
            </w:r>
          </w:p>
          <w:p w14:paraId="0B3CF8DF" w14:textId="2040AD48" w:rsidR="00D430B7" w:rsidRPr="000D58BC" w:rsidRDefault="00D430B7" w:rsidP="00601EB2">
            <w:pPr>
              <w:spacing w:line="240" w:lineRule="auto"/>
              <w:rPr>
                <w:rFonts w:ascii="Times New Roman" w:eastAsia="Calibri" w:hAnsi="Times New Roman" w:cs="Times New Roman"/>
                <w:sz w:val="28"/>
                <w:szCs w:val="28"/>
                <w:lang w:val="uk-UA"/>
              </w:rPr>
            </w:pPr>
          </w:p>
        </w:tc>
        <w:tc>
          <w:tcPr>
            <w:tcW w:w="7022" w:type="dxa"/>
            <w:tcBorders>
              <w:top w:val="single" w:sz="4" w:space="0" w:color="auto"/>
              <w:left w:val="single" w:sz="4" w:space="0" w:color="auto"/>
              <w:bottom w:val="single" w:sz="4" w:space="0" w:color="auto"/>
              <w:right w:val="single" w:sz="4" w:space="0" w:color="auto"/>
            </w:tcBorders>
          </w:tcPr>
          <w:p w14:paraId="3D2444A6" w14:textId="18FA94EA" w:rsidR="00601EB2" w:rsidRPr="000D58BC" w:rsidRDefault="00601EB2" w:rsidP="00601EB2">
            <w:pPr>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відповідно до затвердженого обсягу фінансування</w:t>
            </w:r>
            <w:r w:rsidR="007A4716">
              <w:rPr>
                <w:rFonts w:ascii="Times New Roman" w:eastAsia="Calibri" w:hAnsi="Times New Roman" w:cs="Times New Roman"/>
                <w:sz w:val="28"/>
                <w:szCs w:val="28"/>
                <w:lang w:val="uk-UA"/>
              </w:rPr>
              <w:t>, на відповідний бюджетний рік</w:t>
            </w:r>
          </w:p>
        </w:tc>
      </w:tr>
      <w:tr w:rsidR="00601EB2" w:rsidRPr="000D58BC" w14:paraId="47B0167D" w14:textId="77777777" w:rsidTr="00CE0438">
        <w:tc>
          <w:tcPr>
            <w:tcW w:w="2079" w:type="dxa"/>
            <w:tcBorders>
              <w:top w:val="single" w:sz="4" w:space="0" w:color="auto"/>
              <w:left w:val="single" w:sz="4" w:space="0" w:color="auto"/>
              <w:bottom w:val="single" w:sz="4" w:space="0" w:color="auto"/>
              <w:right w:val="single" w:sz="4" w:space="0" w:color="auto"/>
            </w:tcBorders>
          </w:tcPr>
          <w:p w14:paraId="47F1530D" w14:textId="77777777" w:rsidR="00D430B7" w:rsidRPr="000D58BC" w:rsidRDefault="00601EB2" w:rsidP="00601EB2">
            <w:pPr>
              <w:spacing w:line="240" w:lineRule="auto"/>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Система організації контролю за виконанням Програми</w:t>
            </w:r>
          </w:p>
          <w:p w14:paraId="15BCCB5B" w14:textId="64CDD856" w:rsidR="00D430B7" w:rsidRPr="000D58BC" w:rsidRDefault="00D430B7" w:rsidP="00601EB2">
            <w:pPr>
              <w:spacing w:line="240" w:lineRule="auto"/>
              <w:rPr>
                <w:rFonts w:ascii="Times New Roman" w:eastAsia="Calibri" w:hAnsi="Times New Roman" w:cs="Times New Roman"/>
                <w:sz w:val="28"/>
                <w:szCs w:val="28"/>
                <w:lang w:val="uk-UA"/>
              </w:rPr>
            </w:pPr>
          </w:p>
        </w:tc>
        <w:tc>
          <w:tcPr>
            <w:tcW w:w="7022" w:type="dxa"/>
            <w:tcBorders>
              <w:top w:val="single" w:sz="4" w:space="0" w:color="auto"/>
              <w:left w:val="single" w:sz="4" w:space="0" w:color="auto"/>
              <w:bottom w:val="single" w:sz="4" w:space="0" w:color="auto"/>
              <w:right w:val="single" w:sz="4" w:space="0" w:color="auto"/>
            </w:tcBorders>
          </w:tcPr>
          <w:p w14:paraId="06D22A5E" w14:textId="6F12BA11" w:rsidR="00601EB2" w:rsidRPr="000D58BC" w:rsidRDefault="00601EB2" w:rsidP="0083250F">
            <w:pPr>
              <w:spacing w:line="240" w:lineRule="auto"/>
              <w:jc w:val="both"/>
              <w:rPr>
                <w:rFonts w:ascii="Times New Roman" w:eastAsia="Calibri" w:hAnsi="Times New Roman" w:cs="Times New Roman"/>
                <w:sz w:val="28"/>
                <w:szCs w:val="28"/>
                <w:lang w:val="uk-UA"/>
              </w:rPr>
            </w:pPr>
            <w:r w:rsidRPr="000D58BC">
              <w:rPr>
                <w:rFonts w:ascii="Times New Roman" w:eastAsia="Calibri" w:hAnsi="Times New Roman" w:cs="Times New Roman"/>
                <w:sz w:val="28"/>
                <w:szCs w:val="28"/>
                <w:lang w:val="uk-UA"/>
              </w:rPr>
              <w:t xml:space="preserve">Контроль за виконанням заходів Програми </w:t>
            </w:r>
            <w:r w:rsidR="004A3098" w:rsidRPr="000D58BC">
              <w:rPr>
                <w:rFonts w:ascii="Times New Roman" w:eastAsia="Calibri" w:hAnsi="Times New Roman" w:cs="Times New Roman"/>
                <w:sz w:val="28"/>
                <w:szCs w:val="28"/>
                <w:lang w:val="uk-UA"/>
              </w:rPr>
              <w:t xml:space="preserve">здійснює </w:t>
            </w:r>
            <w:r w:rsidR="002B4052" w:rsidRPr="000D58BC">
              <w:rPr>
                <w:rFonts w:ascii="Times New Roman" w:eastAsia="Calibri" w:hAnsi="Times New Roman" w:cs="Times New Roman"/>
                <w:sz w:val="28"/>
                <w:szCs w:val="28"/>
                <w:lang w:val="uk-UA"/>
              </w:rPr>
              <w:t xml:space="preserve">виконавчий комітет </w:t>
            </w:r>
            <w:r w:rsidR="004A3098" w:rsidRPr="000D58BC">
              <w:rPr>
                <w:rFonts w:ascii="Times New Roman" w:eastAsia="Calibri" w:hAnsi="Times New Roman" w:cs="Times New Roman"/>
                <w:sz w:val="28"/>
                <w:szCs w:val="28"/>
                <w:lang w:val="uk-UA"/>
              </w:rPr>
              <w:t xml:space="preserve">Івано-Франківської </w:t>
            </w:r>
            <w:r w:rsidR="002B4052" w:rsidRPr="000D58BC">
              <w:rPr>
                <w:rFonts w:ascii="Times New Roman" w:eastAsia="Calibri" w:hAnsi="Times New Roman" w:cs="Times New Roman"/>
                <w:sz w:val="28"/>
                <w:szCs w:val="28"/>
                <w:lang w:val="uk-UA"/>
              </w:rPr>
              <w:t>міської ради</w:t>
            </w:r>
            <w:r w:rsidR="00A520F5" w:rsidRPr="000D58BC">
              <w:rPr>
                <w:rFonts w:ascii="Times New Roman" w:eastAsia="Calibri" w:hAnsi="Times New Roman" w:cs="Times New Roman"/>
                <w:sz w:val="28"/>
                <w:szCs w:val="28"/>
                <w:lang w:val="uk-UA"/>
              </w:rPr>
              <w:t>.</w:t>
            </w:r>
            <w:r w:rsidR="004A3098" w:rsidRPr="000D58BC">
              <w:rPr>
                <w:rFonts w:ascii="Times New Roman" w:eastAsia="Calibri" w:hAnsi="Times New Roman" w:cs="Times New Roman"/>
                <w:sz w:val="28"/>
                <w:szCs w:val="28"/>
                <w:lang w:val="uk-UA"/>
              </w:rPr>
              <w:t xml:space="preserve"> </w:t>
            </w:r>
            <w:r w:rsidR="0083250F" w:rsidRPr="000D58BC">
              <w:rPr>
                <w:rFonts w:ascii="Times New Roman" w:eastAsia="Calibri" w:hAnsi="Times New Roman" w:cs="Times New Roman"/>
                <w:sz w:val="28"/>
                <w:szCs w:val="28"/>
                <w:lang w:val="uk-UA"/>
              </w:rPr>
              <w:t>М</w:t>
            </w:r>
            <w:r w:rsidRPr="000D58BC">
              <w:rPr>
                <w:rFonts w:ascii="Times New Roman" w:eastAsia="Calibri" w:hAnsi="Times New Roman" w:cs="Times New Roman"/>
                <w:sz w:val="28"/>
                <w:szCs w:val="28"/>
                <w:lang w:val="uk-UA"/>
              </w:rPr>
              <w:t>оніторинг виконання заходів Програми</w:t>
            </w:r>
            <w:r w:rsidR="0083250F" w:rsidRPr="000D58BC">
              <w:rPr>
                <w:rFonts w:ascii="Times New Roman" w:eastAsia="Calibri" w:hAnsi="Times New Roman" w:cs="Times New Roman"/>
                <w:sz w:val="28"/>
                <w:szCs w:val="28"/>
                <w:lang w:val="uk-UA"/>
              </w:rPr>
              <w:t xml:space="preserve"> щороку</w:t>
            </w:r>
            <w:r w:rsidRPr="000D58BC">
              <w:rPr>
                <w:rFonts w:ascii="Times New Roman" w:eastAsia="Calibri" w:hAnsi="Times New Roman" w:cs="Times New Roman"/>
                <w:sz w:val="28"/>
                <w:szCs w:val="28"/>
                <w:lang w:val="uk-UA"/>
              </w:rPr>
              <w:t xml:space="preserve"> забезпечує </w:t>
            </w:r>
            <w:r w:rsidR="00A46F59" w:rsidRPr="000D58BC">
              <w:rPr>
                <w:rFonts w:ascii="Times New Roman" w:eastAsia="Calibri" w:hAnsi="Times New Roman" w:cs="Times New Roman"/>
                <w:sz w:val="28"/>
                <w:szCs w:val="28"/>
                <w:lang w:val="uk-UA"/>
              </w:rPr>
              <w:t xml:space="preserve">Департамент </w:t>
            </w:r>
            <w:r w:rsidR="005B3894">
              <w:rPr>
                <w:rFonts w:ascii="Times New Roman" w:eastAsia="Calibri" w:hAnsi="Times New Roman" w:cs="Times New Roman"/>
                <w:sz w:val="28"/>
                <w:szCs w:val="28"/>
                <w:lang w:val="uk-UA"/>
              </w:rPr>
              <w:t xml:space="preserve">економічного розвитку, екології </w:t>
            </w:r>
            <w:r w:rsidR="00A46F59" w:rsidRPr="000D58BC">
              <w:rPr>
                <w:rFonts w:ascii="Times New Roman" w:eastAsia="Calibri" w:hAnsi="Times New Roman" w:cs="Times New Roman"/>
                <w:sz w:val="28"/>
                <w:szCs w:val="28"/>
                <w:lang w:val="uk-UA"/>
              </w:rPr>
              <w:t>та енергозбереження</w:t>
            </w:r>
          </w:p>
        </w:tc>
      </w:tr>
    </w:tbl>
    <w:p w14:paraId="09F78F65" w14:textId="77777777" w:rsidR="00F355DC" w:rsidRPr="000D58BC" w:rsidRDefault="00F355DC">
      <w:pPr>
        <w:spacing w:before="240"/>
        <w:rPr>
          <w:rFonts w:ascii="Times New Roman" w:hAnsi="Times New Roman" w:cs="Times New Roman"/>
          <w:b/>
          <w:color w:val="882042"/>
          <w:sz w:val="28"/>
          <w:szCs w:val="28"/>
        </w:rPr>
      </w:pPr>
    </w:p>
    <w:p w14:paraId="0D5BD28F" w14:textId="77777777" w:rsidR="00F355DC" w:rsidRPr="000D58BC" w:rsidRDefault="00F355DC">
      <w:pPr>
        <w:spacing w:before="240"/>
        <w:rPr>
          <w:rFonts w:ascii="Times New Roman" w:hAnsi="Times New Roman" w:cs="Times New Roman"/>
          <w:b/>
          <w:color w:val="882042"/>
          <w:sz w:val="28"/>
          <w:szCs w:val="28"/>
        </w:rPr>
      </w:pPr>
    </w:p>
    <w:p w14:paraId="5A7C438C" w14:textId="77777777" w:rsidR="00F355DC" w:rsidRPr="000D58BC" w:rsidRDefault="00F355DC">
      <w:pPr>
        <w:spacing w:before="240"/>
        <w:rPr>
          <w:rFonts w:ascii="Times New Roman" w:hAnsi="Times New Roman" w:cs="Times New Roman"/>
          <w:b/>
          <w:color w:val="882042"/>
          <w:sz w:val="28"/>
          <w:szCs w:val="28"/>
        </w:rPr>
      </w:pPr>
    </w:p>
    <w:p w14:paraId="33388364" w14:textId="77777777" w:rsidR="00F355DC" w:rsidRPr="000D58BC" w:rsidRDefault="00F355DC">
      <w:pPr>
        <w:spacing w:before="240"/>
        <w:rPr>
          <w:rFonts w:ascii="Times New Roman" w:hAnsi="Times New Roman" w:cs="Times New Roman"/>
          <w:b/>
          <w:color w:val="882042"/>
          <w:sz w:val="28"/>
          <w:szCs w:val="28"/>
        </w:rPr>
      </w:pPr>
    </w:p>
    <w:p w14:paraId="76DA23D4" w14:textId="77777777" w:rsidR="00F355DC" w:rsidRPr="000D58BC" w:rsidRDefault="00F355DC">
      <w:pPr>
        <w:spacing w:before="240"/>
        <w:rPr>
          <w:rFonts w:ascii="Times New Roman" w:hAnsi="Times New Roman" w:cs="Times New Roman"/>
          <w:b/>
          <w:color w:val="882042"/>
          <w:sz w:val="28"/>
          <w:szCs w:val="28"/>
        </w:rPr>
      </w:pPr>
    </w:p>
    <w:p w14:paraId="32CCC2A8" w14:textId="4A8AF23F" w:rsidR="00F355DC" w:rsidRDefault="00F355DC">
      <w:pPr>
        <w:spacing w:before="240"/>
        <w:rPr>
          <w:rFonts w:ascii="Times New Roman" w:hAnsi="Times New Roman" w:cs="Times New Roman"/>
          <w:b/>
          <w:color w:val="882042"/>
          <w:sz w:val="28"/>
          <w:szCs w:val="28"/>
        </w:rPr>
      </w:pPr>
    </w:p>
    <w:p w14:paraId="38CBE321" w14:textId="67F29575" w:rsidR="00C82FD9" w:rsidRDefault="006B7AFA" w:rsidP="00026E40">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lastRenderedPageBreak/>
        <w:t>1.</w:t>
      </w:r>
      <w:r w:rsidR="009D38A6" w:rsidRPr="000D58BC">
        <w:rPr>
          <w:rFonts w:ascii="Times New Roman" w:hAnsi="Times New Roman" w:cs="Times New Roman"/>
          <w:b/>
          <w:color w:val="882042"/>
          <w:sz w:val="28"/>
          <w:szCs w:val="28"/>
          <w:lang w:val="uk-UA"/>
        </w:rPr>
        <w:t>2</w:t>
      </w:r>
      <w:r w:rsidRPr="000D58BC">
        <w:rPr>
          <w:rFonts w:ascii="Times New Roman" w:hAnsi="Times New Roman" w:cs="Times New Roman"/>
          <w:b/>
          <w:color w:val="882042"/>
          <w:sz w:val="28"/>
          <w:szCs w:val="28"/>
        </w:rPr>
        <w:t>. Передумови розробки Програми</w:t>
      </w:r>
    </w:p>
    <w:p w14:paraId="605C9014" w14:textId="77777777" w:rsidR="00280921" w:rsidRPr="000D58BC" w:rsidRDefault="00280921" w:rsidP="00026E40">
      <w:pPr>
        <w:spacing w:line="240" w:lineRule="auto"/>
        <w:rPr>
          <w:rFonts w:ascii="Times New Roman" w:hAnsi="Times New Roman" w:cs="Times New Roman"/>
          <w:b/>
          <w:color w:val="882042"/>
          <w:sz w:val="28"/>
          <w:szCs w:val="28"/>
        </w:rPr>
      </w:pPr>
    </w:p>
    <w:p w14:paraId="00D528D5" w14:textId="446A853C"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Соціальне підприємництво — </w:t>
      </w:r>
      <w:r w:rsidR="005E38AD">
        <w:rPr>
          <w:rFonts w:ascii="Times New Roman" w:hAnsi="Times New Roman" w:cs="Times New Roman"/>
          <w:sz w:val="28"/>
          <w:szCs w:val="28"/>
          <w:lang w:val="uk-UA"/>
        </w:rPr>
        <w:t xml:space="preserve">це </w:t>
      </w:r>
      <w:r w:rsidRPr="000D58BC">
        <w:rPr>
          <w:rFonts w:ascii="Times New Roman" w:hAnsi="Times New Roman" w:cs="Times New Roman"/>
          <w:sz w:val="28"/>
          <w:szCs w:val="28"/>
        </w:rPr>
        <w:t>напрям підприємницької діяльності, що активно розвивається протягом останніх 20-ти років. Соціальні підприємці створюють соціальний капітал для подолання бідності та сприяння економічному розвитку, посилюють інклюзію та соціальну згуртованість місцевих громад, забезпечують економічний та соціальний захист членів суспільства, надаючи їм можливості для існування та підвищуючи рівень життя вразливих категорій населення. Вони сприяють розширенню економічних і соціальних прав та можливостей жінок і дівчат,  надають якісні соціальні послуги.</w:t>
      </w:r>
    </w:p>
    <w:p w14:paraId="0C8C1D91" w14:textId="00D6F91A" w:rsidR="00460363"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З 2011 року за програмою Європейського Союзу “Ініціатива соціального бізнесу” (Social Business Initiative)</w:t>
      </w:r>
      <w:r w:rsidR="00460363" w:rsidRPr="000D58BC">
        <w:rPr>
          <w:rFonts w:ascii="Times New Roman" w:hAnsi="Times New Roman" w:cs="Times New Roman"/>
          <w:sz w:val="28"/>
          <w:szCs w:val="28"/>
          <w:vertAlign w:val="superscript"/>
        </w:rPr>
        <w:endnoteReference w:id="1"/>
      </w:r>
      <w:r w:rsidR="00460363" w:rsidRPr="000D58BC">
        <w:rPr>
          <w:rFonts w:ascii="Times New Roman" w:hAnsi="Times New Roman" w:cs="Times New Roman"/>
          <w:sz w:val="28"/>
          <w:szCs w:val="28"/>
        </w:rPr>
        <w:t xml:space="preserve"> 16 країн європейського регіону ухвалили закони про форми й статус соціальних підприємств, 11 країн затвердили національні стратегії з розвитку соціального підприємництва.</w:t>
      </w:r>
      <w:r w:rsidR="00460363" w:rsidRPr="000D58BC">
        <w:rPr>
          <w:rFonts w:ascii="Times New Roman" w:hAnsi="Times New Roman" w:cs="Times New Roman"/>
          <w:sz w:val="28"/>
          <w:szCs w:val="28"/>
          <w:vertAlign w:val="superscript"/>
        </w:rPr>
        <w:endnoteReference w:id="2"/>
      </w:r>
      <w:r w:rsidR="00460363" w:rsidRPr="000D58BC">
        <w:rPr>
          <w:rFonts w:ascii="Times New Roman" w:hAnsi="Times New Roman" w:cs="Times New Roman"/>
          <w:sz w:val="28"/>
          <w:szCs w:val="28"/>
        </w:rPr>
        <w:t xml:space="preserve"> У сфері соціальної економіки ЄС працює 14,5 мільйонів осіб, що становить 10% робочих місць у ЄС та забезпечує 8% ВВП ЄС.</w:t>
      </w:r>
      <w:r w:rsidR="00460363" w:rsidRPr="000D58BC">
        <w:rPr>
          <w:rFonts w:ascii="Times New Roman" w:hAnsi="Times New Roman" w:cs="Times New Roman"/>
          <w:sz w:val="28"/>
          <w:szCs w:val="28"/>
          <w:vertAlign w:val="superscript"/>
        </w:rPr>
        <w:endnoteReference w:id="3"/>
      </w:r>
    </w:p>
    <w:p w14:paraId="76570144" w14:textId="77777777" w:rsidR="00460363" w:rsidRPr="000D58BC" w:rsidRDefault="00460363"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Протягом останніх кількох років соціальне підприємництво активно розвивається в Україні. Воно є новим, більш сталим способом розв’язання соціально значущих проблем бізнес-інструментами.</w:t>
      </w:r>
    </w:p>
    <w:p w14:paraId="02D87EE3" w14:textId="77777777" w:rsidR="00460363" w:rsidRPr="000D58BC" w:rsidRDefault="00460363"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Попри відсутність в Україні спеціалізованої законодавчої бази, щорічно створюються десятки нових соціальних бізнесів, які своєю діяльністю, виробництвом товарів або послуг розв’язують соціальні й екологічні проблеми суспільства. Сприяння розвитку соціального підприємництва зазначено у  Розпорядженні Кабінету міністрів України від 24 травня 2017 р. № 504-р “Про схвалення Стратегії розвитку малого і середнього підприємництва в Україні на період до 2020 року”.</w:t>
      </w:r>
      <w:r w:rsidRPr="000D58BC">
        <w:rPr>
          <w:rFonts w:ascii="Times New Roman" w:hAnsi="Times New Roman" w:cs="Times New Roman"/>
          <w:sz w:val="28"/>
          <w:szCs w:val="28"/>
          <w:vertAlign w:val="superscript"/>
        </w:rPr>
        <w:endnoteReference w:id="4"/>
      </w:r>
    </w:p>
    <w:p w14:paraId="468878FF" w14:textId="77777777" w:rsidR="00C82FD9" w:rsidRPr="000D58BC" w:rsidRDefault="00460363"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Розпорядження Кабінету Міністрів України “План заходів на 2020 рік з реалізації </w:t>
      </w:r>
      <w:hyperlink r:id="rId10" w:anchor="n10">
        <w:r w:rsidRPr="000D58BC">
          <w:rPr>
            <w:rFonts w:ascii="Times New Roman" w:hAnsi="Times New Roman" w:cs="Times New Roman"/>
            <w:sz w:val="28"/>
            <w:szCs w:val="28"/>
          </w:rPr>
          <w:t>Стратегії подолання бідності</w:t>
        </w:r>
      </w:hyperlink>
      <w:r w:rsidRPr="000D58BC">
        <w:rPr>
          <w:rFonts w:ascii="Times New Roman" w:hAnsi="Times New Roman" w:cs="Times New Roman"/>
          <w:sz w:val="28"/>
          <w:szCs w:val="28"/>
        </w:rPr>
        <w:t>”</w:t>
      </w:r>
      <w:r w:rsidRPr="000D58BC">
        <w:rPr>
          <w:rFonts w:ascii="Times New Roman" w:hAnsi="Times New Roman" w:cs="Times New Roman"/>
          <w:sz w:val="28"/>
          <w:szCs w:val="28"/>
          <w:vertAlign w:val="superscript"/>
        </w:rPr>
        <w:endnoteReference w:id="5"/>
      </w:r>
      <w:r w:rsidRPr="000D58BC">
        <w:rPr>
          <w:rFonts w:ascii="Times New Roman" w:hAnsi="Times New Roman" w:cs="Times New Roman"/>
          <w:sz w:val="28"/>
          <w:szCs w:val="28"/>
        </w:rPr>
        <w:t xml:space="preserve"> </w:t>
      </w:r>
      <w:r w:rsidR="006B7AFA" w:rsidRPr="000D58BC">
        <w:rPr>
          <w:rFonts w:ascii="Times New Roman" w:hAnsi="Times New Roman" w:cs="Times New Roman"/>
          <w:sz w:val="28"/>
          <w:szCs w:val="28"/>
        </w:rPr>
        <w:t>№ 202-р від 3 березня 2020 р. передбачає вивчення можливостей запровадження та функціонування соціальних підприємств для працевлаштування вразливих категорій громадян, зокрема внутрішньо переміщених осіб та учасників антитерористичної операції, запровадження транзитних робочих місць для молоді з метою набуття досвіду, а також вивчення механізмів стимулювання сільськогосподарських виробників для працевлаштування сільського населення.</w:t>
      </w:r>
    </w:p>
    <w:p w14:paraId="7C96A0C2" w14:textId="77777777" w:rsidR="00C82FD9" w:rsidRPr="000D58BC" w:rsidRDefault="006B7AFA" w:rsidP="003E2452">
      <w:pPr>
        <w:shd w:val="clear" w:color="auto" w:fill="FFFFFF"/>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Сприяння розвитку СП у прикарпатському регіоні є одним з пріоритетних завдань у регіональній цільовій програмі розвитку МСП в Івано-Франківській області на 2019-2020 роки. Наразі в Івано-Франківській </w:t>
      </w:r>
      <w:r w:rsidR="00A703E8" w:rsidRPr="000D58BC">
        <w:rPr>
          <w:rFonts w:ascii="Times New Roman" w:hAnsi="Times New Roman" w:cs="Times New Roman"/>
          <w:sz w:val="28"/>
          <w:szCs w:val="28"/>
        </w:rPr>
        <w:t>міські</w:t>
      </w:r>
      <w:r w:rsidR="00953AD5" w:rsidRPr="000D58BC">
        <w:rPr>
          <w:rFonts w:ascii="Times New Roman" w:hAnsi="Times New Roman" w:cs="Times New Roman"/>
          <w:sz w:val="28"/>
          <w:szCs w:val="28"/>
        </w:rPr>
        <w:t>й</w:t>
      </w:r>
      <w:r w:rsidR="00A703E8" w:rsidRPr="000D58BC">
        <w:rPr>
          <w:rFonts w:ascii="Times New Roman" w:hAnsi="Times New Roman" w:cs="Times New Roman"/>
          <w:sz w:val="28"/>
          <w:szCs w:val="28"/>
        </w:rPr>
        <w:t xml:space="preserve"> територіальні</w:t>
      </w:r>
      <w:r w:rsidR="00A703E8" w:rsidRPr="000D58BC">
        <w:rPr>
          <w:rFonts w:ascii="Times New Roman" w:hAnsi="Times New Roman" w:cs="Times New Roman"/>
          <w:sz w:val="28"/>
          <w:szCs w:val="28"/>
          <w:lang w:val="uk-UA"/>
        </w:rPr>
        <w:t>й</w:t>
      </w:r>
      <w:r w:rsidR="00A703E8" w:rsidRPr="000D58BC">
        <w:rPr>
          <w:rFonts w:ascii="Times New Roman" w:hAnsi="Times New Roman" w:cs="Times New Roman"/>
          <w:sz w:val="28"/>
          <w:szCs w:val="28"/>
        </w:rPr>
        <w:t xml:space="preserve"> громад</w:t>
      </w:r>
      <w:r w:rsidR="00A703E8" w:rsidRPr="000D58BC">
        <w:rPr>
          <w:rFonts w:ascii="Times New Roman" w:hAnsi="Times New Roman" w:cs="Times New Roman"/>
          <w:sz w:val="28"/>
          <w:szCs w:val="28"/>
          <w:lang w:val="uk-UA"/>
        </w:rPr>
        <w:t>і</w:t>
      </w:r>
      <w:r w:rsidRPr="000D58BC">
        <w:rPr>
          <w:rFonts w:ascii="Times New Roman" w:hAnsi="Times New Roman" w:cs="Times New Roman"/>
          <w:sz w:val="28"/>
          <w:szCs w:val="28"/>
        </w:rPr>
        <w:t xml:space="preserve"> діють понад 10 успішних соціальних підприємств. Деякі з них є відомі на всю Україну та є прикладами для наслідування для соціальних підприємців з інших регіонів. Зокрема, за соціальною франшизою Івано-Франківського</w:t>
      </w:r>
      <w:r w:rsidR="00326C20"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громадського ресторану “Urban Space 100” було відкрито соціальне підприємство “Urban Space 500” у Києві.</w:t>
      </w:r>
    </w:p>
    <w:p w14:paraId="39A22651" w14:textId="77777777"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lastRenderedPageBreak/>
        <w:t>Вбачаючи СП важливою складовою розвитку МСП в Івано-Франківськ</w:t>
      </w:r>
      <w:r w:rsidR="00A703E8" w:rsidRPr="000D58BC">
        <w:rPr>
          <w:rFonts w:ascii="Times New Roman" w:hAnsi="Times New Roman" w:cs="Times New Roman"/>
          <w:sz w:val="28"/>
          <w:szCs w:val="28"/>
          <w:lang w:val="uk-UA"/>
        </w:rPr>
        <w:t>і</w:t>
      </w:r>
      <w:r w:rsidRPr="000D58BC">
        <w:rPr>
          <w:rFonts w:ascii="Times New Roman" w:hAnsi="Times New Roman" w:cs="Times New Roman"/>
          <w:sz w:val="28"/>
          <w:szCs w:val="28"/>
        </w:rPr>
        <w:t xml:space="preserve">й міській </w:t>
      </w:r>
      <w:r w:rsidR="00A703E8" w:rsidRPr="000D58BC">
        <w:rPr>
          <w:rFonts w:ascii="Times New Roman" w:hAnsi="Times New Roman" w:cs="Times New Roman"/>
          <w:sz w:val="28"/>
          <w:szCs w:val="28"/>
        </w:rPr>
        <w:t>територіальн</w:t>
      </w:r>
      <w:r w:rsidR="00A703E8" w:rsidRPr="000D58BC">
        <w:rPr>
          <w:rFonts w:ascii="Times New Roman" w:hAnsi="Times New Roman" w:cs="Times New Roman"/>
          <w:sz w:val="28"/>
          <w:szCs w:val="28"/>
          <w:lang w:val="uk-UA"/>
        </w:rPr>
        <w:t>ій</w:t>
      </w:r>
      <w:r w:rsidR="00A703E8" w:rsidRPr="000D58BC">
        <w:rPr>
          <w:rFonts w:ascii="Times New Roman" w:hAnsi="Times New Roman" w:cs="Times New Roman"/>
          <w:sz w:val="28"/>
          <w:szCs w:val="28"/>
        </w:rPr>
        <w:t xml:space="preserve"> громад</w:t>
      </w:r>
      <w:r w:rsidR="00A703E8" w:rsidRPr="000D58BC">
        <w:rPr>
          <w:rFonts w:ascii="Times New Roman" w:hAnsi="Times New Roman" w:cs="Times New Roman"/>
          <w:sz w:val="28"/>
          <w:szCs w:val="28"/>
          <w:lang w:val="uk-UA"/>
        </w:rPr>
        <w:t>і</w:t>
      </w:r>
      <w:r w:rsidRPr="000D58BC">
        <w:rPr>
          <w:rFonts w:ascii="Times New Roman" w:hAnsi="Times New Roman" w:cs="Times New Roman"/>
          <w:sz w:val="28"/>
          <w:szCs w:val="28"/>
        </w:rPr>
        <w:t>, виконавчий комітет Івано-Франківської міської ради ініціював розробку та реалізацію “Програми розвитку соціального підприємництва в Івано- Франківській міській територіальній громаді</w:t>
      </w:r>
      <w:r w:rsidR="005B59B3"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на 2021-2023 рр.” (далі — Програма). Програма спрямована на визначення пріоритетних цілей та заходів для розбудови цілісної екосистеми для розвитку соціального підприємництва в громаді.</w:t>
      </w:r>
    </w:p>
    <w:p w14:paraId="780E4D45" w14:textId="77777777"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До розробки Програми була залучена широка група стейкхолдерів, яка включає близько 60 осіб з представників соціальних підприємств, МСП, інститутів громадянського суспільства, бізнес-асоціацій, навчальних закладів, організацій неформальної освіти, органів місцевого самоврядування </w:t>
      </w:r>
      <w:r w:rsidR="00A46F59" w:rsidRPr="000D58BC">
        <w:rPr>
          <w:rFonts w:ascii="Times New Roman" w:hAnsi="Times New Roman" w:cs="Times New Roman"/>
          <w:sz w:val="28"/>
          <w:szCs w:val="28"/>
        </w:rPr>
        <w:t>Івано-Франківської міської територіальної громади</w:t>
      </w:r>
      <w:r w:rsidRPr="000D58BC">
        <w:rPr>
          <w:rFonts w:ascii="Times New Roman" w:hAnsi="Times New Roman" w:cs="Times New Roman"/>
          <w:sz w:val="28"/>
          <w:szCs w:val="28"/>
        </w:rPr>
        <w:t xml:space="preserve">. </w:t>
      </w:r>
    </w:p>
    <w:p w14:paraId="2DD1815A" w14:textId="77777777"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Програма узгоджена із пріоритетними цілями, завданнями та заходами, затвердженими у місцевих, обласних, національних стратегічних планах та програмах.</w:t>
      </w:r>
    </w:p>
    <w:p w14:paraId="595C1723" w14:textId="77777777" w:rsidR="00C82FD9" w:rsidRPr="000D58BC" w:rsidRDefault="00C82FD9" w:rsidP="00026E40">
      <w:pPr>
        <w:spacing w:line="240" w:lineRule="auto"/>
        <w:rPr>
          <w:rFonts w:ascii="Times New Roman" w:hAnsi="Times New Roman" w:cs="Times New Roman"/>
          <w:sz w:val="28"/>
          <w:szCs w:val="28"/>
        </w:rPr>
      </w:pPr>
    </w:p>
    <w:p w14:paraId="3CF07175" w14:textId="0A1783BC" w:rsidR="00C82FD9" w:rsidRDefault="006B7AFA" w:rsidP="00026E40">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1.3. Аналіз нормативно-правової бази. Визначення поняття “соціальне підприємництво” </w:t>
      </w:r>
    </w:p>
    <w:p w14:paraId="43258828" w14:textId="77777777" w:rsidR="00280921" w:rsidRPr="000D58BC" w:rsidRDefault="00280921" w:rsidP="00026E40">
      <w:pPr>
        <w:spacing w:line="240" w:lineRule="auto"/>
        <w:rPr>
          <w:rFonts w:ascii="Times New Roman" w:hAnsi="Times New Roman" w:cs="Times New Roman"/>
          <w:b/>
          <w:color w:val="882042"/>
          <w:sz w:val="28"/>
          <w:szCs w:val="28"/>
        </w:rPr>
      </w:pPr>
    </w:p>
    <w:p w14:paraId="762F1B99" w14:textId="77777777" w:rsidR="003E2452"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У світі не існує єдиного підходу як до визначення терміну “соціальне підприємництво”, так і до основних критеріїв діяльності соціальних підприємств та організаційно-правових форм, в рамках яких вони можуть бути реалізовані. </w:t>
      </w:r>
    </w:p>
    <w:p w14:paraId="212D886E" w14:textId="59E30B23"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В широкому значенні термін “соціальне підприємництво” визначається як —  підприємницька/господарська діяльність, що здійснюється для досягнення соціальних цілей, розв’язання соціальних та екологічних проблем бізнес-інструментами. Прибутки (доходи) соціального підприємства не можуть (або можуть лише частково) бути розподілені серед засновників, зазвичай повністю скеровуються на соціальну мету діяльності чи реінвестуються у розвиток соціального бізнесу. </w:t>
      </w:r>
    </w:p>
    <w:p w14:paraId="6AD7A7C5" w14:textId="77777777" w:rsidR="00C82FD9" w:rsidRPr="000D58BC" w:rsidRDefault="006B7AFA" w:rsidP="003E245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Згідно з підходом, який застосовується в країнах ЄС до базових критеріїв діяльності соціальних підприємств відносяться: </w:t>
      </w:r>
    </w:p>
    <w:p w14:paraId="6E4C192A"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наявність соціальної мети та запланованого соціального впливу;</w:t>
      </w:r>
    </w:p>
    <w:p w14:paraId="786E4FF9"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досягнення самоокупності й фінансової стійкості завдяки підприємницькій діяльності;</w:t>
      </w:r>
    </w:p>
    <w:p w14:paraId="3AFEFD11"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публічна соціальна та фінансова звітності, що є підтвердженням досягнення мети та соціального впливу.</w:t>
      </w:r>
    </w:p>
    <w:p w14:paraId="633F4785" w14:textId="77777777" w:rsidR="00C82FD9" w:rsidRPr="000D58BC" w:rsidRDefault="006B7AFA" w:rsidP="005E38AD">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Суб’єкт соціального підприємництва веде свою діяльність задля розв’язання соціально значущої проблеми в один чи кілька із наведених способів:</w:t>
      </w:r>
    </w:p>
    <w:p w14:paraId="0DA7AB10" w14:textId="21E13ABF"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1)</w:t>
      </w:r>
      <w:r w:rsidR="00EF027B" w:rsidRPr="000D58BC">
        <w:rPr>
          <w:rFonts w:ascii="Times New Roman" w:hAnsi="Times New Roman" w:cs="Times New Roman"/>
          <w:sz w:val="28"/>
          <w:szCs w:val="28"/>
          <w:lang w:val="en-US"/>
        </w:rPr>
        <w:t xml:space="preserve"> </w:t>
      </w:r>
      <w:r w:rsidR="004E0800" w:rsidRPr="000D58BC">
        <w:rPr>
          <w:rFonts w:ascii="Times New Roman" w:hAnsi="Times New Roman" w:cs="Times New Roman"/>
          <w:sz w:val="28"/>
          <w:szCs w:val="28"/>
          <w:lang w:val="uk-UA"/>
        </w:rPr>
        <w:t>М</w:t>
      </w:r>
      <w:r w:rsidRPr="000D58BC">
        <w:rPr>
          <w:rFonts w:ascii="Times New Roman" w:hAnsi="Times New Roman" w:cs="Times New Roman"/>
          <w:sz w:val="28"/>
          <w:szCs w:val="28"/>
        </w:rPr>
        <w:t>одель генерування прибутку</w:t>
      </w:r>
      <w:r w:rsidR="004E0800" w:rsidRPr="000D58BC">
        <w:rPr>
          <w:rFonts w:ascii="Times New Roman" w:hAnsi="Times New Roman" w:cs="Times New Roman"/>
          <w:sz w:val="28"/>
          <w:szCs w:val="28"/>
          <w:lang w:val="uk-UA"/>
        </w:rPr>
        <w:t xml:space="preserve"> (</w:t>
      </w:r>
      <w:r w:rsidR="004E0800" w:rsidRPr="000D58BC">
        <w:rPr>
          <w:rFonts w:ascii="Times New Roman" w:hAnsi="Times New Roman" w:cs="Times New Roman"/>
          <w:sz w:val="28"/>
          <w:szCs w:val="28"/>
        </w:rPr>
        <w:t>Income-generating model</w:t>
      </w:r>
      <w:r w:rsidR="004E0800" w:rsidRPr="000D58BC">
        <w:rPr>
          <w:rFonts w:ascii="Times New Roman" w:hAnsi="Times New Roman" w:cs="Times New Roman"/>
          <w:sz w:val="28"/>
          <w:szCs w:val="28"/>
          <w:lang w:val="uk-UA"/>
        </w:rPr>
        <w:t>)</w:t>
      </w:r>
      <w:r w:rsidRPr="000D58BC">
        <w:rPr>
          <w:rFonts w:ascii="Times New Roman" w:hAnsi="Times New Roman" w:cs="Times New Roman"/>
          <w:sz w:val="28"/>
          <w:szCs w:val="28"/>
        </w:rPr>
        <w:t>. Полягає у спрямуванні доходу (прибутку) на досягнення соціального впливу.</w:t>
      </w:r>
    </w:p>
    <w:p w14:paraId="745A2DF2" w14:textId="58F6FCF1"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2) </w:t>
      </w:r>
      <w:r w:rsidR="004E0800" w:rsidRPr="000D58BC">
        <w:rPr>
          <w:rFonts w:ascii="Times New Roman" w:hAnsi="Times New Roman" w:cs="Times New Roman"/>
          <w:sz w:val="28"/>
          <w:szCs w:val="28"/>
          <w:lang w:val="uk-UA"/>
        </w:rPr>
        <w:t>М</w:t>
      </w:r>
      <w:r w:rsidR="004E0800" w:rsidRPr="000D58BC">
        <w:rPr>
          <w:rFonts w:ascii="Times New Roman" w:hAnsi="Times New Roman" w:cs="Times New Roman"/>
          <w:sz w:val="28"/>
          <w:szCs w:val="28"/>
        </w:rPr>
        <w:t>одель працевлаштування вразливих груп населення</w:t>
      </w:r>
      <w:r w:rsidR="004E0800"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Work integration model</w:t>
      </w:r>
      <w:r w:rsidR="004E0800" w:rsidRPr="000D58BC">
        <w:rPr>
          <w:rFonts w:ascii="Times New Roman" w:hAnsi="Times New Roman" w:cs="Times New Roman"/>
          <w:sz w:val="28"/>
          <w:szCs w:val="28"/>
          <w:lang w:val="uk-UA"/>
        </w:rPr>
        <w:t>).</w:t>
      </w:r>
      <w:r w:rsidRPr="000D58BC">
        <w:rPr>
          <w:rFonts w:ascii="Times New Roman" w:hAnsi="Times New Roman" w:cs="Times New Roman"/>
          <w:sz w:val="28"/>
          <w:szCs w:val="28"/>
        </w:rPr>
        <w:t xml:space="preserve"> Працевлаштування та соціальна інтеграція людей з соціально незахищених груп населення.</w:t>
      </w:r>
    </w:p>
    <w:p w14:paraId="42A19267" w14:textId="1818F8ED"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lastRenderedPageBreak/>
        <w:t xml:space="preserve">3) </w:t>
      </w:r>
      <w:r w:rsidR="004E0800" w:rsidRPr="000D58BC">
        <w:rPr>
          <w:rFonts w:ascii="Times New Roman" w:hAnsi="Times New Roman" w:cs="Times New Roman"/>
          <w:sz w:val="28"/>
          <w:szCs w:val="28"/>
          <w:lang w:val="uk-UA"/>
        </w:rPr>
        <w:t>М</w:t>
      </w:r>
      <w:r w:rsidR="004E0800" w:rsidRPr="000D58BC">
        <w:rPr>
          <w:rFonts w:ascii="Times New Roman" w:hAnsi="Times New Roman" w:cs="Times New Roman"/>
          <w:sz w:val="28"/>
          <w:szCs w:val="28"/>
        </w:rPr>
        <w:t>одель надання соціальних послуг і сервісів, створення товарів</w:t>
      </w:r>
      <w:r w:rsidR="004E0800"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Welfare service model</w:t>
      </w:r>
      <w:r w:rsidR="004E0800" w:rsidRPr="000D58BC">
        <w:rPr>
          <w:rFonts w:ascii="Times New Roman" w:hAnsi="Times New Roman" w:cs="Times New Roman"/>
          <w:sz w:val="28"/>
          <w:szCs w:val="28"/>
          <w:lang w:val="uk-UA"/>
        </w:rPr>
        <w:t>)</w:t>
      </w:r>
      <w:r w:rsidRPr="000D58BC">
        <w:rPr>
          <w:rFonts w:ascii="Times New Roman" w:hAnsi="Times New Roman" w:cs="Times New Roman"/>
          <w:sz w:val="28"/>
          <w:szCs w:val="28"/>
        </w:rPr>
        <w:t>. Виробництво товарів або послуг, які розв’язують соціальну/екологічну проблему.</w:t>
      </w:r>
    </w:p>
    <w:p w14:paraId="4B7A4C10" w14:textId="1B688A88"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4) </w:t>
      </w:r>
      <w:r w:rsidR="004E0800" w:rsidRPr="000D58BC">
        <w:rPr>
          <w:rFonts w:ascii="Times New Roman" w:hAnsi="Times New Roman" w:cs="Times New Roman"/>
          <w:sz w:val="28"/>
          <w:szCs w:val="28"/>
          <w:lang w:val="uk-UA"/>
        </w:rPr>
        <w:t>З</w:t>
      </w:r>
      <w:r w:rsidRPr="000D58BC">
        <w:rPr>
          <w:rFonts w:ascii="Times New Roman" w:hAnsi="Times New Roman" w:cs="Times New Roman"/>
          <w:sz w:val="28"/>
          <w:szCs w:val="28"/>
        </w:rPr>
        <w:t>мішана модель</w:t>
      </w:r>
      <w:r w:rsidR="004E0800" w:rsidRPr="000D58BC">
        <w:rPr>
          <w:rFonts w:ascii="Times New Roman" w:hAnsi="Times New Roman" w:cs="Times New Roman"/>
          <w:sz w:val="28"/>
          <w:szCs w:val="28"/>
          <w:lang w:val="uk-UA"/>
        </w:rPr>
        <w:t xml:space="preserve"> (</w:t>
      </w:r>
      <w:r w:rsidR="004E0800" w:rsidRPr="000D58BC">
        <w:rPr>
          <w:rFonts w:ascii="Times New Roman" w:hAnsi="Times New Roman" w:cs="Times New Roman"/>
          <w:sz w:val="28"/>
          <w:szCs w:val="28"/>
        </w:rPr>
        <w:t>Mixed model</w:t>
      </w:r>
      <w:r w:rsidR="004E0800" w:rsidRPr="000D58BC">
        <w:rPr>
          <w:rFonts w:ascii="Times New Roman" w:hAnsi="Times New Roman" w:cs="Times New Roman"/>
          <w:sz w:val="28"/>
          <w:szCs w:val="28"/>
          <w:lang w:val="uk-UA"/>
        </w:rPr>
        <w:t>)</w:t>
      </w:r>
      <w:r w:rsidRPr="000D58BC">
        <w:rPr>
          <w:rFonts w:ascii="Times New Roman" w:hAnsi="Times New Roman" w:cs="Times New Roman"/>
          <w:sz w:val="28"/>
          <w:szCs w:val="28"/>
        </w:rPr>
        <w:t>. Задля розв’язання соціально значущої проблеми соціальне підприємство поєднує декілька із вище наведених способів впливу.</w:t>
      </w:r>
    </w:p>
    <w:p w14:paraId="2DC4E911" w14:textId="77777777" w:rsidR="00C82FD9" w:rsidRPr="000D58BC" w:rsidRDefault="006B7AFA" w:rsidP="005B3894">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В міжнародній практиці вирізняють три підходи до вибору можливої організаційно-правової форми діяльності соціальних підприємств:</w:t>
      </w:r>
    </w:p>
    <w:p w14:paraId="762DF030"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організація діяльності соціальних підприємств відбувається у форматах вже існуючих юридичних форм. В Україні такими формами є громадські організації, громадські спілки, благодійні організації, релігійні організації, підприємства засновані громадськими організаціями осіб з інвалідністю (ПГОІ), кооперативи, акціонерні товариства, індивідуальні підприємці (ФОП або ПП) та комбінації цих форм;</w:t>
      </w:r>
    </w:p>
    <w:p w14:paraId="5B64586C"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надання статусу “соціальне підприємство” до існуючої організаційної форми за умови відповідності встановленим критеріям. В Україні такий механізм наразі відсутній.</w:t>
      </w:r>
    </w:p>
    <w:p w14:paraId="33A11228" w14:textId="77777777" w:rsidR="00C82FD9" w:rsidRPr="000D58BC" w:rsidRDefault="006B7AFA" w:rsidP="00026E40">
      <w:pPr>
        <w:numPr>
          <w:ilvl w:val="0"/>
          <w:numId w:val="9"/>
        </w:numPr>
        <w:spacing w:line="240" w:lineRule="auto"/>
        <w:ind w:left="0" w:firstLine="425"/>
        <w:jc w:val="both"/>
        <w:rPr>
          <w:rFonts w:ascii="Times New Roman" w:hAnsi="Times New Roman" w:cs="Times New Roman"/>
          <w:sz w:val="28"/>
          <w:szCs w:val="28"/>
        </w:rPr>
      </w:pPr>
      <w:r w:rsidRPr="000D58BC">
        <w:rPr>
          <w:rFonts w:ascii="Times New Roman" w:hAnsi="Times New Roman" w:cs="Times New Roman"/>
          <w:sz w:val="28"/>
          <w:szCs w:val="28"/>
        </w:rPr>
        <w:t>створення нових окремих організаційно-правових форм, призначених виключно для діяльності соціальних підприємств. В Україні не має такої окремої форми.</w:t>
      </w:r>
    </w:p>
    <w:p w14:paraId="45426A16" w14:textId="77777777" w:rsidR="00C82FD9" w:rsidRPr="000D58BC" w:rsidRDefault="006B7AFA" w:rsidP="00756323">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Наразі в українському законодавстві не закріплено визначення поняття “соціальне підприємництво”, тому робочою групою було запропоновано наступне визначення цього терміну:</w:t>
      </w:r>
    </w:p>
    <w:p w14:paraId="1FECBADE" w14:textId="77777777" w:rsidR="00C82FD9" w:rsidRPr="000D58BC" w:rsidRDefault="006B7AFA" w:rsidP="00756323">
      <w:pPr>
        <w:spacing w:line="240" w:lineRule="auto"/>
        <w:ind w:firstLine="720"/>
        <w:jc w:val="both"/>
        <w:rPr>
          <w:rFonts w:ascii="Times New Roman" w:hAnsi="Times New Roman" w:cs="Times New Roman"/>
          <w:b/>
          <w:sz w:val="28"/>
          <w:szCs w:val="28"/>
        </w:rPr>
      </w:pPr>
      <w:r w:rsidRPr="000D58BC">
        <w:rPr>
          <w:rFonts w:ascii="Times New Roman" w:hAnsi="Times New Roman" w:cs="Times New Roman"/>
          <w:b/>
          <w:sz w:val="28"/>
          <w:szCs w:val="28"/>
        </w:rPr>
        <w:t>Соціальне підприємництво — це підприємницька/господарська діяльність суб’єкта господарювання, що здійснюється з соціальною метою і відповідає наступним критеріям:</w:t>
      </w:r>
    </w:p>
    <w:p w14:paraId="57C98733" w14:textId="77777777" w:rsidR="00C82FD9" w:rsidRPr="000D58BC" w:rsidRDefault="006B7AFA" w:rsidP="00026E40">
      <w:pPr>
        <w:numPr>
          <w:ilvl w:val="0"/>
          <w:numId w:val="10"/>
        </w:numPr>
        <w:spacing w:line="240" w:lineRule="auto"/>
        <w:ind w:left="141" w:firstLine="283"/>
        <w:jc w:val="both"/>
        <w:rPr>
          <w:rFonts w:ascii="Times New Roman" w:hAnsi="Times New Roman" w:cs="Times New Roman"/>
          <w:sz w:val="28"/>
          <w:szCs w:val="28"/>
        </w:rPr>
      </w:pPr>
      <w:r w:rsidRPr="000D58BC">
        <w:rPr>
          <w:rFonts w:ascii="Times New Roman" w:hAnsi="Times New Roman" w:cs="Times New Roman"/>
          <w:sz w:val="28"/>
          <w:szCs w:val="28"/>
        </w:rPr>
        <w:t>суб’єкт господарювання є зареєстрованою особою з визначеною організаційно-правовою формою;</w:t>
      </w:r>
    </w:p>
    <w:p w14:paraId="6954A457" w14:textId="77777777" w:rsidR="00C82FD9" w:rsidRPr="000D58BC" w:rsidRDefault="006B7AFA" w:rsidP="00026E40">
      <w:pPr>
        <w:numPr>
          <w:ilvl w:val="0"/>
          <w:numId w:val="10"/>
        </w:numPr>
        <w:spacing w:line="240" w:lineRule="auto"/>
        <w:ind w:left="141" w:firstLine="283"/>
        <w:jc w:val="both"/>
        <w:rPr>
          <w:rFonts w:ascii="Times New Roman" w:hAnsi="Times New Roman" w:cs="Times New Roman"/>
          <w:sz w:val="28"/>
          <w:szCs w:val="28"/>
        </w:rPr>
      </w:pPr>
      <w:r w:rsidRPr="000D58BC">
        <w:rPr>
          <w:rFonts w:ascii="Times New Roman" w:hAnsi="Times New Roman" w:cs="Times New Roman"/>
          <w:sz w:val="28"/>
          <w:szCs w:val="28"/>
        </w:rPr>
        <w:t>соціальна мета діяльності суб’єкта господарювання закріплена в його статутних документах, договорах чи інших документах;</w:t>
      </w:r>
    </w:p>
    <w:p w14:paraId="6F317E43" w14:textId="77777777" w:rsidR="00C82FD9" w:rsidRPr="000D58BC" w:rsidRDefault="006B7AFA" w:rsidP="00026E40">
      <w:pPr>
        <w:numPr>
          <w:ilvl w:val="0"/>
          <w:numId w:val="10"/>
        </w:numPr>
        <w:spacing w:line="240" w:lineRule="auto"/>
        <w:ind w:left="141" w:firstLine="283"/>
        <w:jc w:val="both"/>
        <w:rPr>
          <w:rFonts w:ascii="Times New Roman" w:hAnsi="Times New Roman" w:cs="Times New Roman"/>
          <w:sz w:val="28"/>
          <w:szCs w:val="28"/>
        </w:rPr>
      </w:pPr>
      <w:r w:rsidRPr="000D58BC">
        <w:rPr>
          <w:rFonts w:ascii="Times New Roman" w:hAnsi="Times New Roman" w:cs="Times New Roman"/>
          <w:sz w:val="28"/>
          <w:szCs w:val="28"/>
        </w:rPr>
        <w:t>суб’єкт господарювання веде свою діяльність задля вирішення соціально значущої проблеми через один або кілька із наведених способів:</w:t>
      </w:r>
    </w:p>
    <w:p w14:paraId="58C5B651" w14:textId="77777777" w:rsidR="00C82FD9" w:rsidRPr="000D58BC" w:rsidRDefault="006B7AFA" w:rsidP="00026E40">
      <w:pPr>
        <w:spacing w:line="240" w:lineRule="auto"/>
        <w:ind w:left="142"/>
        <w:jc w:val="both"/>
        <w:rPr>
          <w:rFonts w:ascii="Times New Roman" w:hAnsi="Times New Roman" w:cs="Times New Roman"/>
          <w:sz w:val="28"/>
          <w:szCs w:val="28"/>
        </w:rPr>
      </w:pPr>
      <w:r w:rsidRPr="000D58BC">
        <w:rPr>
          <w:rFonts w:ascii="Times New Roman" w:hAnsi="Times New Roman" w:cs="Times New Roman"/>
          <w:sz w:val="28"/>
          <w:szCs w:val="28"/>
        </w:rPr>
        <w:t>- виробляє товари або надає послуги, які розв'язують соціальні/екологічні проблеми у громаді;</w:t>
      </w:r>
    </w:p>
    <w:p w14:paraId="33F02382" w14:textId="77777777" w:rsidR="00C82FD9" w:rsidRPr="000D58BC" w:rsidRDefault="006B7AFA" w:rsidP="00026E40">
      <w:pPr>
        <w:spacing w:line="240" w:lineRule="auto"/>
        <w:ind w:left="142"/>
        <w:jc w:val="both"/>
        <w:rPr>
          <w:rFonts w:ascii="Times New Roman" w:hAnsi="Times New Roman" w:cs="Times New Roman"/>
          <w:sz w:val="28"/>
          <w:szCs w:val="28"/>
        </w:rPr>
      </w:pPr>
      <w:r w:rsidRPr="000D58BC">
        <w:rPr>
          <w:rFonts w:ascii="Times New Roman" w:hAnsi="Times New Roman" w:cs="Times New Roman"/>
          <w:sz w:val="28"/>
          <w:szCs w:val="28"/>
        </w:rPr>
        <w:t>- працевлаштовує осіб з вразливих категорій у кількості не менше від 50% штатної чисельності працівників та створює належні умови для їх соціальної інтеграції;</w:t>
      </w:r>
    </w:p>
    <w:p w14:paraId="1E8F0327" w14:textId="77777777" w:rsidR="00C82FD9" w:rsidRPr="000D58BC" w:rsidRDefault="006B7AFA" w:rsidP="00026E40">
      <w:pPr>
        <w:spacing w:line="240" w:lineRule="auto"/>
        <w:ind w:left="142"/>
        <w:jc w:val="both"/>
        <w:rPr>
          <w:rFonts w:ascii="Times New Roman" w:hAnsi="Times New Roman" w:cs="Times New Roman"/>
          <w:sz w:val="28"/>
          <w:szCs w:val="28"/>
        </w:rPr>
      </w:pPr>
      <w:r w:rsidRPr="000D58BC">
        <w:rPr>
          <w:rFonts w:ascii="Times New Roman" w:hAnsi="Times New Roman" w:cs="Times New Roman"/>
          <w:sz w:val="28"/>
          <w:szCs w:val="28"/>
        </w:rPr>
        <w:t>- суб’єкт господарювання спрямовує не менш ніж 80% свого прибутку на соціальну мету, реінвестує його у розвиток підприємства;</w:t>
      </w:r>
    </w:p>
    <w:p w14:paraId="6F78A93C" w14:textId="77777777" w:rsidR="00C82FD9" w:rsidRPr="000D58BC" w:rsidRDefault="006B7AFA" w:rsidP="00026E40">
      <w:pPr>
        <w:numPr>
          <w:ilvl w:val="0"/>
          <w:numId w:val="10"/>
        </w:numPr>
        <w:spacing w:line="240" w:lineRule="auto"/>
        <w:ind w:left="566" w:hanging="285"/>
        <w:jc w:val="both"/>
        <w:rPr>
          <w:rFonts w:ascii="Times New Roman" w:hAnsi="Times New Roman" w:cs="Times New Roman"/>
          <w:sz w:val="28"/>
          <w:szCs w:val="28"/>
        </w:rPr>
      </w:pPr>
      <w:r w:rsidRPr="000D58BC">
        <w:rPr>
          <w:rFonts w:ascii="Times New Roman" w:hAnsi="Times New Roman" w:cs="Times New Roman"/>
          <w:sz w:val="28"/>
          <w:szCs w:val="28"/>
        </w:rPr>
        <w:t>суб’єкт господарювання добровільно публічно звітує не рідше ніж один раз на рік про результати діяльності соціального підприємства відповідно до визначених ним показників та прогнозованих результатів;</w:t>
      </w:r>
    </w:p>
    <w:p w14:paraId="03015A3D" w14:textId="77777777" w:rsidR="00C82FD9" w:rsidRPr="000D58BC" w:rsidRDefault="006B7AFA" w:rsidP="00026E40">
      <w:pPr>
        <w:numPr>
          <w:ilvl w:val="0"/>
          <w:numId w:val="10"/>
        </w:numPr>
        <w:spacing w:line="240" w:lineRule="auto"/>
        <w:ind w:left="56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суб’єкт господарювання дотримується демократичної форми управління чи спрямовує свій прибуток на соціальну мету до суб’єкта </w:t>
      </w:r>
      <w:r w:rsidRPr="000D58BC">
        <w:rPr>
          <w:rFonts w:ascii="Times New Roman" w:hAnsi="Times New Roman" w:cs="Times New Roman"/>
          <w:sz w:val="28"/>
          <w:szCs w:val="28"/>
        </w:rPr>
        <w:lastRenderedPageBreak/>
        <w:t>господарювання, який здійснює діяльність з соціальною метою та дотримується демократичної форми управління.</w:t>
      </w:r>
    </w:p>
    <w:p w14:paraId="65EF77F3" w14:textId="77777777" w:rsidR="00C82FD9" w:rsidRPr="000D58BC" w:rsidRDefault="006B7AFA" w:rsidP="00026E40">
      <w:pPr>
        <w:spacing w:line="240" w:lineRule="auto"/>
        <w:jc w:val="both"/>
        <w:rPr>
          <w:rFonts w:ascii="Times New Roman" w:hAnsi="Times New Roman" w:cs="Times New Roman"/>
          <w:b/>
          <w:sz w:val="28"/>
          <w:szCs w:val="28"/>
        </w:rPr>
      </w:pPr>
      <w:r w:rsidRPr="000D58BC">
        <w:rPr>
          <w:rFonts w:ascii="Times New Roman" w:hAnsi="Times New Roman" w:cs="Times New Roman"/>
          <w:b/>
          <w:sz w:val="28"/>
          <w:szCs w:val="28"/>
        </w:rPr>
        <w:t>Орієнтовний перелік цілей діяльності соціальних підприємств містить, зокрема:</w:t>
      </w:r>
    </w:p>
    <w:p w14:paraId="2ED9A269"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забезпечення прав людини;</w:t>
      </w:r>
    </w:p>
    <w:p w14:paraId="6E386DA9"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формування обізнаності про соціальну проблему, зміна поведінки, ставлення, норм у суспільстві; </w:t>
      </w:r>
    </w:p>
    <w:p w14:paraId="05D3CC3B"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соціальна інтеграція осіб із вразливих категорій населення, подолання стереотипів щодо їх можливостей;</w:t>
      </w:r>
    </w:p>
    <w:p w14:paraId="294EB333"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охорона навколишнього природного середовища, забезпечення екологічної безпеки; </w:t>
      </w:r>
    </w:p>
    <w:p w14:paraId="4B3D751B"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подолання бідності, зменшення соціального розшарування; </w:t>
      </w:r>
    </w:p>
    <w:p w14:paraId="0FC274E3"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запобігання усіх форм насильства, зокрема домашнього та гендерно зумовленого насильства;  </w:t>
      </w:r>
    </w:p>
    <w:p w14:paraId="320AE768"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подолання безпритульності; </w:t>
      </w:r>
    </w:p>
    <w:p w14:paraId="675C4A6F"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профілактика та розв’язання проблем, пов’язаних із залежністю до алкоголю, наркотиків, іншою залежністю, яка має негативні наслідки для людини та суспільства; </w:t>
      </w:r>
    </w:p>
    <w:p w14:paraId="5AA0735E"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створення умов для гідного життя людей похилого віку, людей з інвалідністю;</w:t>
      </w:r>
    </w:p>
    <w:p w14:paraId="5876BE54"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протидія поширенню соціально небезпечних захворювань; </w:t>
      </w:r>
    </w:p>
    <w:p w14:paraId="5E708CE8"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протидія торгівлі людьми, реабілітація постраждалих від торгівлі людьми; </w:t>
      </w:r>
    </w:p>
    <w:p w14:paraId="1EDA8BCE" w14:textId="77777777" w:rsidR="00C82FD9" w:rsidRPr="000D58BC" w:rsidRDefault="006B7AFA" w:rsidP="00026E40">
      <w:pPr>
        <w:numPr>
          <w:ilvl w:val="0"/>
          <w:numId w:val="9"/>
        </w:numPr>
        <w:spacing w:line="240" w:lineRule="auto"/>
        <w:ind w:left="426" w:hanging="285"/>
        <w:jc w:val="both"/>
        <w:rPr>
          <w:rFonts w:ascii="Times New Roman" w:hAnsi="Times New Roman" w:cs="Times New Roman"/>
          <w:sz w:val="28"/>
          <w:szCs w:val="28"/>
        </w:rPr>
      </w:pPr>
      <w:r w:rsidRPr="000D58BC">
        <w:rPr>
          <w:rFonts w:ascii="Times New Roman" w:hAnsi="Times New Roman" w:cs="Times New Roman"/>
          <w:sz w:val="28"/>
          <w:szCs w:val="28"/>
        </w:rPr>
        <w:t>вирішення інших суспільно значущих питань, визначених нормативними актами центральних і місцевих органів влади, органів місцевого самоврядування.</w:t>
      </w:r>
    </w:p>
    <w:p w14:paraId="41322A6A" w14:textId="77777777" w:rsidR="00C82FD9" w:rsidRPr="000D58BC" w:rsidRDefault="00C82FD9" w:rsidP="00026E40">
      <w:pPr>
        <w:spacing w:line="240" w:lineRule="auto"/>
        <w:jc w:val="both"/>
        <w:rPr>
          <w:rFonts w:ascii="Times New Roman" w:hAnsi="Times New Roman" w:cs="Times New Roman"/>
          <w:b/>
          <w:i/>
          <w:sz w:val="28"/>
          <w:szCs w:val="28"/>
        </w:rPr>
      </w:pPr>
    </w:p>
    <w:p w14:paraId="3C91F069" w14:textId="2CB96855"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b/>
          <w:sz w:val="28"/>
          <w:szCs w:val="28"/>
        </w:rPr>
        <w:t>Перелік вразливих категорій населення</w:t>
      </w:r>
      <w:r w:rsidRPr="000D58BC">
        <w:rPr>
          <w:rFonts w:ascii="Times New Roman" w:hAnsi="Times New Roman" w:cs="Times New Roman"/>
          <w:sz w:val="28"/>
          <w:szCs w:val="28"/>
        </w:rPr>
        <w:t xml:space="preserve"> </w:t>
      </w:r>
      <w:r w:rsidRPr="000D58BC">
        <w:rPr>
          <w:rFonts w:ascii="Times New Roman" w:hAnsi="Times New Roman" w:cs="Times New Roman"/>
          <w:b/>
          <w:sz w:val="28"/>
          <w:szCs w:val="28"/>
        </w:rPr>
        <w:t>(соціально-незахищених осіб)</w:t>
      </w:r>
      <w:r w:rsidRPr="000D58BC">
        <w:rPr>
          <w:rFonts w:ascii="Times New Roman" w:hAnsi="Times New Roman" w:cs="Times New Roman"/>
          <w:sz w:val="28"/>
          <w:szCs w:val="28"/>
        </w:rPr>
        <w:t>, представники яких можуть бути засновниками, співробітниками чи кінцевими бенефіціарами соціальних підприємств, відповідно до чинного законодавства України</w:t>
      </w:r>
      <w:r w:rsidR="00845768" w:rsidRPr="000D58BC">
        <w:rPr>
          <w:rFonts w:ascii="Times New Roman" w:hAnsi="Times New Roman" w:cs="Times New Roman"/>
          <w:sz w:val="28"/>
          <w:szCs w:val="28"/>
          <w:vertAlign w:val="superscript"/>
        </w:rPr>
        <w:endnoteReference w:id="6"/>
      </w:r>
      <w:r w:rsidR="00845768" w:rsidRPr="000D58BC">
        <w:rPr>
          <w:rFonts w:ascii="Times New Roman" w:hAnsi="Times New Roman" w:cs="Times New Roman"/>
          <w:sz w:val="28"/>
          <w:szCs w:val="28"/>
        </w:rPr>
        <w:t>:</w:t>
      </w:r>
    </w:p>
    <w:p w14:paraId="45C0C60F"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з інвалідністю;</w:t>
      </w:r>
    </w:p>
    <w:p w14:paraId="0F7B0618"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одинокі або багатодітні батьки, що виховують неповнолітніх дітей, в тому числі дітей з інвалідністю;</w:t>
      </w:r>
    </w:p>
    <w:p w14:paraId="7DA5759F"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ветерани війни, учасники бойових дій АТО/ООС;</w:t>
      </w:r>
    </w:p>
    <w:p w14:paraId="4F9E49B9"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члени сім’ї загиблих (померлих) Захисників України та ветеранів;</w:t>
      </w:r>
    </w:p>
    <w:p w14:paraId="067F2CE1"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внутрішньо переміщені особи;</w:t>
      </w:r>
    </w:p>
    <w:p w14:paraId="57E97214"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шукачі притулку/біженці;</w:t>
      </w:r>
    </w:p>
    <w:p w14:paraId="31CA47E7"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випускники інтернатних закладів (до 29 років);</w:t>
      </w:r>
    </w:p>
    <w:p w14:paraId="38352C34" w14:textId="3B2A5551"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безробітні особи, що не працюють протягом тривалого періоду (понад 1 рік) або втратили професійні навички;</w:t>
      </w:r>
    </w:p>
    <w:p w14:paraId="6AEDA513"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пенсійного та передпенсійного віку;</w:t>
      </w:r>
    </w:p>
    <w:p w14:paraId="39E2B01B"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які зазнали домашнього насильства;</w:t>
      </w:r>
    </w:p>
    <w:p w14:paraId="488ACC5B"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що мають алкогольну або наркотичну залежність;</w:t>
      </w:r>
    </w:p>
    <w:p w14:paraId="0FCEA304"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які звільнені після відбуття покарання з місць позбавлення волі;</w:t>
      </w:r>
    </w:p>
    <w:p w14:paraId="05508FC5"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lastRenderedPageBreak/>
        <w:t>особи, які постраждали від торгівлі людьми;</w:t>
      </w:r>
    </w:p>
    <w:p w14:paraId="7EA83EB2"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малозабезпечені особи;</w:t>
      </w:r>
    </w:p>
    <w:p w14:paraId="177A3378"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які зазнали шкоди від стихійного лиха, катастрофи, воєнних дій, терористичних актів, збройних конфліктів, тимчасової окупації;</w:t>
      </w:r>
    </w:p>
    <w:p w14:paraId="46153F5C"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які мають невиліковну хворобу або хворобу, що потребує тривалого лікування (онкозахворювання, ВІЛ/СНІД, туберкульоз, гепатит інші соціально небезпечні хвороби);</w:t>
      </w:r>
    </w:p>
    <w:p w14:paraId="382C922D"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бездомні особи;</w:t>
      </w:r>
    </w:p>
    <w:p w14:paraId="20F09573" w14:textId="77777777" w:rsidR="00C82FD9" w:rsidRPr="000D58BC"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особи, що потрапили у складні життєві обставини (СЖО);</w:t>
      </w:r>
    </w:p>
    <w:p w14:paraId="118F0327" w14:textId="514BC1B6" w:rsidR="00540786" w:rsidRDefault="006B7AFA" w:rsidP="00026E40">
      <w:pPr>
        <w:numPr>
          <w:ilvl w:val="0"/>
          <w:numId w:val="16"/>
        </w:numPr>
        <w:spacing w:line="240" w:lineRule="auto"/>
        <w:ind w:left="426" w:hanging="283"/>
        <w:jc w:val="both"/>
        <w:rPr>
          <w:rFonts w:ascii="Times New Roman" w:hAnsi="Times New Roman" w:cs="Times New Roman"/>
          <w:sz w:val="28"/>
          <w:szCs w:val="28"/>
        </w:rPr>
      </w:pPr>
      <w:r w:rsidRPr="000D58BC">
        <w:rPr>
          <w:rFonts w:ascii="Times New Roman" w:hAnsi="Times New Roman" w:cs="Times New Roman"/>
          <w:sz w:val="28"/>
          <w:szCs w:val="28"/>
        </w:rPr>
        <w:t>інші особи, визначені актами центральних і місцевих органів виконавчої влади та органів місцевого самоврядування як такі, що потребують соціальної допомоги.</w:t>
      </w:r>
    </w:p>
    <w:p w14:paraId="625337C9" w14:textId="77777777" w:rsidR="00756323" w:rsidRPr="000D58BC" w:rsidRDefault="00756323" w:rsidP="00756323">
      <w:pPr>
        <w:spacing w:line="240" w:lineRule="auto"/>
        <w:ind w:left="426"/>
        <w:jc w:val="both"/>
        <w:rPr>
          <w:rFonts w:ascii="Times New Roman" w:hAnsi="Times New Roman" w:cs="Times New Roman"/>
          <w:sz w:val="28"/>
          <w:szCs w:val="28"/>
        </w:rPr>
      </w:pPr>
    </w:p>
    <w:p w14:paraId="4D3B0328" w14:textId="297A8EA1" w:rsidR="00C82FD9" w:rsidRDefault="006B7AFA" w:rsidP="00026E40">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1.4. Методологія розробки програми </w:t>
      </w:r>
    </w:p>
    <w:p w14:paraId="5DBE6EAF" w14:textId="77777777" w:rsidR="00845768" w:rsidRPr="000D58BC" w:rsidRDefault="00845768" w:rsidP="00026E40">
      <w:pPr>
        <w:spacing w:line="240" w:lineRule="auto"/>
        <w:rPr>
          <w:rFonts w:ascii="Times New Roman" w:hAnsi="Times New Roman" w:cs="Times New Roman"/>
          <w:b/>
          <w:sz w:val="28"/>
          <w:szCs w:val="28"/>
        </w:rPr>
      </w:pPr>
    </w:p>
    <w:p w14:paraId="6BF4ED58" w14:textId="573C291F" w:rsidR="00C82FD9" w:rsidRPr="000D58BC" w:rsidRDefault="006B7AFA" w:rsidP="00B763E6">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Програма розроблена Управлінням економічного та інтеграційного розвитку виконавчого комітету Івано-Франківської міської ради за підтримки Проєкту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ПРОМІС: Партнерство для розвитку міст</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xml:space="preserve">. Розробка Програми відбулася з використанням інструментів партисипації </w:t>
      </w:r>
      <w:r w:rsidR="00254F86" w:rsidRPr="000D58BC">
        <w:rPr>
          <w:rFonts w:ascii="Times New Roman" w:hAnsi="Times New Roman" w:cs="Times New Roman"/>
          <w:sz w:val="28"/>
          <w:szCs w:val="28"/>
          <w:lang w:val="uk-UA"/>
        </w:rPr>
        <w:t xml:space="preserve">з </w:t>
      </w:r>
      <w:r w:rsidRPr="000D58BC">
        <w:rPr>
          <w:rFonts w:ascii="Times New Roman" w:hAnsi="Times New Roman" w:cs="Times New Roman"/>
          <w:sz w:val="28"/>
          <w:szCs w:val="28"/>
        </w:rPr>
        <w:t xml:space="preserve">широким залученням  представників різних зацікавлених груп у кілька етапів. </w:t>
      </w:r>
    </w:p>
    <w:p w14:paraId="2E4244AD" w14:textId="77777777" w:rsidR="00C82FD9" w:rsidRPr="000D58BC" w:rsidRDefault="006B7AFA" w:rsidP="00B763E6">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На першому етапі було проведено п’ять фокус-групових дискусій та п’ять індивідуальних інтерв’ю, метою яких було визначити розуміння ключовими стейкхолдерами термінів “соціальне підприємництво” та  “соціальне підприємство”; зібрати дані щодо діючих у місті соціальних підприємств; визначити основні виклики, з якими зіштовхуються соціальні підприємства на шляху заснування та діяльності; виявити готовність до співпраці різних груп стейкхолдерів з діючими соціальними підприємствами та соціальними стартапами. До участі у фокус-групах було залучено понад 50 осіб, серед яких були: діючі соціальні підприємці; особи, які планують відкриття власного соціального підприємства; представники інститутів громадянського суспільства, бізнес-асоціацій, закладів освіти, соціально-відповідального бізнесу, виконавчого комітету Івано-Франківської міської ради та ін. Засідання проходили в онлайн-форматі з дотриманням принципів гендерної рівності та відповідно до встановлених правил адаптивного карантину.</w:t>
      </w:r>
    </w:p>
    <w:p w14:paraId="3F51767E" w14:textId="77EB11D8" w:rsidR="00C82FD9" w:rsidRPr="000D58BC" w:rsidRDefault="006B7AFA" w:rsidP="00B763E6">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На другому етапі розробки Програми всі зацікавлені учасники фокус-груп були запрошені до проведення оцінки стану екосистеми розвитку СП в Івано-Франківський міській </w:t>
      </w:r>
      <w:r w:rsidR="00326C20" w:rsidRPr="000D58BC">
        <w:rPr>
          <w:rFonts w:ascii="Times New Roman" w:hAnsi="Times New Roman" w:cs="Times New Roman"/>
          <w:sz w:val="28"/>
          <w:szCs w:val="28"/>
        </w:rPr>
        <w:t>територіальн</w:t>
      </w:r>
      <w:r w:rsidR="00326C20" w:rsidRPr="000D58BC">
        <w:rPr>
          <w:rFonts w:ascii="Times New Roman" w:hAnsi="Times New Roman" w:cs="Times New Roman"/>
          <w:sz w:val="28"/>
          <w:szCs w:val="28"/>
          <w:lang w:val="uk-UA"/>
        </w:rPr>
        <w:t>ій</w:t>
      </w:r>
      <w:r w:rsidR="00326C20" w:rsidRPr="000D58BC">
        <w:rPr>
          <w:rFonts w:ascii="Times New Roman" w:hAnsi="Times New Roman" w:cs="Times New Roman"/>
          <w:sz w:val="28"/>
          <w:szCs w:val="28"/>
        </w:rPr>
        <w:t xml:space="preserve"> громад</w:t>
      </w:r>
      <w:r w:rsidR="00326C20" w:rsidRPr="000D58BC">
        <w:rPr>
          <w:rFonts w:ascii="Times New Roman" w:hAnsi="Times New Roman" w:cs="Times New Roman"/>
          <w:sz w:val="28"/>
          <w:szCs w:val="28"/>
          <w:lang w:val="uk-UA"/>
        </w:rPr>
        <w:t>і</w:t>
      </w:r>
      <w:r w:rsidRPr="000D58BC">
        <w:rPr>
          <w:rFonts w:ascii="Times New Roman" w:hAnsi="Times New Roman" w:cs="Times New Roman"/>
          <w:sz w:val="28"/>
          <w:szCs w:val="28"/>
        </w:rPr>
        <w:t xml:space="preserve">. Оцінка відбувалася з використанням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Інструменту покращення політик у сфері соціального підприємництва</w:t>
      </w:r>
      <w:r w:rsidR="00A46F59" w:rsidRPr="000D58BC">
        <w:rPr>
          <w:rFonts w:ascii="Times New Roman" w:hAnsi="Times New Roman" w:cs="Times New Roman"/>
          <w:sz w:val="28"/>
          <w:szCs w:val="28"/>
        </w:rPr>
        <w:t>"</w:t>
      </w:r>
      <w:r w:rsidR="00845768" w:rsidRPr="000D58BC">
        <w:rPr>
          <w:rFonts w:ascii="Times New Roman" w:hAnsi="Times New Roman" w:cs="Times New Roman"/>
          <w:sz w:val="28"/>
          <w:szCs w:val="28"/>
          <w:vertAlign w:val="superscript"/>
        </w:rPr>
        <w:endnoteReference w:id="7"/>
      </w:r>
      <w:r w:rsidR="00845768" w:rsidRPr="000D58BC">
        <w:rPr>
          <w:rFonts w:ascii="Times New Roman" w:hAnsi="Times New Roman" w:cs="Times New Roman"/>
          <w:sz w:val="28"/>
          <w:szCs w:val="28"/>
        </w:rPr>
        <w:t xml:space="preserve"> </w:t>
      </w:r>
      <w:r w:rsidRPr="000D58BC">
        <w:rPr>
          <w:rFonts w:ascii="Times New Roman" w:hAnsi="Times New Roman" w:cs="Times New Roman"/>
          <w:sz w:val="28"/>
          <w:szCs w:val="28"/>
        </w:rPr>
        <w:t xml:space="preserve">Європейського Союзу. Протягом трьох онлайн-сесій із залученням 30 учасників  було проаналізовано сім основних складових екосистеми соціального підприємництва: інституційна підтримка, нормативно-правове регулювання, культура, розвиток підприємницьких навичок, доступ до ринків, доступ до фінансування, оцінка соціального впливу. </w:t>
      </w:r>
    </w:p>
    <w:p w14:paraId="333B8ADA" w14:textId="4D7E4F51" w:rsidR="00C82FD9" w:rsidRDefault="006B7AFA" w:rsidP="00B763E6">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lastRenderedPageBreak/>
        <w:t>На третьому етапі було проведено розширене онлайн засідання, в ході якого були представлені результати оцінки екосистеми та напрацьовані пропозиції учасників зустрічі щодо завдань та заходів Програми. Усі учасники зустрічей мали можливість надіслати свої рекомендації до команди розробників Програми у письмовому вигляді. Були проведені додаткові консультації із представниками закладів вищої освіти та соціальними підприємцями щодо визначення терміну “соціальне підприємство” та збору додаткових ідей щодо наповнення Програми. Для фіналізації напрацювань було проведено онлайн-зустріч для презентації та обговорення проєкту Програми з можливістю внести пропозиції та уточнення.</w:t>
      </w:r>
    </w:p>
    <w:p w14:paraId="01B5A88D" w14:textId="1FF4376B" w:rsidR="00845768" w:rsidRDefault="00845768" w:rsidP="00026E40">
      <w:pPr>
        <w:spacing w:line="240" w:lineRule="auto"/>
        <w:jc w:val="both"/>
        <w:rPr>
          <w:rFonts w:ascii="Times New Roman" w:hAnsi="Times New Roman" w:cs="Times New Roman"/>
          <w:sz w:val="28"/>
          <w:szCs w:val="28"/>
        </w:rPr>
      </w:pPr>
    </w:p>
    <w:p w14:paraId="76FEC2BC" w14:textId="77777777" w:rsidR="00952E29" w:rsidRPr="000D58BC" w:rsidRDefault="00952E29" w:rsidP="00026E40">
      <w:pPr>
        <w:spacing w:line="240" w:lineRule="auto"/>
        <w:jc w:val="both"/>
        <w:rPr>
          <w:rFonts w:ascii="Times New Roman" w:hAnsi="Times New Roman" w:cs="Times New Roman"/>
          <w:sz w:val="28"/>
          <w:szCs w:val="28"/>
        </w:rPr>
      </w:pPr>
    </w:p>
    <w:p w14:paraId="0E4AA730" w14:textId="39DB6943"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2. Стан розвитку соціального підприємництва в </w:t>
      </w:r>
      <w:r w:rsidR="00326C20" w:rsidRPr="000D58BC">
        <w:rPr>
          <w:rFonts w:ascii="Times New Roman" w:hAnsi="Times New Roman" w:cs="Times New Roman"/>
          <w:b/>
          <w:color w:val="882042"/>
          <w:sz w:val="28"/>
          <w:szCs w:val="28"/>
        </w:rPr>
        <w:t>Івано-Франківській міській територіальній громаді</w:t>
      </w:r>
    </w:p>
    <w:p w14:paraId="31620296" w14:textId="77777777" w:rsidR="00952E29" w:rsidRPr="000D58BC" w:rsidRDefault="00952E29" w:rsidP="00026E40">
      <w:pPr>
        <w:spacing w:line="240" w:lineRule="auto"/>
        <w:jc w:val="both"/>
        <w:rPr>
          <w:rFonts w:ascii="Times New Roman" w:hAnsi="Times New Roman" w:cs="Times New Roman"/>
          <w:b/>
          <w:sz w:val="28"/>
          <w:szCs w:val="28"/>
        </w:rPr>
      </w:pPr>
    </w:p>
    <w:p w14:paraId="60FC95AE" w14:textId="029DAB88"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Аналіз стану розвитку СП в </w:t>
      </w:r>
      <w:r w:rsidR="00326C20" w:rsidRPr="000D58BC">
        <w:rPr>
          <w:rFonts w:ascii="Times New Roman" w:hAnsi="Times New Roman" w:cs="Times New Roman"/>
          <w:sz w:val="28"/>
          <w:szCs w:val="28"/>
        </w:rPr>
        <w:t>Івано-Франківській міській територіальній громаді</w:t>
      </w:r>
      <w:r w:rsidRPr="000D58BC">
        <w:rPr>
          <w:rFonts w:ascii="Times New Roman" w:hAnsi="Times New Roman" w:cs="Times New Roman"/>
          <w:sz w:val="28"/>
          <w:szCs w:val="28"/>
        </w:rPr>
        <w:t xml:space="preserve"> </w:t>
      </w:r>
      <w:r w:rsidR="00254F86" w:rsidRPr="000D58BC">
        <w:rPr>
          <w:rFonts w:ascii="Times New Roman" w:hAnsi="Times New Roman" w:cs="Times New Roman"/>
          <w:sz w:val="28"/>
          <w:szCs w:val="28"/>
          <w:lang w:val="uk-UA"/>
        </w:rPr>
        <w:t xml:space="preserve">охоплює </w:t>
      </w:r>
      <w:r w:rsidRPr="000D58BC">
        <w:rPr>
          <w:rFonts w:ascii="Times New Roman" w:hAnsi="Times New Roman" w:cs="Times New Roman"/>
          <w:sz w:val="28"/>
          <w:szCs w:val="28"/>
        </w:rPr>
        <w:t>три основні складові:</w:t>
      </w:r>
    </w:p>
    <w:p w14:paraId="55072BB8" w14:textId="2E7F7815"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оцінку наявної екосистеми для розвитку СП</w:t>
      </w:r>
      <w:r w:rsidR="00B25BA6" w:rsidRPr="000D58BC">
        <w:rPr>
          <w:rFonts w:ascii="Times New Roman" w:hAnsi="Times New Roman" w:cs="Times New Roman"/>
          <w:sz w:val="28"/>
          <w:szCs w:val="28"/>
          <w:lang w:val="uk-UA"/>
        </w:rPr>
        <w:t>;</w:t>
      </w:r>
      <w:r w:rsidRPr="000D58BC">
        <w:rPr>
          <w:rFonts w:ascii="Times New Roman" w:hAnsi="Times New Roman" w:cs="Times New Roman"/>
          <w:sz w:val="28"/>
          <w:szCs w:val="28"/>
        </w:rPr>
        <w:t xml:space="preserve"> </w:t>
      </w:r>
    </w:p>
    <w:p w14:paraId="153569CB" w14:textId="77777777" w:rsidR="00254F86"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опис діючих соціальних підприємств міста</w:t>
      </w:r>
      <w:r w:rsidR="00B25BA6" w:rsidRPr="000D58BC">
        <w:rPr>
          <w:rFonts w:ascii="Times New Roman" w:hAnsi="Times New Roman" w:cs="Times New Roman"/>
          <w:sz w:val="28"/>
          <w:szCs w:val="28"/>
          <w:lang w:val="uk-UA"/>
        </w:rPr>
        <w:t>;</w:t>
      </w:r>
    </w:p>
    <w:p w14:paraId="1CC1A127" w14:textId="3197120D" w:rsidR="00254F86" w:rsidRPr="00952E29" w:rsidRDefault="00254F86"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визначення ключових інституцій та осіб, зацікавлених  у подальшому розвитку цієї галузі</w:t>
      </w:r>
      <w:r w:rsidRPr="000D58BC">
        <w:rPr>
          <w:rFonts w:ascii="Times New Roman" w:hAnsi="Times New Roman" w:cs="Times New Roman"/>
          <w:sz w:val="28"/>
          <w:szCs w:val="28"/>
          <w:lang w:val="uk-UA"/>
        </w:rPr>
        <w:t>.</w:t>
      </w:r>
    </w:p>
    <w:p w14:paraId="0B9C58E3" w14:textId="77777777" w:rsidR="00952E29" w:rsidRPr="000D58BC" w:rsidRDefault="00952E29" w:rsidP="00026E40">
      <w:pPr>
        <w:numPr>
          <w:ilvl w:val="0"/>
          <w:numId w:val="6"/>
        </w:numPr>
        <w:spacing w:line="240" w:lineRule="auto"/>
        <w:ind w:left="566" w:hanging="283"/>
        <w:jc w:val="both"/>
        <w:rPr>
          <w:rFonts w:ascii="Times New Roman" w:hAnsi="Times New Roman" w:cs="Times New Roman"/>
          <w:sz w:val="28"/>
          <w:szCs w:val="28"/>
        </w:rPr>
      </w:pPr>
    </w:p>
    <w:p w14:paraId="4D0DBA26" w14:textId="77777777" w:rsidR="00C82FD9" w:rsidRPr="000D58BC"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2.1. Оцінка екосистеми для розвитку соціального підприємства в </w:t>
      </w:r>
      <w:r w:rsidR="00326C20" w:rsidRPr="000D58BC">
        <w:rPr>
          <w:rFonts w:ascii="Times New Roman" w:hAnsi="Times New Roman" w:cs="Times New Roman"/>
          <w:b/>
          <w:color w:val="882042"/>
          <w:sz w:val="28"/>
          <w:szCs w:val="28"/>
        </w:rPr>
        <w:t>Івано-Франківській міській територіальній громаді</w:t>
      </w:r>
    </w:p>
    <w:p w14:paraId="22AB286F" w14:textId="77777777" w:rsidR="00C82FD9" w:rsidRPr="000D58BC" w:rsidRDefault="006B7AFA" w:rsidP="00E03F84">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Екосистема для розвитку соціального підприємництва — це сукупність взаємозалежних сторін і факторів, які мають безпосередній вплив на розвиток галузі соціального підприємництва.</w:t>
      </w:r>
    </w:p>
    <w:p w14:paraId="1B3B01FE" w14:textId="77777777" w:rsidR="00C82FD9" w:rsidRPr="000D58BC" w:rsidRDefault="006B7AFA" w:rsidP="00E03F84">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Серед основних суб’єктів екосистеми для розвитку соціального підприємництва зазвичай виокремлюють як самих соціальних підприємців, так і організації й установи, що підтримують розвиток соціального підприємництва, зокрема: університети, організації підтримки підприємництва, інкубатори/акселератори, бізнес-асоціації, банки, соціальні інвестори тощо.</w:t>
      </w:r>
    </w:p>
    <w:p w14:paraId="41C834AE" w14:textId="68AB3CFB" w:rsidR="00C82FD9" w:rsidRPr="000D58BC" w:rsidRDefault="006B7AFA" w:rsidP="00E03F84">
      <w:pPr>
        <w:spacing w:line="240" w:lineRule="auto"/>
        <w:ind w:firstLine="566"/>
        <w:jc w:val="both"/>
        <w:rPr>
          <w:rFonts w:ascii="Times New Roman" w:hAnsi="Times New Roman" w:cs="Times New Roman"/>
          <w:sz w:val="28"/>
          <w:szCs w:val="28"/>
        </w:rPr>
      </w:pPr>
      <w:r w:rsidRPr="000D58BC">
        <w:rPr>
          <w:rFonts w:ascii="Times New Roman" w:hAnsi="Times New Roman" w:cs="Times New Roman"/>
          <w:sz w:val="28"/>
          <w:szCs w:val="28"/>
        </w:rPr>
        <w:t xml:space="preserve">Відповідно до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xml:space="preserve">Інструменту покращення політики </w:t>
      </w:r>
      <w:r w:rsidR="00254F86" w:rsidRPr="000D58BC">
        <w:rPr>
          <w:rFonts w:ascii="Times New Roman" w:hAnsi="Times New Roman" w:cs="Times New Roman"/>
          <w:sz w:val="28"/>
          <w:szCs w:val="28"/>
          <w:lang w:val="uk-UA"/>
        </w:rPr>
        <w:t>у</w:t>
      </w:r>
      <w:r w:rsidRPr="000D58BC">
        <w:rPr>
          <w:rFonts w:ascii="Times New Roman" w:hAnsi="Times New Roman" w:cs="Times New Roman"/>
          <w:sz w:val="28"/>
          <w:szCs w:val="28"/>
        </w:rPr>
        <w:t xml:space="preserve"> сфері соціального підприємництва</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xml:space="preserve"> Європейського Союзу було проведено оцінку семи основних складових екосистеми:</w:t>
      </w:r>
    </w:p>
    <w:p w14:paraId="3899D506"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інституційна підтримка СП;</w:t>
      </w:r>
    </w:p>
    <w:p w14:paraId="008E0A8B"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нормативне та регуляторне середовище для СП;</w:t>
      </w:r>
    </w:p>
    <w:p w14:paraId="64373549"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культура СП;</w:t>
      </w:r>
    </w:p>
    <w:p w14:paraId="3504139A"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управління, вимірювання та звітування про соціальний вплив;</w:t>
      </w:r>
    </w:p>
    <w:p w14:paraId="7870D754"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бізнес-навички та підтримка розвитку бізнесу; </w:t>
      </w:r>
    </w:p>
    <w:p w14:paraId="1C01B04C"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забезпечення доступу до ринків; </w:t>
      </w:r>
    </w:p>
    <w:p w14:paraId="07D513FA" w14:textId="77777777" w:rsidR="00C82FD9" w:rsidRPr="000D58BC" w:rsidRDefault="006B7AFA" w:rsidP="00026E40">
      <w:pPr>
        <w:numPr>
          <w:ilvl w:val="0"/>
          <w:numId w:val="6"/>
        </w:numPr>
        <w:spacing w:line="240" w:lineRule="auto"/>
        <w:ind w:left="566" w:hanging="283"/>
        <w:jc w:val="both"/>
        <w:rPr>
          <w:rFonts w:ascii="Times New Roman" w:hAnsi="Times New Roman" w:cs="Times New Roman"/>
          <w:sz w:val="28"/>
          <w:szCs w:val="28"/>
        </w:rPr>
      </w:pPr>
      <w:r w:rsidRPr="000D58BC">
        <w:rPr>
          <w:rFonts w:ascii="Times New Roman" w:hAnsi="Times New Roman" w:cs="Times New Roman"/>
          <w:sz w:val="28"/>
          <w:szCs w:val="28"/>
        </w:rPr>
        <w:t>забезпечення доступу до фінансування.</w:t>
      </w:r>
    </w:p>
    <w:p w14:paraId="146C126C" w14:textId="77777777" w:rsidR="00C82FD9" w:rsidRPr="000D58BC" w:rsidRDefault="006B7AFA" w:rsidP="00E03F84">
      <w:pPr>
        <w:spacing w:line="240" w:lineRule="auto"/>
        <w:jc w:val="both"/>
        <w:rPr>
          <w:rFonts w:ascii="Times New Roman" w:hAnsi="Times New Roman" w:cs="Times New Roman"/>
          <w:sz w:val="28"/>
          <w:szCs w:val="28"/>
        </w:rPr>
      </w:pPr>
      <w:r w:rsidRPr="000D58BC">
        <w:rPr>
          <w:rFonts w:ascii="Times New Roman" w:hAnsi="Times New Roman" w:cs="Times New Roman"/>
          <w:b/>
          <w:sz w:val="28"/>
          <w:szCs w:val="28"/>
        </w:rPr>
        <w:t>Інституційна підтримка соціального підприємництва та соціальних інновацій</w:t>
      </w:r>
      <w:r w:rsidRPr="000D58BC">
        <w:rPr>
          <w:rFonts w:ascii="Times New Roman" w:hAnsi="Times New Roman" w:cs="Times New Roman"/>
          <w:sz w:val="28"/>
          <w:szCs w:val="28"/>
        </w:rPr>
        <w:t xml:space="preserve"> </w:t>
      </w:r>
    </w:p>
    <w:p w14:paraId="62F52331" w14:textId="3D023255" w:rsidR="00B25BA6"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lastRenderedPageBreak/>
        <w:t xml:space="preserve">Оскільки в Івано-Франківську працюють одні з найбільш відомих соціальних підприємств, які надихають своїм прикладом соціальних підприємців міста та цілої України, а також наразі прослідковується пожвавлення інтересу до даної сфери серед мешканців міста, </w:t>
      </w:r>
      <w:r w:rsidR="00A46F59" w:rsidRPr="000D58BC">
        <w:rPr>
          <w:rFonts w:ascii="Times New Roman" w:hAnsi="Times New Roman" w:cs="Times New Roman"/>
          <w:sz w:val="28"/>
          <w:szCs w:val="28"/>
        </w:rPr>
        <w:t>Департамент економічного розвитку, екології та енергозбереження</w:t>
      </w:r>
      <w:r w:rsidRPr="000D58BC">
        <w:rPr>
          <w:rFonts w:ascii="Times New Roman" w:hAnsi="Times New Roman" w:cs="Times New Roman"/>
          <w:sz w:val="28"/>
          <w:szCs w:val="28"/>
        </w:rPr>
        <w:t xml:space="preserve"> виконавчого комітету Івано-Франківської міської ради виступає з ініціативою впровадження цільової програми, яка б була спрямована на розвиток сфери соціального підприємництва в Івано-Франківський міській </w:t>
      </w:r>
      <w:r w:rsidR="002B69F1">
        <w:rPr>
          <w:rFonts w:ascii="Times New Roman" w:hAnsi="Times New Roman" w:cs="Times New Roman"/>
          <w:sz w:val="28"/>
          <w:szCs w:val="28"/>
          <w:lang w:val="uk-UA"/>
        </w:rPr>
        <w:t>територіальній громаді</w:t>
      </w:r>
      <w:r w:rsidRPr="000D58BC">
        <w:rPr>
          <w:rFonts w:ascii="Times New Roman" w:hAnsi="Times New Roman" w:cs="Times New Roman"/>
          <w:sz w:val="28"/>
          <w:szCs w:val="28"/>
        </w:rPr>
        <w:t>. Ухвалення цієї Програми стане вагомим кроком для інституційної підтримки розвитку СП у місті.</w:t>
      </w:r>
    </w:p>
    <w:p w14:paraId="014771E9" w14:textId="7153FE24"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 xml:space="preserve">Нормативне та регуляторне середовище для СП </w:t>
      </w:r>
    </w:p>
    <w:p w14:paraId="2CE9A521"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Оскільки на законодавчому рівні держави термін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соціальне підприємництво</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xml:space="preserve"> не закріплено, тому для ефективного розвитку сфери важливо мати його обґрунтування та тлумачення на місцевому рівні. Наразі  визначення СП не закріплено у документах </w:t>
      </w:r>
      <w:r w:rsidR="00A46F59" w:rsidRPr="000D58BC">
        <w:rPr>
          <w:rFonts w:ascii="Times New Roman" w:hAnsi="Times New Roman" w:cs="Times New Roman"/>
          <w:sz w:val="28"/>
          <w:szCs w:val="28"/>
        </w:rPr>
        <w:t>Івано-Франківської міської територіальної громади</w:t>
      </w:r>
      <w:r w:rsidRPr="000D58BC">
        <w:rPr>
          <w:rFonts w:ascii="Times New Roman" w:hAnsi="Times New Roman" w:cs="Times New Roman"/>
          <w:sz w:val="28"/>
          <w:szCs w:val="28"/>
        </w:rPr>
        <w:t>. Саме тому Програма містить пропозиції щодо ухвалення даного терміну на місцевому рівні.</w:t>
      </w:r>
    </w:p>
    <w:p w14:paraId="1A70A049" w14:textId="77777777"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Культура соціального підприємництва</w:t>
      </w:r>
    </w:p>
    <w:p w14:paraId="6DC1BF76"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Найбільш потужними лідерами популяризації концепції СП у місті є самі соціальні підприємці та ІГС. У місті не проводилися інформаційні чи рекламні кампанії, спрямовані на популяризацію СП.</w:t>
      </w:r>
    </w:p>
    <w:p w14:paraId="3CDAF722" w14:textId="25674A0C" w:rsidR="006B11CF"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Проте, можливості СП активно популяризуються через систему освіти. Дві гімназії </w:t>
      </w:r>
      <w:r w:rsidR="00326C20" w:rsidRPr="000D58BC">
        <w:rPr>
          <w:rFonts w:ascii="Times New Roman" w:hAnsi="Times New Roman" w:cs="Times New Roman"/>
          <w:sz w:val="28"/>
          <w:szCs w:val="28"/>
        </w:rPr>
        <w:t>Івано-Франківської</w:t>
      </w:r>
      <w:r w:rsidR="00E90151" w:rsidRPr="000D58BC">
        <w:rPr>
          <w:rFonts w:ascii="Times New Roman" w:hAnsi="Times New Roman" w:cs="Times New Roman"/>
          <w:sz w:val="28"/>
          <w:szCs w:val="28"/>
        </w:rPr>
        <w:t xml:space="preserve"> міської територіальної громади</w:t>
      </w:r>
      <w:r w:rsidR="0035058F"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 xml:space="preserve">залучені до проєкту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Заснування соціальних шкільних підприємств у сільській місцевості та малих містах України для заохочення молоді до соціального підприємництва в Івано-Франківській, Житомирській і Донецькій областях</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який реалізується Фондом Східна Європа та ChildFund Deutschland e.V. за фінансової підтримки Федерального міністерства економічного співробітництва та розвитку Німеччини.</w:t>
      </w:r>
      <w:r w:rsidR="006B11CF" w:rsidRPr="000D58BC">
        <w:rPr>
          <w:rFonts w:ascii="Times New Roman" w:hAnsi="Times New Roman" w:cs="Times New Roman"/>
          <w:sz w:val="28"/>
          <w:szCs w:val="28"/>
          <w:vertAlign w:val="superscript"/>
        </w:rPr>
        <w:endnoteReference w:id="8"/>
      </w:r>
    </w:p>
    <w:p w14:paraId="3747ACBE"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Навчальний курс з соціального підприємництва викладається в одному з вищих навчальних закладів міста - ІФНТУНГ. Також на базі трьох університетів (УКД, ІФНТУНГ, ПНУ) створе</w:t>
      </w:r>
      <w:r w:rsidR="00C335F9" w:rsidRPr="000D58BC">
        <w:rPr>
          <w:rFonts w:ascii="Times New Roman" w:hAnsi="Times New Roman" w:cs="Times New Roman"/>
          <w:sz w:val="28"/>
          <w:szCs w:val="28"/>
        </w:rPr>
        <w:t>ні молодіжний бізнес-хаб, Центр</w:t>
      </w:r>
      <w:r w:rsidRPr="000D58BC">
        <w:rPr>
          <w:rFonts w:ascii="Times New Roman" w:hAnsi="Times New Roman" w:cs="Times New Roman"/>
          <w:sz w:val="28"/>
          <w:szCs w:val="28"/>
        </w:rPr>
        <w:t xml:space="preserve"> розвитку підприємництва “Бізнес-інкубатор”, Проєктно-освітній центр "Агенти змін", які популяризують концепцію СП через неформальні програми розвитку підприємницьких навичок у молоді. Захищено декілька студентських та аспірантських робіт з тематик, дотичних до розвитку СП.</w:t>
      </w:r>
    </w:p>
    <w:p w14:paraId="53BAC33F"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Статистичні дані щодо розвитку сфери СП у місті не збираються.</w:t>
      </w:r>
    </w:p>
    <w:p w14:paraId="3EE13A01" w14:textId="58FAED38" w:rsidR="00C82FD9" w:rsidRPr="000D58BC" w:rsidRDefault="006B7AFA" w:rsidP="00026E40">
      <w:pPr>
        <w:spacing w:line="240" w:lineRule="auto"/>
        <w:jc w:val="both"/>
        <w:rPr>
          <w:rFonts w:ascii="Times New Roman" w:hAnsi="Times New Roman" w:cs="Times New Roman"/>
          <w:b/>
          <w:sz w:val="28"/>
          <w:szCs w:val="28"/>
        </w:rPr>
      </w:pPr>
      <w:r w:rsidRPr="000D58BC">
        <w:rPr>
          <w:rFonts w:ascii="Times New Roman" w:hAnsi="Times New Roman" w:cs="Times New Roman"/>
          <w:b/>
          <w:sz w:val="28"/>
          <w:szCs w:val="28"/>
        </w:rPr>
        <w:t>Управління, вимірювання та звітування про соціальний вплив</w:t>
      </w:r>
    </w:p>
    <w:p w14:paraId="617B0457" w14:textId="3C4DB0DE"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Наразі у місті немає єдиного ресурсу, на якому були б представлені метрики вимірювання  соціального впливу чи приклади соціальної звітності для соціальних підприємств. Питання соціальної звітності публічно не обговорювалося. Лише одн</w:t>
      </w:r>
      <w:r w:rsidR="00B25BA6" w:rsidRPr="000D58BC">
        <w:rPr>
          <w:rFonts w:ascii="Times New Roman" w:hAnsi="Times New Roman" w:cs="Times New Roman"/>
          <w:sz w:val="28"/>
          <w:szCs w:val="28"/>
          <w:lang w:val="uk-UA"/>
        </w:rPr>
        <w:t>е</w:t>
      </w:r>
      <w:r w:rsidRPr="000D58BC">
        <w:rPr>
          <w:rFonts w:ascii="Times New Roman" w:hAnsi="Times New Roman" w:cs="Times New Roman"/>
          <w:sz w:val="28"/>
          <w:szCs w:val="28"/>
        </w:rPr>
        <w:t xml:space="preserve"> соціальне підприємство міста “Urban Space 100” оприлюднює свою соціальну звітність на постійній основі. Інформаційні кампанії з популяризації соціальної звітності не проводилися. Поширений стереотип, що оцінка соціального впливу це надто дорого та складно. </w:t>
      </w:r>
    </w:p>
    <w:p w14:paraId="47625E7D"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lastRenderedPageBreak/>
        <w:t>Кафедра маркетингу ІФНТУНГ має досвід надання консультацій з питань оцінки  соціального впливу, проте соціальні підприємці міста не проінформовані про цю можливість.</w:t>
      </w:r>
    </w:p>
    <w:p w14:paraId="23CFB5EE"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b/>
          <w:sz w:val="28"/>
          <w:szCs w:val="28"/>
        </w:rPr>
        <w:t>Бізнес-навички та підтримка розвитку бізнесу</w:t>
      </w:r>
      <w:r w:rsidRPr="000D58BC">
        <w:rPr>
          <w:rFonts w:ascii="Times New Roman" w:hAnsi="Times New Roman" w:cs="Times New Roman"/>
          <w:sz w:val="28"/>
          <w:szCs w:val="28"/>
        </w:rPr>
        <w:t xml:space="preserve"> </w:t>
      </w:r>
    </w:p>
    <w:p w14:paraId="7283411A"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У місті бракує установ, які б надавали фахову консультаційну підтримку  соціальним підприємцям. </w:t>
      </w:r>
    </w:p>
    <w:p w14:paraId="306573E3" w14:textId="1F071A2B"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На базі трьох ЗВО (УКД, ІФНТУНГ, ПНУ) діють молодіжний бізнес-хаб,</w:t>
      </w:r>
      <w:r w:rsidR="00254F86"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 xml:space="preserve">Центр розвитку  підприємництва “Бізнес-інкубатор”, Проєктно-освітній центр "Агенти змін", які мають потенціал для запровадження навчання соціальних підприємців на постійній основі. </w:t>
      </w:r>
    </w:p>
    <w:p w14:paraId="3F1BA59B" w14:textId="2653265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Міський центр зайнятості періодично проводить навчання з розвитку бізнес-навичок для окремих категорій громадян (зокрема, для осіб з інвалідністю чи ветеранів АТО). Проте, такі програми проводяться лише за наявності державного фінансування.</w:t>
      </w:r>
    </w:p>
    <w:p w14:paraId="22ACF27E" w14:textId="3AFA1061"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У місті відсутня мережа бізнес-менторів та тренерів для соціальних підприємців, але активно діє принцип "рівний-рівному” між соціальними підприємцями. </w:t>
      </w:r>
      <w:r w:rsidR="00254F86" w:rsidRPr="000D58BC">
        <w:rPr>
          <w:rFonts w:ascii="Times New Roman" w:hAnsi="Times New Roman" w:cs="Times New Roman"/>
          <w:sz w:val="28"/>
          <w:szCs w:val="28"/>
          <w:lang w:val="uk-UA"/>
        </w:rPr>
        <w:t>К</w:t>
      </w:r>
      <w:r w:rsidRPr="000D58BC">
        <w:rPr>
          <w:rFonts w:ascii="Times New Roman" w:hAnsi="Times New Roman" w:cs="Times New Roman"/>
          <w:sz w:val="28"/>
          <w:szCs w:val="28"/>
        </w:rPr>
        <w:t xml:space="preserve">онсультації  можна отримати за особистою домовленістю. </w:t>
      </w:r>
    </w:p>
    <w:p w14:paraId="1F57A6F0" w14:textId="77777777"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Доступ до ринків</w:t>
      </w:r>
    </w:p>
    <w:p w14:paraId="41AE8D7B" w14:textId="74069D78"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Соціальні підприємці не мають спеціальних каналів, преференцій чи умов виходу на </w:t>
      </w:r>
      <w:r w:rsidR="00B25BA6" w:rsidRPr="000D58BC">
        <w:rPr>
          <w:rFonts w:ascii="Times New Roman" w:hAnsi="Times New Roman" w:cs="Times New Roman"/>
          <w:sz w:val="28"/>
          <w:szCs w:val="28"/>
          <w:lang w:val="uk-UA"/>
        </w:rPr>
        <w:t xml:space="preserve">нові </w:t>
      </w:r>
      <w:r w:rsidRPr="000D58BC">
        <w:rPr>
          <w:rFonts w:ascii="Times New Roman" w:hAnsi="Times New Roman" w:cs="Times New Roman"/>
          <w:sz w:val="28"/>
          <w:szCs w:val="28"/>
        </w:rPr>
        <w:t xml:space="preserve">ринки. Продукція соціальних підприємств не просувається на рівні </w:t>
      </w:r>
      <w:r w:rsidR="008E24FC">
        <w:rPr>
          <w:rFonts w:ascii="Times New Roman" w:hAnsi="Times New Roman" w:cs="Times New Roman"/>
          <w:sz w:val="28"/>
          <w:szCs w:val="28"/>
          <w:lang w:val="uk-UA"/>
        </w:rPr>
        <w:t>Івано-Франківської міської територіальної громади</w:t>
      </w:r>
      <w:r w:rsidRPr="000D58BC">
        <w:rPr>
          <w:rFonts w:ascii="Times New Roman" w:hAnsi="Times New Roman" w:cs="Times New Roman"/>
          <w:sz w:val="28"/>
          <w:szCs w:val="28"/>
        </w:rPr>
        <w:t>. Не проводяться форуми, ярмарки, фестивалі та інші масові заходи для промоції товарів і послуг соціальних підприємців.</w:t>
      </w:r>
      <w:r w:rsidR="00310354">
        <w:rPr>
          <w:rFonts w:ascii="Times New Roman" w:hAnsi="Times New Roman" w:cs="Times New Roman"/>
          <w:sz w:val="28"/>
          <w:szCs w:val="28"/>
          <w:lang w:val="uk-UA"/>
        </w:rPr>
        <w:t xml:space="preserve"> </w:t>
      </w:r>
      <w:r w:rsidRPr="000D58BC">
        <w:rPr>
          <w:rFonts w:ascii="Times New Roman" w:hAnsi="Times New Roman" w:cs="Times New Roman"/>
          <w:sz w:val="28"/>
          <w:szCs w:val="28"/>
        </w:rPr>
        <w:t xml:space="preserve">Переважна кількість соціальних підприємств міста працюють на місцевому рівні і ще не дійшли до стадії виходу на нові ринки за межі області та за кордон. </w:t>
      </w:r>
      <w:r w:rsidR="001D7ECE" w:rsidRPr="000D58BC">
        <w:rPr>
          <w:rFonts w:ascii="Times New Roman" w:hAnsi="Times New Roman" w:cs="Times New Roman"/>
          <w:sz w:val="28"/>
          <w:szCs w:val="28"/>
          <w:lang w:val="uk-UA"/>
        </w:rPr>
        <w:t>С</w:t>
      </w:r>
      <w:r w:rsidRPr="000D58BC">
        <w:rPr>
          <w:rFonts w:ascii="Times New Roman" w:hAnsi="Times New Roman" w:cs="Times New Roman"/>
          <w:sz w:val="28"/>
          <w:szCs w:val="28"/>
        </w:rPr>
        <w:t>оціальн</w:t>
      </w:r>
      <w:r w:rsidR="001D7ECE" w:rsidRPr="000D58BC">
        <w:rPr>
          <w:rFonts w:ascii="Times New Roman" w:hAnsi="Times New Roman" w:cs="Times New Roman"/>
          <w:sz w:val="28"/>
          <w:szCs w:val="28"/>
          <w:lang w:val="uk-UA"/>
        </w:rPr>
        <w:t>і</w:t>
      </w:r>
      <w:r w:rsidRPr="000D58BC">
        <w:rPr>
          <w:rFonts w:ascii="Times New Roman" w:hAnsi="Times New Roman" w:cs="Times New Roman"/>
          <w:sz w:val="28"/>
          <w:szCs w:val="28"/>
        </w:rPr>
        <w:t xml:space="preserve"> підприємств</w:t>
      </w:r>
      <w:r w:rsidR="001D7ECE" w:rsidRPr="000D58BC">
        <w:rPr>
          <w:rFonts w:ascii="Times New Roman" w:hAnsi="Times New Roman" w:cs="Times New Roman"/>
          <w:sz w:val="28"/>
          <w:szCs w:val="28"/>
          <w:lang w:val="uk-UA"/>
        </w:rPr>
        <w:t>а</w:t>
      </w:r>
      <w:r w:rsidRPr="000D58BC">
        <w:rPr>
          <w:rFonts w:ascii="Times New Roman" w:hAnsi="Times New Roman" w:cs="Times New Roman"/>
          <w:sz w:val="28"/>
          <w:szCs w:val="28"/>
        </w:rPr>
        <w:t xml:space="preserve"> не використовують нові технології для доступу на нові ринки, хоча переважна більшість з них представлена в мережі інтернет (сайт, сторінки в соцмережах тощо).Доступ до державних закупівель відкритий для соціальних підприємств на рівних умовах з іншими підприємцями. З</w:t>
      </w:r>
      <w:r w:rsidR="001D7ECE" w:rsidRPr="000D58BC">
        <w:rPr>
          <w:rFonts w:ascii="Times New Roman" w:hAnsi="Times New Roman" w:cs="Times New Roman"/>
          <w:sz w:val="28"/>
          <w:szCs w:val="28"/>
          <w:lang w:val="uk-UA"/>
        </w:rPr>
        <w:t>гідно законодавства України з</w:t>
      </w:r>
      <w:r w:rsidRPr="000D58BC">
        <w:rPr>
          <w:rFonts w:ascii="Times New Roman" w:hAnsi="Times New Roman" w:cs="Times New Roman"/>
          <w:sz w:val="28"/>
          <w:szCs w:val="28"/>
        </w:rPr>
        <w:t xml:space="preserve">акупівлі </w:t>
      </w:r>
      <w:r w:rsidR="001D7ECE" w:rsidRPr="000D58BC">
        <w:rPr>
          <w:rFonts w:ascii="Times New Roman" w:hAnsi="Times New Roman" w:cs="Times New Roman"/>
          <w:sz w:val="28"/>
          <w:szCs w:val="28"/>
          <w:lang w:val="uk-UA"/>
        </w:rPr>
        <w:t xml:space="preserve">за бюджетні кошти на суму </w:t>
      </w:r>
      <w:r w:rsidRPr="000D58BC">
        <w:rPr>
          <w:rFonts w:ascii="Times New Roman" w:hAnsi="Times New Roman" w:cs="Times New Roman"/>
          <w:sz w:val="28"/>
          <w:szCs w:val="28"/>
        </w:rPr>
        <w:t>вище 50 тисяч гривень  провод</w:t>
      </w:r>
      <w:r w:rsidR="001D7ECE" w:rsidRPr="000D58BC">
        <w:rPr>
          <w:rFonts w:ascii="Times New Roman" w:hAnsi="Times New Roman" w:cs="Times New Roman"/>
          <w:sz w:val="28"/>
          <w:szCs w:val="28"/>
          <w:lang w:val="uk-UA"/>
        </w:rPr>
        <w:t>я</w:t>
      </w:r>
      <w:r w:rsidRPr="000D58BC">
        <w:rPr>
          <w:rFonts w:ascii="Times New Roman" w:hAnsi="Times New Roman" w:cs="Times New Roman"/>
          <w:sz w:val="28"/>
          <w:szCs w:val="28"/>
        </w:rPr>
        <w:t xml:space="preserve">ться через онлайн-систему PROZORRO, в якій не передбачено можливості отримання додаткових преференцій соціальному підприємству. </w:t>
      </w:r>
    </w:p>
    <w:p w14:paraId="60768DF6" w14:textId="46A5FA95"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В місті проводяться </w:t>
      </w:r>
      <w:r w:rsidR="001D7ECE" w:rsidRPr="000D58BC">
        <w:rPr>
          <w:rFonts w:ascii="Times New Roman" w:hAnsi="Times New Roman" w:cs="Times New Roman"/>
          <w:sz w:val="28"/>
          <w:szCs w:val="28"/>
          <w:lang w:val="uk-UA"/>
        </w:rPr>
        <w:t>навчання з використання електронної системи</w:t>
      </w:r>
      <w:r w:rsidRPr="000D58BC">
        <w:rPr>
          <w:rFonts w:ascii="Times New Roman" w:hAnsi="Times New Roman" w:cs="Times New Roman"/>
          <w:sz w:val="28"/>
          <w:szCs w:val="28"/>
        </w:rPr>
        <w:t xml:space="preserve"> PROZORRO. Є </w:t>
      </w:r>
      <w:r w:rsidR="001D7ECE" w:rsidRPr="000D58BC">
        <w:rPr>
          <w:rFonts w:ascii="Times New Roman" w:hAnsi="Times New Roman" w:cs="Times New Roman"/>
          <w:sz w:val="28"/>
          <w:szCs w:val="28"/>
          <w:lang w:val="uk-UA"/>
        </w:rPr>
        <w:t xml:space="preserve">можливість отримати консультацію щодо правил та процедур участі у </w:t>
      </w:r>
      <w:r w:rsidRPr="000D58BC">
        <w:rPr>
          <w:rFonts w:ascii="Times New Roman" w:hAnsi="Times New Roman" w:cs="Times New Roman"/>
          <w:sz w:val="28"/>
          <w:szCs w:val="28"/>
        </w:rPr>
        <w:t>державних закупів</w:t>
      </w:r>
      <w:r w:rsidR="001D7ECE" w:rsidRPr="000D58BC">
        <w:rPr>
          <w:rFonts w:ascii="Times New Roman" w:hAnsi="Times New Roman" w:cs="Times New Roman"/>
          <w:sz w:val="28"/>
          <w:szCs w:val="28"/>
          <w:lang w:val="uk-UA"/>
        </w:rPr>
        <w:t>лях</w:t>
      </w:r>
      <w:r w:rsidRPr="000D58BC">
        <w:rPr>
          <w:rFonts w:ascii="Times New Roman" w:hAnsi="Times New Roman" w:cs="Times New Roman"/>
          <w:sz w:val="28"/>
          <w:szCs w:val="28"/>
        </w:rPr>
        <w:t xml:space="preserve">. Соціальні підприємці </w:t>
      </w:r>
      <w:r w:rsidR="001D7ECE" w:rsidRPr="000D58BC">
        <w:rPr>
          <w:rFonts w:ascii="Times New Roman" w:hAnsi="Times New Roman" w:cs="Times New Roman"/>
          <w:sz w:val="28"/>
          <w:szCs w:val="28"/>
          <w:lang w:val="uk-UA"/>
        </w:rPr>
        <w:t xml:space="preserve">можуть </w:t>
      </w:r>
      <w:r w:rsidR="00EB7DC3" w:rsidRPr="000D58BC">
        <w:rPr>
          <w:rFonts w:ascii="Times New Roman" w:hAnsi="Times New Roman" w:cs="Times New Roman"/>
          <w:sz w:val="28"/>
          <w:szCs w:val="28"/>
          <w:lang w:val="uk-UA"/>
        </w:rPr>
        <w:t xml:space="preserve">брати </w:t>
      </w:r>
      <w:r w:rsidRPr="000D58BC">
        <w:rPr>
          <w:rFonts w:ascii="Times New Roman" w:hAnsi="Times New Roman" w:cs="Times New Roman"/>
          <w:sz w:val="28"/>
          <w:szCs w:val="28"/>
        </w:rPr>
        <w:t>участь на однакових умовах з іншими підприємцями</w:t>
      </w:r>
      <w:r w:rsidR="00EB7DC3" w:rsidRPr="000D58BC">
        <w:rPr>
          <w:rFonts w:ascii="Times New Roman" w:hAnsi="Times New Roman" w:cs="Times New Roman"/>
          <w:sz w:val="28"/>
          <w:szCs w:val="28"/>
          <w:lang w:val="uk-UA"/>
        </w:rPr>
        <w:t>, о</w:t>
      </w:r>
      <w:r w:rsidRPr="000D58BC">
        <w:rPr>
          <w:rFonts w:ascii="Times New Roman" w:hAnsi="Times New Roman" w:cs="Times New Roman"/>
          <w:sz w:val="28"/>
          <w:szCs w:val="28"/>
        </w:rPr>
        <w:t xml:space="preserve">днак інформація про </w:t>
      </w:r>
      <w:r w:rsidR="00EB7DC3" w:rsidRPr="000D58BC">
        <w:rPr>
          <w:rFonts w:ascii="Times New Roman" w:hAnsi="Times New Roman" w:cs="Times New Roman"/>
          <w:sz w:val="28"/>
          <w:szCs w:val="28"/>
          <w:lang w:val="uk-UA"/>
        </w:rPr>
        <w:t>навчання та консультування</w:t>
      </w:r>
      <w:r w:rsidRPr="000D58BC">
        <w:rPr>
          <w:rFonts w:ascii="Times New Roman" w:hAnsi="Times New Roman" w:cs="Times New Roman"/>
          <w:sz w:val="28"/>
          <w:szCs w:val="28"/>
        </w:rPr>
        <w:t xml:space="preserve"> є не доступною. </w:t>
      </w:r>
    </w:p>
    <w:p w14:paraId="2D301769" w14:textId="0AF3ACA1" w:rsidR="00555CC7"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Рівень інформованості про тренінгові, консультаційні та інші можливості супроводу виходу на нові ринки доволі низький. Соціальні підприємці не мають профільної асоціації та не взаємодіють активно з іншими бізнес-асоціаціями.</w:t>
      </w:r>
    </w:p>
    <w:p w14:paraId="5322D6EF" w14:textId="2FFD8DA7" w:rsidR="00C82FD9" w:rsidRPr="000D58BC" w:rsidRDefault="006B7AFA" w:rsidP="00026E40">
      <w:pPr>
        <w:spacing w:line="240" w:lineRule="auto"/>
        <w:jc w:val="both"/>
        <w:rPr>
          <w:rFonts w:ascii="Times New Roman" w:hAnsi="Times New Roman" w:cs="Times New Roman"/>
          <w:b/>
          <w:sz w:val="28"/>
          <w:szCs w:val="28"/>
        </w:rPr>
      </w:pPr>
      <w:r w:rsidRPr="000D58BC">
        <w:rPr>
          <w:rFonts w:ascii="Times New Roman" w:hAnsi="Times New Roman" w:cs="Times New Roman"/>
          <w:b/>
          <w:sz w:val="28"/>
          <w:szCs w:val="28"/>
        </w:rPr>
        <w:t>Доступ до фінансів</w:t>
      </w:r>
    </w:p>
    <w:p w14:paraId="7A9C74E0" w14:textId="403C6721" w:rsidR="00C82FD9" w:rsidRPr="000D58BC" w:rsidRDefault="00AE166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lang w:val="uk-UA"/>
        </w:rPr>
        <w:t>У місті не існує</w:t>
      </w:r>
      <w:r w:rsidR="006B7AFA" w:rsidRPr="000D58BC">
        <w:rPr>
          <w:rFonts w:ascii="Times New Roman" w:hAnsi="Times New Roman" w:cs="Times New Roman"/>
          <w:sz w:val="28"/>
          <w:szCs w:val="28"/>
        </w:rPr>
        <w:t xml:space="preserve"> локальної бази даних джерел фінансування для </w:t>
      </w:r>
      <w:r w:rsidRPr="000D58BC">
        <w:rPr>
          <w:rFonts w:ascii="Times New Roman" w:hAnsi="Times New Roman" w:cs="Times New Roman"/>
          <w:sz w:val="28"/>
          <w:szCs w:val="28"/>
          <w:lang w:val="uk-UA"/>
        </w:rPr>
        <w:t xml:space="preserve">соціальних </w:t>
      </w:r>
      <w:r w:rsidR="006B7AFA" w:rsidRPr="000D58BC">
        <w:rPr>
          <w:rFonts w:ascii="Times New Roman" w:hAnsi="Times New Roman" w:cs="Times New Roman"/>
          <w:sz w:val="28"/>
          <w:szCs w:val="28"/>
        </w:rPr>
        <w:t>підприємців</w:t>
      </w:r>
      <w:r w:rsidRPr="000D58BC">
        <w:rPr>
          <w:rFonts w:ascii="Times New Roman" w:hAnsi="Times New Roman" w:cs="Times New Roman"/>
          <w:sz w:val="28"/>
          <w:szCs w:val="28"/>
          <w:lang w:val="uk-UA"/>
        </w:rPr>
        <w:t xml:space="preserve">. </w:t>
      </w:r>
      <w:r w:rsidR="006B7AFA" w:rsidRPr="000D58BC">
        <w:rPr>
          <w:rFonts w:ascii="Times New Roman" w:hAnsi="Times New Roman" w:cs="Times New Roman"/>
          <w:sz w:val="28"/>
          <w:szCs w:val="28"/>
        </w:rPr>
        <w:t xml:space="preserve">Для відстежування можливостей щодо отримання фінансування найчастіше використовуються загальнонаціональні електронні ресурси. В </w:t>
      </w:r>
      <w:r w:rsidR="006B7AFA" w:rsidRPr="000D58BC">
        <w:rPr>
          <w:rFonts w:ascii="Times New Roman" w:hAnsi="Times New Roman" w:cs="Times New Roman"/>
          <w:sz w:val="28"/>
          <w:szCs w:val="28"/>
        </w:rPr>
        <w:lastRenderedPageBreak/>
        <w:t xml:space="preserve">цілому рівень поінформованості про джерела фінансування для СП достатньо низький. </w:t>
      </w:r>
    </w:p>
    <w:p w14:paraId="5F3C9E59"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В місті обмежена можливість отримання фінансування для соціальних підприємств на різних етапах  розвитку:  </w:t>
      </w:r>
    </w:p>
    <w:p w14:paraId="3393A89B" w14:textId="47FE3405"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 </w:t>
      </w:r>
      <w:r w:rsidRPr="000D58BC">
        <w:rPr>
          <w:rFonts w:ascii="Times New Roman" w:hAnsi="Times New Roman" w:cs="Times New Roman"/>
          <w:b/>
          <w:sz w:val="28"/>
          <w:szCs w:val="28"/>
        </w:rPr>
        <w:t>кредити:</w:t>
      </w:r>
      <w:r w:rsidRPr="000D58BC">
        <w:rPr>
          <w:rFonts w:ascii="Times New Roman" w:hAnsi="Times New Roman" w:cs="Times New Roman"/>
          <w:sz w:val="28"/>
          <w:szCs w:val="28"/>
        </w:rPr>
        <w:t xml:space="preserve"> за зниженими ставками по національній програмі 5</w:t>
      </w:r>
      <w:r w:rsidR="00B66122" w:rsidRPr="000D58BC">
        <w:rPr>
          <w:rFonts w:ascii="Times New Roman" w:hAnsi="Times New Roman" w:cs="Times New Roman"/>
          <w:sz w:val="28"/>
          <w:szCs w:val="28"/>
          <w:lang w:val="uk-UA"/>
        </w:rPr>
        <w:t>-</w:t>
      </w:r>
      <w:r w:rsidRPr="000D58BC">
        <w:rPr>
          <w:rFonts w:ascii="Times New Roman" w:hAnsi="Times New Roman" w:cs="Times New Roman"/>
          <w:sz w:val="28"/>
          <w:szCs w:val="28"/>
        </w:rPr>
        <w:t>7</w:t>
      </w:r>
      <w:r w:rsidR="00B66122" w:rsidRPr="000D58BC">
        <w:rPr>
          <w:rFonts w:ascii="Times New Roman" w:hAnsi="Times New Roman" w:cs="Times New Roman"/>
          <w:sz w:val="28"/>
          <w:szCs w:val="28"/>
          <w:lang w:val="uk-UA"/>
        </w:rPr>
        <w:t>-</w:t>
      </w:r>
      <w:r w:rsidRPr="000D58BC">
        <w:rPr>
          <w:rFonts w:ascii="Times New Roman" w:hAnsi="Times New Roman" w:cs="Times New Roman"/>
          <w:sz w:val="28"/>
          <w:szCs w:val="28"/>
        </w:rPr>
        <w:t>9</w:t>
      </w:r>
      <w:r w:rsidR="00B66122" w:rsidRPr="000D58BC">
        <w:rPr>
          <w:rFonts w:ascii="Times New Roman" w:hAnsi="Times New Roman" w:cs="Times New Roman"/>
          <w:sz w:val="28"/>
          <w:szCs w:val="28"/>
          <w:lang w:val="ru-RU"/>
        </w:rPr>
        <w:t>%</w:t>
      </w:r>
      <w:r w:rsidRPr="000D58BC">
        <w:rPr>
          <w:rFonts w:ascii="Times New Roman" w:hAnsi="Times New Roman" w:cs="Times New Roman"/>
          <w:sz w:val="28"/>
          <w:szCs w:val="28"/>
        </w:rPr>
        <w:t xml:space="preserve"> та по програмі соціального кредитування від міжнародної організації WNISEF. Для отримання кредиту соціальне підприємство має функціонувати на ринку мінімум один рік та надати фінансові та нефінансові документи, які підтверджують його успішну роботу. Такі вимоги обмежують доступність кредитування для соціальних підприємців-початківців, а також ці програми недоступні для соціальних підприємств, які працюють у формі громадських чи благодійних організацій. </w:t>
      </w:r>
    </w:p>
    <w:p w14:paraId="42B807D8" w14:textId="7777777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 </w:t>
      </w:r>
      <w:r w:rsidRPr="000D58BC">
        <w:rPr>
          <w:rFonts w:ascii="Times New Roman" w:hAnsi="Times New Roman" w:cs="Times New Roman"/>
          <w:b/>
          <w:sz w:val="28"/>
          <w:szCs w:val="28"/>
        </w:rPr>
        <w:t>гранти:</w:t>
      </w:r>
      <w:r w:rsidRPr="000D58BC">
        <w:rPr>
          <w:rFonts w:ascii="Times New Roman" w:hAnsi="Times New Roman" w:cs="Times New Roman"/>
          <w:sz w:val="28"/>
          <w:szCs w:val="28"/>
        </w:rPr>
        <w:t xml:space="preserve"> у місті діє грантова програма Urban Space 100  та програма малих грантів ГО “Тепле місто”, участь у яких можуть брати в тому числі і соціальні підприємці, які працюють у формі громадських чи благодійних організацій. Ті з соціальних підприємств, які залучили грантову підтримку для свого створення, отримали її переважно від міжнародних донорів. Кількість таких можливостей доволі обмежена. </w:t>
      </w:r>
    </w:p>
    <w:p w14:paraId="2911B287" w14:textId="7777777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 </w:t>
      </w:r>
      <w:r w:rsidRPr="000D58BC">
        <w:rPr>
          <w:rFonts w:ascii="Times New Roman" w:hAnsi="Times New Roman" w:cs="Times New Roman"/>
          <w:b/>
          <w:sz w:val="28"/>
          <w:szCs w:val="28"/>
        </w:rPr>
        <w:t>бюджетне фінансування:</w:t>
      </w:r>
      <w:r w:rsidRPr="000D58BC">
        <w:rPr>
          <w:rFonts w:ascii="Times New Roman" w:hAnsi="Times New Roman" w:cs="Times New Roman"/>
          <w:sz w:val="28"/>
          <w:szCs w:val="28"/>
        </w:rPr>
        <w:t xml:space="preserve"> у місті діє програма “бюджет участі”, яка потенційно може бути доступною для соціальних підприємців, проте поки що прикладів її використання для розвитку СП у місті не було Також при наявності державного фінансування, міський центр зайнятості проводить навчання з розвитку бізнес-навичок серед уразливих категорій населення. Успішні випускники таких програм можуть отримати від центру зайнятості стартовий капітал для запуску свого бізнесу. </w:t>
      </w:r>
    </w:p>
    <w:p w14:paraId="26FA9C58" w14:textId="77777777" w:rsidR="00C82FD9" w:rsidRPr="000D58BC" w:rsidRDefault="006B7AFA" w:rsidP="00026E40">
      <w:pPr>
        <w:widowControl w:val="0"/>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 xml:space="preserve">Більшість джерел фінансування доступні соціальним підприємцям без преференцій у порівнянні з іншими підприємцями або ГО чи БО. В місті є обмежені можливості для отримання консультації щодо залучення фінансування для розвитку СП. </w:t>
      </w:r>
    </w:p>
    <w:p w14:paraId="0F4BBF99" w14:textId="77777777" w:rsidR="00B66122" w:rsidRPr="000D58BC" w:rsidRDefault="00B66122" w:rsidP="00026E40">
      <w:pPr>
        <w:spacing w:line="240" w:lineRule="auto"/>
        <w:jc w:val="both"/>
        <w:rPr>
          <w:rFonts w:ascii="Times New Roman" w:hAnsi="Times New Roman" w:cs="Times New Roman"/>
          <w:b/>
          <w:sz w:val="28"/>
          <w:szCs w:val="28"/>
        </w:rPr>
      </w:pPr>
    </w:p>
    <w:p w14:paraId="7A0D1889" w14:textId="2EF221A4"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2.2. Опис діючих соціальних підприємств в </w:t>
      </w:r>
      <w:r w:rsidR="00326C20" w:rsidRPr="000D58BC">
        <w:rPr>
          <w:rFonts w:ascii="Times New Roman" w:hAnsi="Times New Roman" w:cs="Times New Roman"/>
          <w:b/>
          <w:color w:val="882042"/>
          <w:sz w:val="28"/>
          <w:szCs w:val="28"/>
        </w:rPr>
        <w:t>Івано-Франківській міській територіальній громаді</w:t>
      </w:r>
    </w:p>
    <w:p w14:paraId="1A0166AC" w14:textId="77777777" w:rsidR="00CF2C87" w:rsidRDefault="00CF2C87" w:rsidP="00026E40">
      <w:pPr>
        <w:spacing w:line="240" w:lineRule="auto"/>
        <w:jc w:val="both"/>
        <w:rPr>
          <w:rFonts w:ascii="Times New Roman" w:hAnsi="Times New Roman" w:cs="Times New Roman"/>
          <w:b/>
          <w:color w:val="882042"/>
          <w:sz w:val="28"/>
          <w:szCs w:val="28"/>
        </w:rPr>
      </w:pPr>
    </w:p>
    <w:p w14:paraId="63733E19" w14:textId="47579804" w:rsidR="00C82FD9" w:rsidRPr="000D58BC" w:rsidRDefault="006B7AFA" w:rsidP="006B11C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У Івано-Франківській міській територіальній громад</w:t>
      </w:r>
      <w:r w:rsidR="00EB7DC3" w:rsidRPr="000D58BC">
        <w:rPr>
          <w:rFonts w:ascii="Times New Roman" w:hAnsi="Times New Roman" w:cs="Times New Roman"/>
          <w:sz w:val="28"/>
          <w:szCs w:val="28"/>
          <w:lang w:val="uk-UA"/>
        </w:rPr>
        <w:t xml:space="preserve">і </w:t>
      </w:r>
      <w:r w:rsidRPr="000D58BC">
        <w:rPr>
          <w:rFonts w:ascii="Times New Roman" w:hAnsi="Times New Roman" w:cs="Times New Roman"/>
          <w:sz w:val="28"/>
          <w:szCs w:val="28"/>
        </w:rPr>
        <w:t xml:space="preserve">діють соціальні підприємства різних типів. Нижче подано добірку соціальних підприємств, які були озвучені учасниками фокус-групових досліджень. </w:t>
      </w:r>
    </w:p>
    <w:p w14:paraId="7F0CAFBC" w14:textId="6EDDD460" w:rsidR="00B82787" w:rsidRDefault="006B7AFA" w:rsidP="006B11C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Одним з найвідоміших соціальних підприємств України є Івано-Франківський громадський ресторан “Urban Space 100”, що працює за моделлю відрахування 80% прибутку на реалізацію соціальних, культурних, екологічних, урбаністичних проєктів у місті (Income-generating model).</w:t>
      </w:r>
    </w:p>
    <w:p w14:paraId="278BF0FD" w14:textId="77777777" w:rsidR="00B81F0B" w:rsidRDefault="00B81F0B" w:rsidP="00026E40">
      <w:pPr>
        <w:spacing w:line="240" w:lineRule="auto"/>
        <w:rPr>
          <w:rFonts w:ascii="Times New Roman" w:hAnsi="Times New Roman" w:cs="Times New Roman"/>
          <w:b/>
          <w:sz w:val="28"/>
          <w:szCs w:val="28"/>
        </w:rPr>
      </w:pPr>
    </w:p>
    <w:p w14:paraId="522B11E0" w14:textId="77777777" w:rsidR="00D66304" w:rsidRDefault="00D66304" w:rsidP="00026E40">
      <w:pPr>
        <w:spacing w:line="240" w:lineRule="auto"/>
        <w:rPr>
          <w:rFonts w:ascii="Times New Roman" w:hAnsi="Times New Roman" w:cs="Times New Roman"/>
          <w:b/>
          <w:sz w:val="28"/>
          <w:szCs w:val="28"/>
        </w:rPr>
      </w:pPr>
    </w:p>
    <w:p w14:paraId="0EE0F7FC" w14:textId="77777777" w:rsidR="00D66304" w:rsidRDefault="00D66304" w:rsidP="00026E40">
      <w:pPr>
        <w:spacing w:line="240" w:lineRule="auto"/>
        <w:rPr>
          <w:rFonts w:ascii="Times New Roman" w:hAnsi="Times New Roman" w:cs="Times New Roman"/>
          <w:b/>
          <w:sz w:val="28"/>
          <w:szCs w:val="28"/>
        </w:rPr>
      </w:pPr>
    </w:p>
    <w:p w14:paraId="11D23A3A" w14:textId="77777777" w:rsidR="00D66304" w:rsidRDefault="00D66304" w:rsidP="00026E40">
      <w:pPr>
        <w:spacing w:line="240" w:lineRule="auto"/>
        <w:rPr>
          <w:rFonts w:ascii="Times New Roman" w:hAnsi="Times New Roman" w:cs="Times New Roman"/>
          <w:b/>
          <w:sz w:val="28"/>
          <w:szCs w:val="28"/>
        </w:rPr>
      </w:pPr>
    </w:p>
    <w:p w14:paraId="2AE856C8" w14:textId="77777777" w:rsidR="00D66304" w:rsidRDefault="00D66304" w:rsidP="00026E40">
      <w:pPr>
        <w:spacing w:line="240" w:lineRule="auto"/>
        <w:rPr>
          <w:rFonts w:ascii="Times New Roman" w:hAnsi="Times New Roman" w:cs="Times New Roman"/>
          <w:b/>
          <w:sz w:val="28"/>
          <w:szCs w:val="28"/>
        </w:rPr>
      </w:pPr>
    </w:p>
    <w:p w14:paraId="547904DA" w14:textId="680535A8"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lastRenderedPageBreak/>
        <w:t>Громадський ресторан Urban Space 100</w:t>
      </w:r>
    </w:p>
    <w:tbl>
      <w:tblPr>
        <w:tblStyle w:val="a7"/>
        <w:tblW w:w="908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47"/>
        <w:gridCol w:w="3139"/>
      </w:tblGrid>
      <w:tr w:rsidR="00C82FD9" w:rsidRPr="000D58BC" w14:paraId="418C309A" w14:textId="77777777" w:rsidTr="00D76D61">
        <w:trPr>
          <w:trHeight w:val="4103"/>
        </w:trPr>
        <w:tc>
          <w:tcPr>
            <w:tcW w:w="5947" w:type="dxa"/>
            <w:shd w:val="clear" w:color="auto" w:fill="auto"/>
            <w:tcMar>
              <w:top w:w="100" w:type="dxa"/>
              <w:left w:w="100" w:type="dxa"/>
              <w:bottom w:w="100" w:type="dxa"/>
              <w:right w:w="100" w:type="dxa"/>
            </w:tcMar>
          </w:tcPr>
          <w:p w14:paraId="41BC022D" w14:textId="74319768" w:rsidR="00C82FD9" w:rsidRPr="000D58BC" w:rsidRDefault="006B7AFA" w:rsidP="00026E40">
            <w:pPr>
              <w:pBdr>
                <w:top w:val="single" w:sz="8" w:space="0" w:color="FFFFFF"/>
                <w:left w:val="single" w:sz="8" w:space="0" w:color="FFFFFF"/>
                <w:bottom w:val="single" w:sz="8" w:space="0" w:color="FFFFFF"/>
                <w:right w:val="single" w:sz="8" w:space="0" w:color="FFFFFF"/>
              </w:pBdr>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 xml:space="preserve">Urban Space 100 – соціальне підприємство в форматі громадського ресторану. Ідея виникла у 2014 році та належить платформі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Тепле Місто</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Підприємство об’єднує 100 однодумців, які у рівних долях інвестували у створення ресторану. Це не тільки заклад харчування, але й подієвий майданчик, де кожен на безоплатній основі може провести презентацію, знайти однодумців, почитати книжку, придбати сувенір у крамничці українських брендів. 80% чистого прибутку ресторану співзасновники щоквартально спрямовують на громадські проєкти Івано-Франківська. За 5 років діяльності ресторану підтримано більше 110 соціальних проєктів на загальну суму понад 2,8 млн грн. За цей час у закладі проведено понад 1000 подій. Успішний досвід Urban Space 100 надихає інші міста та може відтворюватись у форматі соціальної франшизи. Першим таким прикладом є Urban Space 500 у Києві.</w:t>
            </w:r>
          </w:p>
        </w:tc>
        <w:tc>
          <w:tcPr>
            <w:tcW w:w="3139" w:type="dxa"/>
            <w:shd w:val="clear" w:color="auto" w:fill="auto"/>
            <w:tcMar>
              <w:top w:w="100" w:type="dxa"/>
              <w:left w:w="100" w:type="dxa"/>
              <w:bottom w:w="100" w:type="dxa"/>
              <w:right w:w="100" w:type="dxa"/>
            </w:tcMar>
          </w:tcPr>
          <w:p w14:paraId="64AC5029" w14:textId="77777777" w:rsidR="00C82FD9" w:rsidRPr="000D58BC" w:rsidRDefault="006B7AFA" w:rsidP="00026E40">
            <w:pPr>
              <w:pBdr>
                <w:top w:val="single" w:sz="8" w:space="0" w:color="FFFFFF"/>
                <w:left w:val="single" w:sz="8" w:space="0" w:color="FFFFFF"/>
                <w:bottom w:val="single" w:sz="8" w:space="0" w:color="FFFFFF"/>
                <w:right w:val="single" w:sz="8" w:space="0" w:color="FFFFFF"/>
              </w:pBdr>
              <w:spacing w:line="240" w:lineRule="auto"/>
              <w:rPr>
                <w:rFonts w:ascii="Times New Roman" w:hAnsi="Times New Roman" w:cs="Times New Roman"/>
                <w:b/>
                <w:sz w:val="28"/>
                <w:szCs w:val="28"/>
              </w:rPr>
            </w:pPr>
            <w:r w:rsidRPr="000D58BC">
              <w:rPr>
                <w:rFonts w:ascii="Times New Roman" w:hAnsi="Times New Roman" w:cs="Times New Roman"/>
                <w:b/>
                <w:sz w:val="28"/>
                <w:szCs w:val="28"/>
              </w:rPr>
              <w:t xml:space="preserve">Рік заснування: </w:t>
            </w:r>
            <w:r w:rsidRPr="000D58BC">
              <w:rPr>
                <w:rFonts w:ascii="Times New Roman" w:hAnsi="Times New Roman" w:cs="Times New Roman"/>
                <w:sz w:val="28"/>
                <w:szCs w:val="28"/>
              </w:rPr>
              <w:t>2014</w:t>
            </w:r>
            <w:r w:rsidRPr="000D58BC">
              <w:rPr>
                <w:rFonts w:ascii="Times New Roman" w:hAnsi="Times New Roman" w:cs="Times New Roman"/>
                <w:sz w:val="28"/>
                <w:szCs w:val="28"/>
              </w:rPr>
              <w:br/>
            </w:r>
            <w:r w:rsidRPr="000D58BC">
              <w:rPr>
                <w:rFonts w:ascii="Times New Roman" w:hAnsi="Times New Roman" w:cs="Times New Roman"/>
                <w:b/>
                <w:sz w:val="28"/>
                <w:szCs w:val="28"/>
              </w:rPr>
              <w:t xml:space="preserve">Бізнес-складова: </w:t>
            </w:r>
            <w:r w:rsidRPr="000D58BC">
              <w:rPr>
                <w:rFonts w:ascii="Times New Roman" w:hAnsi="Times New Roman" w:cs="Times New Roman"/>
                <w:sz w:val="28"/>
                <w:szCs w:val="28"/>
              </w:rPr>
              <w:t>ресторанна справа, крамничка сувенірної та крафтової продукції</w:t>
            </w:r>
            <w:r w:rsidRPr="000D58BC">
              <w:rPr>
                <w:rFonts w:ascii="Times New Roman" w:hAnsi="Times New Roman" w:cs="Times New Roman"/>
                <w:sz w:val="28"/>
                <w:szCs w:val="28"/>
              </w:rPr>
              <w:br/>
            </w:r>
            <w:r w:rsidRPr="000D58BC">
              <w:rPr>
                <w:rFonts w:ascii="Times New Roman" w:hAnsi="Times New Roman" w:cs="Times New Roman"/>
                <w:b/>
                <w:sz w:val="28"/>
                <w:szCs w:val="28"/>
              </w:rPr>
              <w:t xml:space="preserve">Соціальна складова: </w:t>
            </w:r>
            <w:r w:rsidRPr="000D58BC">
              <w:rPr>
                <w:rFonts w:ascii="Times New Roman" w:hAnsi="Times New Roman" w:cs="Times New Roman"/>
                <w:sz w:val="28"/>
                <w:szCs w:val="28"/>
              </w:rPr>
              <w:t>80% прибутку ресторану направлено на реалізацію громадських проєктів міста</w:t>
            </w:r>
            <w:r w:rsidRPr="000D58BC">
              <w:rPr>
                <w:rFonts w:ascii="Times New Roman" w:hAnsi="Times New Roman" w:cs="Times New Roman"/>
                <w:sz w:val="28"/>
                <w:szCs w:val="28"/>
              </w:rPr>
              <w:br/>
            </w:r>
            <w:r w:rsidRPr="000D58BC">
              <w:rPr>
                <w:rFonts w:ascii="Times New Roman" w:hAnsi="Times New Roman" w:cs="Times New Roman"/>
                <w:b/>
                <w:sz w:val="28"/>
                <w:szCs w:val="28"/>
              </w:rPr>
              <w:t>Спосіб впливу</w:t>
            </w:r>
            <w:r w:rsidRPr="000D58BC">
              <w:rPr>
                <w:rFonts w:ascii="Times New Roman" w:hAnsi="Times New Roman" w:cs="Times New Roman"/>
                <w:sz w:val="28"/>
                <w:szCs w:val="28"/>
              </w:rPr>
              <w:t>: відсоток від доходу/прибутку направляється на соціальну мету</w:t>
            </w:r>
            <w:r w:rsidRPr="000D58BC">
              <w:rPr>
                <w:rFonts w:ascii="Times New Roman" w:hAnsi="Times New Roman" w:cs="Times New Roman"/>
                <w:sz w:val="28"/>
                <w:szCs w:val="28"/>
              </w:rPr>
              <w:br/>
            </w:r>
            <w:r w:rsidRPr="000D58BC">
              <w:rPr>
                <w:rFonts w:ascii="Times New Roman" w:hAnsi="Times New Roman" w:cs="Times New Roman"/>
                <w:b/>
                <w:sz w:val="28"/>
                <w:szCs w:val="28"/>
              </w:rPr>
              <w:t>Контакти:</w:t>
            </w:r>
            <w:r w:rsidRPr="000D58BC">
              <w:rPr>
                <w:rFonts w:ascii="Times New Roman" w:hAnsi="Times New Roman" w:cs="Times New Roman"/>
                <w:b/>
                <w:sz w:val="28"/>
                <w:szCs w:val="28"/>
              </w:rPr>
              <w:br/>
            </w:r>
            <w:hyperlink r:id="rId11">
              <w:r w:rsidRPr="000D58BC">
                <w:rPr>
                  <w:rFonts w:ascii="Times New Roman" w:hAnsi="Times New Roman" w:cs="Times New Roman"/>
                  <w:sz w:val="28"/>
                  <w:szCs w:val="28"/>
                </w:rPr>
                <w:t>www.urbanspace.if.ua</w:t>
              </w:r>
            </w:hyperlink>
          </w:p>
        </w:tc>
      </w:tr>
    </w:tbl>
    <w:p w14:paraId="7CC5D78D" w14:textId="77777777" w:rsidR="00C446DB" w:rsidRDefault="00C446DB" w:rsidP="00B81F0B">
      <w:pPr>
        <w:spacing w:line="240" w:lineRule="auto"/>
        <w:ind w:firstLine="720"/>
        <w:jc w:val="both"/>
        <w:rPr>
          <w:rFonts w:ascii="Times New Roman" w:hAnsi="Times New Roman" w:cs="Times New Roman"/>
          <w:sz w:val="28"/>
          <w:szCs w:val="28"/>
        </w:rPr>
      </w:pPr>
    </w:p>
    <w:p w14:paraId="26C87E6C" w14:textId="6A3134DC" w:rsidR="0028303D" w:rsidRDefault="006B7AFA" w:rsidP="00B81F0B">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Значна кількість соціальних підприємств працює за моделлю </w:t>
      </w:r>
      <w:r w:rsidRPr="000D58BC">
        <w:rPr>
          <w:rFonts w:ascii="Times New Roman" w:hAnsi="Times New Roman" w:cs="Times New Roman"/>
          <w:b/>
          <w:sz w:val="28"/>
          <w:szCs w:val="28"/>
        </w:rPr>
        <w:t>працевлаштування осіб з соціально-незахищених груп</w:t>
      </w:r>
      <w:r w:rsidRPr="000D58BC">
        <w:rPr>
          <w:rFonts w:ascii="Times New Roman" w:hAnsi="Times New Roman" w:cs="Times New Roman"/>
          <w:sz w:val="28"/>
          <w:szCs w:val="28"/>
        </w:rPr>
        <w:t xml:space="preserve">, </w:t>
      </w:r>
      <w:r w:rsidRPr="000D58BC">
        <w:rPr>
          <w:rFonts w:ascii="Times New Roman" w:hAnsi="Times New Roman" w:cs="Times New Roman"/>
          <w:b/>
          <w:sz w:val="28"/>
          <w:szCs w:val="28"/>
        </w:rPr>
        <w:t>залучаючи їх до продуктивної зайнятості та здійснюючи соціальну й трудову інтеграцію (</w:t>
      </w:r>
      <w:r w:rsidRPr="000D58BC">
        <w:rPr>
          <w:rFonts w:ascii="Times New Roman" w:hAnsi="Times New Roman" w:cs="Times New Roman"/>
          <w:sz w:val="28"/>
          <w:szCs w:val="28"/>
        </w:rPr>
        <w:t xml:space="preserve">Work integration model). Так, наприклад, в Івано-Франківську працює соціальне підприємство Ba&amp;Di Freelance, яке здійснює соціальну і трудову інтеграцію осіб похилого віку, що  надають послуги по догляду за дітьми, хатнього прибирання, побутового ремонту тощо. </w:t>
      </w:r>
    </w:p>
    <w:p w14:paraId="6DE5D02C" w14:textId="77777777" w:rsidR="00146FB0" w:rsidRPr="000D58BC" w:rsidRDefault="00146FB0" w:rsidP="00B81F0B">
      <w:pPr>
        <w:spacing w:line="240" w:lineRule="auto"/>
        <w:ind w:firstLine="720"/>
        <w:jc w:val="both"/>
        <w:rPr>
          <w:rFonts w:ascii="Times New Roman" w:hAnsi="Times New Roman" w:cs="Times New Roman"/>
          <w:sz w:val="28"/>
          <w:szCs w:val="28"/>
        </w:rPr>
      </w:pPr>
    </w:p>
    <w:p w14:paraId="46FA2AE9" w14:textId="6765E4B8" w:rsidR="0064120B" w:rsidRPr="000D58BC" w:rsidRDefault="006B7AFA" w:rsidP="00026E40">
      <w:pPr>
        <w:spacing w:line="240" w:lineRule="auto"/>
        <w:jc w:val="both"/>
        <w:rPr>
          <w:rFonts w:ascii="Times New Roman" w:hAnsi="Times New Roman" w:cs="Times New Roman"/>
          <w:b/>
          <w:sz w:val="28"/>
          <w:szCs w:val="28"/>
        </w:rPr>
      </w:pPr>
      <w:r w:rsidRPr="000D58BC">
        <w:rPr>
          <w:rFonts w:ascii="Times New Roman" w:hAnsi="Times New Roman" w:cs="Times New Roman"/>
          <w:b/>
          <w:sz w:val="28"/>
          <w:szCs w:val="28"/>
        </w:rPr>
        <w:t>Ba&amp;Di Freelance</w:t>
      </w:r>
    </w:p>
    <w:tbl>
      <w:tblPr>
        <w:tblStyle w:val="a8"/>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95"/>
        <w:gridCol w:w="3135"/>
      </w:tblGrid>
      <w:tr w:rsidR="00C82FD9" w:rsidRPr="000D58BC" w14:paraId="0EA740EE" w14:textId="77777777">
        <w:tc>
          <w:tcPr>
            <w:tcW w:w="5895" w:type="dxa"/>
            <w:shd w:val="clear" w:color="auto" w:fill="auto"/>
            <w:tcMar>
              <w:top w:w="100" w:type="dxa"/>
              <w:left w:w="100" w:type="dxa"/>
              <w:bottom w:w="100" w:type="dxa"/>
              <w:right w:w="100" w:type="dxa"/>
            </w:tcMar>
          </w:tcPr>
          <w:p w14:paraId="3AF34526" w14:textId="77777777" w:rsidR="00C82FD9" w:rsidRPr="000D58BC" w:rsidRDefault="006B7AFA" w:rsidP="00026E40">
            <w:pPr>
              <w:widowControl w:val="0"/>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 xml:space="preserve">Ba&amp;Di Freelance - це сервіс надання послуг по догляду за дітьми, хатнього прибирання, побутового ремонту та інше. Онлайн платформа поєднує шукачів та надавачів послуг, з’єднуючи одиноких людей літнього віку та родини, яким потрібна допомога. Соціальне підприємство передає частину доходу на роботу громадської організації “Ба і Ді”, яка проводить навчання та організовує безкоштовне дозвілля для літніх людей </w:t>
            </w:r>
            <w:r w:rsidR="00A46F59" w:rsidRPr="000D58BC">
              <w:rPr>
                <w:rFonts w:ascii="Times New Roman" w:hAnsi="Times New Roman" w:cs="Times New Roman"/>
                <w:sz w:val="28"/>
                <w:szCs w:val="28"/>
              </w:rPr>
              <w:t>Івано-Франківської міської територіальної громади</w:t>
            </w:r>
            <w:r w:rsidRPr="000D58BC">
              <w:rPr>
                <w:rFonts w:ascii="Times New Roman" w:hAnsi="Times New Roman" w:cs="Times New Roman"/>
                <w:sz w:val="28"/>
                <w:szCs w:val="28"/>
              </w:rPr>
              <w:t>.</w:t>
            </w:r>
          </w:p>
        </w:tc>
        <w:tc>
          <w:tcPr>
            <w:tcW w:w="3135" w:type="dxa"/>
            <w:shd w:val="clear" w:color="auto" w:fill="auto"/>
            <w:tcMar>
              <w:top w:w="100" w:type="dxa"/>
              <w:left w:w="100" w:type="dxa"/>
              <w:bottom w:w="100" w:type="dxa"/>
              <w:right w:w="100" w:type="dxa"/>
            </w:tcMar>
          </w:tcPr>
          <w:p w14:paraId="21B09740" w14:textId="6DF8F8D6"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2019</w:t>
            </w:r>
            <w:r w:rsidRPr="000D58BC">
              <w:rPr>
                <w:rFonts w:ascii="Times New Roman" w:hAnsi="Times New Roman" w:cs="Times New Roman"/>
                <w:b/>
                <w:sz w:val="28"/>
                <w:szCs w:val="28"/>
              </w:rPr>
              <w:br/>
              <w:t>Бізнес-складова:</w:t>
            </w:r>
            <w:r w:rsidRPr="000D58BC">
              <w:rPr>
                <w:rFonts w:ascii="Times New Roman" w:hAnsi="Times New Roman" w:cs="Times New Roman"/>
                <w:sz w:val="28"/>
                <w:szCs w:val="28"/>
              </w:rPr>
              <w:t xml:space="preserve"> платні послуги</w:t>
            </w:r>
            <w:r w:rsidRPr="000D58BC">
              <w:rPr>
                <w:rFonts w:ascii="Times New Roman" w:hAnsi="Times New Roman" w:cs="Times New Roman"/>
                <w:b/>
                <w:sz w:val="28"/>
                <w:szCs w:val="28"/>
              </w:rPr>
              <w:br/>
              <w:t xml:space="preserve">Соціальна складова: </w:t>
            </w:r>
            <w:r w:rsidRPr="000D58BC">
              <w:rPr>
                <w:rFonts w:ascii="Times New Roman" w:hAnsi="Times New Roman" w:cs="Times New Roman"/>
                <w:sz w:val="28"/>
                <w:szCs w:val="28"/>
              </w:rPr>
              <w:t>соціальна інтеграція людей похилого віку</w:t>
            </w:r>
            <w:r w:rsidRPr="000D58BC">
              <w:rPr>
                <w:rFonts w:ascii="Times New Roman" w:hAnsi="Times New Roman" w:cs="Times New Roman"/>
                <w:b/>
                <w:sz w:val="28"/>
                <w:szCs w:val="28"/>
              </w:rPr>
              <w:br/>
              <w:t xml:space="preserve">Спосіб впливу: </w:t>
            </w:r>
            <w:r w:rsidRPr="000D58BC">
              <w:rPr>
                <w:rFonts w:ascii="Times New Roman" w:hAnsi="Times New Roman" w:cs="Times New Roman"/>
                <w:sz w:val="28"/>
                <w:szCs w:val="28"/>
              </w:rPr>
              <w:t xml:space="preserve">працевлаштування вразливих груп населення </w:t>
            </w:r>
            <w:r w:rsidRPr="000D58BC">
              <w:rPr>
                <w:rFonts w:ascii="Times New Roman" w:hAnsi="Times New Roman" w:cs="Times New Roman"/>
                <w:b/>
                <w:sz w:val="28"/>
                <w:szCs w:val="28"/>
              </w:rPr>
              <w:br/>
              <w:t>Контакти:</w:t>
            </w:r>
            <w:r w:rsidR="00D04FC6" w:rsidRPr="000D58BC">
              <w:rPr>
                <w:rFonts w:ascii="Times New Roman" w:hAnsi="Times New Roman" w:cs="Times New Roman"/>
                <w:b/>
                <w:sz w:val="28"/>
                <w:szCs w:val="28"/>
                <w:lang w:val="uk-UA"/>
              </w:rPr>
              <w:t xml:space="preserve"> </w:t>
            </w:r>
            <w:hyperlink r:id="rId12">
              <w:r w:rsidRPr="000D58BC">
                <w:rPr>
                  <w:rFonts w:ascii="Times New Roman" w:hAnsi="Times New Roman" w:cs="Times New Roman"/>
                  <w:sz w:val="28"/>
                  <w:szCs w:val="28"/>
                </w:rPr>
                <w:t>badi.in.ua</w:t>
              </w:r>
            </w:hyperlink>
          </w:p>
        </w:tc>
      </w:tr>
    </w:tbl>
    <w:p w14:paraId="48390CF0" w14:textId="77777777" w:rsidR="00E1154F" w:rsidRDefault="00E1154F" w:rsidP="00026E40">
      <w:pPr>
        <w:spacing w:line="240" w:lineRule="auto"/>
        <w:jc w:val="both"/>
        <w:rPr>
          <w:rFonts w:ascii="Times New Roman" w:hAnsi="Times New Roman" w:cs="Times New Roman"/>
          <w:sz w:val="28"/>
          <w:szCs w:val="28"/>
        </w:rPr>
      </w:pPr>
    </w:p>
    <w:p w14:paraId="6389A439" w14:textId="2214DC2F" w:rsidR="00C82FD9" w:rsidRDefault="006B7AFA" w:rsidP="00E1154F">
      <w:pPr>
        <w:spacing w:line="240" w:lineRule="auto"/>
        <w:ind w:firstLine="720"/>
        <w:jc w:val="both"/>
        <w:rPr>
          <w:rFonts w:ascii="Times New Roman" w:hAnsi="Times New Roman" w:cs="Times New Roman"/>
          <w:sz w:val="28"/>
          <w:szCs w:val="28"/>
          <w:lang w:val="uk-UA"/>
        </w:rPr>
      </w:pPr>
      <w:r w:rsidRPr="000D58BC">
        <w:rPr>
          <w:rFonts w:ascii="Times New Roman" w:hAnsi="Times New Roman" w:cs="Times New Roman"/>
          <w:sz w:val="28"/>
          <w:szCs w:val="28"/>
        </w:rPr>
        <w:lastRenderedPageBreak/>
        <w:t>У місті діють також</w:t>
      </w:r>
      <w:r w:rsidRPr="000D58BC">
        <w:rPr>
          <w:rFonts w:ascii="Times New Roman" w:hAnsi="Times New Roman" w:cs="Times New Roman"/>
          <w:b/>
          <w:sz w:val="28"/>
          <w:szCs w:val="28"/>
        </w:rPr>
        <w:t xml:space="preserve"> соціальні підприємства ветеранів</w:t>
      </w:r>
      <w:r w:rsidRPr="000D58BC">
        <w:rPr>
          <w:rFonts w:ascii="Times New Roman" w:hAnsi="Times New Roman" w:cs="Times New Roman"/>
          <w:sz w:val="28"/>
          <w:szCs w:val="28"/>
        </w:rPr>
        <w:t xml:space="preserve"> (ветеранський бізнес) — суб’єкти господарювання, засновані ветераном та/або, членом сім’ї загиблого Захисника України, що здійснюють соціальну інтеграцію та працевлаштовують ветеранів та/або, членів сім’ї загиблих Захисників України, які мають основне місце роботи на підприємстві, при цьому кількість таких працівників становить не менш як 50% середньооблікової чисельності штатних працівників від облікового штату протягом попереднього звітного (податкового) періоду. Такі підприємства представлені виробництвом кави “Кава зі Схрону”, кав’ярнею “4.5.0</w:t>
      </w:r>
      <w:r w:rsidR="00D76D61" w:rsidRPr="000D58BC">
        <w:rPr>
          <w:rFonts w:ascii="Times New Roman" w:hAnsi="Times New Roman" w:cs="Times New Roman"/>
          <w:sz w:val="28"/>
          <w:szCs w:val="28"/>
          <w:lang w:val="uk-UA"/>
        </w:rPr>
        <w:t>.</w:t>
      </w:r>
      <w:r w:rsidRPr="000D58BC">
        <w:rPr>
          <w:rFonts w:ascii="Times New Roman" w:hAnsi="Times New Roman" w:cs="Times New Roman"/>
          <w:sz w:val="28"/>
          <w:szCs w:val="28"/>
        </w:rPr>
        <w:t>”, мережею ресторанів “Veterano Pizza”.</w:t>
      </w:r>
      <w:r w:rsidR="00E54880" w:rsidRPr="000D58BC">
        <w:rPr>
          <w:rFonts w:ascii="Times New Roman" w:hAnsi="Times New Roman" w:cs="Times New Roman"/>
          <w:sz w:val="28"/>
          <w:szCs w:val="28"/>
          <w:lang w:val="uk-UA"/>
        </w:rPr>
        <w:t xml:space="preserve"> </w:t>
      </w:r>
    </w:p>
    <w:p w14:paraId="154FADB3" w14:textId="77777777" w:rsidR="00146FB0" w:rsidRPr="000D58BC" w:rsidRDefault="00146FB0" w:rsidP="00E1154F">
      <w:pPr>
        <w:spacing w:line="240" w:lineRule="auto"/>
        <w:ind w:firstLine="720"/>
        <w:jc w:val="both"/>
        <w:rPr>
          <w:rFonts w:ascii="Times New Roman" w:hAnsi="Times New Roman" w:cs="Times New Roman"/>
          <w:sz w:val="28"/>
          <w:szCs w:val="28"/>
        </w:rPr>
      </w:pPr>
    </w:p>
    <w:p w14:paraId="4149547F" w14:textId="0944BA7B" w:rsidR="00C82FD9" w:rsidRPr="000D58BC" w:rsidRDefault="006B7AFA" w:rsidP="00026E40">
      <w:pPr>
        <w:spacing w:line="240" w:lineRule="auto"/>
        <w:jc w:val="both"/>
        <w:rPr>
          <w:rFonts w:ascii="Times New Roman" w:hAnsi="Times New Roman" w:cs="Times New Roman"/>
          <w:b/>
          <w:sz w:val="28"/>
          <w:szCs w:val="28"/>
        </w:rPr>
      </w:pPr>
      <w:r w:rsidRPr="000D58BC">
        <w:rPr>
          <w:rFonts w:ascii="Times New Roman" w:hAnsi="Times New Roman" w:cs="Times New Roman"/>
          <w:b/>
          <w:sz w:val="28"/>
          <w:szCs w:val="28"/>
        </w:rPr>
        <w:t>Кава зі Схрону</w:t>
      </w:r>
    </w:p>
    <w:tbl>
      <w:tblPr>
        <w:tblStyle w:val="a9"/>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25"/>
        <w:gridCol w:w="3105"/>
      </w:tblGrid>
      <w:tr w:rsidR="00C82FD9" w:rsidRPr="000D58BC" w14:paraId="5C624703" w14:textId="77777777" w:rsidTr="00D04FC6">
        <w:trPr>
          <w:trHeight w:val="3573"/>
        </w:trPr>
        <w:tc>
          <w:tcPr>
            <w:tcW w:w="5925" w:type="dxa"/>
            <w:shd w:val="clear" w:color="auto" w:fill="auto"/>
            <w:tcMar>
              <w:top w:w="100" w:type="dxa"/>
              <w:left w:w="100" w:type="dxa"/>
              <w:bottom w:w="100" w:type="dxa"/>
              <w:right w:w="100" w:type="dxa"/>
            </w:tcMar>
          </w:tcPr>
          <w:p w14:paraId="40DB4F7A" w14:textId="41C463DB"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Соціальне підприємство працює на базі Будинку Ветерана "Бандерівський Схрон", де регулярно проходять реабілітацію ветерани АТО/ООС. З метою отримання фінансових ресурсів для забезпечення його роботи та подальшої розбудови, було започатковано власну справу. Купуючи каву, клієнт отримує задоволення від якісної кави, а також допомагає соціалізувати та працевлаштовувати в</w:t>
            </w:r>
            <w:r w:rsidR="00AE166A" w:rsidRPr="000D58BC">
              <w:rPr>
                <w:rFonts w:ascii="Times New Roman" w:hAnsi="Times New Roman" w:cs="Times New Roman"/>
                <w:sz w:val="28"/>
                <w:szCs w:val="28"/>
                <w:lang w:val="uk-UA"/>
              </w:rPr>
              <w:t xml:space="preserve">етеранів </w:t>
            </w:r>
            <w:r w:rsidRPr="000D58BC">
              <w:rPr>
                <w:rFonts w:ascii="Times New Roman" w:hAnsi="Times New Roman" w:cs="Times New Roman"/>
                <w:sz w:val="28"/>
                <w:szCs w:val="28"/>
              </w:rPr>
              <w:t xml:space="preserve">АТО/ООС. </w:t>
            </w:r>
          </w:p>
        </w:tc>
        <w:tc>
          <w:tcPr>
            <w:tcW w:w="3105" w:type="dxa"/>
            <w:shd w:val="clear" w:color="auto" w:fill="auto"/>
            <w:tcMar>
              <w:top w:w="100" w:type="dxa"/>
              <w:left w:w="100" w:type="dxa"/>
              <w:bottom w:w="100" w:type="dxa"/>
              <w:right w:w="100" w:type="dxa"/>
            </w:tcMar>
          </w:tcPr>
          <w:p w14:paraId="3884DEC0"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2017</w:t>
            </w:r>
            <w:r w:rsidRPr="000D58BC">
              <w:rPr>
                <w:rFonts w:ascii="Times New Roman" w:hAnsi="Times New Roman" w:cs="Times New Roman"/>
                <w:b/>
                <w:sz w:val="28"/>
                <w:szCs w:val="28"/>
              </w:rPr>
              <w:br/>
              <w:t xml:space="preserve">Бізнес-складова: </w:t>
            </w:r>
            <w:r w:rsidRPr="000D58BC">
              <w:rPr>
                <w:rFonts w:ascii="Times New Roman" w:hAnsi="Times New Roman" w:cs="Times New Roman"/>
                <w:sz w:val="28"/>
                <w:szCs w:val="28"/>
              </w:rPr>
              <w:t>продаж кавових зерен</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працевлаштування ветеранів АТО/ООС, співфінансування Будинку Ветерана "Бандерівський Схрон" </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працевлаштування та соціальна інтеграція вразливих груп</w:t>
            </w:r>
            <w:r w:rsidRPr="000D58BC">
              <w:rPr>
                <w:rFonts w:ascii="Times New Roman" w:hAnsi="Times New Roman" w:cs="Times New Roman"/>
                <w:b/>
                <w:sz w:val="28"/>
                <w:szCs w:val="28"/>
              </w:rPr>
              <w:br/>
              <w:t>Контакти:</w:t>
            </w:r>
            <w:r w:rsidRPr="000D58BC">
              <w:rPr>
                <w:rFonts w:ascii="Times New Roman" w:hAnsi="Times New Roman" w:cs="Times New Roman"/>
                <w:sz w:val="28"/>
                <w:szCs w:val="28"/>
              </w:rPr>
              <w:t xml:space="preserve"> facebook.com/KavaZiShronu</w:t>
            </w:r>
          </w:p>
        </w:tc>
      </w:tr>
    </w:tbl>
    <w:p w14:paraId="0AE09469" w14:textId="77777777" w:rsidR="00E1154F" w:rsidRDefault="00E1154F" w:rsidP="00026E40">
      <w:pPr>
        <w:spacing w:line="240" w:lineRule="auto"/>
        <w:rPr>
          <w:rFonts w:ascii="Times New Roman" w:hAnsi="Times New Roman" w:cs="Times New Roman"/>
          <w:b/>
          <w:sz w:val="28"/>
          <w:szCs w:val="28"/>
        </w:rPr>
      </w:pPr>
    </w:p>
    <w:p w14:paraId="414B2112" w14:textId="3C485981" w:rsidR="00C82FD9"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Іграшки зі Схрону</w:t>
      </w:r>
    </w:p>
    <w:tbl>
      <w:tblPr>
        <w:tblStyle w:val="aa"/>
        <w:tblW w:w="91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90"/>
        <w:gridCol w:w="3139"/>
      </w:tblGrid>
      <w:tr w:rsidR="00C82FD9" w:rsidRPr="000D58BC" w14:paraId="3ADEDC10" w14:textId="77777777" w:rsidTr="00D04FC6">
        <w:trPr>
          <w:trHeight w:val="3162"/>
        </w:trPr>
        <w:tc>
          <w:tcPr>
            <w:tcW w:w="5990" w:type="dxa"/>
            <w:shd w:val="clear" w:color="auto" w:fill="auto"/>
            <w:tcMar>
              <w:top w:w="100" w:type="dxa"/>
              <w:left w:w="100" w:type="dxa"/>
              <w:bottom w:w="100" w:type="dxa"/>
              <w:right w:w="100" w:type="dxa"/>
            </w:tcMar>
          </w:tcPr>
          <w:p w14:paraId="7A40875A" w14:textId="7777777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Це соціальний бізнес Центру для учасників АТО "Бандерівський Схрон". Підприємство виготовляє дитячі іграшки. Ветерани розробили декілька тематичних серій фігурок тварин, а також — стопери для дверей та вікон. Іграшки роблять з натуральної деревини і обробляють лляною олією з воском. Безпечні для дітей будь-якого віку.</w:t>
            </w:r>
          </w:p>
        </w:tc>
        <w:tc>
          <w:tcPr>
            <w:tcW w:w="3139" w:type="dxa"/>
            <w:shd w:val="clear" w:color="auto" w:fill="auto"/>
            <w:tcMar>
              <w:top w:w="100" w:type="dxa"/>
              <w:left w:w="100" w:type="dxa"/>
              <w:bottom w:w="100" w:type="dxa"/>
              <w:right w:w="100" w:type="dxa"/>
            </w:tcMar>
          </w:tcPr>
          <w:p w14:paraId="18958368"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2019</w:t>
            </w:r>
            <w:r w:rsidRPr="000D58BC">
              <w:rPr>
                <w:rFonts w:ascii="Times New Roman" w:hAnsi="Times New Roman" w:cs="Times New Roman"/>
                <w:b/>
                <w:sz w:val="28"/>
                <w:szCs w:val="28"/>
              </w:rPr>
              <w:br/>
              <w:t xml:space="preserve">Бізнес-складова: </w:t>
            </w:r>
            <w:r w:rsidRPr="000D58BC">
              <w:rPr>
                <w:rFonts w:ascii="Times New Roman" w:hAnsi="Times New Roman" w:cs="Times New Roman"/>
                <w:sz w:val="28"/>
                <w:szCs w:val="28"/>
              </w:rPr>
              <w:t>продаж кави</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працевлаштування ветеранів АТО/ООС, співфінансування Будинку Ветерана "Бандерівський Схрон"  </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працевлаштування та соціальна інтеграція вразливих груп</w:t>
            </w:r>
            <w:r w:rsidRPr="000D58BC">
              <w:rPr>
                <w:rFonts w:ascii="Times New Roman" w:hAnsi="Times New Roman" w:cs="Times New Roman"/>
                <w:b/>
                <w:sz w:val="28"/>
                <w:szCs w:val="28"/>
              </w:rPr>
              <w:br/>
            </w:r>
            <w:r w:rsidRPr="000D58BC">
              <w:rPr>
                <w:rFonts w:ascii="Times New Roman" w:hAnsi="Times New Roman" w:cs="Times New Roman"/>
                <w:b/>
                <w:sz w:val="28"/>
                <w:szCs w:val="28"/>
              </w:rPr>
              <w:lastRenderedPageBreak/>
              <w:t>Контакти:</w:t>
            </w:r>
            <w:r w:rsidRPr="000D58BC">
              <w:rPr>
                <w:rFonts w:ascii="Times New Roman" w:hAnsi="Times New Roman" w:cs="Times New Roman"/>
                <w:b/>
                <w:sz w:val="28"/>
                <w:szCs w:val="28"/>
              </w:rPr>
              <w:br/>
            </w:r>
            <w:r w:rsidRPr="000D58BC">
              <w:rPr>
                <w:rFonts w:ascii="Times New Roman" w:hAnsi="Times New Roman" w:cs="Times New Roman"/>
                <w:sz w:val="28"/>
                <w:szCs w:val="28"/>
              </w:rPr>
              <w:t xml:space="preserve">facebook.com/ToysFromShron </w:t>
            </w:r>
          </w:p>
        </w:tc>
      </w:tr>
    </w:tbl>
    <w:p w14:paraId="2DF29311" w14:textId="77777777" w:rsidR="0004573F" w:rsidRPr="000D58BC" w:rsidRDefault="0004573F" w:rsidP="00026E40">
      <w:pPr>
        <w:spacing w:line="240" w:lineRule="auto"/>
        <w:rPr>
          <w:rFonts w:ascii="Times New Roman" w:hAnsi="Times New Roman" w:cs="Times New Roman"/>
          <w:b/>
          <w:sz w:val="28"/>
          <w:szCs w:val="28"/>
        </w:rPr>
      </w:pPr>
    </w:p>
    <w:p w14:paraId="7006D1C4" w14:textId="265AEF9D" w:rsidR="00676640" w:rsidRPr="000D58BC" w:rsidRDefault="006B7AFA" w:rsidP="00026E40">
      <w:pPr>
        <w:spacing w:line="240" w:lineRule="auto"/>
        <w:rPr>
          <w:rFonts w:ascii="Times New Roman" w:hAnsi="Times New Roman" w:cs="Times New Roman"/>
          <w:b/>
          <w:sz w:val="28"/>
          <w:szCs w:val="28"/>
          <w:lang w:val="uk-UA"/>
        </w:rPr>
      </w:pPr>
      <w:r w:rsidRPr="000D58BC">
        <w:rPr>
          <w:rFonts w:ascii="Times New Roman" w:hAnsi="Times New Roman" w:cs="Times New Roman"/>
          <w:b/>
          <w:sz w:val="28"/>
          <w:szCs w:val="28"/>
        </w:rPr>
        <w:t>Кав’ярня 4.5.0</w:t>
      </w:r>
      <w:r w:rsidR="00D76D61" w:rsidRPr="000D58BC">
        <w:rPr>
          <w:rFonts w:ascii="Times New Roman" w:hAnsi="Times New Roman" w:cs="Times New Roman"/>
          <w:b/>
          <w:sz w:val="28"/>
          <w:szCs w:val="28"/>
          <w:lang w:val="uk-UA"/>
        </w:rPr>
        <w:t>.</w:t>
      </w:r>
    </w:p>
    <w:tbl>
      <w:tblPr>
        <w:tblStyle w:val="ab"/>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25"/>
        <w:gridCol w:w="3105"/>
      </w:tblGrid>
      <w:tr w:rsidR="00C82FD9" w:rsidRPr="000D58BC" w14:paraId="4294D5EB" w14:textId="77777777" w:rsidTr="00D04FC6">
        <w:trPr>
          <w:trHeight w:val="3570"/>
        </w:trPr>
        <w:tc>
          <w:tcPr>
            <w:tcW w:w="5925" w:type="dxa"/>
            <w:shd w:val="clear" w:color="auto" w:fill="auto"/>
            <w:tcMar>
              <w:top w:w="100" w:type="dxa"/>
              <w:left w:w="100" w:type="dxa"/>
              <w:bottom w:w="100" w:type="dxa"/>
              <w:right w:w="100" w:type="dxa"/>
            </w:tcMar>
          </w:tcPr>
          <w:p w14:paraId="163A30D2" w14:textId="77777777" w:rsidR="00C82FD9" w:rsidRPr="000D58BC" w:rsidRDefault="006B7AFA" w:rsidP="00026E40">
            <w:pPr>
              <w:widowControl w:val="0"/>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“Кав’ярня 4.5.0” це місце, де жінки отримують психологічну підтримку і можуть реалізувати себе у кондитерській справі у колі з іншими дружинами українських захисників. Для жінок проводяться майстер-класи і зустрічі з психологом.  Назва кафе символічна, народжена в зоні АТО. 4.5.0 -  це вислів, який означає,  що все спокійно, все добре.</w:t>
            </w:r>
          </w:p>
        </w:tc>
        <w:tc>
          <w:tcPr>
            <w:tcW w:w="3105" w:type="dxa"/>
            <w:shd w:val="clear" w:color="auto" w:fill="auto"/>
            <w:tcMar>
              <w:top w:w="100" w:type="dxa"/>
              <w:left w:w="100" w:type="dxa"/>
              <w:bottom w:w="100" w:type="dxa"/>
              <w:right w:w="100" w:type="dxa"/>
            </w:tcMar>
          </w:tcPr>
          <w:p w14:paraId="516FA189"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2019</w:t>
            </w:r>
            <w:r w:rsidRPr="000D58BC">
              <w:rPr>
                <w:rFonts w:ascii="Times New Roman" w:hAnsi="Times New Roman" w:cs="Times New Roman"/>
                <w:b/>
                <w:sz w:val="28"/>
                <w:szCs w:val="28"/>
              </w:rPr>
              <w:br/>
              <w:t>Бізнес-складова:</w:t>
            </w:r>
            <w:r w:rsidRPr="000D58BC">
              <w:rPr>
                <w:rFonts w:ascii="Times New Roman" w:hAnsi="Times New Roman" w:cs="Times New Roman"/>
                <w:sz w:val="28"/>
                <w:szCs w:val="28"/>
              </w:rPr>
              <w:t xml:space="preserve"> приготування  та продаж солодкої випічки</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працевлаштування дружин ветеранів АТО/ООС </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психологічна підтримка, допомога сім’ям загиблих</w:t>
            </w:r>
            <w:r w:rsidRPr="000D58BC">
              <w:rPr>
                <w:rFonts w:ascii="Times New Roman" w:hAnsi="Times New Roman" w:cs="Times New Roman"/>
                <w:b/>
                <w:sz w:val="28"/>
                <w:szCs w:val="28"/>
              </w:rPr>
              <w:br/>
              <w:t>Контакти:</w:t>
            </w:r>
            <w:r w:rsidRPr="000D58BC">
              <w:rPr>
                <w:rFonts w:ascii="Times New Roman" w:hAnsi="Times New Roman" w:cs="Times New Roman"/>
                <w:sz w:val="28"/>
                <w:szCs w:val="28"/>
              </w:rPr>
              <w:t xml:space="preserve"> </w:t>
            </w:r>
            <w:hyperlink r:id="rId13">
              <w:r w:rsidRPr="000D58BC">
                <w:rPr>
                  <w:rFonts w:ascii="Times New Roman" w:hAnsi="Times New Roman" w:cs="Times New Roman"/>
                  <w:sz w:val="28"/>
                  <w:szCs w:val="28"/>
                </w:rPr>
                <w:t>www.facebook.com/Соціальний-проєкт-Кавярня-450-109301370454072</w:t>
              </w:r>
            </w:hyperlink>
          </w:p>
        </w:tc>
      </w:tr>
    </w:tbl>
    <w:p w14:paraId="772C78B2" w14:textId="77777777" w:rsidR="00D45DCE" w:rsidRDefault="00D45DCE" w:rsidP="00026E40">
      <w:pPr>
        <w:spacing w:line="240" w:lineRule="auto"/>
        <w:rPr>
          <w:rFonts w:ascii="Times New Roman" w:hAnsi="Times New Roman" w:cs="Times New Roman"/>
          <w:b/>
          <w:sz w:val="28"/>
          <w:szCs w:val="28"/>
        </w:rPr>
      </w:pPr>
    </w:p>
    <w:p w14:paraId="374F7DD3" w14:textId="00E07522" w:rsidR="00676640"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Veterano Pizza</w:t>
      </w:r>
    </w:p>
    <w:tbl>
      <w:tblPr>
        <w:tblStyle w:val="ac"/>
        <w:tblW w:w="91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72"/>
        <w:gridCol w:w="3129"/>
      </w:tblGrid>
      <w:tr w:rsidR="00C82FD9" w:rsidRPr="000D58BC" w14:paraId="220D3941" w14:textId="77777777" w:rsidTr="00D04FC6">
        <w:trPr>
          <w:trHeight w:val="3300"/>
        </w:trPr>
        <w:tc>
          <w:tcPr>
            <w:tcW w:w="5972" w:type="dxa"/>
            <w:shd w:val="clear" w:color="auto" w:fill="auto"/>
            <w:tcMar>
              <w:top w:w="100" w:type="dxa"/>
              <w:left w:w="100" w:type="dxa"/>
              <w:bottom w:w="100" w:type="dxa"/>
              <w:right w:w="100" w:type="dxa"/>
            </w:tcMar>
          </w:tcPr>
          <w:p w14:paraId="2F8C860B" w14:textId="7777777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Ресторани мережі піцерії “Veterano Pizza”, що засновані ветеранами АТО/ООС, відкриті вже у 6 містах України. У 2020 році заклад відкрився в Івано-Франківську. Ветерани АТО є ключовими співробітниками цих закладів. У разі проявів посттравматичного стресового розладу чи депресивних настроїв працівники можуть вчасно отримати підтримку психолога. </w:t>
            </w:r>
          </w:p>
        </w:tc>
        <w:tc>
          <w:tcPr>
            <w:tcW w:w="3129" w:type="dxa"/>
            <w:shd w:val="clear" w:color="auto" w:fill="auto"/>
            <w:tcMar>
              <w:top w:w="100" w:type="dxa"/>
              <w:left w:w="100" w:type="dxa"/>
              <w:bottom w:w="100" w:type="dxa"/>
              <w:right w:w="100" w:type="dxa"/>
            </w:tcMar>
          </w:tcPr>
          <w:p w14:paraId="3CFF1D20"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2020</w:t>
            </w:r>
            <w:r w:rsidRPr="000D58BC">
              <w:rPr>
                <w:rFonts w:ascii="Times New Roman" w:hAnsi="Times New Roman" w:cs="Times New Roman"/>
                <w:b/>
                <w:sz w:val="28"/>
                <w:szCs w:val="28"/>
              </w:rPr>
              <w:br/>
              <w:t xml:space="preserve">Бізнес-складова: </w:t>
            </w:r>
            <w:r w:rsidRPr="000D58BC">
              <w:rPr>
                <w:rFonts w:ascii="Times New Roman" w:hAnsi="Times New Roman" w:cs="Times New Roman"/>
                <w:sz w:val="28"/>
                <w:szCs w:val="28"/>
              </w:rPr>
              <w:t>продаж їжі та напоїв</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працевлаштування ветеранів АТО/ООС, співфінансування соціальних проєктів для ветеранів </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працевлаштування та </w:t>
            </w:r>
            <w:r w:rsidRPr="000D58BC">
              <w:rPr>
                <w:rFonts w:ascii="Times New Roman" w:hAnsi="Times New Roman" w:cs="Times New Roman"/>
                <w:sz w:val="28"/>
                <w:szCs w:val="28"/>
              </w:rPr>
              <w:lastRenderedPageBreak/>
              <w:t>соціальна інтеграція вразливих груп</w:t>
            </w:r>
            <w:r w:rsidRPr="000D58BC">
              <w:rPr>
                <w:rFonts w:ascii="Times New Roman" w:hAnsi="Times New Roman" w:cs="Times New Roman"/>
                <w:b/>
                <w:sz w:val="28"/>
                <w:szCs w:val="28"/>
              </w:rPr>
              <w:br/>
              <w:t>Контакти:</w:t>
            </w:r>
            <w:r w:rsidRPr="000D58BC">
              <w:rPr>
                <w:rFonts w:ascii="Times New Roman" w:hAnsi="Times New Roman" w:cs="Times New Roman"/>
                <w:b/>
                <w:sz w:val="28"/>
                <w:szCs w:val="28"/>
              </w:rPr>
              <w:br/>
            </w:r>
            <w:hyperlink r:id="rId14">
              <w:r w:rsidRPr="000D58BC">
                <w:rPr>
                  <w:rFonts w:ascii="Times New Roman" w:hAnsi="Times New Roman" w:cs="Times New Roman"/>
                  <w:sz w:val="28"/>
                  <w:szCs w:val="28"/>
                </w:rPr>
                <w:t>veteranopizza.com</w:t>
              </w:r>
            </w:hyperlink>
          </w:p>
        </w:tc>
      </w:tr>
    </w:tbl>
    <w:p w14:paraId="705A4A47" w14:textId="77777777" w:rsidR="00C82FD9" w:rsidRPr="000D58BC" w:rsidRDefault="00C82FD9" w:rsidP="00026E40">
      <w:pPr>
        <w:spacing w:line="240" w:lineRule="auto"/>
        <w:jc w:val="both"/>
        <w:rPr>
          <w:rFonts w:ascii="Times New Roman" w:hAnsi="Times New Roman" w:cs="Times New Roman"/>
          <w:sz w:val="28"/>
          <w:szCs w:val="28"/>
        </w:rPr>
      </w:pPr>
    </w:p>
    <w:p w14:paraId="52E07390" w14:textId="015D639A" w:rsidR="00C82FD9" w:rsidRPr="000D58BC" w:rsidRDefault="006B7AFA" w:rsidP="00E1154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Протягом багатьох років у місті Івано-Франківськ працюють соціальні підприємства</w:t>
      </w:r>
      <w:r w:rsidR="00D04FC6" w:rsidRPr="000D58BC">
        <w:rPr>
          <w:rFonts w:ascii="Times New Roman" w:hAnsi="Times New Roman" w:cs="Times New Roman"/>
          <w:sz w:val="28"/>
          <w:szCs w:val="28"/>
          <w:lang w:val="uk-UA"/>
        </w:rPr>
        <w:t xml:space="preserve">, що беруть на роботу </w:t>
      </w:r>
      <w:r w:rsidRPr="000D58BC">
        <w:rPr>
          <w:rFonts w:ascii="Times New Roman" w:hAnsi="Times New Roman" w:cs="Times New Roman"/>
          <w:sz w:val="28"/>
          <w:szCs w:val="28"/>
        </w:rPr>
        <w:t>людей з інвалідністю — Івано-Франківське учбово-виробниче підприємство Українського товариства сліпих та  Івано-Франківське учбово-виробниче підприємство Українського товариства глухих.</w:t>
      </w:r>
    </w:p>
    <w:p w14:paraId="27A523DC" w14:textId="77777777" w:rsidR="00C82FD9" w:rsidRPr="000D58BC" w:rsidRDefault="006B7AFA" w:rsidP="00E1154F">
      <w:pPr>
        <w:spacing w:line="240" w:lineRule="auto"/>
        <w:ind w:firstLine="720"/>
        <w:jc w:val="both"/>
        <w:rPr>
          <w:rFonts w:ascii="Times New Roman" w:hAnsi="Times New Roman" w:cs="Times New Roman"/>
          <w:sz w:val="28"/>
          <w:szCs w:val="28"/>
        </w:rPr>
      </w:pPr>
      <w:r w:rsidRPr="000D58BC">
        <w:rPr>
          <w:rFonts w:ascii="Times New Roman" w:hAnsi="Times New Roman" w:cs="Times New Roman"/>
          <w:b/>
          <w:sz w:val="28"/>
          <w:szCs w:val="28"/>
        </w:rPr>
        <w:t>Соціальне підприємство осіб з інвалідністю</w:t>
      </w:r>
      <w:r w:rsidRPr="000D58BC">
        <w:rPr>
          <w:rFonts w:ascii="Times New Roman" w:hAnsi="Times New Roman" w:cs="Times New Roman"/>
          <w:sz w:val="28"/>
          <w:szCs w:val="28"/>
        </w:rPr>
        <w:t xml:space="preserve"> (наразі у законодавстві використовується термін “підприємство, засноване громадською організацією інвалідів” (ПГОІ)) — суб’єкт господарювання, що здійснює соціальну інтеграцію та працевлаштовує осіб з інвалідністю, які мають основне місце роботи на підприємстві, при цьому кількість таких працівників повинна становити не менш як 50% від середньооблікової чисельності штатних працівників протягом попереднього звітного (податкового) періоду, а оплата праці людей з інвалідністю становить не менш як 25% від загальних витрат на оплату праці. Це підтверджується довідкою за попередній рік і за попередній звітний (податковий) період, виданою територіальним відділенням Фонду соціального захисту інвалідів.</w:t>
      </w:r>
    </w:p>
    <w:p w14:paraId="6BA8A84F" w14:textId="77777777" w:rsidR="00C82FD9" w:rsidRPr="000D58BC" w:rsidRDefault="006B7AFA" w:rsidP="00E1154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У місті відкриваються нові соціальні підприємства, що працевлаштовують людей з інвалідністю — хендмейд виробництво “Добрик”, Школа сліпого масажу "Здравія" навчає слабозорих масажистів та інші.</w:t>
      </w:r>
    </w:p>
    <w:p w14:paraId="048FEB23" w14:textId="77777777" w:rsidR="00C95BBA" w:rsidRPr="000D58BC" w:rsidRDefault="006B7AFA" w:rsidP="00E1154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В Івано-Франківську вже є перші приклади соціальних шкільних підприємств, заснованих учнями старших класів.</w:t>
      </w:r>
    </w:p>
    <w:p w14:paraId="203C5145" w14:textId="3E9405E1" w:rsidR="00C82FD9" w:rsidRPr="000D58BC" w:rsidRDefault="006B7AFA" w:rsidP="007B26B2">
      <w:pPr>
        <w:spacing w:line="240" w:lineRule="auto"/>
        <w:ind w:firstLine="720"/>
        <w:jc w:val="both"/>
        <w:rPr>
          <w:rFonts w:ascii="Times New Roman" w:hAnsi="Times New Roman" w:cs="Times New Roman"/>
          <w:sz w:val="28"/>
          <w:szCs w:val="28"/>
        </w:rPr>
      </w:pPr>
      <w:r w:rsidRPr="000D58BC">
        <w:rPr>
          <w:rFonts w:ascii="Times New Roman" w:hAnsi="Times New Roman" w:cs="Times New Roman"/>
          <w:b/>
          <w:sz w:val="28"/>
          <w:szCs w:val="28"/>
        </w:rPr>
        <w:t>Соціальне шкільне підприємство</w:t>
      </w:r>
      <w:r w:rsidRPr="000D58BC">
        <w:rPr>
          <w:rFonts w:ascii="Times New Roman" w:hAnsi="Times New Roman" w:cs="Times New Roman"/>
          <w:sz w:val="28"/>
          <w:szCs w:val="28"/>
        </w:rPr>
        <w:t xml:space="preserve"> — суб’єкт господарювання, що здійснює підприємницьку/господарську діяльність на базі шкільних фірм учнів /дитячих/молодіжних організацій у межах освітнього процесу загальноосвітніх навчальних закладів з навчальною та соціальною метою.</w:t>
      </w:r>
    </w:p>
    <w:p w14:paraId="45067658" w14:textId="213B445E" w:rsidR="00C82FD9" w:rsidRPr="000D58BC" w:rsidRDefault="006B7AFA" w:rsidP="007B26B2">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У 2020 році в Івано-Франківській області стартує 3-х річний освітній проєкт розвитку соціального шкільного підприємництва “Student Companies to Activate the Youth”</w:t>
      </w:r>
      <w:r w:rsidR="007B26B2" w:rsidRPr="000D58BC">
        <w:rPr>
          <w:rFonts w:ascii="Times New Roman" w:hAnsi="Times New Roman" w:cs="Times New Roman"/>
          <w:sz w:val="28"/>
          <w:szCs w:val="28"/>
          <w:vertAlign w:val="superscript"/>
        </w:rPr>
        <w:endnoteReference w:id="9"/>
      </w:r>
      <w:r w:rsidR="007B26B2" w:rsidRPr="000D58BC">
        <w:rPr>
          <w:rFonts w:ascii="Times New Roman" w:hAnsi="Times New Roman" w:cs="Times New Roman"/>
          <w:sz w:val="28"/>
          <w:szCs w:val="28"/>
        </w:rPr>
        <w:t>,</w:t>
      </w:r>
      <w:r w:rsidRPr="000D58BC">
        <w:rPr>
          <w:rFonts w:ascii="Times New Roman" w:hAnsi="Times New Roman" w:cs="Times New Roman"/>
          <w:sz w:val="28"/>
          <w:szCs w:val="28"/>
        </w:rPr>
        <w:t xml:space="preserve"> що реалізується School of ME у партнерстві з ChildFund Deutschland e.V. за фінансової підтримки Міністерства закордонних справ Федеративної Республіки Німеччини. Громадська організація “Молодіжна організація “СТАН” впроваджує цей проєкт у </w:t>
      </w:r>
      <w:r w:rsidRPr="000D58BC">
        <w:rPr>
          <w:rFonts w:ascii="Times New Roman" w:hAnsi="Times New Roman" w:cs="Times New Roman"/>
          <w:sz w:val="28"/>
          <w:szCs w:val="28"/>
        </w:rPr>
        <w:lastRenderedPageBreak/>
        <w:t>регіоні. Заплановано проведення навчання серед учнів 8-11 класів на базі загальноосвітніх шкіл.</w:t>
      </w:r>
    </w:p>
    <w:p w14:paraId="5EA87B22" w14:textId="658F2FF7" w:rsidR="00C5659B" w:rsidRDefault="006B7AFA" w:rsidP="0017374C">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Для розв’язання екологічних проблем міста за моделлю надання соціальних та екологічних послуг (Welfare service) працюють соціальні підприємства RE-Laboratory та UPLab.</w:t>
      </w:r>
    </w:p>
    <w:p w14:paraId="412FFFDB" w14:textId="77777777" w:rsidR="00A72C0D" w:rsidRPr="000D58BC" w:rsidRDefault="00A72C0D" w:rsidP="0017374C">
      <w:pPr>
        <w:spacing w:line="240" w:lineRule="auto"/>
        <w:ind w:firstLine="720"/>
        <w:jc w:val="both"/>
        <w:rPr>
          <w:rFonts w:ascii="Times New Roman" w:hAnsi="Times New Roman" w:cs="Times New Roman"/>
          <w:sz w:val="28"/>
          <w:szCs w:val="28"/>
        </w:rPr>
      </w:pPr>
    </w:p>
    <w:p w14:paraId="517869C2" w14:textId="4AA4D4A1"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RE-Laboratory</w:t>
      </w:r>
    </w:p>
    <w:tbl>
      <w:tblPr>
        <w:tblStyle w:val="ad"/>
        <w:tblW w:w="900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06"/>
        <w:gridCol w:w="3095"/>
      </w:tblGrid>
      <w:tr w:rsidR="00C82FD9" w:rsidRPr="000D58BC" w14:paraId="09388630" w14:textId="77777777" w:rsidTr="00D04FC6">
        <w:trPr>
          <w:trHeight w:val="3208"/>
        </w:trPr>
        <w:tc>
          <w:tcPr>
            <w:tcW w:w="5906" w:type="dxa"/>
            <w:shd w:val="clear" w:color="auto" w:fill="auto"/>
            <w:tcMar>
              <w:top w:w="100" w:type="dxa"/>
              <w:left w:w="100" w:type="dxa"/>
              <w:bottom w:w="100" w:type="dxa"/>
              <w:right w:w="100" w:type="dxa"/>
            </w:tcMar>
          </w:tcPr>
          <w:p w14:paraId="6FEBDF72" w14:textId="77777777" w:rsidR="00AE166A"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Станція переробки пластику та виготовлення виробів з вторинного матеріалу у Івано-Франківську діє на базі </w:t>
            </w:r>
            <w:r w:rsidR="00AE166A" w:rsidRPr="000D58BC">
              <w:rPr>
                <w:rFonts w:ascii="Times New Roman" w:hAnsi="Times New Roman" w:cs="Times New Roman"/>
                <w:sz w:val="28"/>
                <w:szCs w:val="28"/>
                <w:lang w:val="uk-UA"/>
              </w:rPr>
              <w:t xml:space="preserve">інноваційного центру </w:t>
            </w:r>
            <w:r w:rsidRPr="000D58BC">
              <w:rPr>
                <w:rFonts w:ascii="Times New Roman" w:hAnsi="Times New Roman" w:cs="Times New Roman"/>
                <w:sz w:val="28"/>
                <w:szCs w:val="28"/>
              </w:rPr>
              <w:t>“Промприлад</w:t>
            </w:r>
            <w:r w:rsidR="00AE166A" w:rsidRPr="000D58BC">
              <w:rPr>
                <w:rFonts w:ascii="Times New Roman" w:hAnsi="Times New Roman" w:cs="Times New Roman"/>
                <w:sz w:val="28"/>
                <w:szCs w:val="28"/>
                <w:lang w:val="uk-UA"/>
              </w:rPr>
              <w:t>. Реновація</w:t>
            </w:r>
            <w:r w:rsidRPr="000D58BC">
              <w:rPr>
                <w:rFonts w:ascii="Times New Roman" w:hAnsi="Times New Roman" w:cs="Times New Roman"/>
                <w:sz w:val="28"/>
                <w:szCs w:val="28"/>
              </w:rPr>
              <w:t xml:space="preserve">”. </w:t>
            </w:r>
          </w:p>
          <w:p w14:paraId="137E2613" w14:textId="46E7FEFE"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Соціальне підприємство приймає у населення пластик, переробляє його, проводить просвітницьку діяльність. Формує нові звички та поведінки у населення щодо поводження з вторсировиною. У 2020 році було запущено Urban Garden - вирощування овочів та фруктів на компості з органічних відходів. Ключове завдання RE-Laboratory — запровадження циркулярної економіки та перехід до моделі “нуль відходів” у місті. </w:t>
            </w:r>
          </w:p>
        </w:tc>
        <w:tc>
          <w:tcPr>
            <w:tcW w:w="3095" w:type="dxa"/>
            <w:shd w:val="clear" w:color="auto" w:fill="auto"/>
            <w:tcMar>
              <w:top w:w="100" w:type="dxa"/>
              <w:left w:w="100" w:type="dxa"/>
              <w:bottom w:w="100" w:type="dxa"/>
              <w:right w:w="100" w:type="dxa"/>
            </w:tcMar>
          </w:tcPr>
          <w:p w14:paraId="69875E46"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2019</w:t>
            </w:r>
            <w:r w:rsidRPr="000D58BC">
              <w:rPr>
                <w:rFonts w:ascii="Times New Roman" w:hAnsi="Times New Roman" w:cs="Times New Roman"/>
                <w:b/>
                <w:sz w:val="28"/>
                <w:szCs w:val="28"/>
              </w:rPr>
              <w:br/>
              <w:t>Бізнес-складова:</w:t>
            </w:r>
            <w:r w:rsidRPr="000D58BC">
              <w:rPr>
                <w:rFonts w:ascii="Times New Roman" w:hAnsi="Times New Roman" w:cs="Times New Roman"/>
                <w:sz w:val="28"/>
                <w:szCs w:val="28"/>
              </w:rPr>
              <w:t xml:space="preserve"> продаж виробів з переробленого пластику, продаж сировини</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збір та переробка вторсировини</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ресайклінг, </w:t>
            </w:r>
            <w:r w:rsidRPr="000D58BC">
              <w:rPr>
                <w:rFonts w:ascii="Times New Roman" w:hAnsi="Times New Roman" w:cs="Times New Roman"/>
                <w:b/>
                <w:sz w:val="28"/>
                <w:szCs w:val="28"/>
              </w:rPr>
              <w:t xml:space="preserve"> </w:t>
            </w:r>
            <w:r w:rsidRPr="000D58BC">
              <w:rPr>
                <w:rFonts w:ascii="Times New Roman" w:hAnsi="Times New Roman" w:cs="Times New Roman"/>
                <w:sz w:val="28"/>
                <w:szCs w:val="28"/>
              </w:rPr>
              <w:t>апсайклінг, реюз, проведення екологічних лекцій</w:t>
            </w:r>
            <w:r w:rsidRPr="000D58BC">
              <w:rPr>
                <w:rFonts w:ascii="Times New Roman" w:hAnsi="Times New Roman" w:cs="Times New Roman"/>
                <w:b/>
                <w:sz w:val="28"/>
                <w:szCs w:val="28"/>
              </w:rPr>
              <w:br/>
              <w:t>Контакти:</w:t>
            </w:r>
            <w:r w:rsidRPr="000D58BC">
              <w:rPr>
                <w:rFonts w:ascii="Times New Roman" w:hAnsi="Times New Roman" w:cs="Times New Roman"/>
                <w:sz w:val="28"/>
                <w:szCs w:val="28"/>
              </w:rPr>
              <w:t xml:space="preserve"> </w:t>
            </w:r>
            <w:hyperlink r:id="rId15">
              <w:r w:rsidRPr="000D58BC">
                <w:rPr>
                  <w:rFonts w:ascii="Times New Roman" w:hAnsi="Times New Roman" w:cs="Times New Roman"/>
                  <w:sz w:val="28"/>
                  <w:szCs w:val="28"/>
                </w:rPr>
                <w:t>www.facebook.com/RElaboratory</w:t>
              </w:r>
            </w:hyperlink>
          </w:p>
        </w:tc>
      </w:tr>
    </w:tbl>
    <w:p w14:paraId="1C9AB460" w14:textId="4B7A124F" w:rsidR="00D04FC6" w:rsidRPr="000D58BC" w:rsidRDefault="00D04FC6" w:rsidP="00026E40">
      <w:pPr>
        <w:spacing w:line="240" w:lineRule="auto"/>
        <w:rPr>
          <w:rFonts w:ascii="Times New Roman" w:hAnsi="Times New Roman" w:cs="Times New Roman"/>
          <w:b/>
          <w:sz w:val="28"/>
          <w:szCs w:val="28"/>
        </w:rPr>
      </w:pPr>
    </w:p>
    <w:p w14:paraId="59E1120A" w14:textId="6371B787"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sz w:val="28"/>
          <w:szCs w:val="28"/>
        </w:rPr>
        <w:t>UPLab</w:t>
      </w:r>
    </w:p>
    <w:tbl>
      <w:tblPr>
        <w:tblStyle w:val="ae"/>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25"/>
        <w:gridCol w:w="3105"/>
      </w:tblGrid>
      <w:tr w:rsidR="00C82FD9" w:rsidRPr="000D58BC" w14:paraId="3F9DA65D" w14:textId="77777777" w:rsidTr="00D04FC6">
        <w:trPr>
          <w:trHeight w:val="1875"/>
        </w:trPr>
        <w:tc>
          <w:tcPr>
            <w:tcW w:w="5925" w:type="dxa"/>
            <w:shd w:val="clear" w:color="auto" w:fill="auto"/>
            <w:tcMar>
              <w:top w:w="100" w:type="dxa"/>
              <w:left w:w="100" w:type="dxa"/>
              <w:bottom w:w="100" w:type="dxa"/>
              <w:right w:w="100" w:type="dxa"/>
            </w:tcMar>
          </w:tcPr>
          <w:p w14:paraId="2A7DDE14" w14:textId="77777777" w:rsidR="00C82FD9" w:rsidRPr="000D58BC" w:rsidRDefault="006B7AFA" w:rsidP="00026E40">
            <w:pPr>
              <w:widowControl w:val="0"/>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Майстерня апсайклінгу UpLab — це простір, де створюється одяг, аксесуари та предмети інтер'єру із застосуванням принципів  апсайклінгу. </w:t>
            </w:r>
          </w:p>
          <w:p w14:paraId="39BD73F1" w14:textId="77777777" w:rsidR="00C82FD9" w:rsidRPr="000D58BC" w:rsidRDefault="006B7AFA" w:rsidP="00026E40">
            <w:pPr>
              <w:widowControl w:val="0"/>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Майстерня використовує залишки та відходи текстильного виробництва і вживаний папір. Купуючи продукцію майстерні, клієнти спів фінансують екологічні проєкти та турбуються про навколишнє середовище. Частина прибутку буде спрямована на закупівлю саджанців для парків та скверів.</w:t>
            </w:r>
          </w:p>
        </w:tc>
        <w:tc>
          <w:tcPr>
            <w:tcW w:w="3105" w:type="dxa"/>
            <w:shd w:val="clear" w:color="auto" w:fill="auto"/>
            <w:tcMar>
              <w:top w:w="100" w:type="dxa"/>
              <w:left w:w="100" w:type="dxa"/>
              <w:bottom w:w="100" w:type="dxa"/>
              <w:right w:w="100" w:type="dxa"/>
            </w:tcMar>
          </w:tcPr>
          <w:p w14:paraId="3415B3C0" w14:textId="77777777" w:rsidR="00C82FD9" w:rsidRPr="000D58BC" w:rsidRDefault="006B7AFA" w:rsidP="00026E40">
            <w:pPr>
              <w:widowControl w:val="0"/>
              <w:spacing w:line="240" w:lineRule="auto"/>
              <w:rPr>
                <w:rFonts w:ascii="Times New Roman" w:hAnsi="Times New Roman" w:cs="Times New Roman"/>
                <w:sz w:val="28"/>
                <w:szCs w:val="28"/>
              </w:rPr>
            </w:pPr>
            <w:r w:rsidRPr="000D58BC">
              <w:rPr>
                <w:rFonts w:ascii="Times New Roman" w:hAnsi="Times New Roman" w:cs="Times New Roman"/>
                <w:b/>
                <w:sz w:val="28"/>
                <w:szCs w:val="28"/>
              </w:rPr>
              <w:t xml:space="preserve">Рік: </w:t>
            </w:r>
            <w:r w:rsidRPr="000D58BC">
              <w:rPr>
                <w:rFonts w:ascii="Times New Roman" w:hAnsi="Times New Roman" w:cs="Times New Roman"/>
                <w:sz w:val="28"/>
                <w:szCs w:val="28"/>
              </w:rPr>
              <w:t>2019</w:t>
            </w:r>
            <w:r w:rsidRPr="000D58BC">
              <w:rPr>
                <w:rFonts w:ascii="Times New Roman" w:hAnsi="Times New Roman" w:cs="Times New Roman"/>
                <w:b/>
                <w:sz w:val="28"/>
                <w:szCs w:val="28"/>
              </w:rPr>
              <w:br/>
              <w:t>Бізнес-складова:</w:t>
            </w:r>
            <w:r w:rsidRPr="000D58BC">
              <w:rPr>
                <w:rFonts w:ascii="Times New Roman" w:hAnsi="Times New Roman" w:cs="Times New Roman"/>
                <w:sz w:val="28"/>
                <w:szCs w:val="28"/>
              </w:rPr>
              <w:t xml:space="preserve"> продаж виробів з повторно використаного текстилю</w:t>
            </w:r>
            <w:r w:rsidRPr="000D58BC">
              <w:rPr>
                <w:rFonts w:ascii="Times New Roman" w:hAnsi="Times New Roman" w:cs="Times New Roman"/>
                <w:b/>
                <w:sz w:val="28"/>
                <w:szCs w:val="28"/>
              </w:rPr>
              <w:br/>
              <w:t>Соціальна складова:</w:t>
            </w:r>
            <w:r w:rsidRPr="000D58BC">
              <w:rPr>
                <w:rFonts w:ascii="Times New Roman" w:hAnsi="Times New Roman" w:cs="Times New Roman"/>
                <w:sz w:val="28"/>
                <w:szCs w:val="28"/>
              </w:rPr>
              <w:t xml:space="preserve"> частина прибутку перенаправляється на саджанці для висадки дерев у Івано-Франківську</w:t>
            </w:r>
            <w:r w:rsidRPr="000D58BC">
              <w:rPr>
                <w:rFonts w:ascii="Times New Roman" w:hAnsi="Times New Roman" w:cs="Times New Roman"/>
                <w:b/>
                <w:sz w:val="28"/>
                <w:szCs w:val="28"/>
              </w:rPr>
              <w:br/>
              <w:t>Спосіб впливу:</w:t>
            </w:r>
            <w:r w:rsidRPr="000D58BC">
              <w:rPr>
                <w:rFonts w:ascii="Times New Roman" w:hAnsi="Times New Roman" w:cs="Times New Roman"/>
                <w:sz w:val="28"/>
                <w:szCs w:val="28"/>
              </w:rPr>
              <w:t xml:space="preserve"> ресайклінг, </w:t>
            </w:r>
            <w:r w:rsidRPr="000D58BC">
              <w:rPr>
                <w:rFonts w:ascii="Times New Roman" w:hAnsi="Times New Roman" w:cs="Times New Roman"/>
                <w:b/>
                <w:sz w:val="28"/>
                <w:szCs w:val="28"/>
              </w:rPr>
              <w:t xml:space="preserve"> </w:t>
            </w:r>
            <w:r w:rsidRPr="000D58BC">
              <w:rPr>
                <w:rFonts w:ascii="Times New Roman" w:hAnsi="Times New Roman" w:cs="Times New Roman"/>
                <w:sz w:val="28"/>
                <w:szCs w:val="28"/>
              </w:rPr>
              <w:t>апсайклінг</w:t>
            </w:r>
            <w:r w:rsidRPr="000D58BC">
              <w:rPr>
                <w:rFonts w:ascii="Times New Roman" w:hAnsi="Times New Roman" w:cs="Times New Roman"/>
                <w:b/>
                <w:sz w:val="28"/>
                <w:szCs w:val="28"/>
              </w:rPr>
              <w:br/>
              <w:t>Контакти:</w:t>
            </w:r>
            <w:r w:rsidRPr="000D58BC">
              <w:rPr>
                <w:rFonts w:ascii="Times New Roman" w:hAnsi="Times New Roman" w:cs="Times New Roman"/>
                <w:sz w:val="28"/>
                <w:szCs w:val="28"/>
              </w:rPr>
              <w:t xml:space="preserve"> www.facebook.com/Uplaboratory</w:t>
            </w:r>
          </w:p>
        </w:tc>
      </w:tr>
    </w:tbl>
    <w:p w14:paraId="4979E458" w14:textId="77777777" w:rsidR="00D45DCE" w:rsidRDefault="00D45DCE" w:rsidP="00026E40">
      <w:pPr>
        <w:spacing w:line="240" w:lineRule="auto"/>
        <w:jc w:val="both"/>
        <w:rPr>
          <w:rFonts w:ascii="Times New Roman" w:hAnsi="Times New Roman" w:cs="Times New Roman"/>
          <w:sz w:val="28"/>
          <w:szCs w:val="28"/>
          <w:lang w:val="uk-UA"/>
        </w:rPr>
      </w:pPr>
    </w:p>
    <w:p w14:paraId="7E0FF030" w14:textId="407A8293" w:rsidR="00AE166A" w:rsidRDefault="002B2E9D" w:rsidP="00D45DCE">
      <w:pPr>
        <w:spacing w:line="240" w:lineRule="auto"/>
        <w:ind w:firstLine="720"/>
        <w:jc w:val="both"/>
        <w:rPr>
          <w:rFonts w:ascii="Times New Roman" w:hAnsi="Times New Roman" w:cs="Times New Roman"/>
          <w:sz w:val="28"/>
          <w:szCs w:val="28"/>
          <w:lang w:val="uk-UA"/>
        </w:rPr>
      </w:pPr>
      <w:r w:rsidRPr="000D58BC">
        <w:rPr>
          <w:rFonts w:ascii="Times New Roman" w:hAnsi="Times New Roman" w:cs="Times New Roman"/>
          <w:sz w:val="28"/>
          <w:szCs w:val="28"/>
          <w:lang w:val="uk-UA"/>
        </w:rPr>
        <w:lastRenderedPageBreak/>
        <w:t>Наведені вище приклади соціальних підприємств у Івано-Франківську були надані учасниками фокус-групових зустрічей під час проведення дослідження.</w:t>
      </w:r>
    </w:p>
    <w:p w14:paraId="36F02210" w14:textId="77777777" w:rsidR="00007145" w:rsidRPr="000D58BC" w:rsidRDefault="00007145" w:rsidP="00D45DCE">
      <w:pPr>
        <w:spacing w:line="240" w:lineRule="auto"/>
        <w:ind w:firstLine="720"/>
        <w:jc w:val="both"/>
        <w:rPr>
          <w:rFonts w:ascii="Times New Roman" w:hAnsi="Times New Roman" w:cs="Times New Roman"/>
          <w:b/>
          <w:sz w:val="28"/>
          <w:szCs w:val="28"/>
          <w:lang w:val="uk-UA"/>
        </w:rPr>
      </w:pPr>
    </w:p>
    <w:p w14:paraId="16F783F2" w14:textId="2C9012F9" w:rsidR="00C82FD9" w:rsidRDefault="006B7AFA" w:rsidP="00D45DCE">
      <w:pPr>
        <w:spacing w:line="240" w:lineRule="auto"/>
        <w:ind w:firstLine="720"/>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2.3. Картографування ключових стейкхолдерів</w:t>
      </w:r>
    </w:p>
    <w:p w14:paraId="0DD5CF8E" w14:textId="77777777" w:rsidR="00356B32" w:rsidRDefault="00356B32" w:rsidP="00007145">
      <w:pPr>
        <w:spacing w:line="240" w:lineRule="auto"/>
        <w:ind w:firstLine="720"/>
        <w:jc w:val="both"/>
        <w:rPr>
          <w:rFonts w:ascii="Times New Roman" w:hAnsi="Times New Roman" w:cs="Times New Roman"/>
          <w:sz w:val="28"/>
          <w:szCs w:val="28"/>
        </w:rPr>
      </w:pPr>
    </w:p>
    <w:p w14:paraId="308D8ADF" w14:textId="5301F9B7" w:rsidR="00C82FD9" w:rsidRPr="000D58BC" w:rsidRDefault="006B7AFA" w:rsidP="00007145">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Екосистема соціального підприємництва охоплює велику кількість стейкхолдерів, які мають визначене коло завдань та повноважень. У подальшому розвитку соціального підприємництва в Івано-Франківській міській територіальній громаді</w:t>
      </w:r>
      <w:r w:rsidR="00C5659B"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зацікавлені:</w:t>
      </w:r>
    </w:p>
    <w:p w14:paraId="41154A14" w14:textId="42FB9605" w:rsidR="00C82FD9" w:rsidRPr="000D58BC" w:rsidRDefault="006B7AFA" w:rsidP="00026E40">
      <w:pPr>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органи місцевого самоврядування</w:t>
      </w:r>
      <w:r w:rsidRPr="000D58BC">
        <w:rPr>
          <w:rFonts w:ascii="Times New Roman" w:hAnsi="Times New Roman" w:cs="Times New Roman"/>
          <w:sz w:val="28"/>
          <w:szCs w:val="28"/>
        </w:rPr>
        <w:t xml:space="preserve">: відповідають за інституційний розвиток та нормативне-правове забезпечення галузі в Івано-Франківський міській </w:t>
      </w:r>
      <w:r w:rsidR="00F52DC8">
        <w:rPr>
          <w:rFonts w:ascii="Times New Roman" w:hAnsi="Times New Roman" w:cs="Times New Roman"/>
          <w:sz w:val="28"/>
          <w:szCs w:val="28"/>
          <w:lang w:val="uk-UA"/>
        </w:rPr>
        <w:t>територіальній громаді</w:t>
      </w:r>
      <w:r w:rsidRPr="000D58BC">
        <w:rPr>
          <w:rFonts w:ascii="Times New Roman" w:hAnsi="Times New Roman" w:cs="Times New Roman"/>
          <w:sz w:val="28"/>
          <w:szCs w:val="28"/>
        </w:rPr>
        <w:t>;</w:t>
      </w:r>
    </w:p>
    <w:p w14:paraId="68C7BC87" w14:textId="77777777" w:rsidR="00C82FD9" w:rsidRPr="000D58BC" w:rsidRDefault="006B7AFA" w:rsidP="00026E40">
      <w:pPr>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установи та заклади соціальної сфери</w:t>
      </w:r>
      <w:r w:rsidRPr="000D58BC">
        <w:rPr>
          <w:rFonts w:ascii="Times New Roman" w:hAnsi="Times New Roman" w:cs="Times New Roman"/>
          <w:sz w:val="28"/>
          <w:szCs w:val="28"/>
        </w:rPr>
        <w:t>: визначають ключові соціальні проблеми міста та можуть виступати ініціаторами створення нових соціальних підприємств, які розв’язують визначені проблеми;</w:t>
      </w:r>
    </w:p>
    <w:p w14:paraId="51986A06" w14:textId="77777777" w:rsidR="00C82FD9" w:rsidRPr="000D58BC" w:rsidRDefault="006B7AFA" w:rsidP="00026E40">
      <w:pPr>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заклади вищої освіти:</w:t>
      </w:r>
      <w:r w:rsidRPr="000D58BC">
        <w:rPr>
          <w:rFonts w:ascii="Times New Roman" w:hAnsi="Times New Roman" w:cs="Times New Roman"/>
          <w:sz w:val="28"/>
          <w:szCs w:val="28"/>
        </w:rPr>
        <w:t xml:space="preserve"> розвивають підприємницькі навички серед студентів, можуть виступати засновниками соціальних підприємств на базі ЗВО;</w:t>
      </w:r>
    </w:p>
    <w:p w14:paraId="5F283FFE" w14:textId="77777777" w:rsidR="00C82FD9"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установи неформальної освіти (навчальні центри/інкубатори/ акселератори тощо)</w:t>
      </w:r>
      <w:r w:rsidRPr="000D58BC">
        <w:rPr>
          <w:rFonts w:ascii="Times New Roman" w:hAnsi="Times New Roman" w:cs="Times New Roman"/>
          <w:sz w:val="28"/>
          <w:szCs w:val="28"/>
        </w:rPr>
        <w:t>: створюють можливості для розвитку підприємницьких навичок для всіх бажаючих поза межами закладів формальної освіти, надають менторську підтримку, консультаційні послуги для соціальних стартапів та соціальних підприємств, які планують масштабуватися;</w:t>
      </w:r>
    </w:p>
    <w:p w14:paraId="262BEEFB" w14:textId="77777777" w:rsidR="00C82FD9"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заклади загальної середньої освіти:</w:t>
      </w:r>
      <w:r w:rsidRPr="000D58BC">
        <w:rPr>
          <w:rFonts w:ascii="Times New Roman" w:hAnsi="Times New Roman" w:cs="Times New Roman"/>
          <w:sz w:val="28"/>
          <w:szCs w:val="28"/>
        </w:rPr>
        <w:t xml:space="preserve"> розвивають підприємницькі навички серед учнівської молоді, засновують соціальні шкільні підприємства;</w:t>
      </w:r>
    </w:p>
    <w:p w14:paraId="65E3E770" w14:textId="77777777" w:rsidR="00F9355F"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великий та середній бізнес</w:t>
      </w:r>
      <w:r w:rsidRPr="000D58BC">
        <w:rPr>
          <w:rFonts w:ascii="Times New Roman" w:hAnsi="Times New Roman" w:cs="Times New Roman"/>
          <w:sz w:val="28"/>
          <w:szCs w:val="28"/>
        </w:rPr>
        <w:t xml:space="preserve">: може виступати клієнтами для соціальних підприємців, закуповувати їх товари та послуги. Співробітники бізнес-компаній можуть ставати менторами і наставниками соціальних підприємців, надавати їм консультативну допомогу тощо; </w:t>
      </w:r>
    </w:p>
    <w:p w14:paraId="7E7BE8C0" w14:textId="5C0EEE59" w:rsidR="00C82FD9" w:rsidRPr="000D58BC" w:rsidRDefault="00F9355F"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lang w:val="uk-UA"/>
        </w:rPr>
        <w:t>соціальні підприємці:</w:t>
      </w:r>
      <w:r w:rsidRPr="000D58BC">
        <w:rPr>
          <w:rFonts w:ascii="Times New Roman" w:hAnsi="Times New Roman" w:cs="Times New Roman"/>
          <w:sz w:val="28"/>
          <w:szCs w:val="28"/>
        </w:rPr>
        <w:t xml:space="preserve"> фізичні та юридичні особи,</w:t>
      </w:r>
      <w:r w:rsidRPr="000D58BC">
        <w:rPr>
          <w:rFonts w:ascii="Times New Roman" w:hAnsi="Times New Roman" w:cs="Times New Roman"/>
          <w:sz w:val="28"/>
          <w:szCs w:val="28"/>
          <w:lang w:val="uk-UA"/>
        </w:rPr>
        <w:t xml:space="preserve"> які є започатковують бізнес з соціальною метою;</w:t>
      </w:r>
    </w:p>
    <w:p w14:paraId="729CF838" w14:textId="4A52A753" w:rsidR="00C82FD9"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соціальні інвестори:</w:t>
      </w:r>
      <w:r w:rsidRPr="000D58BC">
        <w:rPr>
          <w:rFonts w:ascii="Times New Roman" w:hAnsi="Times New Roman" w:cs="Times New Roman"/>
          <w:sz w:val="28"/>
          <w:szCs w:val="28"/>
        </w:rPr>
        <w:t xml:space="preserve"> фізичні та юридичні особи, які надають поворотні чи безповоротні інвестиції для заснування / масштабування соціальних підприємств задля досягнення якісних соціальних/екологічних змін в Івано-Франківський міській </w:t>
      </w:r>
      <w:r w:rsidR="00F52DC8">
        <w:rPr>
          <w:rFonts w:ascii="Times New Roman" w:hAnsi="Times New Roman" w:cs="Times New Roman"/>
          <w:sz w:val="28"/>
          <w:szCs w:val="28"/>
          <w:lang w:val="uk-UA"/>
        </w:rPr>
        <w:t>терит</w:t>
      </w:r>
      <w:r w:rsidR="000C7693">
        <w:rPr>
          <w:rFonts w:ascii="Times New Roman" w:hAnsi="Times New Roman" w:cs="Times New Roman"/>
          <w:sz w:val="28"/>
          <w:szCs w:val="28"/>
          <w:lang w:val="uk-UA"/>
        </w:rPr>
        <w:t>о</w:t>
      </w:r>
      <w:r w:rsidR="00F52DC8">
        <w:rPr>
          <w:rFonts w:ascii="Times New Roman" w:hAnsi="Times New Roman" w:cs="Times New Roman"/>
          <w:sz w:val="28"/>
          <w:szCs w:val="28"/>
          <w:lang w:val="uk-UA"/>
        </w:rPr>
        <w:t>ріальній громаді</w:t>
      </w:r>
      <w:r w:rsidRPr="000D58BC">
        <w:rPr>
          <w:rFonts w:ascii="Times New Roman" w:hAnsi="Times New Roman" w:cs="Times New Roman"/>
          <w:sz w:val="28"/>
          <w:szCs w:val="28"/>
        </w:rPr>
        <w:t>;</w:t>
      </w:r>
    </w:p>
    <w:p w14:paraId="0AEB80E5" w14:textId="77777777" w:rsidR="00C82FD9"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інститути громадянського суспільства:</w:t>
      </w:r>
      <w:r w:rsidRPr="000D58BC">
        <w:rPr>
          <w:rFonts w:ascii="Times New Roman" w:hAnsi="Times New Roman" w:cs="Times New Roman"/>
          <w:sz w:val="28"/>
          <w:szCs w:val="28"/>
        </w:rPr>
        <w:t xml:space="preserve"> просувають концепцію соціального підприємництва у громаді, засновують соціальні підприємства та популяризують діяльність соціальних підприємств;</w:t>
      </w:r>
    </w:p>
    <w:p w14:paraId="07BC911C" w14:textId="3973B9DA" w:rsidR="00C82FD9" w:rsidRPr="000D58BC" w:rsidRDefault="006B7AFA" w:rsidP="00026E40">
      <w:pPr>
        <w:widowControl w:val="0"/>
        <w:numPr>
          <w:ilvl w:val="0"/>
          <w:numId w:val="19"/>
        </w:numPr>
        <w:spacing w:line="240" w:lineRule="auto"/>
        <w:ind w:left="426" w:hanging="281"/>
        <w:jc w:val="both"/>
        <w:rPr>
          <w:rFonts w:ascii="Times New Roman" w:eastAsia="Times New Roman" w:hAnsi="Times New Roman" w:cs="Times New Roman"/>
          <w:sz w:val="28"/>
          <w:szCs w:val="28"/>
        </w:rPr>
      </w:pPr>
      <w:r w:rsidRPr="000D58BC">
        <w:rPr>
          <w:rFonts w:ascii="Times New Roman" w:hAnsi="Times New Roman" w:cs="Times New Roman"/>
          <w:b/>
          <w:sz w:val="28"/>
          <w:szCs w:val="28"/>
        </w:rPr>
        <w:t xml:space="preserve">дорадчі ради, коаліції, бізнес-асоціації: </w:t>
      </w:r>
      <w:r w:rsidRPr="000D58BC">
        <w:rPr>
          <w:rFonts w:ascii="Times New Roman" w:hAnsi="Times New Roman" w:cs="Times New Roman"/>
          <w:sz w:val="28"/>
          <w:szCs w:val="28"/>
        </w:rPr>
        <w:t>сприяють розбудові співпраці і мережуванню між соціальними підприємствами та малим, середнім, великим бізнесом у громаді.</w:t>
      </w:r>
    </w:p>
    <w:p w14:paraId="635DAF19" w14:textId="77777777" w:rsidR="00356B32" w:rsidRDefault="00356B32" w:rsidP="009146C9">
      <w:pPr>
        <w:widowControl w:val="0"/>
        <w:spacing w:line="240" w:lineRule="auto"/>
        <w:jc w:val="right"/>
        <w:rPr>
          <w:rFonts w:ascii="Times New Roman" w:hAnsi="Times New Roman" w:cs="Times New Roman"/>
          <w:i/>
          <w:sz w:val="28"/>
          <w:szCs w:val="28"/>
        </w:rPr>
      </w:pPr>
    </w:p>
    <w:p w14:paraId="10B32A72" w14:textId="6034C45B" w:rsidR="00B82787" w:rsidRPr="000D58BC" w:rsidRDefault="00B82787" w:rsidP="009146C9">
      <w:pPr>
        <w:widowControl w:val="0"/>
        <w:spacing w:line="240" w:lineRule="auto"/>
        <w:jc w:val="right"/>
        <w:rPr>
          <w:rFonts w:ascii="Times New Roman" w:hAnsi="Times New Roman" w:cs="Times New Roman"/>
          <w:sz w:val="28"/>
          <w:szCs w:val="28"/>
        </w:rPr>
      </w:pPr>
      <w:r w:rsidRPr="000D58BC">
        <w:rPr>
          <w:rFonts w:ascii="Times New Roman" w:hAnsi="Times New Roman" w:cs="Times New Roman"/>
          <w:i/>
          <w:sz w:val="28"/>
          <w:szCs w:val="28"/>
        </w:rPr>
        <w:lastRenderedPageBreak/>
        <w:t xml:space="preserve">Табл. 1. </w:t>
      </w:r>
    </w:p>
    <w:tbl>
      <w:tblPr>
        <w:tblStyle w:val="af"/>
        <w:tblW w:w="948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7088"/>
      </w:tblGrid>
      <w:tr w:rsidR="00C82FD9" w:rsidRPr="000D58BC" w14:paraId="01DF7D87" w14:textId="77777777" w:rsidTr="003C616B">
        <w:tc>
          <w:tcPr>
            <w:tcW w:w="2400" w:type="dxa"/>
            <w:shd w:val="clear" w:color="auto" w:fill="auto"/>
            <w:tcMar>
              <w:top w:w="100" w:type="dxa"/>
              <w:left w:w="100" w:type="dxa"/>
              <w:bottom w:w="100" w:type="dxa"/>
              <w:right w:w="100" w:type="dxa"/>
            </w:tcMar>
          </w:tcPr>
          <w:p w14:paraId="44EE6C99" w14:textId="77777777" w:rsidR="00C82FD9" w:rsidRPr="007B26B2" w:rsidRDefault="006B7AFA" w:rsidP="00026E40">
            <w:pPr>
              <w:widowControl w:val="0"/>
              <w:spacing w:line="240" w:lineRule="auto"/>
              <w:jc w:val="center"/>
              <w:rPr>
                <w:rFonts w:ascii="Times New Roman" w:hAnsi="Times New Roman" w:cs="Times New Roman"/>
                <w:b/>
                <w:sz w:val="24"/>
                <w:szCs w:val="24"/>
              </w:rPr>
            </w:pPr>
            <w:r w:rsidRPr="007B26B2">
              <w:rPr>
                <w:rFonts w:ascii="Times New Roman" w:hAnsi="Times New Roman" w:cs="Times New Roman"/>
                <w:b/>
                <w:sz w:val="24"/>
                <w:szCs w:val="24"/>
              </w:rPr>
              <w:t xml:space="preserve">Типи інституцій </w:t>
            </w:r>
          </w:p>
        </w:tc>
        <w:tc>
          <w:tcPr>
            <w:tcW w:w="7088" w:type="dxa"/>
            <w:shd w:val="clear" w:color="auto" w:fill="auto"/>
            <w:tcMar>
              <w:top w:w="100" w:type="dxa"/>
              <w:left w:w="100" w:type="dxa"/>
              <w:bottom w:w="100" w:type="dxa"/>
              <w:right w:w="100" w:type="dxa"/>
            </w:tcMar>
          </w:tcPr>
          <w:p w14:paraId="09C912B6" w14:textId="77777777" w:rsidR="00C82FD9" w:rsidRPr="007B26B2" w:rsidRDefault="006B7AFA" w:rsidP="00026E40">
            <w:pPr>
              <w:widowControl w:val="0"/>
              <w:spacing w:line="240" w:lineRule="auto"/>
              <w:jc w:val="center"/>
              <w:rPr>
                <w:rFonts w:ascii="Times New Roman" w:hAnsi="Times New Roman" w:cs="Times New Roman"/>
                <w:b/>
                <w:sz w:val="24"/>
                <w:szCs w:val="24"/>
              </w:rPr>
            </w:pPr>
            <w:r w:rsidRPr="007B26B2">
              <w:rPr>
                <w:rFonts w:ascii="Times New Roman" w:hAnsi="Times New Roman" w:cs="Times New Roman"/>
                <w:b/>
                <w:sz w:val="24"/>
                <w:szCs w:val="24"/>
              </w:rPr>
              <w:t>Назва інституцій</w:t>
            </w:r>
          </w:p>
        </w:tc>
      </w:tr>
      <w:tr w:rsidR="00C82FD9" w:rsidRPr="000D58BC" w14:paraId="03B7465F" w14:textId="77777777" w:rsidTr="003C616B">
        <w:trPr>
          <w:trHeight w:val="420"/>
        </w:trPr>
        <w:tc>
          <w:tcPr>
            <w:tcW w:w="2400" w:type="dxa"/>
            <w:shd w:val="clear" w:color="auto" w:fill="auto"/>
            <w:tcMar>
              <w:top w:w="100" w:type="dxa"/>
              <w:left w:w="100" w:type="dxa"/>
              <w:bottom w:w="100" w:type="dxa"/>
              <w:right w:w="100" w:type="dxa"/>
            </w:tcMar>
          </w:tcPr>
          <w:p w14:paraId="75DF5A5D"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ОМС</w:t>
            </w:r>
          </w:p>
        </w:tc>
        <w:tc>
          <w:tcPr>
            <w:tcW w:w="7088" w:type="dxa"/>
            <w:shd w:val="clear" w:color="auto" w:fill="auto"/>
            <w:tcMar>
              <w:top w:w="100" w:type="dxa"/>
              <w:left w:w="100" w:type="dxa"/>
              <w:bottom w:w="100" w:type="dxa"/>
              <w:right w:w="100" w:type="dxa"/>
            </w:tcMar>
          </w:tcPr>
          <w:p w14:paraId="149A9614"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Івано-Франківська міська рада, профільні департаменти:</w:t>
            </w:r>
          </w:p>
          <w:p w14:paraId="097C443A" w14:textId="77777777" w:rsidR="00C82FD9" w:rsidRPr="007B26B2" w:rsidRDefault="00A46F59"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Департамент економічного розвитку, екології та енергозбереження</w:t>
            </w:r>
          </w:p>
          <w:p w14:paraId="7F521911" w14:textId="77777777" w:rsidR="00C82FD9" w:rsidRPr="007B26B2" w:rsidRDefault="006B7AFA"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Департамент соціальної політики</w:t>
            </w:r>
          </w:p>
          <w:p w14:paraId="0B98A3A1" w14:textId="77777777" w:rsidR="00C82FD9" w:rsidRPr="007B26B2" w:rsidRDefault="006B7AFA"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Департамент молодіжної політики та спорту</w:t>
            </w:r>
          </w:p>
          <w:p w14:paraId="79CA141A" w14:textId="77777777" w:rsidR="00C82FD9" w:rsidRPr="007B26B2" w:rsidRDefault="006B7AFA"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Управління праці</w:t>
            </w:r>
          </w:p>
          <w:p w14:paraId="587227A0" w14:textId="77777777" w:rsidR="00AB61A4" w:rsidRPr="007B26B2" w:rsidRDefault="00AB61A4"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Департамент інвестиційної політики, проєктів, міжнародних зв’язків, туризму та промоцій міста</w:t>
            </w:r>
          </w:p>
          <w:p w14:paraId="2E66FA78" w14:textId="77777777" w:rsidR="00C82FD9" w:rsidRPr="007B26B2" w:rsidRDefault="006B7AFA"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Департамент освіти та науки</w:t>
            </w:r>
          </w:p>
          <w:p w14:paraId="17A59E71" w14:textId="77777777" w:rsidR="00C82FD9" w:rsidRPr="007B26B2" w:rsidRDefault="006B7AFA" w:rsidP="00026E40">
            <w:pPr>
              <w:widowControl w:val="0"/>
              <w:numPr>
                <w:ilvl w:val="0"/>
                <w:numId w:val="5"/>
              </w:numPr>
              <w:spacing w:line="240" w:lineRule="auto"/>
              <w:rPr>
                <w:rFonts w:ascii="Times New Roman" w:hAnsi="Times New Roman" w:cs="Times New Roman"/>
                <w:sz w:val="24"/>
                <w:szCs w:val="24"/>
              </w:rPr>
            </w:pPr>
            <w:r w:rsidRPr="007B26B2">
              <w:rPr>
                <w:rFonts w:ascii="Times New Roman" w:hAnsi="Times New Roman" w:cs="Times New Roman"/>
                <w:sz w:val="24"/>
                <w:szCs w:val="24"/>
              </w:rPr>
              <w:t>Управління охорони здоров’я</w:t>
            </w:r>
          </w:p>
          <w:p w14:paraId="3FA3A32A" w14:textId="4E290B5C" w:rsidR="002B2E9D" w:rsidRPr="007B26B2" w:rsidRDefault="002B2E9D" w:rsidP="00026E40">
            <w:pPr>
              <w:widowControl w:val="0"/>
              <w:spacing w:line="240" w:lineRule="auto"/>
              <w:ind w:left="720"/>
              <w:rPr>
                <w:rFonts w:ascii="Times New Roman" w:hAnsi="Times New Roman" w:cs="Times New Roman"/>
                <w:sz w:val="24"/>
                <w:szCs w:val="24"/>
              </w:rPr>
            </w:pPr>
          </w:p>
        </w:tc>
      </w:tr>
      <w:tr w:rsidR="00C82FD9" w:rsidRPr="000D58BC" w14:paraId="4FC67209" w14:textId="77777777" w:rsidTr="003C616B">
        <w:trPr>
          <w:trHeight w:val="2175"/>
        </w:trPr>
        <w:tc>
          <w:tcPr>
            <w:tcW w:w="2400" w:type="dxa"/>
            <w:shd w:val="clear" w:color="auto" w:fill="auto"/>
            <w:tcMar>
              <w:top w:w="100" w:type="dxa"/>
              <w:left w:w="100" w:type="dxa"/>
              <w:bottom w:w="100" w:type="dxa"/>
              <w:right w:w="100" w:type="dxa"/>
            </w:tcMar>
          </w:tcPr>
          <w:p w14:paraId="29136243"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Установи та заклади соціальної сфери</w:t>
            </w:r>
          </w:p>
        </w:tc>
        <w:tc>
          <w:tcPr>
            <w:tcW w:w="7088" w:type="dxa"/>
            <w:shd w:val="clear" w:color="auto" w:fill="auto"/>
            <w:tcMar>
              <w:top w:w="100" w:type="dxa"/>
              <w:left w:w="100" w:type="dxa"/>
              <w:bottom w:w="100" w:type="dxa"/>
              <w:right w:w="100" w:type="dxa"/>
            </w:tcMar>
          </w:tcPr>
          <w:p w14:paraId="67AD5D35" w14:textId="77777777" w:rsidR="00C82FD9" w:rsidRPr="007B26B2" w:rsidRDefault="00F06A77"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lang w:val="uk-UA"/>
              </w:rPr>
              <w:t>Івано-Франківський м</w:t>
            </w:r>
            <w:r w:rsidR="006B7AFA" w:rsidRPr="007B26B2">
              <w:rPr>
                <w:rFonts w:ascii="Times New Roman" w:hAnsi="Times New Roman" w:cs="Times New Roman"/>
                <w:sz w:val="24"/>
                <w:szCs w:val="24"/>
              </w:rPr>
              <w:t xml:space="preserve">іський центр зайнятості </w:t>
            </w:r>
          </w:p>
          <w:p w14:paraId="00DDB54A"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Центр соціальних служб для сім’ї, дітей та молоді</w:t>
            </w:r>
          </w:p>
          <w:p w14:paraId="54809519"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Служба у справах дітей</w:t>
            </w:r>
          </w:p>
          <w:p w14:paraId="63E4C948"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Центр дозвілля для дітей та юнацтва</w:t>
            </w:r>
          </w:p>
          <w:p w14:paraId="5B0AB55B"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Молодіжні центри</w:t>
            </w:r>
          </w:p>
          <w:p w14:paraId="44DC5AF8"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Реабілітаційні центри</w:t>
            </w:r>
          </w:p>
          <w:p w14:paraId="549AC00C" w14:textId="77777777" w:rsidR="00C82FD9" w:rsidRPr="007B26B2" w:rsidRDefault="006B7AFA" w:rsidP="00026E40">
            <w:pPr>
              <w:widowControl w:val="0"/>
              <w:numPr>
                <w:ilvl w:val="0"/>
                <w:numId w:val="4"/>
              </w:numPr>
              <w:spacing w:line="240" w:lineRule="auto"/>
              <w:rPr>
                <w:rFonts w:ascii="Times New Roman" w:hAnsi="Times New Roman" w:cs="Times New Roman"/>
                <w:sz w:val="24"/>
                <w:szCs w:val="24"/>
              </w:rPr>
            </w:pPr>
            <w:r w:rsidRPr="007B26B2">
              <w:rPr>
                <w:rFonts w:ascii="Times New Roman" w:hAnsi="Times New Roman" w:cs="Times New Roman"/>
                <w:sz w:val="24"/>
                <w:szCs w:val="24"/>
              </w:rPr>
              <w:t>Притулки, заклади тимчасового перебування для людей у СЖО</w:t>
            </w:r>
          </w:p>
        </w:tc>
      </w:tr>
      <w:tr w:rsidR="00C82FD9" w:rsidRPr="000D58BC" w14:paraId="03DD5171" w14:textId="77777777" w:rsidTr="003C616B">
        <w:tc>
          <w:tcPr>
            <w:tcW w:w="2400" w:type="dxa"/>
            <w:shd w:val="clear" w:color="auto" w:fill="auto"/>
            <w:tcMar>
              <w:top w:w="100" w:type="dxa"/>
              <w:left w:w="100" w:type="dxa"/>
              <w:bottom w:w="100" w:type="dxa"/>
              <w:right w:w="100" w:type="dxa"/>
            </w:tcMar>
          </w:tcPr>
          <w:p w14:paraId="0B11AFC5"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Заклади вищої освіти</w:t>
            </w:r>
          </w:p>
        </w:tc>
        <w:tc>
          <w:tcPr>
            <w:tcW w:w="7088" w:type="dxa"/>
            <w:shd w:val="clear" w:color="auto" w:fill="auto"/>
            <w:tcMar>
              <w:top w:w="100" w:type="dxa"/>
              <w:left w:w="100" w:type="dxa"/>
              <w:bottom w:w="100" w:type="dxa"/>
              <w:right w:w="100" w:type="dxa"/>
            </w:tcMar>
          </w:tcPr>
          <w:p w14:paraId="4090CCA4" w14:textId="77777777" w:rsidR="00C82FD9" w:rsidRPr="007B26B2" w:rsidRDefault="006B7AFA" w:rsidP="00026E40">
            <w:pPr>
              <w:widowControl w:val="0"/>
              <w:numPr>
                <w:ilvl w:val="0"/>
                <w:numId w:val="8"/>
              </w:numPr>
              <w:spacing w:line="240" w:lineRule="auto"/>
              <w:rPr>
                <w:rFonts w:ascii="Times New Roman" w:hAnsi="Times New Roman" w:cs="Times New Roman"/>
                <w:sz w:val="24"/>
                <w:szCs w:val="24"/>
              </w:rPr>
            </w:pPr>
            <w:r w:rsidRPr="007B26B2">
              <w:rPr>
                <w:rFonts w:ascii="Times New Roman" w:hAnsi="Times New Roman" w:cs="Times New Roman"/>
                <w:sz w:val="24"/>
                <w:szCs w:val="24"/>
              </w:rPr>
              <w:t>Івано-Франківський національний технічний університет нафти і газу</w:t>
            </w:r>
          </w:p>
          <w:p w14:paraId="0E0792A3" w14:textId="77777777" w:rsidR="00C82FD9" w:rsidRPr="007B26B2" w:rsidRDefault="006B7AFA" w:rsidP="00026E40">
            <w:pPr>
              <w:widowControl w:val="0"/>
              <w:numPr>
                <w:ilvl w:val="0"/>
                <w:numId w:val="8"/>
              </w:numPr>
              <w:spacing w:line="240" w:lineRule="auto"/>
              <w:rPr>
                <w:rFonts w:ascii="Times New Roman" w:hAnsi="Times New Roman" w:cs="Times New Roman"/>
                <w:sz w:val="24"/>
                <w:szCs w:val="24"/>
              </w:rPr>
            </w:pPr>
            <w:r w:rsidRPr="007B26B2">
              <w:rPr>
                <w:rFonts w:ascii="Times New Roman" w:hAnsi="Times New Roman" w:cs="Times New Roman"/>
                <w:sz w:val="24"/>
                <w:szCs w:val="24"/>
              </w:rPr>
              <w:t>Прикарпатський національний університет імені Василя Стефаника</w:t>
            </w:r>
          </w:p>
          <w:p w14:paraId="16A2520F" w14:textId="77777777" w:rsidR="00C82FD9" w:rsidRPr="007B26B2" w:rsidRDefault="006B7AFA" w:rsidP="00026E40">
            <w:pPr>
              <w:widowControl w:val="0"/>
              <w:numPr>
                <w:ilvl w:val="0"/>
                <w:numId w:val="8"/>
              </w:numPr>
              <w:spacing w:line="240" w:lineRule="auto"/>
              <w:rPr>
                <w:rFonts w:ascii="Times New Roman" w:hAnsi="Times New Roman" w:cs="Times New Roman"/>
                <w:sz w:val="24"/>
                <w:szCs w:val="24"/>
              </w:rPr>
            </w:pPr>
            <w:r w:rsidRPr="007B26B2">
              <w:rPr>
                <w:rFonts w:ascii="Times New Roman" w:hAnsi="Times New Roman" w:cs="Times New Roman"/>
                <w:sz w:val="24"/>
                <w:szCs w:val="24"/>
              </w:rPr>
              <w:t>Університет Короля Данила</w:t>
            </w:r>
          </w:p>
          <w:p w14:paraId="53912FA3" w14:textId="47BC1C9B" w:rsidR="002B2E9D" w:rsidRPr="007B26B2" w:rsidRDefault="002B2E9D" w:rsidP="00026E40">
            <w:pPr>
              <w:widowControl w:val="0"/>
              <w:spacing w:line="240" w:lineRule="auto"/>
              <w:ind w:left="720"/>
              <w:rPr>
                <w:rFonts w:ascii="Times New Roman" w:hAnsi="Times New Roman" w:cs="Times New Roman"/>
                <w:sz w:val="24"/>
                <w:szCs w:val="24"/>
              </w:rPr>
            </w:pPr>
          </w:p>
        </w:tc>
      </w:tr>
      <w:tr w:rsidR="00C82FD9" w:rsidRPr="000D58BC" w14:paraId="0C8FE1EE" w14:textId="77777777" w:rsidTr="003C616B">
        <w:tc>
          <w:tcPr>
            <w:tcW w:w="2400" w:type="dxa"/>
            <w:shd w:val="clear" w:color="auto" w:fill="auto"/>
            <w:tcMar>
              <w:top w:w="100" w:type="dxa"/>
              <w:left w:w="100" w:type="dxa"/>
              <w:bottom w:w="100" w:type="dxa"/>
              <w:right w:w="100" w:type="dxa"/>
            </w:tcMar>
          </w:tcPr>
          <w:p w14:paraId="5C8A0BA1"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Установи неформальної освіти </w:t>
            </w:r>
          </w:p>
        </w:tc>
        <w:tc>
          <w:tcPr>
            <w:tcW w:w="7088" w:type="dxa"/>
            <w:shd w:val="clear" w:color="auto" w:fill="auto"/>
            <w:tcMar>
              <w:top w:w="100" w:type="dxa"/>
              <w:left w:w="100" w:type="dxa"/>
              <w:bottom w:w="100" w:type="dxa"/>
              <w:right w:w="100" w:type="dxa"/>
            </w:tcMar>
          </w:tcPr>
          <w:p w14:paraId="36ED0671" w14:textId="77777777" w:rsidR="00C82FD9" w:rsidRPr="007B26B2" w:rsidRDefault="006B7AFA" w:rsidP="00026E40">
            <w:pPr>
              <w:widowControl w:val="0"/>
              <w:numPr>
                <w:ilvl w:val="0"/>
                <w:numId w:val="3"/>
              </w:numPr>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ЦРП “Бізнес-Інкубатор” ІФНТУНГ </w:t>
            </w:r>
          </w:p>
          <w:p w14:paraId="3E1CE68E" w14:textId="77777777" w:rsidR="00C82FD9" w:rsidRPr="007B26B2" w:rsidRDefault="006B7AFA" w:rsidP="00026E40">
            <w:pPr>
              <w:widowControl w:val="0"/>
              <w:numPr>
                <w:ilvl w:val="0"/>
                <w:numId w:val="3"/>
              </w:numPr>
              <w:spacing w:line="240" w:lineRule="auto"/>
              <w:rPr>
                <w:rFonts w:ascii="Times New Roman" w:hAnsi="Times New Roman" w:cs="Times New Roman"/>
                <w:sz w:val="24"/>
                <w:szCs w:val="24"/>
              </w:rPr>
            </w:pPr>
            <w:r w:rsidRPr="007B26B2">
              <w:rPr>
                <w:rFonts w:ascii="Times New Roman" w:hAnsi="Times New Roman" w:cs="Times New Roman"/>
                <w:sz w:val="24"/>
                <w:szCs w:val="24"/>
              </w:rPr>
              <w:t>Проєктно-освітній центр "Агенти змін" Прикарпатського національного університету</w:t>
            </w:r>
          </w:p>
          <w:p w14:paraId="75C5B6B1" w14:textId="77777777" w:rsidR="00C82FD9" w:rsidRPr="007B26B2" w:rsidRDefault="006B7AFA" w:rsidP="00026E40">
            <w:pPr>
              <w:widowControl w:val="0"/>
              <w:numPr>
                <w:ilvl w:val="0"/>
                <w:numId w:val="3"/>
              </w:numPr>
              <w:spacing w:line="240" w:lineRule="auto"/>
              <w:rPr>
                <w:rFonts w:ascii="Times New Roman" w:hAnsi="Times New Roman" w:cs="Times New Roman"/>
                <w:sz w:val="24"/>
                <w:szCs w:val="24"/>
              </w:rPr>
            </w:pPr>
            <w:r w:rsidRPr="007B26B2">
              <w:rPr>
                <w:rFonts w:ascii="Times New Roman" w:hAnsi="Times New Roman" w:cs="Times New Roman"/>
                <w:sz w:val="24"/>
                <w:szCs w:val="24"/>
              </w:rPr>
              <w:t>Молодіжний інкубатор при Університеті Короля Данила</w:t>
            </w:r>
          </w:p>
          <w:p w14:paraId="72ABD493" w14:textId="77777777" w:rsidR="00C82FD9" w:rsidRPr="007B26B2" w:rsidRDefault="006B7AFA" w:rsidP="00026E40">
            <w:pPr>
              <w:pStyle w:val="af2"/>
              <w:numPr>
                <w:ilvl w:val="0"/>
                <w:numId w:val="3"/>
              </w:numPr>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Центр освітніх інновацій </w:t>
            </w:r>
            <w:r w:rsidR="00FD0314" w:rsidRPr="007B26B2">
              <w:rPr>
                <w:rFonts w:ascii="Times New Roman" w:hAnsi="Times New Roman" w:cs="Times New Roman"/>
                <w:sz w:val="24"/>
                <w:szCs w:val="24"/>
                <w:lang w:val="uk-UA"/>
              </w:rPr>
              <w:t>/</w:t>
            </w:r>
            <w:r w:rsidR="00FD0314" w:rsidRPr="007B26B2">
              <w:rPr>
                <w:rFonts w:ascii="Times New Roman" w:hAnsi="Times New Roman" w:cs="Times New Roman"/>
                <w:sz w:val="24"/>
                <w:szCs w:val="24"/>
              </w:rPr>
              <w:t xml:space="preserve"> </w:t>
            </w:r>
            <w:r w:rsidR="00EA46CE" w:rsidRPr="007B26B2">
              <w:rPr>
                <w:rFonts w:ascii="Times New Roman" w:hAnsi="Times New Roman" w:cs="Times New Roman"/>
                <w:sz w:val="24"/>
                <w:szCs w:val="24"/>
              </w:rPr>
              <w:t>Комунальний заклад позашкільної освіти Івано-Франківської міської ради</w:t>
            </w:r>
          </w:p>
          <w:p w14:paraId="3CFE8DBA" w14:textId="6C32C491" w:rsidR="002B2E9D" w:rsidRPr="007B26B2" w:rsidRDefault="002B2E9D" w:rsidP="00026E40">
            <w:pPr>
              <w:pStyle w:val="af2"/>
              <w:spacing w:line="240" w:lineRule="auto"/>
              <w:rPr>
                <w:rFonts w:ascii="Times New Roman" w:hAnsi="Times New Roman" w:cs="Times New Roman"/>
                <w:sz w:val="24"/>
                <w:szCs w:val="24"/>
              </w:rPr>
            </w:pPr>
          </w:p>
        </w:tc>
      </w:tr>
      <w:tr w:rsidR="00C82FD9" w:rsidRPr="000D58BC" w14:paraId="3191C277" w14:textId="77777777" w:rsidTr="003C616B">
        <w:tc>
          <w:tcPr>
            <w:tcW w:w="2400" w:type="dxa"/>
            <w:shd w:val="clear" w:color="auto" w:fill="auto"/>
            <w:tcMar>
              <w:top w:w="100" w:type="dxa"/>
              <w:left w:w="100" w:type="dxa"/>
              <w:bottom w:w="100" w:type="dxa"/>
              <w:right w:w="100" w:type="dxa"/>
            </w:tcMar>
          </w:tcPr>
          <w:p w14:paraId="06DB1446"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Заклади загальної середньої освіти</w:t>
            </w:r>
          </w:p>
        </w:tc>
        <w:tc>
          <w:tcPr>
            <w:tcW w:w="7088" w:type="dxa"/>
            <w:shd w:val="clear" w:color="auto" w:fill="auto"/>
            <w:tcMar>
              <w:top w:w="100" w:type="dxa"/>
              <w:left w:w="100" w:type="dxa"/>
              <w:bottom w:w="100" w:type="dxa"/>
              <w:right w:w="100" w:type="dxa"/>
            </w:tcMar>
          </w:tcPr>
          <w:p w14:paraId="1DA5665F" w14:textId="77777777" w:rsidR="00C82FD9" w:rsidRPr="007B26B2" w:rsidRDefault="006B7AFA" w:rsidP="00026E40">
            <w:pPr>
              <w:widowControl w:val="0"/>
              <w:numPr>
                <w:ilvl w:val="0"/>
                <w:numId w:val="17"/>
              </w:numPr>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Середні загальноосвітні школи </w:t>
            </w:r>
          </w:p>
          <w:p w14:paraId="6D55130A" w14:textId="77777777" w:rsidR="00C82FD9" w:rsidRPr="007B26B2" w:rsidRDefault="006B7AFA" w:rsidP="00026E40">
            <w:pPr>
              <w:widowControl w:val="0"/>
              <w:numPr>
                <w:ilvl w:val="0"/>
                <w:numId w:val="17"/>
              </w:numPr>
              <w:spacing w:line="240" w:lineRule="auto"/>
              <w:rPr>
                <w:rFonts w:ascii="Times New Roman" w:hAnsi="Times New Roman" w:cs="Times New Roman"/>
                <w:sz w:val="24"/>
                <w:szCs w:val="24"/>
              </w:rPr>
            </w:pPr>
            <w:r w:rsidRPr="007B26B2">
              <w:rPr>
                <w:rFonts w:ascii="Times New Roman" w:hAnsi="Times New Roman" w:cs="Times New Roman"/>
                <w:sz w:val="24"/>
                <w:szCs w:val="24"/>
              </w:rPr>
              <w:t>Загальноосвітні школи-інтернати</w:t>
            </w:r>
          </w:p>
          <w:p w14:paraId="73C8603D" w14:textId="77777777" w:rsidR="00C82FD9" w:rsidRPr="007B26B2" w:rsidRDefault="006B7AFA" w:rsidP="00026E40">
            <w:pPr>
              <w:widowControl w:val="0"/>
              <w:numPr>
                <w:ilvl w:val="0"/>
                <w:numId w:val="17"/>
              </w:numPr>
              <w:spacing w:line="240" w:lineRule="auto"/>
              <w:rPr>
                <w:rFonts w:ascii="Times New Roman" w:hAnsi="Times New Roman" w:cs="Times New Roman"/>
                <w:sz w:val="24"/>
                <w:szCs w:val="24"/>
              </w:rPr>
            </w:pPr>
            <w:r w:rsidRPr="007B26B2">
              <w:rPr>
                <w:rFonts w:ascii="Times New Roman" w:hAnsi="Times New Roman" w:cs="Times New Roman"/>
                <w:sz w:val="24"/>
                <w:szCs w:val="24"/>
              </w:rPr>
              <w:t>Спеціалізовані школи (школи-інтернати)</w:t>
            </w:r>
          </w:p>
          <w:p w14:paraId="3A8308FD" w14:textId="77777777" w:rsidR="00C82FD9" w:rsidRPr="007B26B2" w:rsidRDefault="006B7AFA" w:rsidP="00026E40">
            <w:pPr>
              <w:widowControl w:val="0"/>
              <w:numPr>
                <w:ilvl w:val="0"/>
                <w:numId w:val="17"/>
              </w:numPr>
              <w:spacing w:line="240" w:lineRule="auto"/>
              <w:rPr>
                <w:rFonts w:ascii="Times New Roman" w:hAnsi="Times New Roman" w:cs="Times New Roman"/>
                <w:sz w:val="24"/>
                <w:szCs w:val="24"/>
              </w:rPr>
            </w:pPr>
            <w:r w:rsidRPr="007B26B2">
              <w:rPr>
                <w:rFonts w:ascii="Times New Roman" w:hAnsi="Times New Roman" w:cs="Times New Roman"/>
                <w:sz w:val="24"/>
                <w:szCs w:val="24"/>
              </w:rPr>
              <w:t>Ліцеї та гімназії</w:t>
            </w:r>
          </w:p>
          <w:p w14:paraId="6920FCDE" w14:textId="45070CCE" w:rsidR="002B2E9D" w:rsidRPr="007B26B2" w:rsidRDefault="002B2E9D" w:rsidP="00026E40">
            <w:pPr>
              <w:widowControl w:val="0"/>
              <w:spacing w:line="240" w:lineRule="auto"/>
              <w:ind w:left="720"/>
              <w:rPr>
                <w:rFonts w:ascii="Times New Roman" w:hAnsi="Times New Roman" w:cs="Times New Roman"/>
                <w:sz w:val="24"/>
                <w:szCs w:val="24"/>
              </w:rPr>
            </w:pPr>
          </w:p>
        </w:tc>
      </w:tr>
      <w:tr w:rsidR="00C82FD9" w:rsidRPr="000D58BC" w14:paraId="1BA278EE" w14:textId="77777777" w:rsidTr="003C616B">
        <w:tc>
          <w:tcPr>
            <w:tcW w:w="2400" w:type="dxa"/>
            <w:shd w:val="clear" w:color="auto" w:fill="auto"/>
            <w:tcMar>
              <w:top w:w="100" w:type="dxa"/>
              <w:left w:w="100" w:type="dxa"/>
              <w:bottom w:w="100" w:type="dxa"/>
              <w:right w:w="100" w:type="dxa"/>
            </w:tcMar>
          </w:tcPr>
          <w:p w14:paraId="3FDE25B3"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Великий бізнес</w:t>
            </w:r>
          </w:p>
        </w:tc>
        <w:tc>
          <w:tcPr>
            <w:tcW w:w="7088" w:type="dxa"/>
            <w:shd w:val="clear" w:color="auto" w:fill="auto"/>
            <w:tcMar>
              <w:top w:w="100" w:type="dxa"/>
              <w:left w:w="100" w:type="dxa"/>
              <w:bottom w:w="100" w:type="dxa"/>
              <w:right w:w="100" w:type="dxa"/>
            </w:tcMar>
          </w:tcPr>
          <w:p w14:paraId="48590F08" w14:textId="77777777" w:rsidR="00C82FD9" w:rsidRPr="007B26B2" w:rsidRDefault="006B7AFA" w:rsidP="00026E40">
            <w:pPr>
              <w:widowControl w:val="0"/>
              <w:numPr>
                <w:ilvl w:val="0"/>
                <w:numId w:val="1"/>
              </w:numPr>
              <w:spacing w:line="240" w:lineRule="auto"/>
              <w:rPr>
                <w:rFonts w:ascii="Times New Roman" w:hAnsi="Times New Roman" w:cs="Times New Roman"/>
                <w:sz w:val="24"/>
                <w:szCs w:val="24"/>
              </w:rPr>
            </w:pPr>
            <w:r w:rsidRPr="007B26B2">
              <w:rPr>
                <w:rFonts w:ascii="Times New Roman" w:hAnsi="Times New Roman" w:cs="Times New Roman"/>
                <w:sz w:val="24"/>
                <w:szCs w:val="24"/>
              </w:rPr>
              <w:t>АТ "Прикарпаттяобленерго"</w:t>
            </w:r>
          </w:p>
        </w:tc>
      </w:tr>
      <w:tr w:rsidR="00C82FD9" w:rsidRPr="000D58BC" w14:paraId="66736FE0" w14:textId="77777777" w:rsidTr="003C616B">
        <w:tc>
          <w:tcPr>
            <w:tcW w:w="2400" w:type="dxa"/>
            <w:shd w:val="clear" w:color="auto" w:fill="auto"/>
            <w:tcMar>
              <w:top w:w="100" w:type="dxa"/>
              <w:left w:w="100" w:type="dxa"/>
              <w:bottom w:w="100" w:type="dxa"/>
              <w:right w:w="100" w:type="dxa"/>
            </w:tcMar>
          </w:tcPr>
          <w:p w14:paraId="4305FFD4"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Соціальні інвестори</w:t>
            </w:r>
          </w:p>
        </w:tc>
        <w:tc>
          <w:tcPr>
            <w:tcW w:w="7088" w:type="dxa"/>
            <w:shd w:val="clear" w:color="auto" w:fill="auto"/>
            <w:tcMar>
              <w:top w:w="100" w:type="dxa"/>
              <w:left w:w="100" w:type="dxa"/>
              <w:bottom w:w="100" w:type="dxa"/>
              <w:right w:w="100" w:type="dxa"/>
            </w:tcMar>
          </w:tcPr>
          <w:p w14:paraId="282DFAC4" w14:textId="77777777" w:rsidR="00C82FD9" w:rsidRPr="007B26B2" w:rsidRDefault="006B7AFA" w:rsidP="00026E40">
            <w:pPr>
              <w:widowControl w:val="0"/>
              <w:numPr>
                <w:ilvl w:val="0"/>
                <w:numId w:val="18"/>
              </w:numPr>
              <w:spacing w:line="240" w:lineRule="auto"/>
              <w:rPr>
                <w:rFonts w:ascii="Times New Roman" w:hAnsi="Times New Roman" w:cs="Times New Roman"/>
                <w:sz w:val="24"/>
                <w:szCs w:val="24"/>
              </w:rPr>
            </w:pPr>
            <w:r w:rsidRPr="007B26B2">
              <w:rPr>
                <w:rFonts w:ascii="Times New Roman" w:hAnsi="Times New Roman" w:cs="Times New Roman"/>
                <w:sz w:val="24"/>
                <w:szCs w:val="24"/>
              </w:rPr>
              <w:t>Приватні інвестори (співзасновники Urban Space 100)</w:t>
            </w:r>
          </w:p>
          <w:p w14:paraId="583438CA" w14:textId="4FFC96B2" w:rsidR="002B2E9D" w:rsidRPr="007B26B2" w:rsidRDefault="002B2E9D" w:rsidP="00026E40">
            <w:pPr>
              <w:widowControl w:val="0"/>
              <w:spacing w:line="240" w:lineRule="auto"/>
              <w:ind w:left="720"/>
              <w:rPr>
                <w:rFonts w:ascii="Times New Roman" w:hAnsi="Times New Roman" w:cs="Times New Roman"/>
                <w:sz w:val="24"/>
                <w:szCs w:val="24"/>
              </w:rPr>
            </w:pPr>
          </w:p>
        </w:tc>
      </w:tr>
      <w:tr w:rsidR="00C82FD9" w:rsidRPr="000D58BC" w14:paraId="109B15D8" w14:textId="77777777" w:rsidTr="003C616B">
        <w:tc>
          <w:tcPr>
            <w:tcW w:w="2400" w:type="dxa"/>
            <w:shd w:val="clear" w:color="auto" w:fill="auto"/>
            <w:tcMar>
              <w:top w:w="100" w:type="dxa"/>
              <w:left w:w="100" w:type="dxa"/>
              <w:bottom w:w="100" w:type="dxa"/>
              <w:right w:w="100" w:type="dxa"/>
            </w:tcMar>
          </w:tcPr>
          <w:p w14:paraId="7597E40D"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Соціальні підприємства</w:t>
            </w:r>
          </w:p>
        </w:tc>
        <w:tc>
          <w:tcPr>
            <w:tcW w:w="7088" w:type="dxa"/>
            <w:shd w:val="clear" w:color="auto" w:fill="auto"/>
            <w:tcMar>
              <w:top w:w="100" w:type="dxa"/>
              <w:left w:w="100" w:type="dxa"/>
              <w:bottom w:w="100" w:type="dxa"/>
              <w:right w:w="100" w:type="dxa"/>
            </w:tcMar>
          </w:tcPr>
          <w:p w14:paraId="5F14B457"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Urban Space 100</w:t>
            </w:r>
          </w:p>
          <w:p w14:paraId="385763EB"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Pizza Veterano</w:t>
            </w:r>
          </w:p>
          <w:p w14:paraId="0BA100F2"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Ba&amp;Di Freelance, ГО "БА І ДІ КЛУБ"</w:t>
            </w:r>
          </w:p>
          <w:p w14:paraId="3AADFDD6"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lastRenderedPageBreak/>
              <w:t>Re-laboratory</w:t>
            </w:r>
          </w:p>
          <w:p w14:paraId="3FEFBDE1"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UpLab</w:t>
            </w:r>
          </w:p>
          <w:p w14:paraId="6B5430FC"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Здравія</w:t>
            </w:r>
          </w:p>
          <w:p w14:paraId="17E821FE" w14:textId="431BF663"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Добрик</w:t>
            </w:r>
          </w:p>
          <w:p w14:paraId="22C8106E" w14:textId="4849784D" w:rsidR="00B82787" w:rsidRPr="007B26B2" w:rsidRDefault="00B82787"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Кав’ярня 4.5.0</w:t>
            </w:r>
            <w:r w:rsidR="002635C1" w:rsidRPr="007B26B2">
              <w:rPr>
                <w:rFonts w:ascii="Times New Roman" w:hAnsi="Times New Roman" w:cs="Times New Roman"/>
                <w:sz w:val="24"/>
                <w:szCs w:val="24"/>
                <w:lang w:val="uk-UA"/>
              </w:rPr>
              <w:t>.</w:t>
            </w:r>
          </w:p>
          <w:p w14:paraId="3F6CDD39"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Кава зі Схрону</w:t>
            </w:r>
          </w:p>
          <w:p w14:paraId="4E6FA647" w14:textId="77777777" w:rsidR="00C82FD9" w:rsidRPr="007B26B2" w:rsidRDefault="006B7AFA" w:rsidP="00026E40">
            <w:pPr>
              <w:widowControl w:val="0"/>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Іграшки зі Схрону</w:t>
            </w:r>
          </w:p>
          <w:p w14:paraId="2C4AD214" w14:textId="77777777" w:rsidR="00C82FD9" w:rsidRPr="007B26B2" w:rsidRDefault="006B7AFA" w:rsidP="00026E40">
            <w:pPr>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Івано-Франківське учбово-виробниче підприємство Українського товариства сліпих</w:t>
            </w:r>
          </w:p>
          <w:p w14:paraId="4D6A0C67" w14:textId="77777777" w:rsidR="00C82FD9" w:rsidRPr="007B26B2" w:rsidRDefault="006B7AFA" w:rsidP="00026E40">
            <w:pPr>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rPr>
              <w:t>Івано-Франківське учбово-виробниче підприємство Українського товариства глухих</w:t>
            </w:r>
          </w:p>
          <w:p w14:paraId="786A9BAA" w14:textId="004AB94E" w:rsidR="00C82FD9" w:rsidRPr="007B26B2" w:rsidRDefault="008E70F8" w:rsidP="00026E40">
            <w:pPr>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lang w:val="uk-UA"/>
              </w:rPr>
              <w:t>П</w:t>
            </w:r>
            <w:r w:rsidR="00EF027B" w:rsidRPr="007B26B2">
              <w:rPr>
                <w:rFonts w:ascii="Times New Roman" w:hAnsi="Times New Roman" w:cs="Times New Roman"/>
                <w:sz w:val="24"/>
                <w:szCs w:val="24"/>
                <w:lang w:val="uk-UA"/>
              </w:rPr>
              <w:t>ідприємство</w:t>
            </w:r>
            <w:r w:rsidRPr="007B26B2">
              <w:rPr>
                <w:rFonts w:ascii="Times New Roman" w:hAnsi="Times New Roman" w:cs="Times New Roman"/>
                <w:sz w:val="24"/>
                <w:szCs w:val="24"/>
                <w:lang w:val="uk-UA"/>
              </w:rPr>
              <w:t xml:space="preserve"> ІНІН </w:t>
            </w:r>
            <w:r w:rsidR="00EF027B" w:rsidRPr="007B26B2">
              <w:rPr>
                <w:rFonts w:ascii="Times New Roman" w:hAnsi="Times New Roman" w:cs="Times New Roman"/>
                <w:sz w:val="24"/>
                <w:szCs w:val="24"/>
                <w:lang w:val="uk-UA"/>
              </w:rPr>
              <w:t>Громадської організації «</w:t>
            </w:r>
            <w:r w:rsidRPr="007B26B2">
              <w:rPr>
                <w:rFonts w:ascii="Times New Roman" w:hAnsi="Times New Roman" w:cs="Times New Roman"/>
                <w:sz w:val="24"/>
                <w:szCs w:val="24"/>
                <w:lang w:val="uk-UA"/>
              </w:rPr>
              <w:t>В</w:t>
            </w:r>
            <w:r w:rsidR="00EF027B" w:rsidRPr="007B26B2">
              <w:rPr>
                <w:rFonts w:ascii="Times New Roman" w:hAnsi="Times New Roman" w:cs="Times New Roman"/>
                <w:sz w:val="24"/>
                <w:szCs w:val="24"/>
                <w:lang w:val="uk-UA"/>
              </w:rPr>
              <w:t xml:space="preserve">сеукраїнська організація союз осіб з інвалідністю </w:t>
            </w:r>
            <w:r w:rsidRPr="007B26B2">
              <w:rPr>
                <w:rFonts w:ascii="Times New Roman" w:hAnsi="Times New Roman" w:cs="Times New Roman"/>
                <w:sz w:val="24"/>
                <w:szCs w:val="24"/>
                <w:lang w:val="uk-UA"/>
              </w:rPr>
              <w:t>У</w:t>
            </w:r>
            <w:r w:rsidR="00EF027B" w:rsidRPr="007B26B2">
              <w:rPr>
                <w:rFonts w:ascii="Times New Roman" w:hAnsi="Times New Roman" w:cs="Times New Roman"/>
                <w:sz w:val="24"/>
                <w:szCs w:val="24"/>
                <w:lang w:val="uk-UA"/>
              </w:rPr>
              <w:t>країни»</w:t>
            </w:r>
          </w:p>
          <w:p w14:paraId="3CC68D60" w14:textId="7CA8850B" w:rsidR="00565326" w:rsidRPr="007B26B2" w:rsidRDefault="002B2E9D" w:rsidP="00026E40">
            <w:pPr>
              <w:numPr>
                <w:ilvl w:val="0"/>
                <w:numId w:val="11"/>
              </w:numPr>
              <w:spacing w:line="240" w:lineRule="auto"/>
              <w:rPr>
                <w:rFonts w:ascii="Times New Roman" w:hAnsi="Times New Roman" w:cs="Times New Roman"/>
                <w:sz w:val="24"/>
                <w:szCs w:val="24"/>
              </w:rPr>
            </w:pPr>
            <w:r w:rsidRPr="007B26B2">
              <w:rPr>
                <w:rFonts w:ascii="Times New Roman" w:hAnsi="Times New Roman" w:cs="Times New Roman"/>
                <w:sz w:val="24"/>
                <w:szCs w:val="24"/>
                <w:lang w:val="uk-UA"/>
              </w:rPr>
              <w:t>І</w:t>
            </w:r>
            <w:r w:rsidR="00565326" w:rsidRPr="007B26B2">
              <w:rPr>
                <w:rFonts w:ascii="Times New Roman" w:hAnsi="Times New Roman" w:cs="Times New Roman"/>
                <w:sz w:val="24"/>
                <w:szCs w:val="24"/>
                <w:lang w:val="uk-UA"/>
              </w:rPr>
              <w:t>нші</w:t>
            </w:r>
          </w:p>
          <w:p w14:paraId="2CE2B734" w14:textId="06F9EB5A" w:rsidR="002B2E9D" w:rsidRPr="007B26B2" w:rsidRDefault="002B2E9D" w:rsidP="00026E40">
            <w:pPr>
              <w:spacing w:line="240" w:lineRule="auto"/>
              <w:ind w:left="720"/>
              <w:rPr>
                <w:rFonts w:ascii="Times New Roman" w:hAnsi="Times New Roman" w:cs="Times New Roman"/>
                <w:sz w:val="24"/>
                <w:szCs w:val="24"/>
              </w:rPr>
            </w:pPr>
          </w:p>
        </w:tc>
      </w:tr>
      <w:tr w:rsidR="00C82FD9" w:rsidRPr="000D58BC" w14:paraId="33BEE3BC" w14:textId="77777777" w:rsidTr="003C616B">
        <w:tc>
          <w:tcPr>
            <w:tcW w:w="2400" w:type="dxa"/>
            <w:shd w:val="clear" w:color="auto" w:fill="auto"/>
            <w:tcMar>
              <w:top w:w="100" w:type="dxa"/>
              <w:left w:w="100" w:type="dxa"/>
              <w:bottom w:w="100" w:type="dxa"/>
              <w:right w:w="100" w:type="dxa"/>
            </w:tcMar>
          </w:tcPr>
          <w:p w14:paraId="28A1ABAE"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lastRenderedPageBreak/>
              <w:t xml:space="preserve">ІГС </w:t>
            </w:r>
          </w:p>
        </w:tc>
        <w:tc>
          <w:tcPr>
            <w:tcW w:w="7088" w:type="dxa"/>
            <w:shd w:val="clear" w:color="auto" w:fill="auto"/>
            <w:tcMar>
              <w:top w:w="100" w:type="dxa"/>
              <w:left w:w="100" w:type="dxa"/>
              <w:bottom w:w="100" w:type="dxa"/>
              <w:right w:w="100" w:type="dxa"/>
            </w:tcMar>
          </w:tcPr>
          <w:p w14:paraId="5D43EC21"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“Тепле місто”</w:t>
            </w:r>
          </w:p>
          <w:p w14:paraId="11C6977E"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“Інша Освіта”</w:t>
            </w:r>
          </w:p>
          <w:p w14:paraId="0AAE66A9"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“Клуб ділових людей Україні”</w:t>
            </w:r>
          </w:p>
          <w:p w14:paraId="5FA52979"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“Стан”</w:t>
            </w:r>
          </w:p>
          <w:p w14:paraId="5E34FD1E"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“Громадський центр “Еталон”</w:t>
            </w:r>
          </w:p>
          <w:p w14:paraId="31DF52E6"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“Д.О.М.48.24”</w:t>
            </w:r>
          </w:p>
          <w:p w14:paraId="5F7C03B7"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БО “Дім Сірка”</w:t>
            </w:r>
          </w:p>
          <w:p w14:paraId="33A76C3B"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“Вдома”</w:t>
            </w:r>
          </w:p>
          <w:p w14:paraId="38EFEABA"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“Молода просвіта”</w:t>
            </w:r>
          </w:p>
          <w:p w14:paraId="670CAC7F"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“Карітас”</w:t>
            </w:r>
          </w:p>
          <w:p w14:paraId="6C42768D"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“Інститут неформальної освіти”</w:t>
            </w:r>
          </w:p>
          <w:p w14:paraId="4CCAE713"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ГО “Комунікативна платформа "МІСТ.ОК”</w:t>
            </w:r>
          </w:p>
          <w:p w14:paraId="1E75B4C4" w14:textId="77777777" w:rsidR="00C82FD9" w:rsidRPr="007B26B2" w:rsidRDefault="006B7AFA" w:rsidP="00026E40">
            <w:pPr>
              <w:widowControl w:val="0"/>
              <w:numPr>
                <w:ilvl w:val="0"/>
                <w:numId w:val="7"/>
              </w:numPr>
              <w:spacing w:line="240" w:lineRule="auto"/>
              <w:rPr>
                <w:rFonts w:ascii="Times New Roman" w:hAnsi="Times New Roman" w:cs="Times New Roman"/>
                <w:sz w:val="24"/>
                <w:szCs w:val="24"/>
              </w:rPr>
            </w:pPr>
            <w:r w:rsidRPr="007B26B2">
              <w:rPr>
                <w:rFonts w:ascii="Times New Roman" w:hAnsi="Times New Roman" w:cs="Times New Roman"/>
                <w:sz w:val="24"/>
                <w:szCs w:val="24"/>
              </w:rPr>
              <w:t>та інші</w:t>
            </w:r>
          </w:p>
          <w:p w14:paraId="1F0F9474" w14:textId="6804E297" w:rsidR="002B2E9D" w:rsidRPr="007B26B2" w:rsidRDefault="002B2E9D" w:rsidP="00026E40">
            <w:pPr>
              <w:widowControl w:val="0"/>
              <w:spacing w:line="240" w:lineRule="auto"/>
              <w:ind w:left="720"/>
              <w:rPr>
                <w:rFonts w:ascii="Times New Roman" w:hAnsi="Times New Roman" w:cs="Times New Roman"/>
                <w:sz w:val="24"/>
                <w:szCs w:val="24"/>
              </w:rPr>
            </w:pPr>
          </w:p>
        </w:tc>
      </w:tr>
      <w:tr w:rsidR="00C82FD9" w:rsidRPr="000D58BC" w14:paraId="7A441D93" w14:textId="77777777" w:rsidTr="003C616B">
        <w:tc>
          <w:tcPr>
            <w:tcW w:w="2400" w:type="dxa"/>
            <w:shd w:val="clear" w:color="auto" w:fill="auto"/>
            <w:tcMar>
              <w:top w:w="100" w:type="dxa"/>
              <w:left w:w="100" w:type="dxa"/>
              <w:bottom w:w="100" w:type="dxa"/>
              <w:right w:w="100" w:type="dxa"/>
            </w:tcMar>
          </w:tcPr>
          <w:p w14:paraId="3D33629D" w14:textId="77777777" w:rsidR="00C82FD9" w:rsidRPr="007B26B2" w:rsidRDefault="006B7AFA" w:rsidP="00026E40">
            <w:pPr>
              <w:widowControl w:val="0"/>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Дорадчі ради, коаліції, бізнес- асоціації </w:t>
            </w:r>
          </w:p>
        </w:tc>
        <w:tc>
          <w:tcPr>
            <w:tcW w:w="7088" w:type="dxa"/>
            <w:shd w:val="clear" w:color="auto" w:fill="auto"/>
            <w:tcMar>
              <w:top w:w="100" w:type="dxa"/>
              <w:left w:w="100" w:type="dxa"/>
              <w:bottom w:w="100" w:type="dxa"/>
              <w:right w:w="100" w:type="dxa"/>
            </w:tcMar>
          </w:tcPr>
          <w:p w14:paraId="775AE72A" w14:textId="77777777" w:rsidR="00C82FD9" w:rsidRPr="007B26B2" w:rsidRDefault="006B7AFA" w:rsidP="00026E40">
            <w:pPr>
              <w:widowControl w:val="0"/>
              <w:numPr>
                <w:ilvl w:val="0"/>
                <w:numId w:val="12"/>
              </w:numPr>
              <w:spacing w:line="240" w:lineRule="auto"/>
              <w:rPr>
                <w:rFonts w:ascii="Times New Roman" w:hAnsi="Times New Roman" w:cs="Times New Roman"/>
                <w:sz w:val="24"/>
                <w:szCs w:val="24"/>
              </w:rPr>
            </w:pPr>
            <w:r w:rsidRPr="007B26B2">
              <w:rPr>
                <w:rFonts w:ascii="Times New Roman" w:hAnsi="Times New Roman" w:cs="Times New Roman"/>
                <w:sz w:val="24"/>
                <w:szCs w:val="24"/>
              </w:rPr>
              <w:t>Рада підприємців при міському голові</w:t>
            </w:r>
          </w:p>
          <w:p w14:paraId="7563370E" w14:textId="77777777" w:rsidR="00C82FD9" w:rsidRPr="007B26B2" w:rsidRDefault="006B7AFA" w:rsidP="00026E40">
            <w:pPr>
              <w:widowControl w:val="0"/>
              <w:numPr>
                <w:ilvl w:val="0"/>
                <w:numId w:val="12"/>
              </w:numPr>
              <w:spacing w:line="240" w:lineRule="auto"/>
              <w:rPr>
                <w:rFonts w:ascii="Times New Roman" w:hAnsi="Times New Roman" w:cs="Times New Roman"/>
                <w:sz w:val="24"/>
                <w:szCs w:val="24"/>
              </w:rPr>
            </w:pPr>
            <w:r w:rsidRPr="007B26B2">
              <w:rPr>
                <w:rFonts w:ascii="Times New Roman" w:hAnsi="Times New Roman" w:cs="Times New Roman"/>
                <w:sz w:val="24"/>
                <w:szCs w:val="24"/>
              </w:rPr>
              <w:t xml:space="preserve">24 бізнес-асоціації </w:t>
            </w:r>
          </w:p>
        </w:tc>
      </w:tr>
    </w:tbl>
    <w:p w14:paraId="222F9C98" w14:textId="77777777" w:rsidR="00C82FD9" w:rsidRPr="000D58BC" w:rsidRDefault="00C82FD9" w:rsidP="00026E40">
      <w:pPr>
        <w:widowControl w:val="0"/>
        <w:spacing w:line="240" w:lineRule="auto"/>
        <w:rPr>
          <w:rFonts w:ascii="Times New Roman" w:hAnsi="Times New Roman" w:cs="Times New Roman"/>
          <w:sz w:val="28"/>
          <w:szCs w:val="28"/>
        </w:rPr>
      </w:pPr>
    </w:p>
    <w:p w14:paraId="1BCDB0F7" w14:textId="19D683A6" w:rsidR="00C82FD9" w:rsidRDefault="006B7AFA" w:rsidP="00026E40">
      <w:pPr>
        <w:spacing w:line="240" w:lineRule="auto"/>
        <w:ind w:right="-20"/>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 Мета та цілі програми</w:t>
      </w:r>
    </w:p>
    <w:p w14:paraId="558530EC" w14:textId="77777777" w:rsidR="007E1993" w:rsidRPr="000D58BC" w:rsidRDefault="007E1993" w:rsidP="00026E40">
      <w:pPr>
        <w:spacing w:line="240" w:lineRule="auto"/>
        <w:ind w:right="-20"/>
        <w:rPr>
          <w:rFonts w:ascii="Times New Roman" w:hAnsi="Times New Roman" w:cs="Times New Roman"/>
          <w:color w:val="882042"/>
          <w:sz w:val="28"/>
          <w:szCs w:val="28"/>
        </w:rPr>
      </w:pPr>
    </w:p>
    <w:p w14:paraId="3D0AA57C" w14:textId="601BAA2D" w:rsidR="00C82FD9" w:rsidRPr="000D58BC" w:rsidRDefault="006B7AFA" w:rsidP="007E1993">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Стратегічна мета Програми — розбудова екосистеми і створення сприятливих умов для розвитку соціального пі</w:t>
      </w:r>
      <w:r w:rsidR="000C7693">
        <w:rPr>
          <w:rFonts w:ascii="Times New Roman" w:hAnsi="Times New Roman" w:cs="Times New Roman"/>
          <w:sz w:val="28"/>
          <w:szCs w:val="28"/>
        </w:rPr>
        <w:t>дприємництва в Івано-Франківській міські</w:t>
      </w:r>
      <w:r w:rsidRPr="000D58BC">
        <w:rPr>
          <w:rFonts w:ascii="Times New Roman" w:hAnsi="Times New Roman" w:cs="Times New Roman"/>
          <w:sz w:val="28"/>
          <w:szCs w:val="28"/>
        </w:rPr>
        <w:t xml:space="preserve">й </w:t>
      </w:r>
      <w:r w:rsidR="000C7693">
        <w:rPr>
          <w:rFonts w:ascii="Times New Roman" w:hAnsi="Times New Roman" w:cs="Times New Roman"/>
          <w:sz w:val="28"/>
          <w:szCs w:val="28"/>
          <w:lang w:val="uk-UA"/>
        </w:rPr>
        <w:t>територіальній громаді</w:t>
      </w:r>
      <w:r w:rsidRPr="000D58BC">
        <w:rPr>
          <w:rFonts w:ascii="Times New Roman" w:hAnsi="Times New Roman" w:cs="Times New Roman"/>
          <w:sz w:val="28"/>
          <w:szCs w:val="28"/>
        </w:rPr>
        <w:t>. Для досягнення стратегічної мети передбачається виконання 6 стратегічних цілей:</w:t>
      </w:r>
    </w:p>
    <w:p w14:paraId="5C7B50E6" w14:textId="77777777" w:rsidR="00C82FD9" w:rsidRPr="000D58BC" w:rsidRDefault="006B7AFA" w:rsidP="00026E40">
      <w:pPr>
        <w:spacing w:line="240" w:lineRule="auto"/>
        <w:ind w:right="-20"/>
        <w:rPr>
          <w:rFonts w:ascii="Times New Roman" w:hAnsi="Times New Roman" w:cs="Times New Roman"/>
          <w:sz w:val="28"/>
          <w:szCs w:val="28"/>
        </w:rPr>
      </w:pPr>
      <w:r w:rsidRPr="000D58BC">
        <w:rPr>
          <w:rFonts w:ascii="Times New Roman" w:hAnsi="Times New Roman" w:cs="Times New Roman"/>
          <w:b/>
          <w:sz w:val="28"/>
          <w:szCs w:val="28"/>
        </w:rPr>
        <w:t>Ціль 1.</w:t>
      </w:r>
      <w:r w:rsidRPr="000D58BC">
        <w:rPr>
          <w:rFonts w:ascii="Times New Roman" w:hAnsi="Times New Roman" w:cs="Times New Roman"/>
          <w:sz w:val="28"/>
          <w:szCs w:val="28"/>
        </w:rPr>
        <w:t xml:space="preserve"> Впровадження інституційної підтримки для соціального підприємництва та соціальних інновацій.</w:t>
      </w:r>
    </w:p>
    <w:p w14:paraId="01DB7302" w14:textId="77777777" w:rsidR="00C82FD9" w:rsidRPr="000D58BC" w:rsidRDefault="006B7AFA" w:rsidP="00026E40">
      <w:pPr>
        <w:spacing w:line="240" w:lineRule="auto"/>
        <w:rPr>
          <w:rFonts w:ascii="Times New Roman" w:hAnsi="Times New Roman" w:cs="Times New Roman"/>
          <w:sz w:val="28"/>
          <w:szCs w:val="28"/>
        </w:rPr>
      </w:pPr>
      <w:r w:rsidRPr="000D58BC">
        <w:rPr>
          <w:rFonts w:ascii="Times New Roman" w:hAnsi="Times New Roman" w:cs="Times New Roman"/>
          <w:b/>
          <w:sz w:val="28"/>
          <w:szCs w:val="28"/>
        </w:rPr>
        <w:t>Ціль 2</w:t>
      </w:r>
      <w:r w:rsidRPr="000D58BC">
        <w:rPr>
          <w:rFonts w:ascii="Times New Roman" w:hAnsi="Times New Roman" w:cs="Times New Roman"/>
          <w:sz w:val="28"/>
          <w:szCs w:val="28"/>
        </w:rPr>
        <w:t>. Популяризація культури соціального підприємництва.</w:t>
      </w:r>
    </w:p>
    <w:p w14:paraId="5AD7B2F8" w14:textId="77777777" w:rsidR="00C82FD9" w:rsidRPr="000D58BC" w:rsidRDefault="006B7AFA" w:rsidP="00026E40">
      <w:pPr>
        <w:spacing w:line="240" w:lineRule="auto"/>
        <w:ind w:right="-10"/>
        <w:rPr>
          <w:rFonts w:ascii="Times New Roman" w:hAnsi="Times New Roman" w:cs="Times New Roman"/>
          <w:sz w:val="28"/>
          <w:szCs w:val="28"/>
        </w:rPr>
      </w:pPr>
      <w:r w:rsidRPr="000D58BC">
        <w:rPr>
          <w:rFonts w:ascii="Times New Roman" w:hAnsi="Times New Roman" w:cs="Times New Roman"/>
          <w:b/>
          <w:sz w:val="28"/>
          <w:szCs w:val="28"/>
        </w:rPr>
        <w:t>Ціль 3</w:t>
      </w:r>
      <w:r w:rsidRPr="000D58BC">
        <w:rPr>
          <w:rFonts w:ascii="Times New Roman" w:hAnsi="Times New Roman" w:cs="Times New Roman"/>
          <w:sz w:val="28"/>
          <w:szCs w:val="28"/>
        </w:rPr>
        <w:t>. Управління, вимірювання та звітування про соціальний вплив</w:t>
      </w:r>
    </w:p>
    <w:p w14:paraId="1FF9CA7C" w14:textId="77777777" w:rsidR="00C82FD9" w:rsidRPr="000D58BC" w:rsidRDefault="006B7AFA" w:rsidP="00026E40">
      <w:pPr>
        <w:spacing w:line="240" w:lineRule="auto"/>
        <w:ind w:right="-10"/>
        <w:rPr>
          <w:rFonts w:ascii="Times New Roman" w:hAnsi="Times New Roman" w:cs="Times New Roman"/>
          <w:sz w:val="28"/>
          <w:szCs w:val="28"/>
        </w:rPr>
      </w:pPr>
      <w:r w:rsidRPr="000D58BC">
        <w:rPr>
          <w:rFonts w:ascii="Times New Roman" w:hAnsi="Times New Roman" w:cs="Times New Roman"/>
          <w:b/>
          <w:sz w:val="28"/>
          <w:szCs w:val="28"/>
        </w:rPr>
        <w:t>Ціль 4</w:t>
      </w:r>
      <w:r w:rsidRPr="000D58BC">
        <w:rPr>
          <w:rFonts w:ascii="Times New Roman" w:hAnsi="Times New Roman" w:cs="Times New Roman"/>
          <w:sz w:val="28"/>
          <w:szCs w:val="28"/>
        </w:rPr>
        <w:t xml:space="preserve">. Розвиток бізнес-навичок та підтримка розвитку соціального бізнесу. </w:t>
      </w:r>
    </w:p>
    <w:p w14:paraId="4CD9C13A" w14:textId="77777777" w:rsidR="00C82FD9" w:rsidRPr="000D58BC" w:rsidRDefault="006B7AFA" w:rsidP="00026E40">
      <w:pPr>
        <w:spacing w:line="240" w:lineRule="auto"/>
        <w:ind w:right="1300"/>
        <w:rPr>
          <w:rFonts w:ascii="Times New Roman" w:hAnsi="Times New Roman" w:cs="Times New Roman"/>
          <w:sz w:val="28"/>
          <w:szCs w:val="28"/>
        </w:rPr>
      </w:pPr>
      <w:r w:rsidRPr="000D58BC">
        <w:rPr>
          <w:rFonts w:ascii="Times New Roman" w:hAnsi="Times New Roman" w:cs="Times New Roman"/>
          <w:b/>
          <w:sz w:val="28"/>
          <w:szCs w:val="28"/>
        </w:rPr>
        <w:t>Ціль 5.</w:t>
      </w:r>
      <w:r w:rsidRPr="000D58BC">
        <w:rPr>
          <w:rFonts w:ascii="Times New Roman" w:hAnsi="Times New Roman" w:cs="Times New Roman"/>
          <w:sz w:val="28"/>
          <w:szCs w:val="28"/>
        </w:rPr>
        <w:t xml:space="preserve"> Сприяння вільному доступу до ринків для соціальних підприємців.</w:t>
      </w:r>
    </w:p>
    <w:p w14:paraId="58D6A12A" w14:textId="77777777" w:rsidR="00C82FD9" w:rsidRPr="000D58BC" w:rsidRDefault="006B7AFA" w:rsidP="00026E40">
      <w:pPr>
        <w:spacing w:line="240" w:lineRule="auto"/>
        <w:rPr>
          <w:rFonts w:ascii="Times New Roman" w:hAnsi="Times New Roman" w:cs="Times New Roman"/>
          <w:sz w:val="28"/>
          <w:szCs w:val="28"/>
        </w:rPr>
      </w:pPr>
      <w:r w:rsidRPr="000D58BC">
        <w:rPr>
          <w:rFonts w:ascii="Times New Roman" w:hAnsi="Times New Roman" w:cs="Times New Roman"/>
          <w:b/>
          <w:sz w:val="28"/>
          <w:szCs w:val="28"/>
        </w:rPr>
        <w:lastRenderedPageBreak/>
        <w:t xml:space="preserve">Ціль 6. </w:t>
      </w:r>
      <w:r w:rsidRPr="000D58BC">
        <w:rPr>
          <w:rFonts w:ascii="Times New Roman" w:hAnsi="Times New Roman" w:cs="Times New Roman"/>
          <w:sz w:val="28"/>
          <w:szCs w:val="28"/>
        </w:rPr>
        <w:t>Створення фінансових інструментів для розвитку соціального підприємництва.</w:t>
      </w:r>
    </w:p>
    <w:p w14:paraId="3CF1B2F5" w14:textId="77777777" w:rsidR="00C82FD9" w:rsidRPr="000D58BC" w:rsidRDefault="006B7AFA" w:rsidP="007E1993">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Стратегічні цілі відповідають ключовим складовим елементам екосистеми розвитку соціального підприємництва, а саме: інституалізація і законодавче регулювання, культура соціального підприємництва, управління та вимірювання соціального впливу, доступ до знань, доступ до нових ринків, доступ до фінансових ресурсів.</w:t>
      </w:r>
    </w:p>
    <w:p w14:paraId="7C8E9761" w14:textId="77777777" w:rsidR="007E1993" w:rsidRDefault="007E1993" w:rsidP="00026E40">
      <w:pPr>
        <w:spacing w:line="240" w:lineRule="auto"/>
        <w:jc w:val="both"/>
        <w:rPr>
          <w:rFonts w:ascii="Times New Roman" w:hAnsi="Times New Roman" w:cs="Times New Roman"/>
          <w:b/>
          <w:color w:val="882042"/>
          <w:sz w:val="28"/>
          <w:szCs w:val="28"/>
        </w:rPr>
      </w:pPr>
    </w:p>
    <w:p w14:paraId="6DC358E6" w14:textId="4709186D"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3.1. Ціль 1. Впровадження інституційної підтримки соціального підприємництва та соціальних інновацій</w:t>
      </w:r>
    </w:p>
    <w:p w14:paraId="42FAE6B0" w14:textId="77777777" w:rsidR="007E1993" w:rsidRPr="000D58BC" w:rsidRDefault="007E1993" w:rsidP="00026E40">
      <w:pPr>
        <w:spacing w:line="240" w:lineRule="auto"/>
        <w:jc w:val="both"/>
        <w:rPr>
          <w:rFonts w:ascii="Times New Roman" w:hAnsi="Times New Roman" w:cs="Times New Roman"/>
          <w:b/>
          <w:color w:val="882042"/>
          <w:sz w:val="28"/>
          <w:szCs w:val="28"/>
        </w:rPr>
      </w:pPr>
    </w:p>
    <w:p w14:paraId="7A366BB5" w14:textId="77777777" w:rsidR="00C82FD9" w:rsidRPr="000D58BC" w:rsidRDefault="006B7AFA" w:rsidP="007E1993">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Відсутність інституційної підтримки та законодавча невизначеність гальмує розвиток соціального підприємця й обмежує залученість мешканців громади у розв’язанні соціальних і екологічних проблем. Призначення відповідальних осіб та створення нових інституцій, які беруть відповідальність за розвиток соціального підприємництва в громаді, побудова нових механізмів співпраці широкого кола зацікавлених установ та організацій, налагоджена комунікація та спільна розробка і виконання заходів різними виконавцями сприятиме активізації соціального підприємництва та вирішенню нагальних проблем соціальних підприємців. </w:t>
      </w:r>
    </w:p>
    <w:p w14:paraId="14CEFE36" w14:textId="77777777" w:rsidR="00C82FD9" w:rsidRPr="000D58BC" w:rsidRDefault="006B7AFA" w:rsidP="007E1993">
      <w:pPr>
        <w:spacing w:line="240" w:lineRule="auto"/>
        <w:ind w:right="120" w:firstLine="425"/>
        <w:jc w:val="both"/>
        <w:rPr>
          <w:rFonts w:ascii="Times New Roman" w:hAnsi="Times New Roman" w:cs="Times New Roman"/>
          <w:sz w:val="28"/>
          <w:szCs w:val="28"/>
        </w:rPr>
      </w:pPr>
      <w:r w:rsidRPr="000D58BC">
        <w:rPr>
          <w:rFonts w:ascii="Times New Roman" w:hAnsi="Times New Roman" w:cs="Times New Roman"/>
          <w:sz w:val="28"/>
          <w:szCs w:val="28"/>
        </w:rPr>
        <w:t>Для досягнення цієї цілі передбачені такі ініціативи:</w:t>
      </w:r>
    </w:p>
    <w:p w14:paraId="63FB100B" w14:textId="77777777"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Створення та проведення регулярних засідань Координаційної ради сприяння розвитку соціального підприємництва в Івано-Франківській міській територіальній громаді</w:t>
      </w:r>
      <w:r w:rsidR="003B54A1"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(Проєкт 1.1.)</w:t>
      </w:r>
    </w:p>
    <w:p w14:paraId="31A35934" w14:textId="77777777"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Створення відкритого публічного реєстру установ та організацій, які сприяють розвитку СП в Івано-Франківській </w:t>
      </w:r>
      <w:r w:rsidR="009D2B85" w:rsidRPr="000D58BC">
        <w:rPr>
          <w:rFonts w:ascii="Times New Roman" w:hAnsi="Times New Roman" w:cs="Times New Roman"/>
          <w:sz w:val="28"/>
          <w:szCs w:val="28"/>
          <w:lang w:val="uk-UA"/>
        </w:rPr>
        <w:t>міській територіальній громаді</w:t>
      </w:r>
      <w:r w:rsidRPr="000D58BC">
        <w:rPr>
          <w:rFonts w:ascii="Times New Roman" w:hAnsi="Times New Roman" w:cs="Times New Roman"/>
          <w:sz w:val="28"/>
          <w:szCs w:val="28"/>
        </w:rPr>
        <w:t>. Щорічний перегляд реєстру (Проєкт 1.2.)</w:t>
      </w:r>
    </w:p>
    <w:p w14:paraId="62A1E63F" w14:textId="77777777"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Організація щоквартального моніторингу та оцінки реалізації Програми із залученням усіх зацікавлених сторін. (Проєкт 1.3.)</w:t>
      </w:r>
    </w:p>
    <w:p w14:paraId="780AEE3A" w14:textId="77777777"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Публікація щорічного звіту про стан розвитку СП в Івано-Франківській міській територіальній громаді (Проєкт 1.3.)</w:t>
      </w:r>
    </w:p>
    <w:p w14:paraId="56622420" w14:textId="77777777" w:rsidR="00C82FD9" w:rsidRPr="000D58BC" w:rsidRDefault="007E1447"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Сприяння залученню </w:t>
      </w:r>
      <w:r w:rsidR="006B7AFA" w:rsidRPr="000D58BC">
        <w:rPr>
          <w:rFonts w:ascii="Times New Roman" w:hAnsi="Times New Roman" w:cs="Times New Roman"/>
          <w:sz w:val="28"/>
          <w:szCs w:val="28"/>
        </w:rPr>
        <w:t xml:space="preserve">додаткового грантового фінансування для розвитку СП в </w:t>
      </w:r>
      <w:r w:rsidR="00A46F59" w:rsidRPr="000D58BC">
        <w:rPr>
          <w:rFonts w:ascii="Times New Roman" w:hAnsi="Times New Roman" w:cs="Times New Roman"/>
          <w:sz w:val="28"/>
          <w:szCs w:val="28"/>
        </w:rPr>
        <w:t>Івано-Франківській міській територіальній громаді</w:t>
      </w:r>
      <w:r w:rsidR="006B7AFA" w:rsidRPr="000D58BC">
        <w:rPr>
          <w:rFonts w:ascii="Times New Roman" w:hAnsi="Times New Roman" w:cs="Times New Roman"/>
          <w:sz w:val="28"/>
          <w:szCs w:val="28"/>
        </w:rPr>
        <w:t>. (Проєкт 1.4.)</w:t>
      </w:r>
    </w:p>
    <w:p w14:paraId="0E10BF9D" w14:textId="3E42E85B" w:rsidR="00C82FD9" w:rsidRPr="000D58BC" w:rsidRDefault="007E1447"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Сприяння залученню </w:t>
      </w:r>
      <w:r w:rsidR="006B7AFA" w:rsidRPr="000D58BC">
        <w:rPr>
          <w:rFonts w:ascii="Times New Roman" w:hAnsi="Times New Roman" w:cs="Times New Roman"/>
          <w:sz w:val="28"/>
          <w:szCs w:val="28"/>
        </w:rPr>
        <w:t>місцевого</w:t>
      </w:r>
      <w:r w:rsidR="006B7AFA" w:rsidRPr="000D58BC">
        <w:rPr>
          <w:rFonts w:ascii="Times New Roman" w:hAnsi="Times New Roman" w:cs="Times New Roman"/>
          <w:sz w:val="28"/>
          <w:szCs w:val="28"/>
          <w:shd w:val="clear" w:color="auto" w:fill="FFFFFF" w:themeFill="background1"/>
        </w:rPr>
        <w:t xml:space="preserve"> </w:t>
      </w:r>
      <w:r w:rsidR="006B7AFA" w:rsidRPr="000D58BC">
        <w:rPr>
          <w:rFonts w:ascii="Times New Roman" w:hAnsi="Times New Roman" w:cs="Times New Roman"/>
          <w:sz w:val="28"/>
          <w:szCs w:val="28"/>
        </w:rPr>
        <w:t xml:space="preserve">бізнесу до участі в заходах Програми. </w:t>
      </w:r>
      <w:r w:rsidR="00D210DC" w:rsidRPr="000D58BC">
        <w:rPr>
          <w:rFonts w:ascii="Times New Roman" w:hAnsi="Times New Roman" w:cs="Times New Roman"/>
          <w:sz w:val="28"/>
          <w:szCs w:val="28"/>
        </w:rPr>
        <w:br/>
      </w:r>
      <w:r w:rsidR="006B7AFA" w:rsidRPr="000D58BC">
        <w:rPr>
          <w:rFonts w:ascii="Times New Roman" w:hAnsi="Times New Roman" w:cs="Times New Roman"/>
          <w:sz w:val="28"/>
          <w:szCs w:val="28"/>
        </w:rPr>
        <w:t>(Проєкт 1.4.)</w:t>
      </w:r>
    </w:p>
    <w:p w14:paraId="14F3B52A" w14:textId="77777777" w:rsidR="007E1993" w:rsidRDefault="007E1993" w:rsidP="00026E40">
      <w:pPr>
        <w:spacing w:line="240" w:lineRule="auto"/>
        <w:rPr>
          <w:rFonts w:ascii="Times New Roman" w:hAnsi="Times New Roman" w:cs="Times New Roman"/>
          <w:b/>
          <w:color w:val="882042"/>
          <w:sz w:val="28"/>
          <w:szCs w:val="28"/>
        </w:rPr>
      </w:pPr>
    </w:p>
    <w:p w14:paraId="3F39F158" w14:textId="0FA2D02D" w:rsidR="00C82FD9" w:rsidRDefault="006B7AFA" w:rsidP="00026E40">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3.2. Ціль 2. Популяризація культури соціального підприємництва</w:t>
      </w:r>
    </w:p>
    <w:p w14:paraId="2C3B8245" w14:textId="77777777" w:rsidR="007E1993" w:rsidRPr="007F54E0" w:rsidRDefault="007E1993" w:rsidP="00026E40">
      <w:pPr>
        <w:spacing w:line="240" w:lineRule="auto"/>
        <w:rPr>
          <w:rFonts w:ascii="Times New Roman" w:hAnsi="Times New Roman" w:cs="Times New Roman"/>
          <w:b/>
          <w:color w:val="882042"/>
          <w:sz w:val="24"/>
          <w:szCs w:val="24"/>
        </w:rPr>
      </w:pPr>
    </w:p>
    <w:p w14:paraId="2CEC838D" w14:textId="77777777" w:rsidR="00C82FD9" w:rsidRPr="000D58BC" w:rsidRDefault="006B7AFA" w:rsidP="007E1993">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Важливою передумовою успішного розвитку СП є поінформованість мешканців міста усіх вікових груп про важливість соціального підприємництва; соціальний та екологічний вплив бізнесу; інвестування, спрямованого на вплив (імпакт-інвестування); успішні соціальні підприємства </w:t>
      </w:r>
      <w:r w:rsidR="00326C20" w:rsidRPr="000D58BC">
        <w:rPr>
          <w:rFonts w:ascii="Times New Roman" w:hAnsi="Times New Roman" w:cs="Times New Roman"/>
          <w:sz w:val="28"/>
          <w:szCs w:val="28"/>
        </w:rPr>
        <w:t>Івано-Франківської міської територіальної громади</w:t>
      </w:r>
      <w:r w:rsidRPr="000D58BC">
        <w:rPr>
          <w:rFonts w:ascii="Times New Roman" w:hAnsi="Times New Roman" w:cs="Times New Roman"/>
          <w:sz w:val="28"/>
          <w:szCs w:val="28"/>
        </w:rPr>
        <w:t xml:space="preserve"> та інших регіонів України; можливості, які є в громаді для успішного створення та розвитку такого типу бізнесу. Популяризація СП має відбуватися серед усіх </w:t>
      </w:r>
      <w:r w:rsidRPr="000D58BC">
        <w:rPr>
          <w:rFonts w:ascii="Times New Roman" w:hAnsi="Times New Roman" w:cs="Times New Roman"/>
          <w:sz w:val="28"/>
          <w:szCs w:val="28"/>
        </w:rPr>
        <w:lastRenderedPageBreak/>
        <w:t xml:space="preserve">вікових груп, зокрема через розвиток шкільного та молодіжного підприємництва. </w:t>
      </w:r>
    </w:p>
    <w:p w14:paraId="21AE7A81" w14:textId="77777777" w:rsidR="00C82FD9" w:rsidRPr="000D58BC" w:rsidRDefault="006B7AFA" w:rsidP="007E1993">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Для підвищення обізнаності мешканців громади про СП та підвищення мотивації відкрити власну справу передбачені такі ініціативи:</w:t>
      </w:r>
    </w:p>
    <w:p w14:paraId="3D9E6188" w14:textId="1B8457F4"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Створення та наповнення контентом окремого розділу </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Соціальне підприємництво</w:t>
      </w:r>
      <w:r w:rsidR="00A46F59" w:rsidRPr="000D58BC">
        <w:rPr>
          <w:rFonts w:ascii="Times New Roman" w:hAnsi="Times New Roman" w:cs="Times New Roman"/>
          <w:sz w:val="28"/>
          <w:szCs w:val="28"/>
        </w:rPr>
        <w:t>"</w:t>
      </w:r>
      <w:r w:rsidRPr="000D58BC">
        <w:rPr>
          <w:rFonts w:ascii="Times New Roman" w:hAnsi="Times New Roman" w:cs="Times New Roman"/>
          <w:sz w:val="28"/>
          <w:szCs w:val="28"/>
        </w:rPr>
        <w:t xml:space="preserve"> на офіційному вебсайті Івано-Франківської міської ради. (Проєкт 2.1.)</w:t>
      </w:r>
    </w:p>
    <w:p w14:paraId="001080DE" w14:textId="595257EE"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Створення та наповнення контентом окремої сторінки в соціальних мережах для публікації інформації на тему СП</w:t>
      </w:r>
      <w:r w:rsidR="008C0DB7" w:rsidRPr="000D58BC">
        <w:rPr>
          <w:rFonts w:ascii="Times New Roman" w:hAnsi="Times New Roman" w:cs="Times New Roman"/>
          <w:sz w:val="28"/>
          <w:szCs w:val="28"/>
          <w:lang w:val="uk-UA"/>
        </w:rPr>
        <w:t>.</w:t>
      </w:r>
      <w:r w:rsidRPr="000D58BC">
        <w:rPr>
          <w:rFonts w:ascii="Times New Roman" w:hAnsi="Times New Roman" w:cs="Times New Roman"/>
          <w:sz w:val="28"/>
          <w:szCs w:val="28"/>
        </w:rPr>
        <w:t xml:space="preserve"> (Проєкт 2.1.)</w:t>
      </w:r>
    </w:p>
    <w:p w14:paraId="142C6BB0" w14:textId="07E633F9"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Створення щорічного ілюстрованого електронного каталогу соціальних підприємств </w:t>
      </w:r>
      <w:r w:rsidR="00326C20" w:rsidRPr="000D58BC">
        <w:rPr>
          <w:rFonts w:ascii="Times New Roman" w:hAnsi="Times New Roman" w:cs="Times New Roman"/>
          <w:sz w:val="28"/>
          <w:szCs w:val="28"/>
        </w:rPr>
        <w:t>Івано-Франківської</w:t>
      </w:r>
      <w:r w:rsidR="00E90151" w:rsidRPr="000D58BC">
        <w:rPr>
          <w:rFonts w:ascii="Times New Roman" w:hAnsi="Times New Roman" w:cs="Times New Roman"/>
          <w:sz w:val="28"/>
          <w:szCs w:val="28"/>
        </w:rPr>
        <w:t xml:space="preserve"> міської територіальної громади</w:t>
      </w:r>
      <w:r w:rsidR="008C0DB7"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(Проєкт 2.2.)</w:t>
      </w:r>
    </w:p>
    <w:p w14:paraId="072C0AC5" w14:textId="25647940"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Створення та поширення маркування соціальних підприємств міста</w:t>
      </w:r>
      <w:r w:rsidR="008C0DB7" w:rsidRPr="000D58BC">
        <w:rPr>
          <w:rFonts w:ascii="Times New Roman" w:hAnsi="Times New Roman" w:cs="Times New Roman"/>
          <w:sz w:val="28"/>
          <w:szCs w:val="28"/>
          <w:lang w:val="uk-UA"/>
        </w:rPr>
        <w:t>.</w:t>
      </w:r>
      <w:r w:rsidRPr="000D58BC">
        <w:rPr>
          <w:rFonts w:ascii="Times New Roman" w:hAnsi="Times New Roman" w:cs="Times New Roman"/>
          <w:sz w:val="28"/>
          <w:szCs w:val="28"/>
        </w:rPr>
        <w:t xml:space="preserve"> (Проєкт 2.2.)</w:t>
      </w:r>
    </w:p>
    <w:p w14:paraId="3FA5E1CE" w14:textId="16BF7755"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 xml:space="preserve">Проведення комунікаційної кампанії в медіа про СП та соціальні підприємства </w:t>
      </w:r>
      <w:r w:rsidR="00326C20" w:rsidRPr="000D58BC">
        <w:rPr>
          <w:rFonts w:ascii="Times New Roman" w:hAnsi="Times New Roman" w:cs="Times New Roman"/>
          <w:sz w:val="28"/>
          <w:szCs w:val="28"/>
        </w:rPr>
        <w:t>Івано-Франківської</w:t>
      </w:r>
      <w:r w:rsidR="00E90151" w:rsidRPr="000D58BC">
        <w:rPr>
          <w:rFonts w:ascii="Times New Roman" w:hAnsi="Times New Roman" w:cs="Times New Roman"/>
          <w:sz w:val="28"/>
          <w:szCs w:val="28"/>
        </w:rPr>
        <w:t xml:space="preserve"> міської територіальної громади</w:t>
      </w:r>
      <w:r w:rsidR="008C0DB7" w:rsidRPr="000D58BC">
        <w:rPr>
          <w:rFonts w:ascii="Times New Roman" w:hAnsi="Times New Roman" w:cs="Times New Roman"/>
          <w:sz w:val="28"/>
          <w:szCs w:val="28"/>
          <w:lang w:val="uk-UA"/>
        </w:rPr>
        <w:t xml:space="preserve">. </w:t>
      </w:r>
      <w:r w:rsidRPr="000D58BC">
        <w:rPr>
          <w:rFonts w:ascii="Times New Roman" w:hAnsi="Times New Roman" w:cs="Times New Roman"/>
          <w:sz w:val="28"/>
          <w:szCs w:val="28"/>
        </w:rPr>
        <w:t xml:space="preserve">(Проєкт 2.3.) </w:t>
      </w:r>
    </w:p>
    <w:p w14:paraId="59D472FF"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Проведення тематичних заходів для популяризації СП. Відзнака кращих соціальних підприємців року. (Проєкт 2.4.)</w:t>
      </w:r>
    </w:p>
    <w:p w14:paraId="464C7C20" w14:textId="77777777" w:rsidR="00C82FD9" w:rsidRPr="000D58BC" w:rsidRDefault="003B46E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lang w:val="uk-UA"/>
        </w:rPr>
        <w:t xml:space="preserve">Організація </w:t>
      </w:r>
      <w:r w:rsidRPr="000D58BC">
        <w:rPr>
          <w:rFonts w:ascii="Times New Roman" w:hAnsi="Times New Roman" w:cs="Times New Roman"/>
          <w:sz w:val="28"/>
          <w:szCs w:val="28"/>
        </w:rPr>
        <w:t>навчальних</w:t>
      </w:r>
      <w:r w:rsidR="006B7AFA" w:rsidRPr="000D58BC">
        <w:rPr>
          <w:rFonts w:ascii="Times New Roman" w:hAnsi="Times New Roman" w:cs="Times New Roman"/>
          <w:sz w:val="28"/>
          <w:szCs w:val="28"/>
        </w:rPr>
        <w:t xml:space="preserve"> курс</w:t>
      </w:r>
      <w:r w:rsidRPr="000D58BC">
        <w:rPr>
          <w:rFonts w:ascii="Times New Roman" w:hAnsi="Times New Roman" w:cs="Times New Roman"/>
          <w:sz w:val="28"/>
          <w:szCs w:val="28"/>
          <w:lang w:val="uk-UA"/>
        </w:rPr>
        <w:t>ів</w:t>
      </w:r>
      <w:r w:rsidR="006B7AFA" w:rsidRPr="000D58BC">
        <w:rPr>
          <w:rFonts w:ascii="Times New Roman" w:hAnsi="Times New Roman" w:cs="Times New Roman"/>
          <w:sz w:val="28"/>
          <w:szCs w:val="28"/>
        </w:rPr>
        <w:t xml:space="preserve"> </w:t>
      </w:r>
      <w:r w:rsidR="00A46F59" w:rsidRPr="000D58BC">
        <w:rPr>
          <w:rFonts w:ascii="Times New Roman" w:hAnsi="Times New Roman" w:cs="Times New Roman"/>
          <w:sz w:val="28"/>
          <w:szCs w:val="28"/>
        </w:rPr>
        <w:t>"</w:t>
      </w:r>
      <w:r w:rsidR="006B7AFA" w:rsidRPr="000D58BC">
        <w:rPr>
          <w:rFonts w:ascii="Times New Roman" w:hAnsi="Times New Roman" w:cs="Times New Roman"/>
          <w:sz w:val="28"/>
          <w:szCs w:val="28"/>
        </w:rPr>
        <w:t>Соціальне шкільне підприємництво</w:t>
      </w:r>
      <w:r w:rsidR="00A46F59" w:rsidRPr="000D58BC">
        <w:rPr>
          <w:rFonts w:ascii="Times New Roman" w:hAnsi="Times New Roman" w:cs="Times New Roman"/>
          <w:sz w:val="28"/>
          <w:szCs w:val="28"/>
        </w:rPr>
        <w:t>"</w:t>
      </w:r>
      <w:r w:rsidR="006B7AFA" w:rsidRPr="000D58BC">
        <w:rPr>
          <w:rFonts w:ascii="Times New Roman" w:hAnsi="Times New Roman" w:cs="Times New Roman"/>
          <w:sz w:val="28"/>
          <w:szCs w:val="28"/>
        </w:rPr>
        <w:t xml:space="preserve"> та учнів 8-11 класів. (Проєкт 2.5.)</w:t>
      </w:r>
    </w:p>
    <w:p w14:paraId="7F42A925"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Конкурс шкільних та студентських бізнес-планів із СП. (Проєкт 2.5.)</w:t>
      </w:r>
    </w:p>
    <w:p w14:paraId="3B5FE242"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Онлайн та офлайн екскурсії школярів та студентів на соціальні підприємства. (Проєкт 2.5.)</w:t>
      </w:r>
    </w:p>
    <w:p w14:paraId="6877D484" w14:textId="4A51BA6A"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Молодіжні табори з СП</w:t>
      </w:r>
      <w:r w:rsidR="008C0DB7" w:rsidRPr="000D58BC">
        <w:rPr>
          <w:rFonts w:ascii="Times New Roman" w:hAnsi="Times New Roman" w:cs="Times New Roman"/>
          <w:sz w:val="28"/>
          <w:szCs w:val="28"/>
          <w:lang w:val="uk-UA"/>
        </w:rPr>
        <w:t>.</w:t>
      </w:r>
      <w:r w:rsidRPr="000D58BC">
        <w:rPr>
          <w:rFonts w:ascii="Times New Roman" w:hAnsi="Times New Roman" w:cs="Times New Roman"/>
          <w:sz w:val="28"/>
          <w:szCs w:val="28"/>
        </w:rPr>
        <w:t xml:space="preserve"> (Проєкт 2.5.)</w:t>
      </w:r>
    </w:p>
    <w:p w14:paraId="5820C449"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Проведення навчального курсу підготовки викладачів ЗВО з викладання СП. (Проєкт 2.6.)</w:t>
      </w:r>
    </w:p>
    <w:p w14:paraId="1D44F1C3" w14:textId="3C6959BD" w:rsidR="00C82FD9" w:rsidRPr="000D58BC" w:rsidRDefault="002E0F27"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Розглянути можливіст</w:t>
      </w:r>
      <w:r w:rsidR="00132E35" w:rsidRPr="000D58BC">
        <w:rPr>
          <w:rFonts w:ascii="Times New Roman" w:hAnsi="Times New Roman" w:cs="Times New Roman"/>
          <w:sz w:val="28"/>
          <w:szCs w:val="28"/>
        </w:rPr>
        <w:t>ь</w:t>
      </w:r>
      <w:r w:rsidRPr="000D58BC">
        <w:rPr>
          <w:rFonts w:ascii="Times New Roman" w:hAnsi="Times New Roman" w:cs="Times New Roman"/>
          <w:sz w:val="28"/>
          <w:szCs w:val="28"/>
        </w:rPr>
        <w:t xml:space="preserve"> впровадження</w:t>
      </w:r>
      <w:r w:rsidR="006B7AFA" w:rsidRPr="000D58BC">
        <w:rPr>
          <w:rFonts w:ascii="Times New Roman" w:hAnsi="Times New Roman" w:cs="Times New Roman"/>
          <w:sz w:val="28"/>
          <w:szCs w:val="28"/>
        </w:rPr>
        <w:t xml:space="preserve"> навчального курсу “Соціальне підприємництво” у ЗВО</w:t>
      </w:r>
      <w:r w:rsidR="008C0DB7" w:rsidRPr="000D58BC">
        <w:rPr>
          <w:rFonts w:ascii="Times New Roman" w:hAnsi="Times New Roman" w:cs="Times New Roman"/>
          <w:sz w:val="28"/>
          <w:szCs w:val="28"/>
          <w:lang w:val="uk-UA"/>
        </w:rPr>
        <w:t>.</w:t>
      </w:r>
      <w:r w:rsidR="00D92FF7" w:rsidRPr="000D58BC">
        <w:rPr>
          <w:rFonts w:ascii="Times New Roman" w:hAnsi="Times New Roman" w:cs="Times New Roman"/>
          <w:sz w:val="28"/>
          <w:szCs w:val="28"/>
          <w:lang w:val="uk-UA"/>
        </w:rPr>
        <w:t xml:space="preserve"> </w:t>
      </w:r>
      <w:r w:rsidR="006B7AFA" w:rsidRPr="000D58BC">
        <w:rPr>
          <w:rFonts w:ascii="Times New Roman" w:hAnsi="Times New Roman" w:cs="Times New Roman"/>
          <w:sz w:val="28"/>
          <w:szCs w:val="28"/>
        </w:rPr>
        <w:t>(Проєкт 2.6.)</w:t>
      </w:r>
    </w:p>
    <w:p w14:paraId="78FB9316"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Мережування викладачів, тренерів та менторів з СП із колегами із ЗВО та інших освітніх організацій і установ України й інших країн. (Проєкт 2.6.)</w:t>
      </w:r>
    </w:p>
    <w:p w14:paraId="6646BD9C" w14:textId="77777777" w:rsidR="00C82FD9" w:rsidRPr="000D58BC" w:rsidRDefault="006B7AFA" w:rsidP="00026E40">
      <w:pPr>
        <w:numPr>
          <w:ilvl w:val="0"/>
          <w:numId w:val="14"/>
        </w:numPr>
        <w:spacing w:line="240" w:lineRule="auto"/>
        <w:ind w:left="425" w:hanging="285"/>
        <w:jc w:val="both"/>
        <w:rPr>
          <w:rFonts w:ascii="Times New Roman" w:hAnsi="Times New Roman" w:cs="Times New Roman"/>
          <w:sz w:val="28"/>
          <w:szCs w:val="28"/>
        </w:rPr>
      </w:pPr>
      <w:r w:rsidRPr="000D58BC">
        <w:rPr>
          <w:rFonts w:ascii="Times New Roman" w:hAnsi="Times New Roman" w:cs="Times New Roman"/>
          <w:sz w:val="28"/>
          <w:szCs w:val="28"/>
        </w:rPr>
        <w:t>Проведення студентської інкубаційної програми із СП на базі ЗВО. (Проєкт 2.6.)</w:t>
      </w:r>
    </w:p>
    <w:p w14:paraId="3353BF58" w14:textId="77777777" w:rsidR="00C13A21" w:rsidRPr="00C13A21" w:rsidRDefault="006B7AFA" w:rsidP="00FB5E03">
      <w:pPr>
        <w:numPr>
          <w:ilvl w:val="0"/>
          <w:numId w:val="14"/>
        </w:numPr>
        <w:spacing w:line="240" w:lineRule="auto"/>
        <w:ind w:left="425" w:hanging="285"/>
        <w:jc w:val="both"/>
        <w:rPr>
          <w:rFonts w:ascii="Times New Roman" w:hAnsi="Times New Roman" w:cs="Times New Roman"/>
          <w:b/>
          <w:color w:val="882042"/>
          <w:sz w:val="28"/>
          <w:szCs w:val="28"/>
        </w:rPr>
      </w:pPr>
      <w:r w:rsidRPr="00C13A21">
        <w:rPr>
          <w:rFonts w:ascii="Times New Roman" w:hAnsi="Times New Roman" w:cs="Times New Roman"/>
          <w:sz w:val="28"/>
          <w:szCs w:val="28"/>
        </w:rPr>
        <w:t xml:space="preserve">Проведення щорічного </w:t>
      </w:r>
      <w:r w:rsidR="006E6590" w:rsidRPr="00C13A21">
        <w:rPr>
          <w:rFonts w:ascii="Times New Roman" w:hAnsi="Times New Roman" w:cs="Times New Roman"/>
          <w:sz w:val="28"/>
          <w:szCs w:val="28"/>
        </w:rPr>
        <w:t xml:space="preserve">форуму </w:t>
      </w:r>
      <w:r w:rsidRPr="00C13A21">
        <w:rPr>
          <w:rFonts w:ascii="Times New Roman" w:hAnsi="Times New Roman" w:cs="Times New Roman"/>
          <w:sz w:val="28"/>
          <w:szCs w:val="28"/>
        </w:rPr>
        <w:t>соціального підприємництва</w:t>
      </w:r>
      <w:r w:rsidR="008C0DB7" w:rsidRPr="00C13A21">
        <w:rPr>
          <w:rFonts w:ascii="Times New Roman" w:hAnsi="Times New Roman" w:cs="Times New Roman"/>
          <w:sz w:val="28"/>
          <w:szCs w:val="28"/>
          <w:lang w:val="uk-UA"/>
        </w:rPr>
        <w:t>.</w:t>
      </w:r>
      <w:r w:rsidRPr="00C13A21">
        <w:rPr>
          <w:rFonts w:ascii="Times New Roman" w:hAnsi="Times New Roman" w:cs="Times New Roman"/>
          <w:sz w:val="28"/>
          <w:szCs w:val="28"/>
        </w:rPr>
        <w:t xml:space="preserve"> (Проєкт 2.7.)</w:t>
      </w:r>
    </w:p>
    <w:p w14:paraId="2B899E2F" w14:textId="77777777" w:rsidR="00C13A21" w:rsidRPr="00C13A21" w:rsidRDefault="00C13A21" w:rsidP="00C13A21">
      <w:pPr>
        <w:spacing w:line="240" w:lineRule="auto"/>
        <w:ind w:left="425"/>
        <w:jc w:val="both"/>
        <w:rPr>
          <w:rFonts w:ascii="Times New Roman" w:hAnsi="Times New Roman" w:cs="Times New Roman"/>
          <w:b/>
          <w:color w:val="882042"/>
          <w:sz w:val="28"/>
          <w:szCs w:val="28"/>
        </w:rPr>
      </w:pPr>
    </w:p>
    <w:p w14:paraId="42C02B8B" w14:textId="179ADFD5" w:rsidR="00C82FD9" w:rsidRPr="00C13A21" w:rsidRDefault="006B7AFA" w:rsidP="003C7CA0">
      <w:pPr>
        <w:spacing w:line="240" w:lineRule="auto"/>
        <w:jc w:val="both"/>
        <w:rPr>
          <w:rFonts w:ascii="Times New Roman" w:hAnsi="Times New Roman" w:cs="Times New Roman"/>
          <w:b/>
          <w:color w:val="882042"/>
          <w:sz w:val="28"/>
          <w:szCs w:val="28"/>
        </w:rPr>
      </w:pPr>
      <w:r w:rsidRPr="00C13A21">
        <w:rPr>
          <w:rFonts w:ascii="Times New Roman" w:hAnsi="Times New Roman" w:cs="Times New Roman"/>
          <w:b/>
          <w:color w:val="882042"/>
          <w:sz w:val="28"/>
          <w:szCs w:val="28"/>
        </w:rPr>
        <w:t>3.3. Ціль 3. Управління, вимірювання та звітування про соціальний вплив</w:t>
      </w:r>
    </w:p>
    <w:p w14:paraId="30D8ABC5" w14:textId="77777777" w:rsidR="002D7030" w:rsidRPr="000D58BC" w:rsidRDefault="002D7030" w:rsidP="00026E40">
      <w:pPr>
        <w:spacing w:line="240" w:lineRule="auto"/>
        <w:jc w:val="both"/>
        <w:rPr>
          <w:rFonts w:ascii="Times New Roman" w:hAnsi="Times New Roman" w:cs="Times New Roman"/>
          <w:b/>
          <w:color w:val="882042"/>
          <w:sz w:val="28"/>
          <w:szCs w:val="28"/>
        </w:rPr>
      </w:pPr>
    </w:p>
    <w:p w14:paraId="61534936"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Основною відмінністю соціального підприємства від класичного бізнесу є наявність соціальної мети та запланованого соціального впливу. Саме тому підприємці, які позиціонують себе як соціальний бізнес, мають щорічно вимірювати свій соціальний вплив та публічно звітувати про нього.  Для того, щоб проводити оцінку соціального впливу та готувати якісні звіти, важливо володіти відповідним інструментарієм. Важливою складовою </w:t>
      </w:r>
      <w:r w:rsidRPr="000D58BC">
        <w:rPr>
          <w:rFonts w:ascii="Times New Roman" w:hAnsi="Times New Roman" w:cs="Times New Roman"/>
          <w:sz w:val="28"/>
          <w:szCs w:val="28"/>
        </w:rPr>
        <w:lastRenderedPageBreak/>
        <w:t xml:space="preserve">програми є популяризація інструментів оцінки соціального впливу та підготовки соціальної звітності серед соціальних підприємців. </w:t>
      </w:r>
    </w:p>
    <w:p w14:paraId="532C9507" w14:textId="77777777" w:rsidR="00C82FD9" w:rsidRPr="000D58BC" w:rsidRDefault="006B7AFA" w:rsidP="00026E40">
      <w:pPr>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 xml:space="preserve">Програмою передбачено такі заходи для досягнення цієї цілі: </w:t>
      </w:r>
    </w:p>
    <w:p w14:paraId="705E0368" w14:textId="77777777"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Проведення щорічної оцінки соціальних та екологічних проблем та потреб мешканців </w:t>
      </w:r>
      <w:r w:rsidR="00326C20" w:rsidRPr="000D58BC">
        <w:rPr>
          <w:rFonts w:ascii="Times New Roman" w:hAnsi="Times New Roman" w:cs="Times New Roman"/>
          <w:sz w:val="28"/>
          <w:szCs w:val="28"/>
        </w:rPr>
        <w:t>Івано-Франківської</w:t>
      </w:r>
      <w:r w:rsidR="00E90151" w:rsidRPr="000D58BC">
        <w:rPr>
          <w:rFonts w:ascii="Times New Roman" w:hAnsi="Times New Roman" w:cs="Times New Roman"/>
          <w:sz w:val="28"/>
          <w:szCs w:val="28"/>
        </w:rPr>
        <w:t xml:space="preserve"> міської територіальної громади</w:t>
      </w:r>
      <w:r w:rsidR="004D2A39" w:rsidRPr="000D58BC">
        <w:rPr>
          <w:rFonts w:ascii="Times New Roman" w:hAnsi="Times New Roman" w:cs="Times New Roman"/>
          <w:sz w:val="28"/>
          <w:szCs w:val="28"/>
        </w:rPr>
        <w:t xml:space="preserve"> шляхом анкетування </w:t>
      </w:r>
      <w:r w:rsidRPr="000D58BC">
        <w:rPr>
          <w:rFonts w:ascii="Times New Roman" w:hAnsi="Times New Roman" w:cs="Times New Roman"/>
          <w:sz w:val="28"/>
          <w:szCs w:val="28"/>
        </w:rPr>
        <w:t>відповідно до Цілей сталого розвитку ООН. (Проєкт 3.1.)</w:t>
      </w:r>
    </w:p>
    <w:p w14:paraId="61B5B320" w14:textId="3AC91188" w:rsidR="00C82FD9"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публічного заходу з обговорення метрик та інструментів вимірювання соціального впливу та підготовки соціальних звітів. (Проєкт 3.2.)</w:t>
      </w:r>
    </w:p>
    <w:p w14:paraId="12A5C6B1" w14:textId="77777777" w:rsidR="00C82FD9" w:rsidRPr="000D58BC" w:rsidRDefault="00F42AA6"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Р</w:t>
      </w:r>
      <w:r w:rsidR="00F11ED2" w:rsidRPr="000D58BC">
        <w:rPr>
          <w:rFonts w:ascii="Times New Roman" w:hAnsi="Times New Roman" w:cs="Times New Roman"/>
          <w:sz w:val="28"/>
          <w:szCs w:val="28"/>
        </w:rPr>
        <w:t>озробк</w:t>
      </w:r>
      <w:r w:rsidRPr="000D58BC">
        <w:rPr>
          <w:rFonts w:ascii="Times New Roman" w:hAnsi="Times New Roman" w:cs="Times New Roman"/>
          <w:sz w:val="28"/>
          <w:szCs w:val="28"/>
        </w:rPr>
        <w:t>а</w:t>
      </w:r>
      <w:r w:rsidR="00F11ED2" w:rsidRPr="000D58BC">
        <w:rPr>
          <w:rFonts w:ascii="Times New Roman" w:hAnsi="Times New Roman" w:cs="Times New Roman"/>
          <w:sz w:val="28"/>
          <w:szCs w:val="28"/>
        </w:rPr>
        <w:t xml:space="preserve"> </w:t>
      </w:r>
      <w:r w:rsidR="006B7AFA" w:rsidRPr="000D58BC">
        <w:rPr>
          <w:rFonts w:ascii="Times New Roman" w:hAnsi="Times New Roman" w:cs="Times New Roman"/>
          <w:sz w:val="28"/>
          <w:szCs w:val="28"/>
        </w:rPr>
        <w:t>методики оцінки діяльності соціальних підприємців. (Проєкт 3.2.)</w:t>
      </w:r>
    </w:p>
    <w:p w14:paraId="4429027D" w14:textId="77777777" w:rsidR="00EF027B" w:rsidRPr="000D58BC" w:rsidRDefault="006B7AFA"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Навчання соціальних підприємців та викладачів/тренерів з СП інструментам управління соціальним впливом, вимірювання соціального впливу та підготовки соціальної звітності. (Проєкт 3.2.)</w:t>
      </w:r>
    </w:p>
    <w:p w14:paraId="0E4A970B" w14:textId="74515517" w:rsidR="00C82FD9" w:rsidRPr="000D58BC" w:rsidRDefault="00452368" w:rsidP="00026E40">
      <w:pPr>
        <w:numPr>
          <w:ilvl w:val="0"/>
          <w:numId w:val="14"/>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Висвітлення інформації про результати діяльності успішних соціальних підприємств громади на офіційному вебсайті </w:t>
      </w:r>
      <w:r w:rsidR="006B7AFA" w:rsidRPr="000D58BC">
        <w:rPr>
          <w:rFonts w:ascii="Times New Roman" w:hAnsi="Times New Roman" w:cs="Times New Roman"/>
          <w:sz w:val="28"/>
          <w:szCs w:val="28"/>
        </w:rPr>
        <w:t xml:space="preserve">соціальних підприємств Івано- Франківської </w:t>
      </w:r>
      <w:r w:rsidR="00F11ED2" w:rsidRPr="000D58BC">
        <w:rPr>
          <w:rFonts w:ascii="Times New Roman" w:hAnsi="Times New Roman" w:cs="Times New Roman"/>
          <w:sz w:val="28"/>
          <w:szCs w:val="28"/>
        </w:rPr>
        <w:t>міської територіальної громади</w:t>
      </w:r>
      <w:r w:rsidR="006B7AFA" w:rsidRPr="000D58BC">
        <w:rPr>
          <w:rFonts w:ascii="Times New Roman" w:hAnsi="Times New Roman" w:cs="Times New Roman"/>
          <w:sz w:val="28"/>
          <w:szCs w:val="28"/>
        </w:rPr>
        <w:t xml:space="preserve"> на сайті Івано-Франківської міської ради. (Проєкт 3.3.)</w:t>
      </w:r>
    </w:p>
    <w:p w14:paraId="6F3A51D5" w14:textId="77777777" w:rsidR="00EF027B" w:rsidRPr="000D58BC" w:rsidRDefault="00EF027B" w:rsidP="00026E40">
      <w:pPr>
        <w:spacing w:line="240" w:lineRule="auto"/>
        <w:ind w:left="425"/>
        <w:jc w:val="both"/>
        <w:rPr>
          <w:rFonts w:ascii="Times New Roman" w:hAnsi="Times New Roman" w:cs="Times New Roman"/>
          <w:sz w:val="28"/>
          <w:szCs w:val="28"/>
        </w:rPr>
      </w:pPr>
    </w:p>
    <w:p w14:paraId="04434FE0" w14:textId="3A8F9998" w:rsidR="00C82FD9" w:rsidRDefault="006B7AFA" w:rsidP="00E60CBF">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3.4. Ціль 4. Розвиток бізнес-навичок та підтримка розвитку соціального бізнесу</w:t>
      </w:r>
    </w:p>
    <w:p w14:paraId="36160184" w14:textId="77777777" w:rsidR="002D7030" w:rsidRPr="000D58BC" w:rsidRDefault="002D7030" w:rsidP="00026E40">
      <w:pPr>
        <w:spacing w:line="240" w:lineRule="auto"/>
        <w:rPr>
          <w:rFonts w:ascii="Times New Roman" w:hAnsi="Times New Roman" w:cs="Times New Roman"/>
          <w:b/>
          <w:color w:val="882042"/>
          <w:sz w:val="28"/>
          <w:szCs w:val="28"/>
        </w:rPr>
      </w:pPr>
    </w:p>
    <w:p w14:paraId="255BE652"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Для старту та розвитку власної справи, соціальним підприємцям потрібні знання у сфері економіки підприємства та соціального проєктування для ефективного розв’язання проблем громади. Забезпечення доступу до знань і постійне вдосконалення бізнес-навичок, налагодження експертної підтримки є одним з ключових завданням Програми. Навчальні програми мають враховувати рівень знань учасників. Вони мають бути спрямованими як на початківців, які потребують базової інформації, так і передбачати окремі заходи для діючих підприємців, які вже мають попередній досвід і хочуть покращити вибудовані бізнес-процеси. Важливим є проведення навчання для вразливих груп населення аби надати їм рівні можливості до започаткування соціального підприємства.</w:t>
      </w:r>
    </w:p>
    <w:p w14:paraId="519F9621"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Для розвитку бізнес-навичок та забезпечення освіти соціальних підприємців передбачено такі ініціативи:</w:t>
      </w:r>
    </w:p>
    <w:p w14:paraId="724F4E9F"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моніторингу потреб соціальних підприємств. (Проєкт 4.1.)</w:t>
      </w:r>
    </w:p>
    <w:p w14:paraId="67881369"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Створення бази консультантів та тренерів із соціального підприємництва та фахових спеціалістів (з соціального маркетингу, соціального піару, ведення бухгалтерської звітності соціальних підприємств, менеджерів з персоналу для найму працівників з інвалідністю, спеціалізованих юристів та інших вузькопрофільних спеціалістів). (Проєкт 4.1.)</w:t>
      </w:r>
    </w:p>
    <w:p w14:paraId="6A5D817A"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консультацій для соціальних підприємств</w:t>
      </w:r>
      <w:r w:rsidR="00A930BF" w:rsidRPr="000D58BC">
        <w:rPr>
          <w:rFonts w:ascii="Times New Roman" w:hAnsi="Times New Roman" w:cs="Times New Roman"/>
          <w:sz w:val="28"/>
          <w:szCs w:val="28"/>
          <w:lang w:val="uk-UA"/>
        </w:rPr>
        <w:t xml:space="preserve"> та підприємців</w:t>
      </w:r>
      <w:r w:rsidRPr="000D58BC">
        <w:rPr>
          <w:rFonts w:ascii="Times New Roman" w:hAnsi="Times New Roman" w:cs="Times New Roman"/>
          <w:sz w:val="28"/>
          <w:szCs w:val="28"/>
        </w:rPr>
        <w:t xml:space="preserve">. (Проєкт 4.1.) </w:t>
      </w:r>
    </w:p>
    <w:p w14:paraId="203D1976"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lastRenderedPageBreak/>
        <w:t>Освітні заходи для початківців: презентаційні заходи з пошуку ідей для соціальних підприємств. (Проєкт 4.2.)</w:t>
      </w:r>
    </w:p>
    <w:p w14:paraId="63068C2C"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Освітні заходи для початківців: онлайн та офлайн навчання осіб з вразливих груп та профільних ІГС щодо створення соціальних підприємств (школи з СП для ветеранів АТО/ООС, для людей з інвалідністю, для літніх людей, для жінок, для інститутів громадянського суспільства та інші тематичні школи). (Проєкт 4.2.)</w:t>
      </w:r>
    </w:p>
    <w:p w14:paraId="0D3C58B1"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акселераційної програми для діючих соціальних підприємців (онлайн та офлайн). (Проєкт 4.3.)</w:t>
      </w:r>
    </w:p>
    <w:p w14:paraId="5F233692"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highlight w:val="white"/>
        </w:rPr>
      </w:pPr>
      <w:r w:rsidRPr="000D58BC">
        <w:rPr>
          <w:rFonts w:ascii="Times New Roman" w:hAnsi="Times New Roman" w:cs="Times New Roman"/>
          <w:sz w:val="28"/>
          <w:szCs w:val="28"/>
          <w:highlight w:val="white"/>
        </w:rPr>
        <w:t>Проведення зустрічей з соціальними підприємцями з інших міст (онлайн та офлайн). (Проєкт 4.3.)</w:t>
      </w:r>
    </w:p>
    <w:p w14:paraId="64F168B0"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highlight w:val="white"/>
        </w:rPr>
      </w:pPr>
      <w:r w:rsidRPr="000D58BC">
        <w:rPr>
          <w:rFonts w:ascii="Times New Roman" w:hAnsi="Times New Roman" w:cs="Times New Roman"/>
          <w:sz w:val="28"/>
          <w:szCs w:val="28"/>
          <w:highlight w:val="white"/>
        </w:rPr>
        <w:t>Організація навчальних подорожей соціальними підприємствами Україною (онлайн та офлайн). (Проєкт 4.3.)</w:t>
      </w:r>
    </w:p>
    <w:p w14:paraId="1C4A0620" w14:textId="5A9D4099"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Проведення вузькопрофільних тренінгів для соціальних підприємців. </w:t>
      </w:r>
      <w:r w:rsidR="00EF027B" w:rsidRPr="000D58BC">
        <w:rPr>
          <w:rFonts w:ascii="Times New Roman" w:hAnsi="Times New Roman" w:cs="Times New Roman"/>
          <w:sz w:val="28"/>
          <w:szCs w:val="28"/>
        </w:rPr>
        <w:br/>
      </w:r>
      <w:r w:rsidRPr="000D58BC">
        <w:rPr>
          <w:rFonts w:ascii="Times New Roman" w:hAnsi="Times New Roman" w:cs="Times New Roman"/>
          <w:sz w:val="28"/>
          <w:szCs w:val="28"/>
        </w:rPr>
        <w:t>(Проєкт 4.3.)</w:t>
      </w:r>
    </w:p>
    <w:p w14:paraId="5ED9B976" w14:textId="3AFFE426"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Збір інформації та проведення розсилки зацікавленим </w:t>
      </w:r>
      <w:r w:rsidR="00EF027B" w:rsidRPr="000D58BC">
        <w:rPr>
          <w:rFonts w:ascii="Times New Roman" w:hAnsi="Times New Roman" w:cs="Times New Roman"/>
          <w:sz w:val="28"/>
          <w:szCs w:val="28"/>
        </w:rPr>
        <w:t>підписникам</w:t>
      </w:r>
      <w:r w:rsidRPr="000D58BC">
        <w:rPr>
          <w:rFonts w:ascii="Times New Roman" w:hAnsi="Times New Roman" w:cs="Times New Roman"/>
          <w:sz w:val="28"/>
          <w:szCs w:val="28"/>
        </w:rPr>
        <w:t xml:space="preserve"> про можливості навчання СП в Івано-Франківську та інших містах України. </w:t>
      </w:r>
      <w:r w:rsidR="00EF027B" w:rsidRPr="000D58BC">
        <w:rPr>
          <w:rFonts w:ascii="Times New Roman" w:hAnsi="Times New Roman" w:cs="Times New Roman"/>
          <w:sz w:val="28"/>
          <w:szCs w:val="28"/>
        </w:rPr>
        <w:br/>
      </w:r>
      <w:r w:rsidRPr="000D58BC">
        <w:rPr>
          <w:rFonts w:ascii="Times New Roman" w:hAnsi="Times New Roman" w:cs="Times New Roman"/>
          <w:sz w:val="28"/>
          <w:szCs w:val="28"/>
        </w:rPr>
        <w:t>(Проєкт 4.3.)</w:t>
      </w:r>
    </w:p>
    <w:p w14:paraId="61ACDAC7" w14:textId="77777777" w:rsidR="00C82FD9" w:rsidRPr="000D58BC" w:rsidRDefault="006B7AFA" w:rsidP="00026E40">
      <w:pPr>
        <w:numPr>
          <w:ilvl w:val="0"/>
          <w:numId w:val="13"/>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Навчальна програма для викладачів, тренерів, консультантів та менторів із СП. (Проєкт 4.4.)</w:t>
      </w:r>
    </w:p>
    <w:p w14:paraId="3F51E83F" w14:textId="77777777" w:rsidR="00C82FD9" w:rsidRPr="000D58BC" w:rsidRDefault="00C82FD9" w:rsidP="00026E40">
      <w:pPr>
        <w:spacing w:line="240" w:lineRule="auto"/>
        <w:jc w:val="both"/>
        <w:rPr>
          <w:rFonts w:ascii="Times New Roman" w:hAnsi="Times New Roman" w:cs="Times New Roman"/>
          <w:sz w:val="28"/>
          <w:szCs w:val="28"/>
        </w:rPr>
      </w:pPr>
    </w:p>
    <w:p w14:paraId="147EFEBE" w14:textId="2C507ED6" w:rsidR="002D7030" w:rsidRPr="000D58BC" w:rsidRDefault="006B7AFA" w:rsidP="0000100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3.5. Ціль 5. Сприяння вільному доступу до ринків для соціальних</w:t>
      </w:r>
      <w:r w:rsidR="00001000">
        <w:rPr>
          <w:rFonts w:ascii="Times New Roman" w:hAnsi="Times New Roman" w:cs="Times New Roman"/>
          <w:b/>
          <w:color w:val="882042"/>
          <w:sz w:val="28"/>
          <w:szCs w:val="28"/>
          <w:lang w:val="uk-UA"/>
        </w:rPr>
        <w:t xml:space="preserve"> </w:t>
      </w:r>
      <w:r w:rsidRPr="000D58BC">
        <w:rPr>
          <w:rFonts w:ascii="Times New Roman" w:hAnsi="Times New Roman" w:cs="Times New Roman"/>
          <w:b/>
          <w:color w:val="882042"/>
          <w:sz w:val="28"/>
          <w:szCs w:val="28"/>
        </w:rPr>
        <w:t>підприємців</w:t>
      </w:r>
      <w:r w:rsidR="002D7030">
        <w:rPr>
          <w:rFonts w:ascii="Times New Roman" w:hAnsi="Times New Roman" w:cs="Times New Roman"/>
          <w:b/>
          <w:color w:val="882042"/>
          <w:sz w:val="28"/>
          <w:szCs w:val="28"/>
        </w:rPr>
        <w:tab/>
      </w:r>
      <w:r w:rsidR="002D7030">
        <w:rPr>
          <w:rFonts w:ascii="Times New Roman" w:hAnsi="Times New Roman" w:cs="Times New Roman"/>
          <w:b/>
          <w:color w:val="882042"/>
          <w:sz w:val="28"/>
          <w:szCs w:val="28"/>
        </w:rPr>
        <w:tab/>
      </w:r>
    </w:p>
    <w:p w14:paraId="73956DA3" w14:textId="76126BA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Доступ до ринків є вагомою умовою для успішного розвитку будь-якого підприємства. Як засвідчують дані Європейського Союзу доля продаж товарів та послуг соціальних підприємств припадає саме на ринок публічних закупівель, зокрема, соціального замовлення, адже соціальні підприємства допомагають громадам та муніципалітетам розв’язувати локальні соціальні та екологічні виклики. У січні 2020 року набув чинності Закон України “Про соціальні послуги”, який передбачає впровадження механізму соціального замовлення (контрактування) у громадах України.</w:t>
      </w:r>
    </w:p>
    <w:p w14:paraId="6650DB00"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Одним із пріоритетних завдань Програми є створення доступу до публічних фінансів через активізацію участі соціальних підприємств у державних закупівлях, програмах соціального замовлення та інших програмах місцевих органів влади. Також важливим компонентом є розширення географії присутності соціальних підприємств в інших регіонах України, зокрема через продажі в онлайн магазинах та ін.</w:t>
      </w:r>
    </w:p>
    <w:p w14:paraId="46EE6E29"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Для покращення доступу соціальних підприємств до нових ринків у програмі передбачено такі ініціативи: </w:t>
      </w:r>
    </w:p>
    <w:p w14:paraId="4404E898"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Розробка рекомендацій щодо створення міської програми соціального замовлення.  (Проєкт 5.1.)</w:t>
      </w:r>
    </w:p>
    <w:p w14:paraId="0B5BF6EC"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Навчання для соціальних підприємців з участі в публічних закупівлях.  (Проєкт 5.1.)</w:t>
      </w:r>
    </w:p>
    <w:p w14:paraId="621C7E32"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Залучення соціальних підприємців до участі</w:t>
      </w:r>
      <w:r w:rsidR="00C70DAA" w:rsidRPr="000D58BC">
        <w:rPr>
          <w:rFonts w:ascii="Times New Roman" w:hAnsi="Times New Roman" w:cs="Times New Roman"/>
          <w:sz w:val="28"/>
          <w:szCs w:val="28"/>
        </w:rPr>
        <w:t xml:space="preserve"> у міських заходах для бізнесу</w:t>
      </w:r>
      <w:r w:rsidRPr="000D58BC">
        <w:rPr>
          <w:rFonts w:ascii="Times New Roman" w:hAnsi="Times New Roman" w:cs="Times New Roman"/>
          <w:sz w:val="28"/>
          <w:szCs w:val="28"/>
        </w:rPr>
        <w:t xml:space="preserve"> (ярмарки, форуми, конференції, презентаційні дні тощо) у форматі </w:t>
      </w:r>
      <w:r w:rsidRPr="000D58BC">
        <w:rPr>
          <w:rFonts w:ascii="Times New Roman" w:hAnsi="Times New Roman" w:cs="Times New Roman"/>
          <w:sz w:val="28"/>
          <w:szCs w:val="28"/>
        </w:rPr>
        <w:lastRenderedPageBreak/>
        <w:t>окремих презентацій, майстер-класів, стендів з продукцією, номінацій тощо.  (Проєкт 5.2.)</w:t>
      </w:r>
    </w:p>
    <w:p w14:paraId="7A22226C"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Навчання соціальних підприємців з розвитку торгівлі через інтернет.  (Проєкт 5.2.)</w:t>
      </w:r>
    </w:p>
    <w:p w14:paraId="0A8F7669"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Мережування соціальних підприємців з представниками торгових мереж.  (Проєкт 5.2.)</w:t>
      </w:r>
    </w:p>
    <w:p w14:paraId="3791D6A7" w14:textId="77777777" w:rsidR="008C0DB7" w:rsidRPr="000D58BC" w:rsidRDefault="008C0DB7" w:rsidP="00026E40">
      <w:pPr>
        <w:spacing w:line="240" w:lineRule="auto"/>
        <w:jc w:val="both"/>
        <w:rPr>
          <w:rFonts w:ascii="Times New Roman" w:hAnsi="Times New Roman" w:cs="Times New Roman"/>
          <w:b/>
          <w:color w:val="882042"/>
          <w:sz w:val="28"/>
          <w:szCs w:val="28"/>
        </w:rPr>
      </w:pPr>
    </w:p>
    <w:p w14:paraId="5E39412D" w14:textId="7526D18A"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3.6. Ціль 6. Створення фінансових інструментів для розвитку соціального підприємництва</w:t>
      </w:r>
    </w:p>
    <w:p w14:paraId="4A0A56A8" w14:textId="77777777" w:rsidR="002D7030" w:rsidRPr="000D58BC" w:rsidRDefault="002D7030" w:rsidP="00026E40">
      <w:pPr>
        <w:spacing w:line="240" w:lineRule="auto"/>
        <w:jc w:val="both"/>
        <w:rPr>
          <w:rFonts w:ascii="Times New Roman" w:hAnsi="Times New Roman" w:cs="Times New Roman"/>
          <w:b/>
          <w:color w:val="882042"/>
          <w:sz w:val="28"/>
          <w:szCs w:val="28"/>
        </w:rPr>
      </w:pPr>
    </w:p>
    <w:p w14:paraId="5586339D" w14:textId="77777777" w:rsidR="00C82FD9" w:rsidRPr="000D58BC" w:rsidRDefault="006B7AFA" w:rsidP="002D7030">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Для багатьох соціальних підприємців залучення стартових інвестицій та додаткових ресурсів для масштабування є значним викликом внаслідок браку доступних фінансових інструментів. Саме тому, Програма ставить одним із пріоритетів сприяння доступу до різних форм фінансування для заснування соціального підприємства та його масштабування.</w:t>
      </w:r>
    </w:p>
    <w:p w14:paraId="1876E6D4" w14:textId="77777777" w:rsidR="00C82FD9" w:rsidRPr="000D58BC" w:rsidRDefault="006B7AFA" w:rsidP="002D7030">
      <w:pPr>
        <w:spacing w:line="240" w:lineRule="auto"/>
        <w:ind w:firstLine="425"/>
        <w:jc w:val="both"/>
        <w:rPr>
          <w:rFonts w:ascii="Times New Roman" w:hAnsi="Times New Roman" w:cs="Times New Roman"/>
          <w:sz w:val="28"/>
          <w:szCs w:val="28"/>
        </w:rPr>
      </w:pPr>
      <w:r w:rsidRPr="000D58BC">
        <w:rPr>
          <w:rFonts w:ascii="Times New Roman" w:hAnsi="Times New Roman" w:cs="Times New Roman"/>
          <w:sz w:val="28"/>
          <w:szCs w:val="28"/>
        </w:rPr>
        <w:t>Ключовими ініціативами для досягнення цієї цілі є:</w:t>
      </w:r>
    </w:p>
    <w:p w14:paraId="24820FDC"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Збір інформації та проведення розсилки зацікавленим підписникам про можливості залучення фінансування для започаткування та розвитку соціальних підприємств (грантові програми, програми пільгового кредитування тощо). (Проєкт 6.1.)</w:t>
      </w:r>
    </w:p>
    <w:p w14:paraId="2CA73148"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Розробка та запуск щорічної міської грантової програми та міського конкурсу з фінансової підтримки бізнес-планів соціальних підприємств для випускників інкубаційних та акселераційної програм. (Проєкт 6.2.)</w:t>
      </w:r>
    </w:p>
    <w:p w14:paraId="251A6023"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Співфінансування з міського бюджету успішних краудфандингових проєктів. (Проєкт 6.2.)</w:t>
      </w:r>
    </w:p>
    <w:p w14:paraId="7FE6F567" w14:textId="77777777" w:rsidR="00C82FD9" w:rsidRPr="000D58BC" w:rsidRDefault="001D435D"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Вивчення можливостей створення </w:t>
      </w:r>
      <w:r w:rsidR="006B7AFA" w:rsidRPr="000D58BC">
        <w:rPr>
          <w:rFonts w:ascii="Times New Roman" w:hAnsi="Times New Roman" w:cs="Times New Roman"/>
          <w:sz w:val="28"/>
          <w:szCs w:val="28"/>
        </w:rPr>
        <w:t>Фонду підтримки соціальних та екологічних стартапів. (Проєкт 6.2.)</w:t>
      </w:r>
    </w:p>
    <w:p w14:paraId="5A6176B0"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Розробка та запуск програми надання соціальним підприємствам ваучерів на отримання професійних послуг. (Проєкт 6.3.)</w:t>
      </w:r>
    </w:p>
    <w:p w14:paraId="68132AF5" w14:textId="77777777" w:rsidR="00C82FD9"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інформаційних заходів про соціальне інвестування. (Проєкт 6.4.)</w:t>
      </w:r>
    </w:p>
    <w:p w14:paraId="02755E66" w14:textId="62613333" w:rsidR="001D54B4" w:rsidRPr="000D58BC" w:rsidRDefault="006B7AFA" w:rsidP="00026E40">
      <w:pPr>
        <w:numPr>
          <w:ilvl w:val="0"/>
          <w:numId w:val="15"/>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Поширення інформації про соціальні стартапи серед соціальних інвесторів, зокрема проведення презентацій соціальних стартапів. (Проєкт 6.4.)</w:t>
      </w:r>
    </w:p>
    <w:p w14:paraId="45F627E9" w14:textId="77777777" w:rsidR="002B2E9D" w:rsidRPr="000D58BC" w:rsidRDefault="002B2E9D" w:rsidP="00026E40">
      <w:pPr>
        <w:spacing w:line="240" w:lineRule="auto"/>
        <w:ind w:left="425"/>
        <w:jc w:val="both"/>
        <w:rPr>
          <w:rFonts w:ascii="Times New Roman" w:hAnsi="Times New Roman" w:cs="Times New Roman"/>
          <w:sz w:val="28"/>
          <w:szCs w:val="28"/>
        </w:rPr>
      </w:pPr>
    </w:p>
    <w:p w14:paraId="6BB327A0" w14:textId="77777777" w:rsidR="00C82FD9" w:rsidRPr="000D58BC"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4. Зв’язок Програми зі стратегічними планами розвитку Івано-Франківської міської </w:t>
      </w:r>
      <w:r w:rsidR="00894382" w:rsidRPr="000D58BC">
        <w:rPr>
          <w:rFonts w:ascii="Times New Roman" w:hAnsi="Times New Roman" w:cs="Times New Roman"/>
          <w:b/>
          <w:color w:val="882042"/>
          <w:sz w:val="28"/>
          <w:szCs w:val="28"/>
          <w:lang w:val="uk-UA"/>
        </w:rPr>
        <w:t>територіальної громади</w:t>
      </w:r>
      <w:r w:rsidRPr="000D58BC">
        <w:rPr>
          <w:rFonts w:ascii="Times New Roman" w:hAnsi="Times New Roman" w:cs="Times New Roman"/>
          <w:b/>
          <w:color w:val="882042"/>
          <w:sz w:val="28"/>
          <w:szCs w:val="28"/>
        </w:rPr>
        <w:t>, Івано-Франківської області та іншими стратегічними документами</w:t>
      </w:r>
    </w:p>
    <w:p w14:paraId="53040449" w14:textId="545FF161"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4.1. Звʼязок між Програмою і Стратегією розвитку міста Івано-Франківська на період до 2028 року </w:t>
      </w:r>
    </w:p>
    <w:p w14:paraId="5C25494C" w14:textId="77777777" w:rsidR="00C82FD9"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Програма співзалежна з першим стратегічним напрямом Стратегії розвитку міста Івано-Франківська на період до 2028 року “Місто підтримки інвестицій та розвитку бізнесу”. Зокрема, вона спрямована на досягнення другої цілі цього напряму “Розвиток малого та середнього підприємництва” та передбачає:</w:t>
      </w:r>
    </w:p>
    <w:p w14:paraId="1D79CE37" w14:textId="77777777" w:rsidR="00C82FD9" w:rsidRPr="000D58BC" w:rsidRDefault="006B7AFA" w:rsidP="00026E40">
      <w:pPr>
        <w:numPr>
          <w:ilvl w:val="0"/>
          <w:numId w:val="20"/>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lastRenderedPageBreak/>
        <w:t xml:space="preserve">створення інформаційно-консультативної платформи для соціальних підприємців;  </w:t>
      </w:r>
    </w:p>
    <w:p w14:paraId="64E8D325" w14:textId="77777777" w:rsidR="00C82FD9" w:rsidRPr="000D58BC" w:rsidRDefault="006B7AFA" w:rsidP="00026E40">
      <w:pPr>
        <w:numPr>
          <w:ilvl w:val="0"/>
          <w:numId w:val="20"/>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впровадження механізмів фінансової підтримки розвитку СП; </w:t>
      </w:r>
    </w:p>
    <w:p w14:paraId="52F91100" w14:textId="77777777" w:rsidR="00C82FD9" w:rsidRPr="000D58BC" w:rsidRDefault="006B7AFA" w:rsidP="00026E40">
      <w:pPr>
        <w:numPr>
          <w:ilvl w:val="0"/>
          <w:numId w:val="20"/>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організацію надання кваліфікованих консультацій та послуг для соціальних підприємців  (в т.ч. жінкам, внутрішньо переселеним особам) щодо ринкових умов підприємницької діяльності (здійснюваної, розширюваної, потенційної) з метою зменшення ступеню ринкової невизначеності та управлінських ризиків;</w:t>
      </w:r>
    </w:p>
    <w:p w14:paraId="380E0FAE" w14:textId="77777777" w:rsidR="00C82FD9" w:rsidRPr="000D58BC" w:rsidRDefault="006B7AFA" w:rsidP="00026E40">
      <w:pPr>
        <w:numPr>
          <w:ilvl w:val="0"/>
          <w:numId w:val="20"/>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регулярний збір та поширення інформації стосовно грантових програм та проєктів, що підтримують розвиток СП в Україні;</w:t>
      </w:r>
    </w:p>
    <w:p w14:paraId="0E7C6885" w14:textId="77777777" w:rsidR="00C82FD9" w:rsidRPr="000D58BC" w:rsidRDefault="006B7AFA" w:rsidP="00026E40">
      <w:pPr>
        <w:numPr>
          <w:ilvl w:val="0"/>
          <w:numId w:val="20"/>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проведення регулярних заходів з популяризації СП серед широких кіл населення, у т. ч. серед студентів та учнів старших класів.</w:t>
      </w:r>
    </w:p>
    <w:p w14:paraId="1F7E9072" w14:textId="77777777" w:rsidR="006456AA" w:rsidRDefault="006456AA" w:rsidP="00026E40">
      <w:pPr>
        <w:spacing w:line="240" w:lineRule="auto"/>
        <w:jc w:val="both"/>
        <w:rPr>
          <w:rFonts w:ascii="Times New Roman" w:hAnsi="Times New Roman" w:cs="Times New Roman"/>
          <w:b/>
          <w:color w:val="882042"/>
          <w:sz w:val="28"/>
          <w:szCs w:val="28"/>
        </w:rPr>
      </w:pPr>
    </w:p>
    <w:p w14:paraId="55C275C8" w14:textId="5671A154" w:rsidR="00C82FD9" w:rsidRDefault="006B7AFA" w:rsidP="00026E40">
      <w:pPr>
        <w:spacing w:line="240" w:lineRule="auto"/>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4.2. Зв’язок між Програмою та регіональною цільовою програмою розвитку малого та середнього підприємництва в Івано-Франківській області на 2019-2020 роки </w:t>
      </w:r>
    </w:p>
    <w:p w14:paraId="6046EDBA" w14:textId="77777777" w:rsidR="006456AA" w:rsidRPr="000D58BC" w:rsidRDefault="006456AA" w:rsidP="00026E40">
      <w:pPr>
        <w:spacing w:line="240" w:lineRule="auto"/>
        <w:jc w:val="both"/>
        <w:rPr>
          <w:rFonts w:ascii="Times New Roman" w:hAnsi="Times New Roman" w:cs="Times New Roman"/>
          <w:b/>
          <w:color w:val="882042"/>
          <w:sz w:val="28"/>
          <w:szCs w:val="28"/>
        </w:rPr>
      </w:pPr>
    </w:p>
    <w:p w14:paraId="202D4DBA" w14:textId="77777777" w:rsidR="00C82FD9"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Сприяння розвитку соціальному підприємництву є одним з ключових завдань в напрямку інформаційного забезпечення малого та середнього підприємництва регіональної цільової програми розвитку малого та середнього підприємництва в Івано-Франківській області на 2019-2020 роки. </w:t>
      </w:r>
    </w:p>
    <w:p w14:paraId="050BAAC5" w14:textId="77777777" w:rsidR="00C82FD9"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Регіональною цільовою програмою передбачено проведення моніторингу стану розвитку соціального підприємництва в області, а також популяризацію соціальної відповідальності суб’єктів підприємництва шляхом поширення відповідних бізнес-практик та реалізованих проєктів соціальної корпоративної відповідальності на регіональному та місцевому рівнях (поширення інформаційних, аналітичних матеріалів; проведення форумів, семінарів, засідань за круглим столом).</w:t>
      </w:r>
    </w:p>
    <w:p w14:paraId="73041906" w14:textId="77777777" w:rsidR="00E60CBF" w:rsidRDefault="006B7AFA" w:rsidP="00E60CBF">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Процес підготовки даної Програми містив компонент оцінки стану розвитку СП в Івано-Франківськ</w:t>
      </w:r>
      <w:r w:rsidR="00FF0772" w:rsidRPr="000D58BC">
        <w:rPr>
          <w:rFonts w:ascii="Times New Roman" w:hAnsi="Times New Roman" w:cs="Times New Roman"/>
          <w:sz w:val="28"/>
          <w:szCs w:val="28"/>
          <w:lang w:val="uk-UA"/>
        </w:rPr>
        <w:t>і</w:t>
      </w:r>
      <w:r w:rsidRPr="000D58BC">
        <w:rPr>
          <w:rFonts w:ascii="Times New Roman" w:hAnsi="Times New Roman" w:cs="Times New Roman"/>
          <w:sz w:val="28"/>
          <w:szCs w:val="28"/>
        </w:rPr>
        <w:t xml:space="preserve">й міський </w:t>
      </w:r>
      <w:r w:rsidR="00FF0772" w:rsidRPr="000D58BC">
        <w:rPr>
          <w:rFonts w:ascii="Times New Roman" w:hAnsi="Times New Roman" w:cs="Times New Roman"/>
          <w:sz w:val="28"/>
          <w:szCs w:val="28"/>
          <w:lang w:val="uk-UA"/>
        </w:rPr>
        <w:t>територіальній громаді</w:t>
      </w:r>
      <w:r w:rsidRPr="000D58BC">
        <w:rPr>
          <w:rFonts w:ascii="Times New Roman" w:hAnsi="Times New Roman" w:cs="Times New Roman"/>
          <w:sz w:val="28"/>
          <w:szCs w:val="28"/>
        </w:rPr>
        <w:t>, а проєкти в рамках другої цілі Програми передбачають поширення кращих практик соціального підприємництва серед мешканців громади шляхом проведення інформаційних кампаній, фестивалю соціальних підприємців, популяризацію успішних кейсів серед учнівської та студентської молоді.</w:t>
      </w:r>
    </w:p>
    <w:p w14:paraId="1EA605F9" w14:textId="77777777" w:rsidR="00E60CBF" w:rsidRDefault="00E60CBF" w:rsidP="00E60CBF">
      <w:pPr>
        <w:spacing w:line="240" w:lineRule="auto"/>
        <w:ind w:firstLine="720"/>
        <w:jc w:val="both"/>
        <w:rPr>
          <w:rFonts w:ascii="Times New Roman" w:hAnsi="Times New Roman" w:cs="Times New Roman"/>
          <w:sz w:val="28"/>
          <w:szCs w:val="28"/>
        </w:rPr>
      </w:pPr>
    </w:p>
    <w:p w14:paraId="2803F578" w14:textId="0558118D" w:rsidR="00C82FD9" w:rsidRPr="000D58BC" w:rsidRDefault="006B7AFA" w:rsidP="00E60CBF">
      <w:pPr>
        <w:spacing w:line="240" w:lineRule="auto"/>
        <w:ind w:firstLine="720"/>
        <w:jc w:val="both"/>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 xml:space="preserve">4.3. Зв’язок між Програмою та Державною Стратегією регіонального розвитку на період до 2027 року </w:t>
      </w:r>
    </w:p>
    <w:p w14:paraId="3AECCAF8" w14:textId="77777777" w:rsidR="00C82FD9" w:rsidRPr="000D58BC" w:rsidRDefault="00C82FD9" w:rsidP="00026E40">
      <w:pPr>
        <w:shd w:val="clear" w:color="auto" w:fill="FFFFFF"/>
        <w:spacing w:line="240" w:lineRule="auto"/>
        <w:jc w:val="both"/>
        <w:rPr>
          <w:rFonts w:ascii="Times New Roman" w:hAnsi="Times New Roman" w:cs="Times New Roman"/>
          <w:sz w:val="28"/>
          <w:szCs w:val="28"/>
          <w:highlight w:val="white"/>
        </w:rPr>
      </w:pPr>
    </w:p>
    <w:p w14:paraId="293365C9" w14:textId="77777777" w:rsidR="00C82FD9" w:rsidRPr="000D58BC" w:rsidRDefault="006B7AFA" w:rsidP="006456AA">
      <w:pPr>
        <w:shd w:val="clear" w:color="auto" w:fill="FFFFFF"/>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Програма відповідає другій стратегічній цілі Державної Стратегії регіонального розвитку на період до 2027 року: підвищення рівня конкурентоспроможності регіонів й, зокрема, другій оперативній цілі, що передбачає сприяння розвитку підприємництва, підтримку інтернаціоналізації бізнесу у секторі малого та середнього підприємництва.</w:t>
      </w:r>
    </w:p>
    <w:p w14:paraId="33D493C1" w14:textId="77777777" w:rsidR="00C82FD9" w:rsidRPr="000D58BC" w:rsidRDefault="006B7AFA" w:rsidP="006456AA">
      <w:pPr>
        <w:shd w:val="clear" w:color="auto" w:fill="FFFFFF"/>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Відповідно до завдань Стратегії, Програмою передбачено:</w:t>
      </w:r>
    </w:p>
    <w:p w14:paraId="7D3534BE" w14:textId="77777777" w:rsidR="00C82FD9" w:rsidRPr="000D58BC" w:rsidRDefault="006B7AFA" w:rsidP="00026E40">
      <w:pPr>
        <w:shd w:val="clear" w:color="auto" w:fill="FFFFFF"/>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lastRenderedPageBreak/>
        <w:t>1. стимулювання розвитку СП, сприяння створенню стабільного та сприятливого середовища для започаткування і ведення соціально-підприємницької діяльності;</w:t>
      </w:r>
    </w:p>
    <w:p w14:paraId="7D3550DC" w14:textId="77777777" w:rsidR="00C82FD9" w:rsidRPr="000D58BC" w:rsidRDefault="006B7AFA" w:rsidP="00026E40">
      <w:pPr>
        <w:shd w:val="clear" w:color="auto" w:fill="FFFFFF"/>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2. створення та розвиток  об’єктів інфраструктури підтримки СП;</w:t>
      </w:r>
    </w:p>
    <w:p w14:paraId="016C013C" w14:textId="77777777" w:rsidR="00C82FD9" w:rsidRPr="000D58BC" w:rsidRDefault="006B7AFA" w:rsidP="00026E40">
      <w:pPr>
        <w:shd w:val="clear" w:color="auto" w:fill="FFFFFF"/>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3. створення можливостей для отримання інформації та консультацій для соціальних підприємців, а також для осіб, які планують започаткувати соціальне підприємство;</w:t>
      </w:r>
    </w:p>
    <w:p w14:paraId="27781146" w14:textId="77777777" w:rsidR="00C82FD9" w:rsidRPr="000D58BC" w:rsidRDefault="006B7AFA" w:rsidP="00026E40">
      <w:pPr>
        <w:shd w:val="clear" w:color="auto" w:fill="FFFFFF"/>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4. забезпечення врахування завдань та заходів щодо розвитку СП з визначенням чітких дій та індикаторів ефективності;</w:t>
      </w:r>
    </w:p>
    <w:p w14:paraId="443B5FEE" w14:textId="77777777" w:rsidR="00C82FD9" w:rsidRPr="000D58BC" w:rsidRDefault="006B7AFA" w:rsidP="00026E40">
      <w:pPr>
        <w:shd w:val="clear" w:color="auto" w:fill="FFFFFF"/>
        <w:spacing w:line="240" w:lineRule="auto"/>
        <w:jc w:val="both"/>
        <w:rPr>
          <w:rFonts w:ascii="Times New Roman" w:hAnsi="Times New Roman" w:cs="Times New Roman"/>
          <w:sz w:val="28"/>
          <w:szCs w:val="28"/>
        </w:rPr>
      </w:pPr>
      <w:r w:rsidRPr="000D58BC">
        <w:rPr>
          <w:rFonts w:ascii="Times New Roman" w:hAnsi="Times New Roman" w:cs="Times New Roman"/>
          <w:sz w:val="28"/>
          <w:szCs w:val="28"/>
        </w:rPr>
        <w:t>5. сприяння проведенню публічного діалогу між місцевими органами виконавчої влади, органами місцевого самоврядування та соціальними підприємцями;</w:t>
      </w:r>
    </w:p>
    <w:p w14:paraId="7803F743" w14:textId="16292E25" w:rsidR="00C82FD9" w:rsidRPr="000D58BC" w:rsidRDefault="006B7AFA" w:rsidP="00026E40">
      <w:pPr>
        <w:shd w:val="clear" w:color="auto" w:fill="FFFFFF"/>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6. забезпечення популяризації розвитку СП в громаді шляхом впровадження освітніх програм з підприємництва у школах та закладах вищої освіти; створення можливостей для доступного (безоплатного) навчання для майбутніх соціальних підприємців; проведення інформаційних кампаній, локальних подій та фестивалів, спрямованих на популяризацію СП; розвиток співпраці великого бізнесу з соціальними підприємцями.</w:t>
      </w:r>
    </w:p>
    <w:p w14:paraId="31AC460B" w14:textId="77777777" w:rsidR="006456AA" w:rsidRDefault="006456AA" w:rsidP="00026E40">
      <w:pPr>
        <w:spacing w:line="240" w:lineRule="auto"/>
        <w:rPr>
          <w:rFonts w:ascii="Times New Roman" w:hAnsi="Times New Roman" w:cs="Times New Roman"/>
          <w:b/>
          <w:color w:val="882042"/>
          <w:sz w:val="28"/>
          <w:szCs w:val="28"/>
        </w:rPr>
      </w:pPr>
    </w:p>
    <w:p w14:paraId="4CF05436" w14:textId="20D8A12F" w:rsidR="00C82FD9" w:rsidRPr="000D58BC" w:rsidRDefault="006B7AFA" w:rsidP="00026E40">
      <w:pPr>
        <w:spacing w:line="240" w:lineRule="auto"/>
        <w:rPr>
          <w:rFonts w:ascii="Times New Roman" w:hAnsi="Times New Roman" w:cs="Times New Roman"/>
          <w:b/>
          <w:sz w:val="28"/>
          <w:szCs w:val="28"/>
        </w:rPr>
      </w:pPr>
      <w:r w:rsidRPr="000D58BC">
        <w:rPr>
          <w:rFonts w:ascii="Times New Roman" w:hAnsi="Times New Roman" w:cs="Times New Roman"/>
          <w:b/>
          <w:color w:val="882042"/>
          <w:sz w:val="28"/>
          <w:szCs w:val="28"/>
        </w:rPr>
        <w:t>4.4. Зв’язок між Програмою та Цілями сталого розвитку ООН</w:t>
      </w:r>
    </w:p>
    <w:p w14:paraId="3ADB7E60" w14:textId="77777777" w:rsidR="00C82FD9" w:rsidRPr="000D58BC" w:rsidRDefault="00C82FD9" w:rsidP="00026E40">
      <w:pPr>
        <w:spacing w:line="240" w:lineRule="auto"/>
        <w:jc w:val="both"/>
        <w:rPr>
          <w:rFonts w:ascii="Times New Roman" w:hAnsi="Times New Roman" w:cs="Times New Roman"/>
          <w:sz w:val="28"/>
          <w:szCs w:val="28"/>
        </w:rPr>
      </w:pPr>
    </w:p>
    <w:p w14:paraId="118BEBCA" w14:textId="77777777" w:rsidR="00C82FD9"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Відповідно до  Указу Президента від 20 вересня 2019 року №722/2019  </w:t>
      </w:r>
      <w:hyperlink r:id="rId16">
        <w:r w:rsidRPr="000D58BC">
          <w:rPr>
            <w:rFonts w:ascii="Times New Roman" w:hAnsi="Times New Roman" w:cs="Times New Roman"/>
            <w:sz w:val="28"/>
            <w:szCs w:val="28"/>
          </w:rPr>
          <w:t>“Про Цілі сталого розвитку України на період до 2030 року”</w:t>
        </w:r>
      </w:hyperlink>
      <w:r w:rsidRPr="000D58BC">
        <w:rPr>
          <w:rFonts w:ascii="Times New Roman" w:hAnsi="Times New Roman" w:cs="Times New Roman"/>
          <w:sz w:val="28"/>
          <w:szCs w:val="28"/>
        </w:rPr>
        <w:t xml:space="preserve">, 17 Цілей сталого розвитку ООН є орієнтирами у діяльності різних інституцій для досягнення стійких соціальних змін і забезпечення добробуту громадян України. </w:t>
      </w:r>
    </w:p>
    <w:p w14:paraId="44223704" w14:textId="77777777" w:rsidR="00C82FD9"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Цілі сталого розвитку передбачають вирішення широкого кола суспільно- значимих проблем, включно з подоланням бідності, забезпечення якісної освіти і медицини, </w:t>
      </w:r>
      <w:r w:rsidRPr="000D58BC">
        <w:rPr>
          <w:rFonts w:ascii="Times New Roman" w:hAnsi="Times New Roman" w:cs="Times New Roman"/>
          <w:sz w:val="28"/>
          <w:szCs w:val="28"/>
          <w:highlight w:val="white"/>
        </w:rPr>
        <w:t xml:space="preserve">забезпечення сталого управління ресурсами, забезпечення рівних можливостей, сприяння побудові миру і партнерства тощо. Соціальні підприємства можуть бути залучені до досягнення більшості Цілей сталого розвитку. Аналіз поточної діяльності соціальних підприємств </w:t>
      </w:r>
      <w:r w:rsidR="00326C20" w:rsidRPr="000D58BC">
        <w:rPr>
          <w:rFonts w:ascii="Times New Roman" w:hAnsi="Times New Roman" w:cs="Times New Roman"/>
          <w:sz w:val="28"/>
          <w:szCs w:val="28"/>
          <w:highlight w:val="white"/>
        </w:rPr>
        <w:t>Івано-Франківської</w:t>
      </w:r>
      <w:r w:rsidR="00E90151" w:rsidRPr="000D58BC">
        <w:rPr>
          <w:rFonts w:ascii="Times New Roman" w:hAnsi="Times New Roman" w:cs="Times New Roman"/>
          <w:sz w:val="28"/>
          <w:szCs w:val="28"/>
          <w:highlight w:val="white"/>
        </w:rPr>
        <w:t xml:space="preserve"> міської територіальної громади</w:t>
      </w:r>
      <w:r w:rsidR="00A46F59" w:rsidRPr="000D58BC">
        <w:rPr>
          <w:rFonts w:ascii="Times New Roman" w:hAnsi="Times New Roman" w:cs="Times New Roman"/>
          <w:sz w:val="28"/>
          <w:szCs w:val="28"/>
          <w:highlight w:val="white"/>
          <w:lang w:val="uk-UA"/>
        </w:rPr>
        <w:t xml:space="preserve"> </w:t>
      </w:r>
      <w:r w:rsidRPr="000D58BC">
        <w:rPr>
          <w:rFonts w:ascii="Times New Roman" w:hAnsi="Times New Roman" w:cs="Times New Roman"/>
          <w:sz w:val="28"/>
          <w:szCs w:val="28"/>
          <w:highlight w:val="white"/>
        </w:rPr>
        <w:t>та визначених пріоритетів розвитку свідчить про вагомий внесок Програми  у досягнення наступних Цілей:</w:t>
      </w:r>
    </w:p>
    <w:p w14:paraId="36D8B830" w14:textId="219812BC" w:rsidR="00C82FD9" w:rsidRPr="006456AA" w:rsidRDefault="006456AA" w:rsidP="00026E40">
      <w:pPr>
        <w:spacing w:line="240" w:lineRule="auto"/>
        <w:jc w:val="both"/>
        <w:rPr>
          <w:rFonts w:ascii="Times New Roman" w:hAnsi="Times New Roman" w:cs="Times New Roman"/>
          <w:b/>
          <w:bCs/>
          <w:iCs/>
          <w:sz w:val="28"/>
          <w:szCs w:val="28"/>
          <w:highlight w:val="white"/>
          <w:lang w:val="uk-UA"/>
        </w:rPr>
      </w:pPr>
      <w:r>
        <w:rPr>
          <w:rFonts w:ascii="Times New Roman" w:hAnsi="Times New Roman" w:cs="Times New Roman"/>
          <w:sz w:val="28"/>
          <w:szCs w:val="28"/>
        </w:rPr>
        <w:tab/>
      </w:r>
      <w:r w:rsidR="006B7AFA" w:rsidRPr="000D58BC">
        <w:rPr>
          <w:rFonts w:ascii="Times New Roman" w:hAnsi="Times New Roman" w:cs="Times New Roman"/>
          <w:b/>
          <w:bCs/>
          <w:iCs/>
          <w:sz w:val="28"/>
          <w:szCs w:val="28"/>
          <w:highlight w:val="white"/>
        </w:rPr>
        <w:t>Ціль 4. Забезпечення всеохоплюючої і якісної освіти та заохочення можливості навчання впродовж усього життя для всіх</w:t>
      </w:r>
      <w:r>
        <w:rPr>
          <w:rFonts w:ascii="Times New Roman" w:hAnsi="Times New Roman" w:cs="Times New Roman"/>
          <w:b/>
          <w:bCs/>
          <w:iCs/>
          <w:sz w:val="28"/>
          <w:szCs w:val="28"/>
          <w:highlight w:val="white"/>
          <w:lang w:val="uk-UA"/>
        </w:rPr>
        <w:t>.</w:t>
      </w:r>
    </w:p>
    <w:p w14:paraId="42FC2CB9" w14:textId="3A728345" w:rsidR="00C82FD9" w:rsidRDefault="006B7AFA" w:rsidP="006456AA">
      <w:pPr>
        <w:spacing w:line="240" w:lineRule="auto"/>
        <w:ind w:firstLine="720"/>
        <w:jc w:val="both"/>
        <w:rPr>
          <w:rFonts w:ascii="Times New Roman" w:hAnsi="Times New Roman" w:cs="Times New Roman"/>
          <w:sz w:val="28"/>
          <w:szCs w:val="28"/>
          <w:highlight w:val="white"/>
        </w:rPr>
      </w:pPr>
      <w:r w:rsidRPr="000D58BC">
        <w:rPr>
          <w:rFonts w:ascii="Times New Roman" w:hAnsi="Times New Roman" w:cs="Times New Roman"/>
          <w:sz w:val="28"/>
          <w:szCs w:val="28"/>
          <w:highlight w:val="white"/>
        </w:rPr>
        <w:t>Ціль може бути досягнуто, шляхом сприяння поширенню доступної освіти з соціального підприємництва. Програмою закладаються можливості розвитку підприємницьких навичок серед учнів та молоді громади, а також серед представників вразливих груп населення. Ці можливості поширюватимуться завдяки реалізації інкубаційних та акселераційних програм, які відкриті для учасників будь-якого віку і статі та спрямовані на навчання, допомогу у запуску  соціального підприємства.</w:t>
      </w:r>
    </w:p>
    <w:p w14:paraId="18438396" w14:textId="5F1A1D6A" w:rsidR="00C82FD9" w:rsidRPr="006456AA" w:rsidRDefault="006B7AFA" w:rsidP="00BB229E">
      <w:pPr>
        <w:spacing w:line="240" w:lineRule="auto"/>
        <w:ind w:firstLine="720"/>
        <w:jc w:val="both"/>
        <w:rPr>
          <w:rFonts w:ascii="Times New Roman" w:hAnsi="Times New Roman" w:cs="Times New Roman"/>
          <w:b/>
          <w:bCs/>
          <w:iCs/>
          <w:sz w:val="28"/>
          <w:szCs w:val="28"/>
          <w:highlight w:val="white"/>
          <w:lang w:val="uk-UA"/>
        </w:rPr>
      </w:pPr>
      <w:r w:rsidRPr="000D58BC">
        <w:rPr>
          <w:rFonts w:ascii="Times New Roman" w:hAnsi="Times New Roman" w:cs="Times New Roman"/>
          <w:b/>
          <w:bCs/>
          <w:iCs/>
          <w:sz w:val="28"/>
          <w:szCs w:val="28"/>
          <w:highlight w:val="white"/>
        </w:rPr>
        <w:lastRenderedPageBreak/>
        <w:t>Ціль 8. Сприяння поступальному, всеохоплюючому та сталому економічному зростанню, повній і продуктивній зайнятості та гідній праці для всіх</w:t>
      </w:r>
      <w:r w:rsidR="006456AA">
        <w:rPr>
          <w:rFonts w:ascii="Times New Roman" w:hAnsi="Times New Roman" w:cs="Times New Roman"/>
          <w:b/>
          <w:bCs/>
          <w:iCs/>
          <w:sz w:val="28"/>
          <w:szCs w:val="28"/>
          <w:highlight w:val="white"/>
          <w:lang w:val="uk-UA"/>
        </w:rPr>
        <w:t>.</w:t>
      </w:r>
    </w:p>
    <w:p w14:paraId="0CBBBD3F" w14:textId="4E8DCFE1" w:rsidR="008C0DB7" w:rsidRPr="000D58BC" w:rsidRDefault="006B7AFA" w:rsidP="006456AA">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highlight w:val="white"/>
        </w:rPr>
        <w:t>Найбільш поширена модель соціального пі</w:t>
      </w:r>
      <w:r w:rsidR="00280D42">
        <w:rPr>
          <w:rFonts w:ascii="Times New Roman" w:hAnsi="Times New Roman" w:cs="Times New Roman"/>
          <w:sz w:val="28"/>
          <w:szCs w:val="28"/>
          <w:highlight w:val="white"/>
        </w:rPr>
        <w:t>дприємництва в Івано-Франківській міські</w:t>
      </w:r>
      <w:r w:rsidRPr="000D58BC">
        <w:rPr>
          <w:rFonts w:ascii="Times New Roman" w:hAnsi="Times New Roman" w:cs="Times New Roman"/>
          <w:sz w:val="28"/>
          <w:szCs w:val="28"/>
          <w:highlight w:val="white"/>
        </w:rPr>
        <w:t xml:space="preserve">й </w:t>
      </w:r>
      <w:r w:rsidR="00280D42">
        <w:rPr>
          <w:rFonts w:ascii="Times New Roman" w:hAnsi="Times New Roman" w:cs="Times New Roman"/>
          <w:sz w:val="28"/>
          <w:szCs w:val="28"/>
          <w:highlight w:val="white"/>
          <w:lang w:val="uk-UA"/>
        </w:rPr>
        <w:t>територіальній громаді</w:t>
      </w:r>
      <w:r w:rsidRPr="000D58BC">
        <w:rPr>
          <w:rFonts w:ascii="Times New Roman" w:hAnsi="Times New Roman" w:cs="Times New Roman"/>
          <w:sz w:val="28"/>
          <w:szCs w:val="28"/>
          <w:highlight w:val="white"/>
        </w:rPr>
        <w:t xml:space="preserve"> - працевлаштування представників  вразливих груп населення, в першу чергу, людей з інвалідністю, ветеранів АТО/ООС, пенсіонерів. Підтримка та популяризація діяльності цих підприємств сприятиме зростанню кількості працевлаштованих осіб з числа соціально-незахищених груп, а також появі нових  підприємств, які фокусуватимуться на залученні малозахищених верств населення до продуктивної зайнятості і соціальної інтеграції.</w:t>
      </w:r>
    </w:p>
    <w:p w14:paraId="7FFC6161" w14:textId="64F7A27F" w:rsidR="00C82FD9" w:rsidRPr="006456AA" w:rsidRDefault="006B7AFA" w:rsidP="00BB229E">
      <w:pPr>
        <w:shd w:val="clear" w:color="auto" w:fill="FFFFFF"/>
        <w:spacing w:line="240" w:lineRule="auto"/>
        <w:ind w:firstLine="720"/>
        <w:jc w:val="both"/>
        <w:rPr>
          <w:rFonts w:ascii="Times New Roman" w:hAnsi="Times New Roman" w:cs="Times New Roman"/>
          <w:b/>
          <w:bCs/>
          <w:iCs/>
          <w:sz w:val="28"/>
          <w:szCs w:val="28"/>
          <w:lang w:val="uk-UA"/>
        </w:rPr>
      </w:pPr>
      <w:r w:rsidRPr="000D58BC">
        <w:rPr>
          <w:rFonts w:ascii="Times New Roman" w:hAnsi="Times New Roman" w:cs="Times New Roman"/>
          <w:b/>
          <w:bCs/>
          <w:iCs/>
          <w:sz w:val="28"/>
          <w:szCs w:val="28"/>
          <w:highlight w:val="white"/>
        </w:rPr>
        <w:t>Ціль 12. Забезпечення переходу до раціональних моделей споживання і виробництва</w:t>
      </w:r>
      <w:r w:rsidR="006456AA">
        <w:rPr>
          <w:rFonts w:ascii="Times New Roman" w:hAnsi="Times New Roman" w:cs="Times New Roman"/>
          <w:b/>
          <w:bCs/>
          <w:iCs/>
          <w:sz w:val="28"/>
          <w:szCs w:val="28"/>
          <w:lang w:val="uk-UA"/>
        </w:rPr>
        <w:t>.</w:t>
      </w:r>
    </w:p>
    <w:p w14:paraId="3BC09D36" w14:textId="09D02311" w:rsidR="00C82FD9" w:rsidRPr="000D58BC" w:rsidRDefault="006B7AFA" w:rsidP="00026E40">
      <w:pPr>
        <w:spacing w:line="240" w:lineRule="auto"/>
        <w:jc w:val="both"/>
        <w:rPr>
          <w:rFonts w:ascii="Times New Roman" w:hAnsi="Times New Roman" w:cs="Times New Roman"/>
          <w:sz w:val="28"/>
          <w:szCs w:val="28"/>
          <w:highlight w:val="white"/>
        </w:rPr>
      </w:pPr>
      <w:r w:rsidRPr="000D58BC">
        <w:rPr>
          <w:rFonts w:ascii="Times New Roman" w:hAnsi="Times New Roman" w:cs="Times New Roman"/>
          <w:sz w:val="28"/>
          <w:szCs w:val="28"/>
          <w:highlight w:val="white"/>
        </w:rPr>
        <w:t xml:space="preserve"> </w:t>
      </w:r>
      <w:r w:rsidR="006456AA">
        <w:rPr>
          <w:rFonts w:ascii="Times New Roman" w:hAnsi="Times New Roman" w:cs="Times New Roman"/>
          <w:sz w:val="28"/>
          <w:szCs w:val="28"/>
          <w:highlight w:val="white"/>
        </w:rPr>
        <w:tab/>
      </w:r>
      <w:r w:rsidRPr="000D58BC">
        <w:rPr>
          <w:rFonts w:ascii="Times New Roman" w:hAnsi="Times New Roman" w:cs="Times New Roman"/>
          <w:sz w:val="28"/>
          <w:szCs w:val="28"/>
          <w:highlight w:val="white"/>
        </w:rPr>
        <w:t>Просування послуг соціальних підприємців, які працюють у місті у напряму запровадження циркулярної економіки, переходу до моделі “нуль відходів” у місті, впроваджуючи ресайклінг,  апсайклінг, реюз, сприятиме  зменшенню обсягів утворення відходів і збільшенню обсягів їх переробки та повторного використання на основі інноваційних технологій та виробництв.</w:t>
      </w:r>
    </w:p>
    <w:p w14:paraId="4C1D6946" w14:textId="77777777" w:rsidR="00C82FD9" w:rsidRPr="000D58BC" w:rsidRDefault="006B7AFA" w:rsidP="006456AA">
      <w:pPr>
        <w:spacing w:line="240" w:lineRule="auto"/>
        <w:ind w:firstLine="720"/>
        <w:jc w:val="both"/>
        <w:rPr>
          <w:rFonts w:ascii="Times New Roman" w:hAnsi="Times New Roman" w:cs="Times New Roman"/>
          <w:sz w:val="28"/>
          <w:szCs w:val="28"/>
          <w:highlight w:val="white"/>
        </w:rPr>
      </w:pPr>
      <w:r w:rsidRPr="000D58BC">
        <w:rPr>
          <w:rFonts w:ascii="Times New Roman" w:hAnsi="Times New Roman" w:cs="Times New Roman"/>
          <w:sz w:val="28"/>
          <w:szCs w:val="28"/>
          <w:highlight w:val="white"/>
        </w:rPr>
        <w:t xml:space="preserve">Таким чином, реалізація Програми на території </w:t>
      </w:r>
      <w:r w:rsidR="00326C20" w:rsidRPr="000D58BC">
        <w:rPr>
          <w:rFonts w:ascii="Times New Roman" w:hAnsi="Times New Roman" w:cs="Times New Roman"/>
          <w:sz w:val="28"/>
          <w:szCs w:val="28"/>
          <w:highlight w:val="white"/>
        </w:rPr>
        <w:t>Івано-Франківської</w:t>
      </w:r>
      <w:r w:rsidR="00E90151" w:rsidRPr="000D58BC">
        <w:rPr>
          <w:rFonts w:ascii="Times New Roman" w:hAnsi="Times New Roman" w:cs="Times New Roman"/>
          <w:sz w:val="28"/>
          <w:szCs w:val="28"/>
          <w:highlight w:val="white"/>
        </w:rPr>
        <w:t xml:space="preserve"> міської територіальної громади</w:t>
      </w:r>
      <w:r w:rsidR="00735F9D" w:rsidRPr="000D58BC">
        <w:rPr>
          <w:rFonts w:ascii="Times New Roman" w:hAnsi="Times New Roman" w:cs="Times New Roman"/>
          <w:sz w:val="28"/>
          <w:szCs w:val="28"/>
          <w:highlight w:val="white"/>
          <w:lang w:val="uk-UA"/>
        </w:rPr>
        <w:t xml:space="preserve"> </w:t>
      </w:r>
      <w:r w:rsidRPr="000D58BC">
        <w:rPr>
          <w:rFonts w:ascii="Times New Roman" w:hAnsi="Times New Roman" w:cs="Times New Roman"/>
          <w:sz w:val="28"/>
          <w:szCs w:val="28"/>
          <w:highlight w:val="white"/>
        </w:rPr>
        <w:t>сприятиме впровадженню вагомих кроків для досягнення щонайменше трьох Цілей сталого розвитку ООН на території громади.</w:t>
      </w:r>
    </w:p>
    <w:p w14:paraId="1F5C8257" w14:textId="77777777" w:rsidR="00C82FD9" w:rsidRPr="000D58BC" w:rsidRDefault="00C82FD9" w:rsidP="00026E40">
      <w:pPr>
        <w:spacing w:line="240" w:lineRule="auto"/>
        <w:jc w:val="both"/>
        <w:rPr>
          <w:rFonts w:ascii="Times New Roman" w:hAnsi="Times New Roman" w:cs="Times New Roman"/>
          <w:sz w:val="28"/>
          <w:szCs w:val="28"/>
        </w:rPr>
      </w:pPr>
    </w:p>
    <w:p w14:paraId="7A094DA9" w14:textId="77777777" w:rsidR="00CD713D" w:rsidRPr="000D58BC" w:rsidRDefault="00CD713D">
      <w:pPr>
        <w:rPr>
          <w:rFonts w:ascii="Times New Roman" w:hAnsi="Times New Roman" w:cs="Times New Roman"/>
          <w:b/>
          <w:sz w:val="28"/>
          <w:szCs w:val="28"/>
        </w:rPr>
      </w:pPr>
      <w:r w:rsidRPr="000D58BC">
        <w:rPr>
          <w:rFonts w:ascii="Times New Roman" w:hAnsi="Times New Roman" w:cs="Times New Roman"/>
          <w:b/>
          <w:sz w:val="28"/>
          <w:szCs w:val="28"/>
        </w:rPr>
        <w:br w:type="page"/>
      </w:r>
    </w:p>
    <w:p w14:paraId="480FF7C8" w14:textId="77777777" w:rsidR="00CD713D" w:rsidRPr="000D58BC" w:rsidRDefault="00CD713D">
      <w:pPr>
        <w:spacing w:after="160"/>
        <w:rPr>
          <w:rFonts w:ascii="Times New Roman" w:hAnsi="Times New Roman" w:cs="Times New Roman"/>
          <w:b/>
          <w:sz w:val="28"/>
          <w:szCs w:val="28"/>
        </w:rPr>
        <w:sectPr w:rsidR="00CD713D" w:rsidRPr="000D58BC" w:rsidSect="00D7777A">
          <w:headerReference w:type="default" r:id="rId17"/>
          <w:footerReference w:type="even" r:id="rId18"/>
          <w:footerReference w:type="default" r:id="rId19"/>
          <w:headerReference w:type="first" r:id="rId20"/>
          <w:pgSz w:w="11909" w:h="16834"/>
          <w:pgMar w:top="851" w:right="680" w:bottom="680" w:left="1985" w:header="720" w:footer="720" w:gutter="0"/>
          <w:pgNumType w:start="0"/>
          <w:cols w:space="720" w:equalWidth="0">
            <w:col w:w="9241" w:space="0"/>
          </w:cols>
          <w:titlePg/>
        </w:sectPr>
      </w:pPr>
    </w:p>
    <w:p w14:paraId="6D903691" w14:textId="61C591FD" w:rsidR="00C02035" w:rsidRPr="00A64F14" w:rsidRDefault="006B7AFA" w:rsidP="00A64F14">
      <w:pPr>
        <w:spacing w:after="160"/>
        <w:jc w:val="right"/>
        <w:rPr>
          <w:rFonts w:ascii="Times New Roman" w:hAnsi="Times New Roman" w:cs="Times New Roman"/>
          <w:b/>
          <w:color w:val="882042"/>
          <w:sz w:val="28"/>
          <w:szCs w:val="28"/>
          <w:lang w:val="uk-UA"/>
        </w:rPr>
      </w:pPr>
      <w:r w:rsidRPr="000D58BC">
        <w:rPr>
          <w:rFonts w:ascii="Times New Roman" w:hAnsi="Times New Roman" w:cs="Times New Roman"/>
          <w:b/>
          <w:color w:val="882042"/>
          <w:sz w:val="28"/>
          <w:szCs w:val="28"/>
        </w:rPr>
        <w:lastRenderedPageBreak/>
        <w:t>5. План заходів Програми</w:t>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r w:rsidR="00A64F14">
        <w:rPr>
          <w:rFonts w:ascii="Times New Roman" w:hAnsi="Times New Roman" w:cs="Times New Roman"/>
          <w:b/>
          <w:color w:val="882042"/>
          <w:sz w:val="28"/>
          <w:szCs w:val="28"/>
        </w:rPr>
        <w:tab/>
      </w:r>
    </w:p>
    <w:tbl>
      <w:tblPr>
        <w:tblW w:w="15163" w:type="dxa"/>
        <w:tblLayout w:type="fixed"/>
        <w:tblLook w:val="04A0" w:firstRow="1" w:lastRow="0" w:firstColumn="1" w:lastColumn="0" w:noHBand="0" w:noVBand="1"/>
      </w:tblPr>
      <w:tblGrid>
        <w:gridCol w:w="2471"/>
        <w:gridCol w:w="3620"/>
        <w:gridCol w:w="1275"/>
        <w:gridCol w:w="3300"/>
        <w:gridCol w:w="136"/>
        <w:gridCol w:w="1808"/>
        <w:gridCol w:w="851"/>
        <w:gridCol w:w="851"/>
        <w:gridCol w:w="851"/>
      </w:tblGrid>
      <w:tr w:rsidR="005D258A" w:rsidRPr="00D45DCE" w14:paraId="6C15DD4E" w14:textId="77777777" w:rsidTr="005D258A">
        <w:trPr>
          <w:trHeight w:val="301"/>
        </w:trPr>
        <w:tc>
          <w:tcPr>
            <w:tcW w:w="2471" w:type="dxa"/>
            <w:tcBorders>
              <w:bottom w:val="single" w:sz="4" w:space="0" w:color="auto"/>
            </w:tcBorders>
            <w:shd w:val="clear" w:color="auto" w:fill="auto"/>
          </w:tcPr>
          <w:p w14:paraId="079D8334" w14:textId="77777777" w:rsidR="005D258A" w:rsidRPr="00D45DCE" w:rsidRDefault="005D258A" w:rsidP="00EF027B">
            <w:pPr>
              <w:spacing w:line="240" w:lineRule="auto"/>
              <w:rPr>
                <w:rFonts w:ascii="Times New Roman" w:eastAsia="Times New Roman" w:hAnsi="Times New Roman" w:cs="Times New Roman"/>
                <w:b/>
                <w:bCs/>
                <w:color w:val="000000"/>
                <w:sz w:val="24"/>
                <w:szCs w:val="24"/>
                <w:lang w:val="aa-ET" w:eastAsia="ru-RU"/>
              </w:rPr>
            </w:pPr>
          </w:p>
        </w:tc>
        <w:tc>
          <w:tcPr>
            <w:tcW w:w="3620" w:type="dxa"/>
            <w:tcBorders>
              <w:bottom w:val="single" w:sz="4" w:space="0" w:color="auto"/>
            </w:tcBorders>
            <w:shd w:val="clear" w:color="auto" w:fill="auto"/>
          </w:tcPr>
          <w:p w14:paraId="40BF19DD" w14:textId="77777777" w:rsidR="005D258A" w:rsidRPr="00D45DCE" w:rsidRDefault="005D258A" w:rsidP="00E30946">
            <w:pPr>
              <w:spacing w:line="240" w:lineRule="auto"/>
              <w:jc w:val="center"/>
              <w:rPr>
                <w:rFonts w:ascii="Times New Roman" w:eastAsia="Times New Roman" w:hAnsi="Times New Roman" w:cs="Times New Roman"/>
                <w:b/>
                <w:bCs/>
                <w:color w:val="000000"/>
                <w:sz w:val="24"/>
                <w:szCs w:val="24"/>
                <w:lang w:val="aa-ET" w:eastAsia="ru-RU"/>
              </w:rPr>
            </w:pPr>
          </w:p>
        </w:tc>
        <w:tc>
          <w:tcPr>
            <w:tcW w:w="1275" w:type="dxa"/>
            <w:tcBorders>
              <w:bottom w:val="single" w:sz="4" w:space="0" w:color="auto"/>
            </w:tcBorders>
            <w:shd w:val="clear" w:color="auto" w:fill="auto"/>
          </w:tcPr>
          <w:p w14:paraId="7E50010F" w14:textId="77777777" w:rsidR="005D258A" w:rsidRPr="00D45DCE" w:rsidRDefault="005D258A" w:rsidP="00E30946">
            <w:pPr>
              <w:spacing w:line="240" w:lineRule="auto"/>
              <w:jc w:val="center"/>
              <w:rPr>
                <w:rFonts w:ascii="Times New Roman" w:eastAsia="Times New Roman" w:hAnsi="Times New Roman" w:cs="Times New Roman"/>
                <w:b/>
                <w:bCs/>
                <w:color w:val="000000"/>
                <w:sz w:val="24"/>
                <w:szCs w:val="24"/>
                <w:lang w:val="aa-ET" w:eastAsia="ru-RU"/>
              </w:rPr>
            </w:pPr>
          </w:p>
        </w:tc>
        <w:tc>
          <w:tcPr>
            <w:tcW w:w="3300" w:type="dxa"/>
            <w:tcBorders>
              <w:bottom w:val="single" w:sz="4" w:space="0" w:color="auto"/>
            </w:tcBorders>
            <w:shd w:val="clear" w:color="auto" w:fill="auto"/>
          </w:tcPr>
          <w:p w14:paraId="5E458B1E" w14:textId="77777777" w:rsidR="005D258A" w:rsidRPr="00D45DCE" w:rsidRDefault="005D258A" w:rsidP="00E30946">
            <w:pPr>
              <w:spacing w:line="240" w:lineRule="auto"/>
              <w:jc w:val="center"/>
              <w:rPr>
                <w:rFonts w:ascii="Times New Roman" w:eastAsia="Times New Roman" w:hAnsi="Times New Roman" w:cs="Times New Roman"/>
                <w:b/>
                <w:bCs/>
                <w:color w:val="000000"/>
                <w:sz w:val="24"/>
                <w:szCs w:val="24"/>
                <w:lang w:val="aa-ET" w:eastAsia="ru-RU"/>
              </w:rPr>
            </w:pPr>
          </w:p>
        </w:tc>
        <w:tc>
          <w:tcPr>
            <w:tcW w:w="1944" w:type="dxa"/>
            <w:gridSpan w:val="2"/>
            <w:tcBorders>
              <w:bottom w:val="single" w:sz="4" w:space="0" w:color="auto"/>
            </w:tcBorders>
            <w:shd w:val="clear" w:color="auto" w:fill="auto"/>
          </w:tcPr>
          <w:p w14:paraId="2CF6E2AE" w14:textId="77777777" w:rsidR="005D258A" w:rsidRPr="00D45DCE" w:rsidRDefault="005D258A" w:rsidP="00E30946">
            <w:pPr>
              <w:spacing w:line="240" w:lineRule="auto"/>
              <w:jc w:val="center"/>
              <w:rPr>
                <w:rFonts w:ascii="Times New Roman" w:eastAsia="Times New Roman" w:hAnsi="Times New Roman" w:cs="Times New Roman"/>
                <w:b/>
                <w:bCs/>
                <w:color w:val="000000"/>
                <w:sz w:val="24"/>
                <w:szCs w:val="24"/>
                <w:lang w:val="aa-ET" w:eastAsia="ru-RU"/>
              </w:rPr>
            </w:pPr>
          </w:p>
        </w:tc>
        <w:tc>
          <w:tcPr>
            <w:tcW w:w="2553" w:type="dxa"/>
            <w:gridSpan w:val="3"/>
            <w:tcBorders>
              <w:bottom w:val="single" w:sz="4" w:space="0" w:color="auto"/>
            </w:tcBorders>
            <w:shd w:val="clear" w:color="auto" w:fill="auto"/>
          </w:tcPr>
          <w:p w14:paraId="1662EC74" w14:textId="0DB664D3" w:rsidR="005D258A" w:rsidRPr="005D258A" w:rsidRDefault="005D258A" w:rsidP="00E30946">
            <w:pPr>
              <w:spacing w:line="240" w:lineRule="auto"/>
              <w:jc w:val="center"/>
              <w:rPr>
                <w:rFonts w:ascii="Times New Roman" w:eastAsia="Times New Roman" w:hAnsi="Times New Roman" w:cs="Times New Roman"/>
                <w:bCs/>
                <w:i/>
                <w:color w:val="000000"/>
                <w:sz w:val="24"/>
                <w:szCs w:val="24"/>
                <w:lang w:val="uk-UA" w:eastAsia="ru-RU"/>
              </w:rPr>
            </w:pPr>
            <w:r w:rsidRPr="005D258A">
              <w:rPr>
                <w:rFonts w:ascii="Times New Roman" w:eastAsia="Times New Roman" w:hAnsi="Times New Roman" w:cs="Times New Roman"/>
                <w:bCs/>
                <w:i/>
                <w:color w:val="000000"/>
                <w:sz w:val="24"/>
                <w:szCs w:val="24"/>
                <w:lang w:val="uk-UA" w:eastAsia="ru-RU"/>
              </w:rPr>
              <w:t>Табл.2</w:t>
            </w:r>
          </w:p>
        </w:tc>
      </w:tr>
      <w:tr w:rsidR="00D45DCE" w:rsidRPr="00D45DCE" w14:paraId="500FDB3C" w14:textId="77777777" w:rsidTr="005D258A">
        <w:trPr>
          <w:trHeight w:val="1165"/>
        </w:trPr>
        <w:tc>
          <w:tcPr>
            <w:tcW w:w="247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ABD9CC" w14:textId="77777777" w:rsidR="00D45DCE" w:rsidRPr="00D45DCE" w:rsidRDefault="00D45DCE" w:rsidP="00EF027B">
            <w:pPr>
              <w:spacing w:line="240" w:lineRule="auto"/>
              <w:rPr>
                <w:rFonts w:ascii="Times New Roman" w:eastAsia="Times New Roman" w:hAnsi="Times New Roman" w:cs="Times New Roman"/>
                <w:b/>
                <w:bCs/>
                <w:color w:val="000000"/>
                <w:sz w:val="24"/>
                <w:szCs w:val="24"/>
                <w:lang w:val="aa-ET" w:eastAsia="ru-RU"/>
              </w:rPr>
            </w:pPr>
          </w:p>
          <w:p w14:paraId="7A7F78B9" w14:textId="5F02EF86"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Проєкт</w:t>
            </w:r>
          </w:p>
        </w:tc>
        <w:tc>
          <w:tcPr>
            <w:tcW w:w="3620" w:type="dxa"/>
            <w:vMerge w:val="restart"/>
            <w:tcBorders>
              <w:top w:val="single" w:sz="4" w:space="0" w:color="auto"/>
              <w:left w:val="nil"/>
              <w:bottom w:val="single" w:sz="4" w:space="0" w:color="auto"/>
              <w:right w:val="single" w:sz="4" w:space="0" w:color="auto"/>
            </w:tcBorders>
            <w:shd w:val="clear" w:color="auto" w:fill="auto"/>
            <w:hideMark/>
          </w:tcPr>
          <w:p w14:paraId="34E7B3E0" w14:textId="77777777"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p>
          <w:p w14:paraId="07474593" w14:textId="37EC6CF8"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Опис складових проєкту</w:t>
            </w:r>
          </w:p>
        </w:tc>
        <w:tc>
          <w:tcPr>
            <w:tcW w:w="1275" w:type="dxa"/>
            <w:vMerge w:val="restart"/>
            <w:tcBorders>
              <w:top w:val="single" w:sz="4" w:space="0" w:color="auto"/>
              <w:left w:val="nil"/>
              <w:bottom w:val="single" w:sz="4" w:space="0" w:color="auto"/>
              <w:right w:val="single" w:sz="4" w:space="0" w:color="auto"/>
            </w:tcBorders>
            <w:shd w:val="clear" w:color="auto" w:fill="auto"/>
            <w:hideMark/>
          </w:tcPr>
          <w:p w14:paraId="13938A4B" w14:textId="77777777"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p>
          <w:p w14:paraId="5444CF53" w14:textId="24B6CAEC"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Період реалізації</w:t>
            </w:r>
          </w:p>
        </w:tc>
        <w:tc>
          <w:tcPr>
            <w:tcW w:w="3300" w:type="dxa"/>
            <w:vMerge w:val="restart"/>
            <w:tcBorders>
              <w:top w:val="single" w:sz="4" w:space="0" w:color="auto"/>
              <w:left w:val="nil"/>
              <w:bottom w:val="single" w:sz="4" w:space="0" w:color="auto"/>
              <w:right w:val="single" w:sz="4" w:space="0" w:color="auto"/>
            </w:tcBorders>
            <w:shd w:val="clear" w:color="auto" w:fill="auto"/>
            <w:hideMark/>
          </w:tcPr>
          <w:p w14:paraId="40AA4699" w14:textId="77777777"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p>
          <w:p w14:paraId="363E0970" w14:textId="77777777" w:rsidR="00A318ED"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 xml:space="preserve">Відповідальні </w:t>
            </w:r>
          </w:p>
          <w:p w14:paraId="6ED28275" w14:textId="29622BFB"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виконавці</w:t>
            </w:r>
          </w:p>
        </w:tc>
        <w:tc>
          <w:tcPr>
            <w:tcW w:w="1944" w:type="dxa"/>
            <w:gridSpan w:val="2"/>
            <w:vMerge w:val="restart"/>
            <w:tcBorders>
              <w:top w:val="single" w:sz="4" w:space="0" w:color="auto"/>
              <w:left w:val="nil"/>
              <w:bottom w:val="single" w:sz="4" w:space="0" w:color="auto"/>
              <w:right w:val="single" w:sz="4" w:space="0" w:color="auto"/>
            </w:tcBorders>
            <w:shd w:val="clear" w:color="auto" w:fill="auto"/>
            <w:hideMark/>
          </w:tcPr>
          <w:p w14:paraId="5ADA583E" w14:textId="77777777"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p>
          <w:p w14:paraId="1CE3C482" w14:textId="079CB7D8" w:rsidR="00D45DCE" w:rsidRPr="00D45DCE" w:rsidRDefault="00D45DCE" w:rsidP="00E30946">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uk-UA" w:eastAsia="ru-RU"/>
              </w:rPr>
              <w:t>Д</w:t>
            </w:r>
            <w:r w:rsidRPr="00D45DCE">
              <w:rPr>
                <w:rFonts w:ascii="Times New Roman" w:eastAsia="Times New Roman" w:hAnsi="Times New Roman" w:cs="Times New Roman"/>
                <w:b/>
                <w:bCs/>
                <w:color w:val="000000"/>
                <w:sz w:val="24"/>
                <w:szCs w:val="24"/>
                <w:lang w:val="aa-ET" w:eastAsia="ru-RU"/>
              </w:rPr>
              <w:t>жерела фінансування</w:t>
            </w:r>
          </w:p>
        </w:tc>
        <w:tc>
          <w:tcPr>
            <w:tcW w:w="2553" w:type="dxa"/>
            <w:gridSpan w:val="3"/>
            <w:tcBorders>
              <w:top w:val="single" w:sz="4" w:space="0" w:color="auto"/>
              <w:left w:val="nil"/>
              <w:bottom w:val="single" w:sz="4" w:space="0" w:color="auto"/>
              <w:right w:val="single" w:sz="4" w:space="0" w:color="auto"/>
            </w:tcBorders>
            <w:shd w:val="clear" w:color="auto" w:fill="auto"/>
            <w:hideMark/>
          </w:tcPr>
          <w:p w14:paraId="68F66865" w14:textId="6A16CF3D" w:rsidR="00D45DCE" w:rsidRPr="001F5886" w:rsidRDefault="00D45DCE" w:rsidP="001F5886">
            <w:pPr>
              <w:spacing w:line="240" w:lineRule="auto"/>
              <w:jc w:val="center"/>
              <w:rPr>
                <w:rFonts w:ascii="Times New Roman" w:eastAsia="Times New Roman" w:hAnsi="Times New Roman" w:cs="Times New Roman"/>
                <w:b/>
                <w:bCs/>
                <w:color w:val="000000"/>
                <w:sz w:val="20"/>
                <w:szCs w:val="20"/>
                <w:lang w:val="aa-ET" w:eastAsia="ru-RU"/>
              </w:rPr>
            </w:pPr>
            <w:r w:rsidRPr="001F5886">
              <w:rPr>
                <w:rFonts w:ascii="Times New Roman" w:eastAsia="Times New Roman" w:hAnsi="Times New Roman" w:cs="Times New Roman"/>
                <w:b/>
                <w:bCs/>
                <w:color w:val="000000"/>
                <w:sz w:val="20"/>
                <w:szCs w:val="20"/>
                <w:lang w:val="aa-ET" w:eastAsia="ru-RU"/>
              </w:rPr>
              <w:t>Обсяги фінансування з бюджету</w:t>
            </w:r>
            <w:r w:rsidR="001F5886" w:rsidRPr="001F5886">
              <w:rPr>
                <w:rFonts w:ascii="Times New Roman" w:eastAsia="Times New Roman" w:hAnsi="Times New Roman" w:cs="Times New Roman"/>
                <w:b/>
                <w:bCs/>
                <w:color w:val="000000"/>
                <w:sz w:val="20"/>
                <w:szCs w:val="20"/>
                <w:lang w:val="uk-UA" w:eastAsia="ru-RU"/>
              </w:rPr>
              <w:t xml:space="preserve"> Івано-Франківської міської територіальної громади</w:t>
            </w:r>
            <w:r w:rsidRPr="001F5886">
              <w:rPr>
                <w:rFonts w:ascii="Times New Roman" w:eastAsia="Times New Roman" w:hAnsi="Times New Roman" w:cs="Times New Roman"/>
                <w:b/>
                <w:bCs/>
                <w:color w:val="000000"/>
                <w:sz w:val="20"/>
                <w:szCs w:val="20"/>
                <w:lang w:val="aa-ET" w:eastAsia="ru-RU"/>
              </w:rPr>
              <w:t>, тис. грн.</w:t>
            </w:r>
          </w:p>
        </w:tc>
      </w:tr>
      <w:tr w:rsidR="00D45DCE" w:rsidRPr="00D45DCE" w14:paraId="335F278A" w14:textId="77777777" w:rsidTr="005D258A">
        <w:trPr>
          <w:trHeight w:val="699"/>
        </w:trPr>
        <w:tc>
          <w:tcPr>
            <w:tcW w:w="2471" w:type="dxa"/>
            <w:vMerge/>
            <w:tcBorders>
              <w:top w:val="single" w:sz="4" w:space="0" w:color="auto"/>
              <w:left w:val="single" w:sz="4" w:space="0" w:color="auto"/>
              <w:bottom w:val="single" w:sz="4" w:space="0" w:color="auto"/>
              <w:right w:val="single" w:sz="4" w:space="0" w:color="auto"/>
            </w:tcBorders>
            <w:shd w:val="clear" w:color="auto" w:fill="auto"/>
          </w:tcPr>
          <w:p w14:paraId="24714931" w14:textId="77777777"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p>
        </w:tc>
        <w:tc>
          <w:tcPr>
            <w:tcW w:w="3620" w:type="dxa"/>
            <w:vMerge/>
            <w:tcBorders>
              <w:top w:val="single" w:sz="4" w:space="0" w:color="auto"/>
              <w:left w:val="nil"/>
              <w:bottom w:val="single" w:sz="4" w:space="0" w:color="auto"/>
              <w:right w:val="single" w:sz="4" w:space="0" w:color="auto"/>
            </w:tcBorders>
            <w:shd w:val="clear" w:color="auto" w:fill="auto"/>
          </w:tcPr>
          <w:p w14:paraId="29119872" w14:textId="77777777"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p>
        </w:tc>
        <w:tc>
          <w:tcPr>
            <w:tcW w:w="1275" w:type="dxa"/>
            <w:vMerge/>
            <w:tcBorders>
              <w:top w:val="single" w:sz="4" w:space="0" w:color="auto"/>
              <w:left w:val="nil"/>
              <w:bottom w:val="single" w:sz="4" w:space="0" w:color="auto"/>
              <w:right w:val="single" w:sz="4" w:space="0" w:color="auto"/>
            </w:tcBorders>
            <w:shd w:val="clear" w:color="auto" w:fill="auto"/>
          </w:tcPr>
          <w:p w14:paraId="2312175F" w14:textId="77777777"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p>
        </w:tc>
        <w:tc>
          <w:tcPr>
            <w:tcW w:w="3300" w:type="dxa"/>
            <w:vMerge/>
            <w:tcBorders>
              <w:top w:val="single" w:sz="4" w:space="0" w:color="auto"/>
              <w:left w:val="nil"/>
              <w:bottom w:val="single" w:sz="4" w:space="0" w:color="auto"/>
              <w:right w:val="single" w:sz="4" w:space="0" w:color="auto"/>
            </w:tcBorders>
            <w:shd w:val="clear" w:color="auto" w:fill="auto"/>
          </w:tcPr>
          <w:p w14:paraId="081755B5" w14:textId="77777777"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p>
        </w:tc>
        <w:tc>
          <w:tcPr>
            <w:tcW w:w="1944" w:type="dxa"/>
            <w:gridSpan w:val="2"/>
            <w:vMerge/>
            <w:tcBorders>
              <w:top w:val="single" w:sz="4" w:space="0" w:color="auto"/>
              <w:left w:val="nil"/>
              <w:bottom w:val="single" w:sz="4" w:space="0" w:color="auto"/>
              <w:right w:val="single" w:sz="4" w:space="0" w:color="auto"/>
            </w:tcBorders>
            <w:shd w:val="clear" w:color="auto" w:fill="auto"/>
          </w:tcPr>
          <w:p w14:paraId="023FAB18" w14:textId="77777777"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p>
        </w:tc>
        <w:tc>
          <w:tcPr>
            <w:tcW w:w="851" w:type="dxa"/>
            <w:tcBorders>
              <w:top w:val="single" w:sz="4" w:space="0" w:color="auto"/>
              <w:left w:val="nil"/>
              <w:bottom w:val="single" w:sz="4" w:space="0" w:color="auto"/>
              <w:right w:val="single" w:sz="4" w:space="0" w:color="auto"/>
            </w:tcBorders>
            <w:shd w:val="clear" w:color="auto" w:fill="auto"/>
          </w:tcPr>
          <w:p w14:paraId="192BD143" w14:textId="77777777" w:rsidR="00D45DCE" w:rsidRPr="00D45DCE" w:rsidRDefault="00D45DCE" w:rsidP="00D45DCE">
            <w:pPr>
              <w:spacing w:line="240" w:lineRule="auto"/>
              <w:jc w:val="center"/>
              <w:rPr>
                <w:rFonts w:ascii="Times New Roman" w:eastAsia="Times New Roman" w:hAnsi="Times New Roman" w:cs="Times New Roman"/>
                <w:bCs/>
                <w:color w:val="000000"/>
                <w:sz w:val="24"/>
                <w:szCs w:val="24"/>
                <w:lang w:val="aa-ET" w:eastAsia="ru-RU"/>
              </w:rPr>
            </w:pPr>
          </w:p>
          <w:p w14:paraId="5E37778A" w14:textId="5A9B6007" w:rsidR="00D45DCE" w:rsidRPr="00D45DCE" w:rsidRDefault="00D45DCE" w:rsidP="00A318ED">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Cs/>
                <w:color w:val="000000"/>
                <w:sz w:val="24"/>
                <w:szCs w:val="24"/>
                <w:lang w:val="aa-ET" w:eastAsia="ru-RU"/>
              </w:rPr>
              <w:t>2021</w:t>
            </w:r>
            <w:r w:rsidR="00A318ED">
              <w:rPr>
                <w:rFonts w:ascii="Times New Roman" w:eastAsia="Times New Roman" w:hAnsi="Times New Roman" w:cs="Times New Roman"/>
                <w:bCs/>
                <w:color w:val="000000"/>
                <w:sz w:val="24"/>
                <w:szCs w:val="24"/>
                <w:lang w:val="uk-UA" w:eastAsia="ru-RU"/>
              </w:rPr>
              <w:t xml:space="preserve"> р.</w:t>
            </w:r>
          </w:p>
        </w:tc>
        <w:tc>
          <w:tcPr>
            <w:tcW w:w="851" w:type="dxa"/>
            <w:tcBorders>
              <w:top w:val="single" w:sz="4" w:space="0" w:color="auto"/>
              <w:left w:val="nil"/>
              <w:bottom w:val="single" w:sz="4" w:space="0" w:color="auto"/>
              <w:right w:val="single" w:sz="4" w:space="0" w:color="auto"/>
            </w:tcBorders>
            <w:shd w:val="clear" w:color="auto" w:fill="auto"/>
          </w:tcPr>
          <w:p w14:paraId="5F41F94F" w14:textId="77777777" w:rsidR="00D45DCE" w:rsidRPr="00D45DCE" w:rsidRDefault="00D45DCE" w:rsidP="00D45DCE">
            <w:pPr>
              <w:spacing w:line="240" w:lineRule="auto"/>
              <w:jc w:val="center"/>
              <w:rPr>
                <w:rFonts w:ascii="Times New Roman" w:eastAsia="Times New Roman" w:hAnsi="Times New Roman" w:cs="Times New Roman"/>
                <w:bCs/>
                <w:color w:val="000000"/>
                <w:sz w:val="24"/>
                <w:szCs w:val="24"/>
                <w:lang w:val="aa-ET" w:eastAsia="ru-RU"/>
              </w:rPr>
            </w:pPr>
          </w:p>
          <w:p w14:paraId="10F1E032" w14:textId="07BA2916"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Cs/>
                <w:color w:val="000000"/>
                <w:sz w:val="24"/>
                <w:szCs w:val="24"/>
                <w:lang w:val="aa-ET" w:eastAsia="ru-RU"/>
              </w:rPr>
              <w:t>2022</w:t>
            </w:r>
            <w:r w:rsidR="00A318ED">
              <w:rPr>
                <w:rFonts w:ascii="Times New Roman" w:eastAsia="Times New Roman" w:hAnsi="Times New Roman" w:cs="Times New Roman"/>
                <w:bCs/>
                <w:color w:val="000000"/>
                <w:sz w:val="24"/>
                <w:szCs w:val="24"/>
                <w:lang w:val="uk-UA" w:eastAsia="ru-RU"/>
              </w:rPr>
              <w:t xml:space="preserve"> </w:t>
            </w:r>
            <w:r w:rsidR="00A318ED">
              <w:rPr>
                <w:rFonts w:ascii="Times New Roman" w:eastAsia="Times New Roman" w:hAnsi="Times New Roman" w:cs="Times New Roman"/>
                <w:bCs/>
                <w:color w:val="000000"/>
                <w:sz w:val="24"/>
                <w:szCs w:val="24"/>
                <w:lang w:val="aa-ET" w:eastAsia="ru-RU"/>
              </w:rPr>
              <w:t xml:space="preserve"> р.</w:t>
            </w:r>
          </w:p>
        </w:tc>
        <w:tc>
          <w:tcPr>
            <w:tcW w:w="851" w:type="dxa"/>
            <w:tcBorders>
              <w:top w:val="single" w:sz="4" w:space="0" w:color="auto"/>
              <w:left w:val="nil"/>
              <w:bottom w:val="single" w:sz="4" w:space="0" w:color="auto"/>
              <w:right w:val="single" w:sz="4" w:space="0" w:color="auto"/>
            </w:tcBorders>
            <w:shd w:val="clear" w:color="auto" w:fill="auto"/>
          </w:tcPr>
          <w:p w14:paraId="685B9CF1" w14:textId="77777777" w:rsidR="00D45DCE" w:rsidRPr="00D45DCE" w:rsidRDefault="00D45DCE" w:rsidP="00D45DCE">
            <w:pPr>
              <w:spacing w:line="240" w:lineRule="auto"/>
              <w:jc w:val="center"/>
              <w:rPr>
                <w:rFonts w:ascii="Times New Roman" w:eastAsia="Times New Roman" w:hAnsi="Times New Roman" w:cs="Times New Roman"/>
                <w:bCs/>
                <w:color w:val="000000"/>
                <w:sz w:val="24"/>
                <w:szCs w:val="24"/>
                <w:lang w:val="aa-ET" w:eastAsia="ru-RU"/>
              </w:rPr>
            </w:pPr>
          </w:p>
          <w:p w14:paraId="5F935CE2" w14:textId="057C989D" w:rsidR="00D45DCE" w:rsidRPr="00D45DCE" w:rsidRDefault="00A318ED" w:rsidP="00D45DCE">
            <w:pPr>
              <w:spacing w:line="240" w:lineRule="auto"/>
              <w:jc w:val="center"/>
              <w:rPr>
                <w:rFonts w:ascii="Times New Roman" w:eastAsia="Times New Roman" w:hAnsi="Times New Roman" w:cs="Times New Roman"/>
                <w:b/>
                <w:bCs/>
                <w:color w:val="000000"/>
                <w:sz w:val="24"/>
                <w:szCs w:val="24"/>
                <w:lang w:val="aa-ET" w:eastAsia="ru-RU"/>
              </w:rPr>
            </w:pPr>
            <w:r>
              <w:rPr>
                <w:rFonts w:ascii="Times New Roman" w:eastAsia="Times New Roman" w:hAnsi="Times New Roman" w:cs="Times New Roman"/>
                <w:bCs/>
                <w:color w:val="000000"/>
                <w:sz w:val="24"/>
                <w:szCs w:val="24"/>
                <w:lang w:val="aa-ET" w:eastAsia="ru-RU"/>
              </w:rPr>
              <w:t>2023 р.</w:t>
            </w:r>
          </w:p>
        </w:tc>
      </w:tr>
      <w:tr w:rsidR="00D45DCE" w:rsidRPr="00D45DCE" w14:paraId="4512B094" w14:textId="77777777" w:rsidTr="00026E40">
        <w:trPr>
          <w:trHeight w:val="605"/>
        </w:trPr>
        <w:tc>
          <w:tcPr>
            <w:tcW w:w="15163" w:type="dxa"/>
            <w:gridSpan w:val="9"/>
            <w:tcBorders>
              <w:top w:val="nil"/>
              <w:left w:val="single" w:sz="4" w:space="0" w:color="auto"/>
              <w:bottom w:val="single" w:sz="4" w:space="0" w:color="auto"/>
              <w:right w:val="single" w:sz="4" w:space="0" w:color="auto"/>
            </w:tcBorders>
            <w:shd w:val="clear" w:color="auto" w:fill="auto"/>
            <w:hideMark/>
          </w:tcPr>
          <w:p w14:paraId="1591A7AD" w14:textId="77777777" w:rsidR="00D45DCE" w:rsidRPr="00D45DCE" w:rsidRDefault="00D45DCE" w:rsidP="00D45DCE">
            <w:pPr>
              <w:spacing w:line="240" w:lineRule="auto"/>
              <w:jc w:val="center"/>
              <w:rPr>
                <w:rFonts w:ascii="Times New Roman" w:eastAsia="Times New Roman" w:hAnsi="Times New Roman" w:cs="Times New Roman"/>
                <w:b/>
                <w:bCs/>
                <w:color w:val="000000"/>
                <w:sz w:val="24"/>
                <w:szCs w:val="24"/>
                <w:lang w:val="aa-ET" w:eastAsia="ru-RU"/>
              </w:rPr>
            </w:pPr>
          </w:p>
          <w:p w14:paraId="63FEE7E2" w14:textId="419BEAF6"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1. Впровадження інституційної підтримки соціального підприємництва та соціальних інновацій</w:t>
            </w:r>
          </w:p>
        </w:tc>
      </w:tr>
      <w:tr w:rsidR="00D45DCE" w:rsidRPr="009B6A78" w14:paraId="12B8093B" w14:textId="77777777" w:rsidTr="00FE4906">
        <w:trPr>
          <w:trHeight w:val="3414"/>
        </w:trPr>
        <w:tc>
          <w:tcPr>
            <w:tcW w:w="2471" w:type="dxa"/>
            <w:tcBorders>
              <w:top w:val="nil"/>
              <w:left w:val="single" w:sz="4" w:space="0" w:color="auto"/>
              <w:bottom w:val="single" w:sz="4" w:space="0" w:color="auto"/>
              <w:right w:val="single" w:sz="4" w:space="0" w:color="auto"/>
            </w:tcBorders>
            <w:shd w:val="clear" w:color="000000" w:fill="FFFFFF"/>
            <w:hideMark/>
          </w:tcPr>
          <w:p w14:paraId="790CF1AF" w14:textId="52436B33" w:rsidR="00D45DCE" w:rsidRPr="009B6A78" w:rsidRDefault="00D45DCE" w:rsidP="00D45DCE">
            <w:pPr>
              <w:spacing w:line="240" w:lineRule="auto"/>
              <w:rPr>
                <w:rFonts w:ascii="Times New Roman" w:eastAsia="Times New Roman" w:hAnsi="Times New Roman" w:cs="Times New Roman"/>
                <w:bCs/>
                <w:color w:val="000000"/>
                <w:sz w:val="24"/>
                <w:szCs w:val="24"/>
                <w:lang w:val="aa-ET" w:eastAsia="ru-RU"/>
              </w:rPr>
            </w:pPr>
            <w:r w:rsidRPr="009B6A78">
              <w:rPr>
                <w:rFonts w:ascii="Times New Roman" w:eastAsia="Times New Roman" w:hAnsi="Times New Roman" w:cs="Times New Roman"/>
                <w:bCs/>
                <w:color w:val="000000"/>
                <w:sz w:val="24"/>
                <w:szCs w:val="24"/>
                <w:lang w:val="aa-ET" w:eastAsia="ru-RU"/>
              </w:rPr>
              <w:t xml:space="preserve">1.1. Проєкт "Координаційна рада сприяння розвитку соціального підприємництва </w:t>
            </w:r>
            <w:r w:rsidRPr="009B6A78">
              <w:rPr>
                <w:rFonts w:ascii="Times New Roman" w:eastAsia="Times New Roman" w:hAnsi="Times New Roman" w:cs="Times New Roman"/>
                <w:bCs/>
                <w:color w:val="000000"/>
                <w:sz w:val="24"/>
                <w:szCs w:val="24"/>
                <w:lang w:val="uk-UA" w:eastAsia="ru-RU"/>
              </w:rPr>
              <w:t>в</w:t>
            </w:r>
            <w:r w:rsidRPr="009B6A78">
              <w:rPr>
                <w:rFonts w:ascii="Times New Roman" w:eastAsia="Times New Roman" w:hAnsi="Times New Roman" w:cs="Times New Roman"/>
                <w:bCs/>
                <w:color w:val="000000"/>
                <w:sz w:val="24"/>
                <w:szCs w:val="24"/>
                <w:lang w:val="aa-ET" w:eastAsia="ru-RU"/>
              </w:rPr>
              <w:t xml:space="preserve"> Івано-Франківській міській територіальній громаді"</w:t>
            </w:r>
          </w:p>
        </w:tc>
        <w:tc>
          <w:tcPr>
            <w:tcW w:w="3620" w:type="dxa"/>
            <w:tcBorders>
              <w:top w:val="nil"/>
              <w:left w:val="nil"/>
              <w:bottom w:val="single" w:sz="4" w:space="0" w:color="auto"/>
              <w:right w:val="single" w:sz="4" w:space="0" w:color="auto"/>
            </w:tcBorders>
            <w:shd w:val="clear" w:color="00FF00" w:fill="FFFFFF"/>
            <w:hideMark/>
          </w:tcPr>
          <w:p w14:paraId="00A0B134"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Створення Координаційної ради з розвитку соціального підприємництва за участю представників Івано-Франківської міської ради, соціальних підприємців, громадськості, інших зацікавлених сторін. Проведення регулярних засідань ради</w:t>
            </w:r>
          </w:p>
        </w:tc>
        <w:tc>
          <w:tcPr>
            <w:tcW w:w="1275" w:type="dxa"/>
            <w:tcBorders>
              <w:top w:val="nil"/>
              <w:left w:val="nil"/>
              <w:bottom w:val="single" w:sz="4" w:space="0" w:color="auto"/>
              <w:right w:val="single" w:sz="4" w:space="0" w:color="auto"/>
            </w:tcBorders>
            <w:shd w:val="clear" w:color="000000" w:fill="FFFFFF"/>
            <w:hideMark/>
          </w:tcPr>
          <w:p w14:paraId="2FBAB749" w14:textId="07F10353"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2916497C" w14:textId="132CEFF3"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Департамент соціальної політики, Департамент молодіжної політики та спорту, Департамент інвестиційної політики, проєктів, міжнародних зв’язків, туризму та промоцій міста, Департамент освіти та науки, Управління праці, соціальні підприємці, заклади вищої освіти, і</w:t>
            </w:r>
            <w:r w:rsidRPr="009B6A78">
              <w:rPr>
                <w:rFonts w:ascii="Times New Roman" w:eastAsia="Times New Roman" w:hAnsi="Times New Roman" w:cs="Times New Roman"/>
                <w:color w:val="000000"/>
                <w:sz w:val="24"/>
                <w:szCs w:val="24"/>
                <w:lang w:val="uk-UA" w:eastAsia="ru-RU"/>
              </w:rPr>
              <w:t>н</w:t>
            </w:r>
            <w:r w:rsidRPr="009B6A78">
              <w:rPr>
                <w:rFonts w:ascii="Times New Roman" w:eastAsia="Times New Roman" w:hAnsi="Times New Roman" w:cs="Times New Roman"/>
                <w:color w:val="000000"/>
                <w:sz w:val="24"/>
                <w:szCs w:val="24"/>
                <w:lang w:val="aa-ET" w:eastAsia="ru-RU"/>
              </w:rPr>
              <w:t>ституції громадянського суспільства, громадськість</w:t>
            </w:r>
          </w:p>
        </w:tc>
        <w:tc>
          <w:tcPr>
            <w:tcW w:w="1808" w:type="dxa"/>
            <w:tcBorders>
              <w:top w:val="nil"/>
              <w:left w:val="nil"/>
              <w:bottom w:val="single" w:sz="4" w:space="0" w:color="auto"/>
              <w:right w:val="single" w:sz="4" w:space="0" w:color="auto"/>
            </w:tcBorders>
            <w:shd w:val="clear" w:color="000000" w:fill="FFFFFF"/>
            <w:hideMark/>
          </w:tcPr>
          <w:p w14:paraId="570DD07B"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4803EA3E"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593E2FBA" w14:textId="5DA60125"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41B9DF4B" w14:textId="4486BF49"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r>
      <w:tr w:rsidR="00D45DCE" w:rsidRPr="009B6A78" w14:paraId="7B29AD5B" w14:textId="77777777" w:rsidTr="006C780C">
        <w:trPr>
          <w:trHeight w:val="704"/>
        </w:trPr>
        <w:tc>
          <w:tcPr>
            <w:tcW w:w="2471" w:type="dxa"/>
            <w:tcBorders>
              <w:top w:val="nil"/>
              <w:left w:val="single" w:sz="4" w:space="0" w:color="auto"/>
              <w:bottom w:val="single" w:sz="4" w:space="0" w:color="auto"/>
              <w:right w:val="single" w:sz="4" w:space="0" w:color="auto"/>
            </w:tcBorders>
            <w:shd w:val="clear" w:color="000000" w:fill="FFFFFF"/>
            <w:hideMark/>
          </w:tcPr>
          <w:p w14:paraId="3946CCC3" w14:textId="77777777" w:rsidR="00D45DCE" w:rsidRPr="009B6A78" w:rsidRDefault="00D45DCE" w:rsidP="00D45DCE">
            <w:pPr>
              <w:spacing w:line="240" w:lineRule="auto"/>
              <w:rPr>
                <w:rFonts w:ascii="Times New Roman" w:eastAsia="Times New Roman" w:hAnsi="Times New Roman" w:cs="Times New Roman"/>
                <w:bCs/>
                <w:color w:val="000000"/>
                <w:sz w:val="24"/>
                <w:szCs w:val="24"/>
                <w:lang w:val="aa-ET" w:eastAsia="ru-RU"/>
              </w:rPr>
            </w:pPr>
            <w:r w:rsidRPr="009B6A78">
              <w:rPr>
                <w:rFonts w:ascii="Times New Roman" w:eastAsia="Times New Roman" w:hAnsi="Times New Roman" w:cs="Times New Roman"/>
                <w:bCs/>
                <w:color w:val="000000"/>
                <w:sz w:val="24"/>
                <w:szCs w:val="24"/>
                <w:lang w:val="aa-ET" w:eastAsia="ru-RU"/>
              </w:rPr>
              <w:t>1.2. Проєкт "Карта екосистеми розвитку соціального підприємництва"</w:t>
            </w:r>
          </w:p>
        </w:tc>
        <w:tc>
          <w:tcPr>
            <w:tcW w:w="3620" w:type="dxa"/>
            <w:tcBorders>
              <w:top w:val="nil"/>
              <w:left w:val="nil"/>
              <w:bottom w:val="single" w:sz="4" w:space="0" w:color="auto"/>
              <w:right w:val="single" w:sz="4" w:space="0" w:color="auto"/>
            </w:tcBorders>
            <w:shd w:val="clear" w:color="00FF00" w:fill="FFFFFF"/>
            <w:hideMark/>
          </w:tcPr>
          <w:p w14:paraId="6C2A34BF"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 xml:space="preserve">Створення відкритого публічного реєстру установ та організацій, які сприяють розвитку соціального підприємництва у Івано-Франківській міській </w:t>
            </w:r>
            <w:r w:rsidRPr="009B6A78">
              <w:rPr>
                <w:rFonts w:ascii="Times New Roman" w:eastAsia="Times New Roman" w:hAnsi="Times New Roman" w:cs="Times New Roman"/>
                <w:color w:val="000000"/>
                <w:sz w:val="24"/>
                <w:szCs w:val="24"/>
                <w:lang w:val="aa-ET" w:eastAsia="ru-RU"/>
              </w:rPr>
              <w:lastRenderedPageBreak/>
              <w:t>територіальній громаді. Щорічний перегляд реєстру</w:t>
            </w:r>
          </w:p>
        </w:tc>
        <w:tc>
          <w:tcPr>
            <w:tcW w:w="1275" w:type="dxa"/>
            <w:tcBorders>
              <w:top w:val="nil"/>
              <w:left w:val="nil"/>
              <w:bottom w:val="single" w:sz="4" w:space="0" w:color="auto"/>
              <w:right w:val="single" w:sz="4" w:space="0" w:color="auto"/>
            </w:tcBorders>
            <w:shd w:val="clear" w:color="000000" w:fill="FFFFFF"/>
            <w:hideMark/>
          </w:tcPr>
          <w:p w14:paraId="2A367069"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lastRenderedPageBreak/>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05832AB7"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140A554C"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6B76FB88"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4E9C6FB7" w14:textId="00651B01"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62769B1E" w14:textId="41C9B3C7"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r>
      <w:tr w:rsidR="00D45DCE" w:rsidRPr="009B6A78" w14:paraId="7161088A" w14:textId="77777777" w:rsidTr="00FE4906">
        <w:trPr>
          <w:trHeight w:val="2547"/>
        </w:trPr>
        <w:tc>
          <w:tcPr>
            <w:tcW w:w="2471" w:type="dxa"/>
            <w:tcBorders>
              <w:top w:val="nil"/>
              <w:left w:val="single" w:sz="4" w:space="0" w:color="auto"/>
              <w:bottom w:val="single" w:sz="4" w:space="0" w:color="auto"/>
              <w:right w:val="single" w:sz="4" w:space="0" w:color="auto"/>
            </w:tcBorders>
            <w:shd w:val="clear" w:color="000000" w:fill="FFFFFF"/>
            <w:hideMark/>
          </w:tcPr>
          <w:p w14:paraId="08EC65A3" w14:textId="77777777" w:rsidR="00D45DCE" w:rsidRPr="009B6A78" w:rsidRDefault="00D45DCE" w:rsidP="00D45DCE">
            <w:pPr>
              <w:spacing w:line="240" w:lineRule="auto"/>
              <w:rPr>
                <w:rFonts w:ascii="Times New Roman" w:eastAsia="Times New Roman" w:hAnsi="Times New Roman" w:cs="Times New Roman"/>
                <w:bCs/>
                <w:color w:val="000000"/>
                <w:sz w:val="24"/>
                <w:szCs w:val="24"/>
                <w:lang w:val="aa-ET" w:eastAsia="ru-RU"/>
              </w:rPr>
            </w:pPr>
            <w:r w:rsidRPr="009B6A78">
              <w:rPr>
                <w:rFonts w:ascii="Times New Roman" w:eastAsia="Times New Roman" w:hAnsi="Times New Roman" w:cs="Times New Roman"/>
                <w:bCs/>
                <w:color w:val="000000"/>
                <w:sz w:val="24"/>
                <w:szCs w:val="24"/>
                <w:lang w:val="aa-ET" w:eastAsia="ru-RU"/>
              </w:rPr>
              <w:t>1.3. Проєкт "Моніторинг розвитку соціального підприємництва"</w:t>
            </w:r>
          </w:p>
        </w:tc>
        <w:tc>
          <w:tcPr>
            <w:tcW w:w="3620" w:type="dxa"/>
            <w:tcBorders>
              <w:top w:val="nil"/>
              <w:left w:val="nil"/>
              <w:bottom w:val="single" w:sz="4" w:space="0" w:color="auto"/>
              <w:right w:val="single" w:sz="4" w:space="0" w:color="auto"/>
            </w:tcBorders>
            <w:shd w:val="clear" w:color="00FF00" w:fill="FFFFFF"/>
            <w:hideMark/>
          </w:tcPr>
          <w:p w14:paraId="7003CF24" w14:textId="3B588071" w:rsidR="00D45DCE" w:rsidRPr="009B6A78" w:rsidRDefault="00D45DCE" w:rsidP="00FE4906">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Організація щопіврічного моніторингу та оцінки реалізації Програми із залученням усіх зацікавлених сторін. Публікація щорічного звіту про стан розвитку соціального підприємництва в Івано-Франківській міській територіальній громаді</w:t>
            </w:r>
          </w:p>
        </w:tc>
        <w:tc>
          <w:tcPr>
            <w:tcW w:w="1275" w:type="dxa"/>
            <w:tcBorders>
              <w:top w:val="nil"/>
              <w:left w:val="nil"/>
              <w:bottom w:val="single" w:sz="4" w:space="0" w:color="auto"/>
              <w:right w:val="single" w:sz="4" w:space="0" w:color="auto"/>
            </w:tcBorders>
            <w:shd w:val="clear" w:color="000000" w:fill="FFFFFF"/>
            <w:hideMark/>
          </w:tcPr>
          <w:p w14:paraId="5D2E895E"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5D58CD90"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32D2F52A"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62141CA7"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389C2F0D" w14:textId="7202BEE5"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5AC5CD47" w14:textId="6E624B1A"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r>
      <w:tr w:rsidR="00D45DCE" w:rsidRPr="009B6A78" w14:paraId="06A08454" w14:textId="77777777" w:rsidTr="00FE4906">
        <w:trPr>
          <w:trHeight w:val="563"/>
        </w:trPr>
        <w:tc>
          <w:tcPr>
            <w:tcW w:w="2471" w:type="dxa"/>
            <w:tcBorders>
              <w:top w:val="nil"/>
              <w:left w:val="single" w:sz="4" w:space="0" w:color="auto"/>
              <w:bottom w:val="single" w:sz="4" w:space="0" w:color="auto"/>
              <w:right w:val="single" w:sz="4" w:space="0" w:color="auto"/>
            </w:tcBorders>
            <w:shd w:val="clear" w:color="000000" w:fill="FFFFFF"/>
            <w:hideMark/>
          </w:tcPr>
          <w:p w14:paraId="3291779E" w14:textId="77777777" w:rsidR="00D45DCE" w:rsidRPr="009B6A78" w:rsidRDefault="00D45DCE" w:rsidP="00D45DCE">
            <w:pPr>
              <w:spacing w:line="240" w:lineRule="auto"/>
              <w:rPr>
                <w:rFonts w:ascii="Times New Roman" w:eastAsia="Times New Roman" w:hAnsi="Times New Roman" w:cs="Times New Roman"/>
                <w:bCs/>
                <w:color w:val="000000"/>
                <w:sz w:val="24"/>
                <w:szCs w:val="24"/>
                <w:lang w:val="aa-ET" w:eastAsia="ru-RU"/>
              </w:rPr>
            </w:pPr>
            <w:r w:rsidRPr="009B6A78">
              <w:rPr>
                <w:rFonts w:ascii="Times New Roman" w:eastAsia="Times New Roman" w:hAnsi="Times New Roman" w:cs="Times New Roman"/>
                <w:bCs/>
                <w:color w:val="000000"/>
                <w:sz w:val="24"/>
                <w:szCs w:val="24"/>
                <w:lang w:val="aa-ET" w:eastAsia="ru-RU"/>
              </w:rPr>
              <w:t>1.4. Проєкт "Залучення додаткових ресурсів для розвитку соціального підприємництва в Івано-Франківській міській територіальній громаді"</w:t>
            </w:r>
          </w:p>
        </w:tc>
        <w:tc>
          <w:tcPr>
            <w:tcW w:w="3620" w:type="dxa"/>
            <w:tcBorders>
              <w:top w:val="nil"/>
              <w:left w:val="nil"/>
              <w:bottom w:val="single" w:sz="4" w:space="0" w:color="auto"/>
              <w:right w:val="single" w:sz="4" w:space="0" w:color="auto"/>
            </w:tcBorders>
            <w:shd w:val="clear" w:color="00FF00" w:fill="FFFFFF"/>
            <w:hideMark/>
          </w:tcPr>
          <w:p w14:paraId="11A6A804"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Сприяння залученню додаткового грантового фінансування для розвитку соціального підприємництва в Івано-Франківській міській територіальній громаді, розміщення інформації про проєкти міжнародної технічної допомоги на офіційному вебсайті громади.</w:t>
            </w:r>
            <w:r w:rsidRPr="009B6A78">
              <w:rPr>
                <w:rFonts w:ascii="Times New Roman" w:eastAsia="Times New Roman" w:hAnsi="Times New Roman" w:cs="Times New Roman"/>
                <w:color w:val="000000"/>
                <w:sz w:val="24"/>
                <w:szCs w:val="24"/>
                <w:lang w:val="aa-ET" w:eastAsia="ru-RU"/>
              </w:rPr>
              <w:br/>
              <w:t>Сприяння залученню місцевого бізнесу до участі в активностях програми розвитку соціального підприємництва в Івано-Франківській міській територіальній громаді</w:t>
            </w:r>
          </w:p>
        </w:tc>
        <w:tc>
          <w:tcPr>
            <w:tcW w:w="1275" w:type="dxa"/>
            <w:tcBorders>
              <w:top w:val="nil"/>
              <w:left w:val="nil"/>
              <w:bottom w:val="single" w:sz="4" w:space="0" w:color="auto"/>
              <w:right w:val="single" w:sz="4" w:space="0" w:color="auto"/>
            </w:tcBorders>
            <w:shd w:val="clear" w:color="000000" w:fill="FFFFFF"/>
            <w:hideMark/>
          </w:tcPr>
          <w:p w14:paraId="41885D19"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2768520A"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 xml:space="preserve">Департамент економічного розвитку, екології та енергозбереження, Департамент інвестиційної політики, проєктів, міжнародних зв'язків, туризму та промоцій </w:t>
            </w:r>
          </w:p>
        </w:tc>
        <w:tc>
          <w:tcPr>
            <w:tcW w:w="1808" w:type="dxa"/>
            <w:tcBorders>
              <w:top w:val="nil"/>
              <w:left w:val="nil"/>
              <w:bottom w:val="single" w:sz="4" w:space="0" w:color="auto"/>
              <w:right w:val="single" w:sz="4" w:space="0" w:color="auto"/>
            </w:tcBorders>
            <w:shd w:val="clear" w:color="000000" w:fill="FFFFFF"/>
            <w:hideMark/>
          </w:tcPr>
          <w:p w14:paraId="682007D2"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2FD8FA5A" w14:textId="77777777" w:rsidR="00D45DCE" w:rsidRPr="009B6A78" w:rsidRDefault="00D45DCE" w:rsidP="00D45DCE">
            <w:pPr>
              <w:spacing w:line="240" w:lineRule="auto"/>
              <w:rPr>
                <w:rFonts w:ascii="Times New Roman" w:eastAsia="Times New Roman" w:hAnsi="Times New Roman" w:cs="Times New Roman"/>
                <w:color w:val="000000"/>
                <w:sz w:val="24"/>
                <w:szCs w:val="24"/>
                <w:lang w:val="aa-ET" w:eastAsia="ru-RU"/>
              </w:rPr>
            </w:pPr>
            <w:r w:rsidRPr="009B6A78">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32091A39" w14:textId="4BE824A6"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223FDA25" w14:textId="23D2C60E" w:rsidR="00D45DCE" w:rsidRPr="009B6A78" w:rsidRDefault="00D45DCE" w:rsidP="00D45DCE">
            <w:pPr>
              <w:spacing w:line="240" w:lineRule="auto"/>
              <w:rPr>
                <w:rFonts w:ascii="Times New Roman" w:eastAsia="Times New Roman" w:hAnsi="Times New Roman" w:cs="Times New Roman"/>
                <w:color w:val="000000"/>
                <w:sz w:val="24"/>
                <w:szCs w:val="24"/>
                <w:lang w:val="ru-RU" w:eastAsia="ru-RU"/>
              </w:rPr>
            </w:pPr>
            <w:r w:rsidRPr="009B6A78">
              <w:rPr>
                <w:rFonts w:ascii="Times New Roman" w:eastAsia="Times New Roman" w:hAnsi="Times New Roman" w:cs="Times New Roman"/>
                <w:color w:val="000000"/>
                <w:sz w:val="24"/>
                <w:szCs w:val="24"/>
                <w:lang w:val="aa-ET" w:eastAsia="ru-RU"/>
              </w:rPr>
              <w:t> </w:t>
            </w:r>
            <w:r w:rsidRPr="009B6A78">
              <w:rPr>
                <w:rFonts w:ascii="Times New Roman" w:eastAsia="Times New Roman" w:hAnsi="Times New Roman" w:cs="Times New Roman"/>
                <w:color w:val="000000"/>
                <w:sz w:val="24"/>
                <w:szCs w:val="24"/>
                <w:lang w:val="ru-RU" w:eastAsia="ru-RU"/>
              </w:rPr>
              <w:t>-</w:t>
            </w:r>
          </w:p>
        </w:tc>
      </w:tr>
      <w:tr w:rsidR="00D45DCE" w:rsidRPr="00D45DCE" w14:paraId="5239DEB4" w14:textId="77777777" w:rsidTr="00BE47D2">
        <w:trPr>
          <w:trHeight w:val="571"/>
        </w:trPr>
        <w:tc>
          <w:tcPr>
            <w:tcW w:w="15163" w:type="dxa"/>
            <w:gridSpan w:val="9"/>
            <w:tcBorders>
              <w:top w:val="nil"/>
              <w:left w:val="single" w:sz="4" w:space="0" w:color="auto"/>
              <w:bottom w:val="single" w:sz="4" w:space="0" w:color="auto"/>
              <w:right w:val="single" w:sz="4" w:space="0" w:color="auto"/>
            </w:tcBorders>
            <w:shd w:val="clear" w:color="auto" w:fill="auto"/>
            <w:hideMark/>
          </w:tcPr>
          <w:p w14:paraId="6F20AB67" w14:textId="77777777"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p>
          <w:p w14:paraId="54E78DDB" w14:textId="7C224371" w:rsidR="00D45DCE" w:rsidRPr="00D45DCE" w:rsidRDefault="00D45DCE" w:rsidP="00BE47D2">
            <w:pPr>
              <w:spacing w:line="240" w:lineRule="auto"/>
              <w:rPr>
                <w:rFonts w:ascii="Times New Roman" w:eastAsia="Times New Roman" w:hAnsi="Times New Roman" w:cs="Times New Roman"/>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2. Популяризація культури соціального підприємництва</w:t>
            </w:r>
            <w:r w:rsidRPr="00D45DCE">
              <w:rPr>
                <w:rFonts w:ascii="Times New Roman" w:eastAsia="Times New Roman" w:hAnsi="Times New Roman" w:cs="Times New Roman"/>
                <w:color w:val="000000"/>
                <w:sz w:val="24"/>
                <w:szCs w:val="24"/>
                <w:lang w:val="aa-ET" w:eastAsia="ru-RU"/>
              </w:rPr>
              <w:t> </w:t>
            </w:r>
          </w:p>
        </w:tc>
      </w:tr>
      <w:tr w:rsidR="00D45DCE" w:rsidRPr="00FE4906" w14:paraId="61A0B659" w14:textId="77777777" w:rsidTr="002957B2">
        <w:trPr>
          <w:trHeight w:val="562"/>
        </w:trPr>
        <w:tc>
          <w:tcPr>
            <w:tcW w:w="2471" w:type="dxa"/>
            <w:tcBorders>
              <w:top w:val="nil"/>
              <w:left w:val="single" w:sz="4" w:space="0" w:color="auto"/>
              <w:bottom w:val="single" w:sz="4" w:space="0" w:color="auto"/>
              <w:right w:val="single" w:sz="4" w:space="0" w:color="auto"/>
            </w:tcBorders>
            <w:shd w:val="clear" w:color="000000" w:fill="FFFFFF"/>
            <w:hideMark/>
          </w:tcPr>
          <w:p w14:paraId="1121788F" w14:textId="77777777" w:rsidR="00D45DCE" w:rsidRPr="00FE4906" w:rsidRDefault="00D45DCE" w:rsidP="00D45DCE">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t xml:space="preserve">2.1. Проєкт "Створення електронних ресурсів про розвиток </w:t>
            </w:r>
            <w:r w:rsidRPr="00FE4906">
              <w:rPr>
                <w:rFonts w:ascii="Times New Roman" w:eastAsia="Times New Roman" w:hAnsi="Times New Roman" w:cs="Times New Roman"/>
                <w:bCs/>
                <w:color w:val="000000"/>
                <w:sz w:val="24"/>
                <w:szCs w:val="24"/>
                <w:lang w:val="aa-ET" w:eastAsia="ru-RU"/>
              </w:rPr>
              <w:lastRenderedPageBreak/>
              <w:t>соціального підприємництва"</w:t>
            </w:r>
          </w:p>
        </w:tc>
        <w:tc>
          <w:tcPr>
            <w:tcW w:w="3620" w:type="dxa"/>
            <w:tcBorders>
              <w:top w:val="nil"/>
              <w:left w:val="nil"/>
              <w:bottom w:val="single" w:sz="4" w:space="0" w:color="auto"/>
              <w:right w:val="single" w:sz="4" w:space="0" w:color="auto"/>
            </w:tcBorders>
            <w:shd w:val="clear" w:color="00FF00" w:fill="FFFFFF"/>
            <w:hideMark/>
          </w:tcPr>
          <w:p w14:paraId="4C1ABF45" w14:textId="77777777" w:rsidR="00D45DCE" w:rsidRPr="00FE4906" w:rsidRDefault="00D45DCE" w:rsidP="00D45DCE">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lastRenderedPageBreak/>
              <w:t xml:space="preserve">Створення та наповнення контентом окремого розділу "Соціальне підприємництво" на офіційному вебсайті Івано-Франківської міської ради. </w:t>
            </w:r>
            <w:r w:rsidRPr="00FE4906">
              <w:rPr>
                <w:rFonts w:ascii="Times New Roman" w:eastAsia="Times New Roman" w:hAnsi="Times New Roman" w:cs="Times New Roman"/>
                <w:color w:val="000000"/>
                <w:sz w:val="24"/>
                <w:szCs w:val="24"/>
                <w:lang w:val="aa-ET" w:eastAsia="ru-RU"/>
              </w:rPr>
              <w:br/>
            </w:r>
            <w:r w:rsidRPr="00FE4906">
              <w:rPr>
                <w:rFonts w:ascii="Times New Roman" w:eastAsia="Times New Roman" w:hAnsi="Times New Roman" w:cs="Times New Roman"/>
                <w:color w:val="000000"/>
                <w:sz w:val="24"/>
                <w:szCs w:val="24"/>
                <w:lang w:val="aa-ET" w:eastAsia="ru-RU"/>
              </w:rPr>
              <w:lastRenderedPageBreak/>
              <w:t>Створення та наповнення контентом окремої сторінки в соціальних мережах для публікації інформації на тему соціального підприємництва</w:t>
            </w:r>
          </w:p>
        </w:tc>
        <w:tc>
          <w:tcPr>
            <w:tcW w:w="1275" w:type="dxa"/>
            <w:tcBorders>
              <w:top w:val="nil"/>
              <w:left w:val="nil"/>
              <w:bottom w:val="single" w:sz="4" w:space="0" w:color="auto"/>
              <w:right w:val="single" w:sz="4" w:space="0" w:color="auto"/>
            </w:tcBorders>
            <w:shd w:val="clear" w:color="000000" w:fill="FFFFFF"/>
            <w:hideMark/>
          </w:tcPr>
          <w:p w14:paraId="3928922F" w14:textId="77777777" w:rsidR="00D45DCE" w:rsidRPr="00FE4906" w:rsidRDefault="00D45DCE" w:rsidP="00D45DCE">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lastRenderedPageBreak/>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647CDFED" w14:textId="77777777" w:rsidR="00D45DCE" w:rsidRPr="00FE4906" w:rsidRDefault="00D45DCE" w:rsidP="00D45DCE">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 xml:space="preserve">Департамент економічного розвитку, екології та енергозбереження, Департамент соціальної політики, відділ програмного </w:t>
            </w:r>
            <w:r w:rsidRPr="00FE4906">
              <w:rPr>
                <w:rFonts w:ascii="Times New Roman" w:eastAsia="Times New Roman" w:hAnsi="Times New Roman" w:cs="Times New Roman"/>
                <w:color w:val="000000"/>
                <w:sz w:val="24"/>
                <w:szCs w:val="24"/>
                <w:lang w:val="aa-ET" w:eastAsia="ru-RU"/>
              </w:rPr>
              <w:lastRenderedPageBreak/>
              <w:t>та комп'ютерного забезпечення</w:t>
            </w:r>
          </w:p>
        </w:tc>
        <w:tc>
          <w:tcPr>
            <w:tcW w:w="1808" w:type="dxa"/>
            <w:tcBorders>
              <w:top w:val="nil"/>
              <w:left w:val="nil"/>
              <w:bottom w:val="single" w:sz="4" w:space="0" w:color="auto"/>
              <w:right w:val="single" w:sz="4" w:space="0" w:color="auto"/>
            </w:tcBorders>
            <w:shd w:val="clear" w:color="000000" w:fill="FFFFFF"/>
            <w:hideMark/>
          </w:tcPr>
          <w:p w14:paraId="25A7728C" w14:textId="77777777" w:rsidR="00D45DCE" w:rsidRPr="00FE4906" w:rsidRDefault="00D45DCE" w:rsidP="00D45DCE">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lastRenderedPageBreak/>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23E22A78" w14:textId="77777777" w:rsidR="00D45DCE" w:rsidRPr="00FE4906" w:rsidRDefault="00D45DCE" w:rsidP="00D45DCE">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36840D9E" w14:textId="7D51D1F5" w:rsidR="00D45DCE" w:rsidRPr="00FE4906" w:rsidRDefault="00D45DCE" w:rsidP="00D45DCE">
            <w:pPr>
              <w:spacing w:line="240" w:lineRule="auto"/>
              <w:rPr>
                <w:rFonts w:ascii="Times New Roman" w:eastAsia="Times New Roman" w:hAnsi="Times New Roman" w:cs="Times New Roman"/>
                <w:color w:val="000000"/>
                <w:sz w:val="24"/>
                <w:szCs w:val="24"/>
                <w:lang w:val="ru-RU" w:eastAsia="ru-RU"/>
              </w:rPr>
            </w:pPr>
            <w:r w:rsidRPr="00FE4906">
              <w:rPr>
                <w:rFonts w:ascii="Times New Roman" w:eastAsia="Times New Roman" w:hAnsi="Times New Roman" w:cs="Times New Roman"/>
                <w:color w:val="000000"/>
                <w:sz w:val="24"/>
                <w:szCs w:val="24"/>
                <w:lang w:val="aa-ET" w:eastAsia="ru-RU"/>
              </w:rPr>
              <w:t> </w:t>
            </w:r>
            <w:r w:rsidRPr="00FE4906">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030B3FF1" w14:textId="46F0B01F" w:rsidR="00D45DCE" w:rsidRPr="00FE4906" w:rsidRDefault="00D45DCE" w:rsidP="00D45DCE">
            <w:pPr>
              <w:spacing w:line="240" w:lineRule="auto"/>
              <w:rPr>
                <w:rFonts w:ascii="Times New Roman" w:eastAsia="Times New Roman" w:hAnsi="Times New Roman" w:cs="Times New Roman"/>
                <w:color w:val="000000"/>
                <w:sz w:val="24"/>
                <w:szCs w:val="24"/>
                <w:lang w:val="ru-RU" w:eastAsia="ru-RU"/>
              </w:rPr>
            </w:pPr>
            <w:r w:rsidRPr="00FE4906">
              <w:rPr>
                <w:rFonts w:ascii="Times New Roman" w:eastAsia="Times New Roman" w:hAnsi="Times New Roman" w:cs="Times New Roman"/>
                <w:color w:val="000000"/>
                <w:sz w:val="24"/>
                <w:szCs w:val="24"/>
                <w:lang w:val="aa-ET" w:eastAsia="ru-RU"/>
              </w:rPr>
              <w:t> </w:t>
            </w:r>
            <w:r w:rsidRPr="00FE4906">
              <w:rPr>
                <w:rFonts w:ascii="Times New Roman" w:eastAsia="Times New Roman" w:hAnsi="Times New Roman" w:cs="Times New Roman"/>
                <w:color w:val="000000"/>
                <w:sz w:val="24"/>
                <w:szCs w:val="24"/>
                <w:lang w:val="ru-RU" w:eastAsia="ru-RU"/>
              </w:rPr>
              <w:t>-</w:t>
            </w:r>
          </w:p>
        </w:tc>
      </w:tr>
      <w:tr w:rsidR="001950E8" w:rsidRPr="00FE4906" w14:paraId="33EC8949" w14:textId="77777777" w:rsidTr="00FE4906">
        <w:trPr>
          <w:trHeight w:val="2030"/>
        </w:trPr>
        <w:tc>
          <w:tcPr>
            <w:tcW w:w="2471" w:type="dxa"/>
            <w:tcBorders>
              <w:top w:val="nil"/>
              <w:left w:val="single" w:sz="4" w:space="0" w:color="auto"/>
              <w:bottom w:val="single" w:sz="4" w:space="0" w:color="auto"/>
              <w:right w:val="single" w:sz="4" w:space="0" w:color="auto"/>
            </w:tcBorders>
            <w:shd w:val="clear" w:color="000000" w:fill="FFFFFF"/>
            <w:hideMark/>
          </w:tcPr>
          <w:p w14:paraId="6D805E35"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t>2.2. Проєкт "Каталог соціальних підприємств"</w:t>
            </w:r>
          </w:p>
        </w:tc>
        <w:tc>
          <w:tcPr>
            <w:tcW w:w="3620" w:type="dxa"/>
            <w:tcBorders>
              <w:top w:val="nil"/>
              <w:left w:val="nil"/>
              <w:bottom w:val="single" w:sz="4" w:space="0" w:color="auto"/>
              <w:right w:val="single" w:sz="4" w:space="0" w:color="auto"/>
            </w:tcBorders>
            <w:shd w:val="clear" w:color="00FF00" w:fill="FFFFFF"/>
            <w:hideMark/>
          </w:tcPr>
          <w:p w14:paraId="70AAFAFB" w14:textId="3960023D"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Створення щорічного ілюстрованого електронного каталогу соціальних підприємств Івано-Франківської міської територіальної громади.</w:t>
            </w:r>
            <w:r w:rsidRPr="00FE4906">
              <w:rPr>
                <w:rFonts w:ascii="Times New Roman" w:eastAsia="Times New Roman" w:hAnsi="Times New Roman" w:cs="Times New Roman"/>
                <w:color w:val="000000"/>
                <w:sz w:val="24"/>
                <w:szCs w:val="24"/>
                <w:lang w:val="aa-ET" w:eastAsia="ru-RU"/>
              </w:rPr>
              <w:br/>
              <w:t>Створення та поширення маркування соціальних підприємств міста</w:t>
            </w:r>
          </w:p>
        </w:tc>
        <w:tc>
          <w:tcPr>
            <w:tcW w:w="1275" w:type="dxa"/>
            <w:tcBorders>
              <w:top w:val="nil"/>
              <w:left w:val="nil"/>
              <w:bottom w:val="single" w:sz="4" w:space="0" w:color="auto"/>
              <w:right w:val="single" w:sz="4" w:space="0" w:color="auto"/>
            </w:tcBorders>
            <w:shd w:val="clear" w:color="000000" w:fill="FFFFFF"/>
            <w:hideMark/>
          </w:tcPr>
          <w:p w14:paraId="6A6B6664"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35440A3B"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0E495599"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2E659218"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09A26F73" w14:textId="0F7BBFEB" w:rsidR="001950E8" w:rsidRPr="001950E8" w:rsidRDefault="001950E8" w:rsidP="001950E8">
            <w:pPr>
              <w:spacing w:line="240" w:lineRule="auto"/>
              <w:rPr>
                <w:rFonts w:ascii="Times New Roman" w:eastAsia="Times New Roman" w:hAnsi="Times New Roman" w:cs="Times New Roman"/>
                <w:color w:val="000000"/>
                <w:sz w:val="20"/>
                <w:szCs w:val="20"/>
                <w:lang w:val="uk-UA"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379A4241" w14:textId="40B8C29B"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E4906" w14:paraId="65642AA5" w14:textId="77777777" w:rsidTr="00FE4906">
        <w:trPr>
          <w:trHeight w:val="2017"/>
        </w:trPr>
        <w:tc>
          <w:tcPr>
            <w:tcW w:w="2471" w:type="dxa"/>
            <w:tcBorders>
              <w:top w:val="nil"/>
              <w:left w:val="single" w:sz="4" w:space="0" w:color="auto"/>
              <w:bottom w:val="single" w:sz="4" w:space="0" w:color="auto"/>
              <w:right w:val="single" w:sz="4" w:space="0" w:color="auto"/>
            </w:tcBorders>
            <w:shd w:val="clear" w:color="000000" w:fill="FFFFFF"/>
            <w:hideMark/>
          </w:tcPr>
          <w:p w14:paraId="145B8EE9"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t>2.3. Проєкт "Популяризація соціального підприємництва у громаді"</w:t>
            </w:r>
          </w:p>
        </w:tc>
        <w:tc>
          <w:tcPr>
            <w:tcW w:w="3620" w:type="dxa"/>
            <w:tcBorders>
              <w:top w:val="nil"/>
              <w:left w:val="nil"/>
              <w:bottom w:val="single" w:sz="4" w:space="0" w:color="auto"/>
              <w:right w:val="single" w:sz="4" w:space="0" w:color="auto"/>
            </w:tcBorders>
            <w:shd w:val="clear" w:color="00FF00" w:fill="FFFFFF"/>
            <w:hideMark/>
          </w:tcPr>
          <w:p w14:paraId="17864EDF"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Проведення комунікаційної кампанії в медіа про соціальне підприємництво та соціальні підприємства Івано-Франківської міської територіальної громади</w:t>
            </w:r>
          </w:p>
        </w:tc>
        <w:tc>
          <w:tcPr>
            <w:tcW w:w="1275" w:type="dxa"/>
            <w:tcBorders>
              <w:top w:val="nil"/>
              <w:left w:val="nil"/>
              <w:bottom w:val="single" w:sz="4" w:space="0" w:color="auto"/>
              <w:right w:val="single" w:sz="4" w:space="0" w:color="auto"/>
            </w:tcBorders>
            <w:shd w:val="clear" w:color="000000" w:fill="FFFFFF"/>
            <w:hideMark/>
          </w:tcPr>
          <w:p w14:paraId="168C8CC4"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FFFF00" w:fill="FFFFFF"/>
            <w:hideMark/>
          </w:tcPr>
          <w:p w14:paraId="2901072F"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управління праці, департамент соціальної політики,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277D5098"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0D89ABBE"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758E474D" w14:textId="0B5ED648"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E524669" w14:textId="0C841272"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E4906" w14:paraId="7EF134BC" w14:textId="77777777" w:rsidTr="00FE4906">
        <w:trPr>
          <w:trHeight w:val="1708"/>
        </w:trPr>
        <w:tc>
          <w:tcPr>
            <w:tcW w:w="2471" w:type="dxa"/>
            <w:tcBorders>
              <w:top w:val="nil"/>
              <w:left w:val="single" w:sz="4" w:space="0" w:color="auto"/>
              <w:bottom w:val="single" w:sz="4" w:space="0" w:color="auto"/>
              <w:right w:val="single" w:sz="4" w:space="0" w:color="auto"/>
            </w:tcBorders>
            <w:shd w:val="clear" w:color="000000" w:fill="FFFFFF"/>
            <w:hideMark/>
          </w:tcPr>
          <w:p w14:paraId="4EC4E990"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t>2.4. Проєкт "Тиждень соціального підприємництва"</w:t>
            </w:r>
          </w:p>
        </w:tc>
        <w:tc>
          <w:tcPr>
            <w:tcW w:w="3620" w:type="dxa"/>
            <w:tcBorders>
              <w:top w:val="nil"/>
              <w:left w:val="nil"/>
              <w:bottom w:val="single" w:sz="4" w:space="0" w:color="auto"/>
              <w:right w:val="single" w:sz="4" w:space="0" w:color="auto"/>
            </w:tcBorders>
            <w:shd w:val="clear" w:color="00FF00" w:fill="FFFFFF"/>
            <w:hideMark/>
          </w:tcPr>
          <w:p w14:paraId="7341092F" w14:textId="242A268E"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Проведення тематичних заходів для популяризації соціального підприємництва. Відзнака кращих соціальних підприємців року</w:t>
            </w:r>
          </w:p>
        </w:tc>
        <w:tc>
          <w:tcPr>
            <w:tcW w:w="1275" w:type="dxa"/>
            <w:tcBorders>
              <w:top w:val="nil"/>
              <w:left w:val="nil"/>
              <w:bottom w:val="single" w:sz="4" w:space="0" w:color="auto"/>
              <w:right w:val="single" w:sz="4" w:space="0" w:color="auto"/>
            </w:tcBorders>
            <w:shd w:val="clear" w:color="000000" w:fill="FFFFFF"/>
            <w:hideMark/>
          </w:tcPr>
          <w:p w14:paraId="210A420B"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21945E1D"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управління праці, Департамент соціальної політики,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53EB4844"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0440285B" w14:textId="4D092CD3"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2C58E1C2" w14:textId="5CFB676C"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8D999E1" w14:textId="6AB84866"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E4906" w14:paraId="2877ADB8" w14:textId="77777777" w:rsidTr="00FE4906">
        <w:trPr>
          <w:trHeight w:val="2939"/>
        </w:trPr>
        <w:tc>
          <w:tcPr>
            <w:tcW w:w="2471" w:type="dxa"/>
            <w:tcBorders>
              <w:top w:val="nil"/>
              <w:left w:val="single" w:sz="4" w:space="0" w:color="auto"/>
              <w:bottom w:val="single" w:sz="4" w:space="0" w:color="auto"/>
              <w:right w:val="single" w:sz="4" w:space="0" w:color="auto"/>
            </w:tcBorders>
            <w:shd w:val="clear" w:color="000000" w:fill="FFFFFF"/>
            <w:hideMark/>
          </w:tcPr>
          <w:p w14:paraId="06811500"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lastRenderedPageBreak/>
              <w:t>2.5. Проєкт "Популяризація соціального підприємництва в закладах середньої освіти, вищої освіти та професійно-технічної освіти"</w:t>
            </w:r>
          </w:p>
        </w:tc>
        <w:tc>
          <w:tcPr>
            <w:tcW w:w="3620" w:type="dxa"/>
            <w:tcBorders>
              <w:top w:val="nil"/>
              <w:left w:val="nil"/>
              <w:bottom w:val="single" w:sz="4" w:space="0" w:color="auto"/>
              <w:right w:val="single" w:sz="4" w:space="0" w:color="auto"/>
            </w:tcBorders>
            <w:shd w:val="clear" w:color="00FF00" w:fill="FFFFFF"/>
            <w:hideMark/>
          </w:tcPr>
          <w:p w14:paraId="210F487D" w14:textId="0015E29E"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Організація навчальних курсів "Соціальне шкільне підприємництво" для учнів 8-11 класів.</w:t>
            </w:r>
            <w:r w:rsidRPr="00FE4906">
              <w:rPr>
                <w:rFonts w:ascii="Times New Roman" w:eastAsia="Times New Roman" w:hAnsi="Times New Roman" w:cs="Times New Roman"/>
                <w:color w:val="000000"/>
                <w:sz w:val="24"/>
                <w:szCs w:val="24"/>
                <w:lang w:val="aa-ET" w:eastAsia="ru-RU"/>
              </w:rPr>
              <w:br/>
              <w:t xml:space="preserve">Конкурс шкільних та студентських бізнес-планів із соціального підприємництва. </w:t>
            </w:r>
            <w:r w:rsidRPr="00FE4906">
              <w:rPr>
                <w:rFonts w:ascii="Times New Roman" w:eastAsia="Times New Roman" w:hAnsi="Times New Roman" w:cs="Times New Roman"/>
                <w:color w:val="000000"/>
                <w:sz w:val="24"/>
                <w:szCs w:val="24"/>
                <w:lang w:val="aa-ET" w:eastAsia="ru-RU"/>
              </w:rPr>
              <w:br/>
              <w:t>Онлайн та офлайн екскурсії школярів та студентів на соціальні підприємства.</w:t>
            </w:r>
            <w:r w:rsidRPr="00FE4906">
              <w:rPr>
                <w:rFonts w:ascii="Times New Roman" w:eastAsia="Times New Roman" w:hAnsi="Times New Roman" w:cs="Times New Roman"/>
                <w:color w:val="000000"/>
                <w:sz w:val="24"/>
                <w:szCs w:val="24"/>
                <w:lang w:val="aa-ET" w:eastAsia="ru-RU"/>
              </w:rPr>
              <w:br/>
              <w:t>Молодіжні табори з соціального підприємництва</w:t>
            </w:r>
          </w:p>
        </w:tc>
        <w:tc>
          <w:tcPr>
            <w:tcW w:w="1275" w:type="dxa"/>
            <w:tcBorders>
              <w:top w:val="nil"/>
              <w:left w:val="nil"/>
              <w:bottom w:val="single" w:sz="4" w:space="0" w:color="auto"/>
              <w:right w:val="single" w:sz="4" w:space="0" w:color="auto"/>
            </w:tcBorders>
            <w:shd w:val="clear" w:color="000000" w:fill="FFFFFF"/>
            <w:hideMark/>
          </w:tcPr>
          <w:p w14:paraId="625CB2AF"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193FC429"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Департамент освіти та науки (Центр освітніх інновацій), Координаційна рада сприяння розвитку соціального підприємництва, управління праці, заклади середньої освіти, заклади вищої освіти, ПТНЗ</w:t>
            </w:r>
          </w:p>
        </w:tc>
        <w:tc>
          <w:tcPr>
            <w:tcW w:w="1808" w:type="dxa"/>
            <w:tcBorders>
              <w:top w:val="nil"/>
              <w:left w:val="nil"/>
              <w:bottom w:val="single" w:sz="4" w:space="0" w:color="auto"/>
              <w:right w:val="single" w:sz="4" w:space="0" w:color="auto"/>
            </w:tcBorders>
            <w:shd w:val="clear" w:color="000000" w:fill="FFFFFF"/>
            <w:hideMark/>
          </w:tcPr>
          <w:p w14:paraId="3E55118A"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608EC142" w14:textId="2C255C29" w:rsidR="001950E8" w:rsidRPr="00FE4906" w:rsidRDefault="001950E8" w:rsidP="001950E8">
            <w:pPr>
              <w:spacing w:line="240" w:lineRule="auto"/>
              <w:jc w:val="right"/>
              <w:rPr>
                <w:rFonts w:ascii="Times New Roman" w:eastAsia="Times New Roman" w:hAnsi="Times New Roman" w:cs="Times New Roman"/>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5F98F0EB" w14:textId="3B0A3B6F"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095F4F73" w14:textId="33938A9C"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E4906" w14:paraId="09CA3B1A" w14:textId="77777777" w:rsidTr="006D5D55">
        <w:trPr>
          <w:trHeight w:val="67"/>
        </w:trPr>
        <w:tc>
          <w:tcPr>
            <w:tcW w:w="2471" w:type="dxa"/>
            <w:tcBorders>
              <w:top w:val="single" w:sz="4" w:space="0" w:color="auto"/>
              <w:left w:val="single" w:sz="4" w:space="0" w:color="auto"/>
              <w:bottom w:val="single" w:sz="4" w:space="0" w:color="auto"/>
              <w:right w:val="single" w:sz="4" w:space="0" w:color="auto"/>
            </w:tcBorders>
            <w:shd w:val="clear" w:color="000000" w:fill="FFFFFF"/>
            <w:hideMark/>
          </w:tcPr>
          <w:p w14:paraId="12503580"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t>2.6. Проєкт "Популяризація соціального підприємництва в закладах вищої освіти"</w:t>
            </w:r>
          </w:p>
        </w:tc>
        <w:tc>
          <w:tcPr>
            <w:tcW w:w="3620" w:type="dxa"/>
            <w:tcBorders>
              <w:top w:val="single" w:sz="4" w:space="0" w:color="auto"/>
              <w:left w:val="nil"/>
              <w:bottom w:val="single" w:sz="4" w:space="0" w:color="auto"/>
              <w:right w:val="single" w:sz="4" w:space="0" w:color="auto"/>
            </w:tcBorders>
            <w:shd w:val="clear" w:color="00FF00" w:fill="FFFFFF"/>
            <w:hideMark/>
          </w:tcPr>
          <w:p w14:paraId="2A21382F" w14:textId="76578E10"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Проведення навчального курсу підготовки викладачів ЗВО з викладання соціального підприємництва.</w:t>
            </w:r>
            <w:r w:rsidRPr="00FE4906">
              <w:rPr>
                <w:rFonts w:ascii="Times New Roman" w:eastAsia="Times New Roman" w:hAnsi="Times New Roman" w:cs="Times New Roman"/>
                <w:color w:val="000000"/>
                <w:sz w:val="24"/>
                <w:szCs w:val="24"/>
                <w:lang w:val="aa-ET" w:eastAsia="ru-RU"/>
              </w:rPr>
              <w:br/>
              <w:t>Введення прикладного курсу зі створення та управління соціальним підприємством в навчальні програми зацікавлених ЗВО.</w:t>
            </w:r>
            <w:r w:rsidRPr="00FE4906">
              <w:rPr>
                <w:rFonts w:ascii="Times New Roman" w:eastAsia="Times New Roman" w:hAnsi="Times New Roman" w:cs="Times New Roman"/>
                <w:color w:val="000000"/>
                <w:sz w:val="24"/>
                <w:szCs w:val="24"/>
                <w:lang w:val="aa-ET" w:eastAsia="ru-RU"/>
              </w:rPr>
              <w:br/>
              <w:t>Мережування викладачів, тренерів та менторів з соціального підприємництва із колегами із ЗВО та інших освітніх організацій і установ України та інших країн.</w:t>
            </w:r>
            <w:r w:rsidRPr="00FE4906">
              <w:rPr>
                <w:rFonts w:ascii="Times New Roman" w:eastAsia="Times New Roman" w:hAnsi="Times New Roman" w:cs="Times New Roman"/>
                <w:sz w:val="24"/>
                <w:szCs w:val="24"/>
                <w:lang w:val="aa-ET" w:eastAsia="ru-RU"/>
              </w:rPr>
              <w:br/>
            </w:r>
            <w:r w:rsidRPr="00FE4906">
              <w:rPr>
                <w:rFonts w:ascii="Times New Roman" w:eastAsia="Times New Roman" w:hAnsi="Times New Roman" w:cs="Times New Roman"/>
                <w:color w:val="000000"/>
                <w:sz w:val="24"/>
                <w:szCs w:val="24"/>
                <w:lang w:val="aa-ET" w:eastAsia="ru-RU"/>
              </w:rPr>
              <w:t xml:space="preserve">Проведення студентської інкубаційної програми із соціального підприємництва на базі ЗВО   </w:t>
            </w:r>
          </w:p>
        </w:tc>
        <w:tc>
          <w:tcPr>
            <w:tcW w:w="1275" w:type="dxa"/>
            <w:tcBorders>
              <w:top w:val="single" w:sz="4" w:space="0" w:color="auto"/>
              <w:left w:val="nil"/>
              <w:bottom w:val="single" w:sz="4" w:space="0" w:color="auto"/>
              <w:right w:val="single" w:sz="4" w:space="0" w:color="auto"/>
            </w:tcBorders>
            <w:shd w:val="clear" w:color="000000" w:fill="FFFFFF"/>
            <w:hideMark/>
          </w:tcPr>
          <w:p w14:paraId="57751DE4"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single" w:sz="4" w:space="0" w:color="auto"/>
              <w:left w:val="nil"/>
              <w:bottom w:val="single" w:sz="4" w:space="0" w:color="auto"/>
              <w:right w:val="single" w:sz="4" w:space="0" w:color="auto"/>
            </w:tcBorders>
            <w:shd w:val="clear" w:color="000000" w:fill="FFFFFF"/>
            <w:hideMark/>
          </w:tcPr>
          <w:p w14:paraId="4308A438"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 заклади вищої освіти, управління праці, ПТНЗ</w:t>
            </w:r>
          </w:p>
        </w:tc>
        <w:tc>
          <w:tcPr>
            <w:tcW w:w="1808" w:type="dxa"/>
            <w:tcBorders>
              <w:top w:val="single" w:sz="4" w:space="0" w:color="auto"/>
              <w:left w:val="nil"/>
              <w:bottom w:val="single" w:sz="4" w:space="0" w:color="auto"/>
              <w:right w:val="single" w:sz="4" w:space="0" w:color="auto"/>
            </w:tcBorders>
            <w:shd w:val="clear" w:color="000000" w:fill="FFFFFF"/>
            <w:hideMark/>
          </w:tcPr>
          <w:p w14:paraId="3D90E3DE"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7A828839" w14:textId="2121ECB8"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7CB0E4F8" w14:textId="434CB5FB"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294CFE73" w14:textId="3AAA333C"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E4906" w14:paraId="2C9D11DE" w14:textId="77777777" w:rsidTr="006D5D55">
        <w:trPr>
          <w:trHeight w:val="2258"/>
        </w:trPr>
        <w:tc>
          <w:tcPr>
            <w:tcW w:w="2471" w:type="dxa"/>
            <w:tcBorders>
              <w:top w:val="single" w:sz="4" w:space="0" w:color="auto"/>
              <w:left w:val="single" w:sz="4" w:space="0" w:color="auto"/>
              <w:bottom w:val="single" w:sz="4" w:space="0" w:color="auto"/>
              <w:right w:val="single" w:sz="4" w:space="0" w:color="auto"/>
            </w:tcBorders>
            <w:shd w:val="clear" w:color="FFFFFF" w:fill="FFFFFF"/>
            <w:hideMark/>
          </w:tcPr>
          <w:p w14:paraId="2E4A0633" w14:textId="77777777" w:rsidR="001950E8" w:rsidRPr="00FE4906" w:rsidRDefault="001950E8" w:rsidP="001950E8">
            <w:pPr>
              <w:spacing w:line="240" w:lineRule="auto"/>
              <w:rPr>
                <w:rFonts w:ascii="Times New Roman" w:eastAsia="Times New Roman" w:hAnsi="Times New Roman" w:cs="Times New Roman"/>
                <w:bCs/>
                <w:color w:val="000000"/>
                <w:sz w:val="24"/>
                <w:szCs w:val="24"/>
                <w:lang w:val="aa-ET" w:eastAsia="ru-RU"/>
              </w:rPr>
            </w:pPr>
            <w:r w:rsidRPr="00FE4906">
              <w:rPr>
                <w:rFonts w:ascii="Times New Roman" w:eastAsia="Times New Roman" w:hAnsi="Times New Roman" w:cs="Times New Roman"/>
                <w:bCs/>
                <w:color w:val="000000"/>
                <w:sz w:val="24"/>
                <w:szCs w:val="24"/>
                <w:lang w:val="aa-ET" w:eastAsia="ru-RU"/>
              </w:rPr>
              <w:lastRenderedPageBreak/>
              <w:t>2.7. Проєкт "Популяризація соціального підприємництва серед містян"</w:t>
            </w:r>
          </w:p>
        </w:tc>
        <w:tc>
          <w:tcPr>
            <w:tcW w:w="3620" w:type="dxa"/>
            <w:tcBorders>
              <w:top w:val="single" w:sz="4" w:space="0" w:color="auto"/>
              <w:left w:val="nil"/>
              <w:bottom w:val="single" w:sz="4" w:space="0" w:color="auto"/>
              <w:right w:val="single" w:sz="4" w:space="0" w:color="auto"/>
            </w:tcBorders>
            <w:shd w:val="clear" w:color="00FF00" w:fill="FFFFFF"/>
            <w:hideMark/>
          </w:tcPr>
          <w:p w14:paraId="68DC9D61"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Проведення форуму соціального підприємництва</w:t>
            </w:r>
          </w:p>
        </w:tc>
        <w:tc>
          <w:tcPr>
            <w:tcW w:w="1275" w:type="dxa"/>
            <w:tcBorders>
              <w:top w:val="single" w:sz="4" w:space="0" w:color="auto"/>
              <w:left w:val="nil"/>
              <w:bottom w:val="single" w:sz="4" w:space="0" w:color="auto"/>
              <w:right w:val="single" w:sz="4" w:space="0" w:color="auto"/>
            </w:tcBorders>
            <w:shd w:val="clear" w:color="FFFFFF" w:fill="FFFFFF"/>
            <w:hideMark/>
          </w:tcPr>
          <w:p w14:paraId="728E7DAF"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single" w:sz="4" w:space="0" w:color="auto"/>
              <w:left w:val="nil"/>
              <w:bottom w:val="single" w:sz="4" w:space="0" w:color="auto"/>
              <w:right w:val="single" w:sz="4" w:space="0" w:color="auto"/>
            </w:tcBorders>
            <w:shd w:val="clear" w:color="FFFFFF" w:fill="FFFFFF"/>
            <w:hideMark/>
          </w:tcPr>
          <w:p w14:paraId="5F788E8B"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управління праці, Департамент соціальної політики, Координаційна рада сприяння розвитку соціального підприємництва, управління праці, заклади вищої освіти, ПТНЗ</w:t>
            </w:r>
          </w:p>
        </w:tc>
        <w:tc>
          <w:tcPr>
            <w:tcW w:w="1808" w:type="dxa"/>
            <w:tcBorders>
              <w:top w:val="single" w:sz="4" w:space="0" w:color="auto"/>
              <w:left w:val="nil"/>
              <w:bottom w:val="single" w:sz="4" w:space="0" w:color="auto"/>
              <w:right w:val="single" w:sz="4" w:space="0" w:color="auto"/>
            </w:tcBorders>
            <w:shd w:val="clear" w:color="FFFFFF" w:fill="FFFFFF"/>
            <w:hideMark/>
          </w:tcPr>
          <w:p w14:paraId="2F0160F6" w14:textId="77777777"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sidRPr="00FE4906">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62F17782" w14:textId="2D0BB688" w:rsidR="001950E8" w:rsidRPr="00FE4906" w:rsidRDefault="001950E8" w:rsidP="001950E8">
            <w:pPr>
              <w:spacing w:line="240" w:lineRule="auto"/>
              <w:rPr>
                <w:rFonts w:ascii="Times New Roman" w:eastAsia="Times New Roman" w:hAnsi="Times New Roman" w:cs="Times New Roman"/>
                <w:color w:val="000000"/>
                <w:sz w:val="24"/>
                <w:szCs w:val="24"/>
                <w:lang w:val="aa-ET" w:eastAsia="ru-RU"/>
              </w:rPr>
            </w:pPr>
            <w:r>
              <w:rPr>
                <w:rFonts w:ascii="Times New Roman" w:eastAsia="Times New Roman" w:hAnsi="Times New Roman" w:cs="Times New Roman"/>
                <w:color w:val="000000"/>
                <w:sz w:val="20"/>
                <w:szCs w:val="20"/>
                <w:lang w:val="uk-UA" w:eastAsia="ru-RU"/>
              </w:rPr>
              <w:t>-</w:t>
            </w:r>
          </w:p>
        </w:tc>
        <w:tc>
          <w:tcPr>
            <w:tcW w:w="851" w:type="dxa"/>
            <w:tcBorders>
              <w:top w:val="nil"/>
              <w:left w:val="nil"/>
              <w:bottom w:val="single" w:sz="4" w:space="0" w:color="auto"/>
              <w:right w:val="single" w:sz="4" w:space="0" w:color="auto"/>
            </w:tcBorders>
            <w:shd w:val="clear" w:color="000000" w:fill="FFFFFF"/>
            <w:hideMark/>
          </w:tcPr>
          <w:p w14:paraId="6482B4A1" w14:textId="7E2D0CBF"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05586EBE" w14:textId="74448503" w:rsidR="001950E8" w:rsidRPr="00FE4906"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D45DCE" w:rsidRPr="00D45DCE" w14:paraId="17056173" w14:textId="77777777" w:rsidTr="00B83F2E">
        <w:trPr>
          <w:trHeight w:val="634"/>
        </w:trPr>
        <w:tc>
          <w:tcPr>
            <w:tcW w:w="15163" w:type="dxa"/>
            <w:gridSpan w:val="9"/>
            <w:tcBorders>
              <w:top w:val="nil"/>
              <w:left w:val="single" w:sz="4" w:space="0" w:color="auto"/>
              <w:bottom w:val="single" w:sz="4" w:space="0" w:color="auto"/>
              <w:right w:val="single" w:sz="4" w:space="0" w:color="auto"/>
            </w:tcBorders>
            <w:shd w:val="clear" w:color="auto" w:fill="auto"/>
            <w:hideMark/>
          </w:tcPr>
          <w:p w14:paraId="5DF9E0F0" w14:textId="77777777"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p>
          <w:p w14:paraId="7D2BDE8A" w14:textId="3BFC6D4C"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3. Управління та вимірювання соціального впливу</w:t>
            </w:r>
          </w:p>
        </w:tc>
      </w:tr>
      <w:tr w:rsidR="001950E8" w:rsidRPr="006C780C" w14:paraId="4FF82576" w14:textId="77777777" w:rsidTr="00FE4906">
        <w:trPr>
          <w:trHeight w:val="1960"/>
        </w:trPr>
        <w:tc>
          <w:tcPr>
            <w:tcW w:w="2471" w:type="dxa"/>
            <w:tcBorders>
              <w:top w:val="nil"/>
              <w:left w:val="single" w:sz="4" w:space="0" w:color="auto"/>
              <w:bottom w:val="single" w:sz="4" w:space="0" w:color="auto"/>
              <w:right w:val="single" w:sz="4" w:space="0" w:color="auto"/>
            </w:tcBorders>
            <w:shd w:val="clear" w:color="000000" w:fill="FFFFFF"/>
            <w:hideMark/>
          </w:tcPr>
          <w:p w14:paraId="4478426F"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t>3.1. Проєкт "Банк соціальних та екологічних проблем Івано-Франківської міській територіальній громаді"</w:t>
            </w:r>
          </w:p>
        </w:tc>
        <w:tc>
          <w:tcPr>
            <w:tcW w:w="3620" w:type="dxa"/>
            <w:tcBorders>
              <w:top w:val="nil"/>
              <w:left w:val="nil"/>
              <w:bottom w:val="single" w:sz="4" w:space="0" w:color="auto"/>
              <w:right w:val="single" w:sz="4" w:space="0" w:color="auto"/>
            </w:tcBorders>
            <w:shd w:val="clear" w:color="93C47D" w:fill="FFFFFF"/>
            <w:hideMark/>
          </w:tcPr>
          <w:p w14:paraId="677A1988"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Проведення щорічного моніторингу соціальних та екологічних проблем, потреб мешканців Івано-Франківської міської територіальної громади, шляхом анкетування, у відповідності до Цілей сталого розвитку ООН</w:t>
            </w:r>
          </w:p>
          <w:p w14:paraId="54996501" w14:textId="61327331"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p>
        </w:tc>
        <w:tc>
          <w:tcPr>
            <w:tcW w:w="1275" w:type="dxa"/>
            <w:tcBorders>
              <w:top w:val="nil"/>
              <w:left w:val="nil"/>
              <w:bottom w:val="single" w:sz="4" w:space="0" w:color="auto"/>
              <w:right w:val="single" w:sz="4" w:space="0" w:color="auto"/>
            </w:tcBorders>
            <w:shd w:val="clear" w:color="000000" w:fill="FFFFFF"/>
            <w:hideMark/>
          </w:tcPr>
          <w:p w14:paraId="1BC4B88C"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64E89CE3"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Управління праці, Департамент соціальної політики,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4AD79BFD"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4C88057D" w14:textId="4472924E"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19475851" w14:textId="222F1EDC"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113CEFA" w14:textId="49DC6FDA"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6C780C" w14:paraId="179885BF" w14:textId="77777777" w:rsidTr="00B83F2E">
        <w:trPr>
          <w:trHeight w:val="570"/>
        </w:trPr>
        <w:tc>
          <w:tcPr>
            <w:tcW w:w="2471" w:type="dxa"/>
            <w:tcBorders>
              <w:top w:val="nil"/>
              <w:left w:val="single" w:sz="4" w:space="0" w:color="auto"/>
              <w:bottom w:val="single" w:sz="4" w:space="0" w:color="auto"/>
              <w:right w:val="single" w:sz="4" w:space="0" w:color="auto"/>
            </w:tcBorders>
            <w:shd w:val="clear" w:color="000000" w:fill="FFFFFF"/>
            <w:hideMark/>
          </w:tcPr>
          <w:p w14:paraId="7DC1F522"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t>3.2. Проєкт "Популяризація інструментів управління соціальним впливом, вимірювання соціального впливу та підготовки соціальної звітності"</w:t>
            </w:r>
          </w:p>
        </w:tc>
        <w:tc>
          <w:tcPr>
            <w:tcW w:w="3620" w:type="dxa"/>
            <w:tcBorders>
              <w:top w:val="nil"/>
              <w:left w:val="nil"/>
              <w:bottom w:val="single" w:sz="4" w:space="0" w:color="auto"/>
              <w:right w:val="single" w:sz="4" w:space="0" w:color="auto"/>
            </w:tcBorders>
            <w:shd w:val="clear" w:color="00FF00" w:fill="FFFFFF"/>
            <w:hideMark/>
          </w:tcPr>
          <w:p w14:paraId="14E60E51" w14:textId="32D38DBB" w:rsidR="001950E8" w:rsidRPr="006C780C" w:rsidRDefault="001950E8" w:rsidP="001950E8">
            <w:pPr>
              <w:spacing w:after="280"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 xml:space="preserve">Навчання соціальних підприємців та викладачів/тренерів з соціального підприємництва інструментам управління соціальним впливом, вимірювання соціального впливу та підготовки соціальної звітності. </w:t>
            </w:r>
            <w:r w:rsidRPr="006C780C">
              <w:rPr>
                <w:rFonts w:ascii="Times New Roman" w:eastAsia="Times New Roman" w:hAnsi="Times New Roman" w:cs="Times New Roman"/>
                <w:color w:val="000000"/>
                <w:sz w:val="24"/>
                <w:szCs w:val="24"/>
                <w:lang w:val="uk-UA" w:eastAsia="ru-RU"/>
              </w:rPr>
              <w:t xml:space="preserve">Розробка методики оцінки соціального впливу СП. </w:t>
            </w:r>
            <w:r w:rsidRPr="006C780C">
              <w:rPr>
                <w:rFonts w:ascii="Times New Roman" w:eastAsia="Times New Roman" w:hAnsi="Times New Roman" w:cs="Times New Roman"/>
                <w:color w:val="000000"/>
                <w:sz w:val="24"/>
                <w:szCs w:val="24"/>
                <w:lang w:val="aa-ET" w:eastAsia="ru-RU"/>
              </w:rPr>
              <w:t xml:space="preserve">Проведення публічного заходу з обговорення метрик та інструментів вимірювання </w:t>
            </w:r>
            <w:r w:rsidRPr="006C780C">
              <w:rPr>
                <w:rFonts w:ascii="Times New Roman" w:eastAsia="Times New Roman" w:hAnsi="Times New Roman" w:cs="Times New Roman"/>
                <w:color w:val="000000"/>
                <w:sz w:val="24"/>
                <w:szCs w:val="24"/>
                <w:lang w:val="aa-ET" w:eastAsia="ru-RU"/>
              </w:rPr>
              <w:lastRenderedPageBreak/>
              <w:t>соціального впливу та підготовки соціальних звітів</w:t>
            </w:r>
          </w:p>
        </w:tc>
        <w:tc>
          <w:tcPr>
            <w:tcW w:w="1275" w:type="dxa"/>
            <w:tcBorders>
              <w:top w:val="nil"/>
              <w:left w:val="nil"/>
              <w:bottom w:val="single" w:sz="4" w:space="0" w:color="auto"/>
              <w:right w:val="single" w:sz="4" w:space="0" w:color="auto"/>
            </w:tcBorders>
            <w:shd w:val="clear" w:color="000000" w:fill="FFFFFF"/>
            <w:hideMark/>
          </w:tcPr>
          <w:p w14:paraId="58C001BB"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lastRenderedPageBreak/>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590F47A3"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3A3C16DA"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2E456C7B" w14:textId="56EDEE67" w:rsidR="001950E8" w:rsidRPr="006C780C" w:rsidRDefault="001950E8" w:rsidP="001950E8">
            <w:pPr>
              <w:spacing w:line="240" w:lineRule="auto"/>
              <w:jc w:val="right"/>
              <w:rPr>
                <w:rFonts w:ascii="Times New Roman" w:eastAsia="Times New Roman" w:hAnsi="Times New Roman" w:cs="Times New Roman"/>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385F88DF" w14:textId="450E89A8"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441292DA" w14:textId="48F42799"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D45DCE" w:rsidRPr="006C780C" w14:paraId="57357931" w14:textId="77777777" w:rsidTr="00FE4906">
        <w:trPr>
          <w:trHeight w:val="1419"/>
        </w:trPr>
        <w:tc>
          <w:tcPr>
            <w:tcW w:w="2471" w:type="dxa"/>
            <w:tcBorders>
              <w:top w:val="nil"/>
              <w:left w:val="single" w:sz="4" w:space="0" w:color="auto"/>
              <w:bottom w:val="single" w:sz="4" w:space="0" w:color="auto"/>
              <w:right w:val="single" w:sz="4" w:space="0" w:color="auto"/>
            </w:tcBorders>
            <w:shd w:val="clear" w:color="000000" w:fill="FFFFFF"/>
            <w:hideMark/>
          </w:tcPr>
          <w:p w14:paraId="514FADFA" w14:textId="77777777" w:rsidR="00D45DCE" w:rsidRPr="006C780C" w:rsidRDefault="00D45DCE" w:rsidP="00D45DCE">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t>3.3. Проєкт "Кращі приклади соціальних підприємств. Досягнення"</w:t>
            </w:r>
          </w:p>
        </w:tc>
        <w:tc>
          <w:tcPr>
            <w:tcW w:w="3620" w:type="dxa"/>
            <w:tcBorders>
              <w:top w:val="nil"/>
              <w:left w:val="nil"/>
              <w:bottom w:val="single" w:sz="4" w:space="0" w:color="auto"/>
              <w:right w:val="single" w:sz="4" w:space="0" w:color="auto"/>
            </w:tcBorders>
            <w:shd w:val="clear" w:color="00FF00" w:fill="FFFFFF"/>
            <w:hideMark/>
          </w:tcPr>
          <w:p w14:paraId="78D2357F" w14:textId="77777777" w:rsidR="00D45DCE" w:rsidRPr="006C780C" w:rsidRDefault="00D45DCE" w:rsidP="00D45DCE">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 xml:space="preserve">Висвітлення інформації про результати діяльності успішних соціальних підприємств громади на офіційному вебсайті </w:t>
            </w:r>
          </w:p>
        </w:tc>
        <w:tc>
          <w:tcPr>
            <w:tcW w:w="1275" w:type="dxa"/>
            <w:tcBorders>
              <w:top w:val="nil"/>
              <w:left w:val="nil"/>
              <w:bottom w:val="single" w:sz="4" w:space="0" w:color="auto"/>
              <w:right w:val="single" w:sz="4" w:space="0" w:color="auto"/>
            </w:tcBorders>
            <w:shd w:val="clear" w:color="000000" w:fill="FFFFFF"/>
            <w:hideMark/>
          </w:tcPr>
          <w:p w14:paraId="335B35A2" w14:textId="77777777" w:rsidR="00D45DCE" w:rsidRPr="006C780C" w:rsidRDefault="00D45DCE" w:rsidP="00D45DCE">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56169828" w14:textId="5EBFCAD1" w:rsidR="0050692A" w:rsidRDefault="00D45DCE" w:rsidP="00D45DCE">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p w14:paraId="4D25624A" w14:textId="78AE699D" w:rsidR="0050692A" w:rsidRPr="006C780C" w:rsidRDefault="0050692A" w:rsidP="00D45DCE">
            <w:pPr>
              <w:spacing w:line="240" w:lineRule="auto"/>
              <w:rPr>
                <w:rFonts w:ascii="Times New Roman" w:eastAsia="Times New Roman" w:hAnsi="Times New Roman" w:cs="Times New Roman"/>
                <w:color w:val="000000"/>
                <w:sz w:val="24"/>
                <w:szCs w:val="24"/>
                <w:lang w:val="aa-ET" w:eastAsia="ru-RU"/>
              </w:rPr>
            </w:pPr>
          </w:p>
        </w:tc>
        <w:tc>
          <w:tcPr>
            <w:tcW w:w="1808" w:type="dxa"/>
            <w:tcBorders>
              <w:top w:val="nil"/>
              <w:left w:val="nil"/>
              <w:bottom w:val="single" w:sz="4" w:space="0" w:color="auto"/>
              <w:right w:val="single" w:sz="4" w:space="0" w:color="auto"/>
            </w:tcBorders>
            <w:shd w:val="clear" w:color="000000" w:fill="FFFFFF"/>
            <w:hideMark/>
          </w:tcPr>
          <w:p w14:paraId="2E3893F0" w14:textId="77777777" w:rsidR="00D45DCE" w:rsidRPr="006C780C" w:rsidRDefault="00D45DCE" w:rsidP="00D45DCE">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4B903CF9" w14:textId="77777777" w:rsidR="00D45DCE" w:rsidRPr="006C780C" w:rsidRDefault="00D45DCE" w:rsidP="00D45DCE">
            <w:pPr>
              <w:spacing w:line="240" w:lineRule="auto"/>
              <w:rPr>
                <w:rFonts w:ascii="Times New Roman" w:eastAsia="Times New Roman" w:hAnsi="Times New Roman" w:cs="Times New Roman"/>
                <w:sz w:val="24"/>
                <w:szCs w:val="24"/>
                <w:lang w:val="aa-ET" w:eastAsia="ru-RU"/>
              </w:rPr>
            </w:pPr>
            <w:r w:rsidRPr="006C780C">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777FEDAD" w14:textId="36D2B323" w:rsidR="00D45DCE" w:rsidRPr="006C780C" w:rsidRDefault="00D45DCE" w:rsidP="00D45DCE">
            <w:pPr>
              <w:spacing w:line="240" w:lineRule="auto"/>
              <w:rPr>
                <w:rFonts w:ascii="Times New Roman" w:eastAsia="Times New Roman" w:hAnsi="Times New Roman" w:cs="Times New Roman"/>
                <w:color w:val="000000"/>
                <w:sz w:val="24"/>
                <w:szCs w:val="24"/>
                <w:lang w:val="ru-RU" w:eastAsia="ru-RU"/>
              </w:rPr>
            </w:pPr>
            <w:r w:rsidRPr="006C780C">
              <w:rPr>
                <w:rFonts w:ascii="Times New Roman" w:eastAsia="Times New Roman" w:hAnsi="Times New Roman" w:cs="Times New Roman"/>
                <w:color w:val="000000"/>
                <w:sz w:val="24"/>
                <w:szCs w:val="24"/>
                <w:lang w:val="aa-ET" w:eastAsia="ru-RU"/>
              </w:rPr>
              <w:t> </w:t>
            </w:r>
            <w:r w:rsidRPr="006C780C">
              <w:rPr>
                <w:rFonts w:ascii="Times New Roman" w:eastAsia="Times New Roman" w:hAnsi="Times New Roman" w:cs="Times New Roman"/>
                <w:color w:val="000000"/>
                <w:sz w:val="24"/>
                <w:szCs w:val="24"/>
                <w:lang w:val="ru-RU" w:eastAsia="ru-RU"/>
              </w:rPr>
              <w:t>-</w:t>
            </w:r>
          </w:p>
        </w:tc>
        <w:tc>
          <w:tcPr>
            <w:tcW w:w="851" w:type="dxa"/>
            <w:tcBorders>
              <w:top w:val="nil"/>
              <w:left w:val="nil"/>
              <w:bottom w:val="single" w:sz="4" w:space="0" w:color="auto"/>
              <w:right w:val="single" w:sz="4" w:space="0" w:color="auto"/>
            </w:tcBorders>
            <w:shd w:val="clear" w:color="000000" w:fill="FFFFFF"/>
            <w:hideMark/>
          </w:tcPr>
          <w:p w14:paraId="01CE0228" w14:textId="4C2F246C" w:rsidR="00D45DCE" w:rsidRPr="006C780C" w:rsidRDefault="00D45DCE" w:rsidP="00D45DCE">
            <w:pPr>
              <w:spacing w:line="240" w:lineRule="auto"/>
              <w:rPr>
                <w:rFonts w:ascii="Times New Roman" w:eastAsia="Times New Roman" w:hAnsi="Times New Roman" w:cs="Times New Roman"/>
                <w:color w:val="000000"/>
                <w:sz w:val="24"/>
                <w:szCs w:val="24"/>
                <w:lang w:val="ru-RU" w:eastAsia="ru-RU"/>
              </w:rPr>
            </w:pPr>
            <w:r w:rsidRPr="006C780C">
              <w:rPr>
                <w:rFonts w:ascii="Times New Roman" w:eastAsia="Times New Roman" w:hAnsi="Times New Roman" w:cs="Times New Roman"/>
                <w:color w:val="000000"/>
                <w:sz w:val="24"/>
                <w:szCs w:val="24"/>
                <w:lang w:val="aa-ET" w:eastAsia="ru-RU"/>
              </w:rPr>
              <w:t> </w:t>
            </w:r>
            <w:r w:rsidRPr="006C780C">
              <w:rPr>
                <w:rFonts w:ascii="Times New Roman" w:eastAsia="Times New Roman" w:hAnsi="Times New Roman" w:cs="Times New Roman"/>
                <w:color w:val="000000"/>
                <w:sz w:val="24"/>
                <w:szCs w:val="24"/>
                <w:lang w:val="ru-RU" w:eastAsia="ru-RU"/>
              </w:rPr>
              <w:t>-</w:t>
            </w:r>
          </w:p>
        </w:tc>
      </w:tr>
      <w:tr w:rsidR="00D45DCE" w:rsidRPr="00D45DCE" w14:paraId="3DD434B8" w14:textId="77777777" w:rsidTr="00B83F2E">
        <w:trPr>
          <w:trHeight w:val="92"/>
        </w:trPr>
        <w:tc>
          <w:tcPr>
            <w:tcW w:w="15163" w:type="dxa"/>
            <w:gridSpan w:val="9"/>
            <w:tcBorders>
              <w:top w:val="nil"/>
              <w:left w:val="single" w:sz="4" w:space="0" w:color="auto"/>
              <w:bottom w:val="single" w:sz="4" w:space="0" w:color="auto"/>
              <w:right w:val="single" w:sz="4" w:space="0" w:color="auto"/>
            </w:tcBorders>
            <w:shd w:val="clear" w:color="auto" w:fill="auto"/>
            <w:hideMark/>
          </w:tcPr>
          <w:p w14:paraId="673D542A" w14:textId="77777777" w:rsidR="00D45DCE" w:rsidRPr="00D45DCE" w:rsidRDefault="00D45DCE" w:rsidP="00D45DCE">
            <w:pPr>
              <w:spacing w:line="240" w:lineRule="auto"/>
              <w:rPr>
                <w:rFonts w:ascii="Times New Roman" w:eastAsia="Times New Roman" w:hAnsi="Times New Roman" w:cs="Times New Roman"/>
                <w:b/>
                <w:bCs/>
                <w:color w:val="000000"/>
                <w:sz w:val="24"/>
                <w:szCs w:val="24"/>
                <w:lang w:val="aa-ET" w:eastAsia="ru-RU"/>
              </w:rPr>
            </w:pPr>
          </w:p>
          <w:p w14:paraId="7E37CD84" w14:textId="05A31EAA" w:rsidR="00D45DCE" w:rsidRPr="00D45DCE" w:rsidRDefault="00D45DCE" w:rsidP="006C780C">
            <w:pPr>
              <w:spacing w:line="240" w:lineRule="auto"/>
              <w:rPr>
                <w:rFonts w:ascii="Times New Roman" w:eastAsia="Times New Roman" w:hAnsi="Times New Roman" w:cs="Times New Roman"/>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4. Розвиток бізнес-навичок соціальних підприємців</w:t>
            </w:r>
          </w:p>
        </w:tc>
      </w:tr>
      <w:tr w:rsidR="001950E8" w:rsidRPr="006C780C" w14:paraId="1A8E5E2A" w14:textId="77777777" w:rsidTr="00FE4906">
        <w:trPr>
          <w:trHeight w:val="4449"/>
        </w:trPr>
        <w:tc>
          <w:tcPr>
            <w:tcW w:w="2471" w:type="dxa"/>
            <w:tcBorders>
              <w:top w:val="nil"/>
              <w:left w:val="single" w:sz="4" w:space="0" w:color="auto"/>
              <w:bottom w:val="single" w:sz="4" w:space="0" w:color="auto"/>
              <w:right w:val="single" w:sz="4" w:space="0" w:color="auto"/>
            </w:tcBorders>
            <w:shd w:val="clear" w:color="000000" w:fill="FFFFFF"/>
            <w:hideMark/>
          </w:tcPr>
          <w:p w14:paraId="10F742C0"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t>4.1. Проєкт "Експрес-доступ до знань"</w:t>
            </w:r>
          </w:p>
        </w:tc>
        <w:tc>
          <w:tcPr>
            <w:tcW w:w="3620" w:type="dxa"/>
            <w:tcBorders>
              <w:top w:val="nil"/>
              <w:left w:val="nil"/>
              <w:bottom w:val="single" w:sz="4" w:space="0" w:color="auto"/>
              <w:right w:val="single" w:sz="4" w:space="0" w:color="auto"/>
            </w:tcBorders>
            <w:shd w:val="clear" w:color="00FF00" w:fill="FFFFFF"/>
            <w:hideMark/>
          </w:tcPr>
          <w:p w14:paraId="78C8734C" w14:textId="12F3F236"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Проведення моніторингу потреб соціальних підприємств (опитування раз на пів</w:t>
            </w:r>
            <w:r w:rsidRPr="006C780C">
              <w:rPr>
                <w:rFonts w:ascii="Times New Roman" w:eastAsia="Times New Roman" w:hAnsi="Times New Roman" w:cs="Times New Roman"/>
                <w:color w:val="000000"/>
                <w:sz w:val="24"/>
                <w:szCs w:val="24"/>
                <w:lang w:val="uk-UA" w:eastAsia="ru-RU"/>
              </w:rPr>
              <w:t xml:space="preserve"> </w:t>
            </w:r>
            <w:r w:rsidRPr="006C780C">
              <w:rPr>
                <w:rFonts w:ascii="Times New Roman" w:eastAsia="Times New Roman" w:hAnsi="Times New Roman" w:cs="Times New Roman"/>
                <w:color w:val="000000"/>
                <w:sz w:val="24"/>
                <w:szCs w:val="24"/>
                <w:lang w:val="aa-ET" w:eastAsia="ru-RU"/>
              </w:rPr>
              <w:t>року)</w:t>
            </w:r>
            <w:r w:rsidRPr="006C780C">
              <w:rPr>
                <w:rFonts w:ascii="Times New Roman" w:eastAsia="Times New Roman" w:hAnsi="Times New Roman" w:cs="Times New Roman"/>
                <w:color w:val="000000"/>
                <w:sz w:val="24"/>
                <w:szCs w:val="24"/>
                <w:lang w:val="aa-ET" w:eastAsia="ru-RU"/>
              </w:rPr>
              <w:br/>
              <w:t>Створення бази консультантів та тренерів із соціального підприємництва та фахових спеціалістів (з соціального маркетингу, соціального піару, ведення бухгалтерської звітності соціальних підприємств, менеджерів з персоналу для найму працівників з інвалідністю, спеціалізованих юристів) та інших вузькопрофільних спеціалістів з соціальної роботи</w:t>
            </w:r>
            <w:r w:rsidRPr="006C780C">
              <w:rPr>
                <w:rFonts w:ascii="Times New Roman" w:eastAsia="Times New Roman" w:hAnsi="Times New Roman" w:cs="Times New Roman"/>
                <w:color w:val="000000"/>
                <w:sz w:val="24"/>
                <w:szCs w:val="24"/>
                <w:lang w:val="aa-ET" w:eastAsia="ru-RU"/>
              </w:rPr>
              <w:br/>
              <w:t>Проведення консультацій для соціальних підприємців у форматі "Швидкі зустрічі" між соціальними підприємцями та консультантами</w:t>
            </w:r>
          </w:p>
        </w:tc>
        <w:tc>
          <w:tcPr>
            <w:tcW w:w="1275" w:type="dxa"/>
            <w:tcBorders>
              <w:top w:val="nil"/>
              <w:left w:val="nil"/>
              <w:bottom w:val="single" w:sz="4" w:space="0" w:color="auto"/>
              <w:right w:val="single" w:sz="4" w:space="0" w:color="auto"/>
            </w:tcBorders>
            <w:shd w:val="clear" w:color="000000" w:fill="FFFFFF"/>
            <w:hideMark/>
          </w:tcPr>
          <w:p w14:paraId="3CFC299D"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30D54161"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Департамент соціальної політики, Координаційна рада сприяння розвитку соціального підприємництва, заклади вищої освіти, інституції громадянського суспільства</w:t>
            </w:r>
          </w:p>
        </w:tc>
        <w:tc>
          <w:tcPr>
            <w:tcW w:w="1808" w:type="dxa"/>
            <w:tcBorders>
              <w:top w:val="nil"/>
              <w:left w:val="nil"/>
              <w:bottom w:val="single" w:sz="4" w:space="0" w:color="auto"/>
              <w:right w:val="single" w:sz="4" w:space="0" w:color="auto"/>
            </w:tcBorders>
            <w:shd w:val="clear" w:color="000000" w:fill="FFFFFF"/>
            <w:hideMark/>
          </w:tcPr>
          <w:p w14:paraId="0039FBD0"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4B7DF84F" w14:textId="4EAB6DCF" w:rsidR="001950E8" w:rsidRPr="006C780C" w:rsidRDefault="001950E8" w:rsidP="001950E8">
            <w:pPr>
              <w:spacing w:line="240" w:lineRule="auto"/>
              <w:jc w:val="right"/>
              <w:rPr>
                <w:rFonts w:ascii="Times New Roman" w:eastAsia="Times New Roman" w:hAnsi="Times New Roman" w:cs="Times New Roman"/>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3AABCCD0" w14:textId="3D708B49"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BDD0ED1" w14:textId="37FA698A"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6C780C" w14:paraId="2E313507" w14:textId="77777777" w:rsidTr="006C780C">
        <w:trPr>
          <w:trHeight w:val="562"/>
        </w:trPr>
        <w:tc>
          <w:tcPr>
            <w:tcW w:w="2471" w:type="dxa"/>
            <w:tcBorders>
              <w:top w:val="nil"/>
              <w:left w:val="single" w:sz="4" w:space="0" w:color="auto"/>
              <w:bottom w:val="single" w:sz="4" w:space="0" w:color="auto"/>
              <w:right w:val="single" w:sz="4" w:space="0" w:color="auto"/>
            </w:tcBorders>
            <w:shd w:val="clear" w:color="000000" w:fill="FFFFFF"/>
            <w:hideMark/>
          </w:tcPr>
          <w:p w14:paraId="62BF3D02"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lastRenderedPageBreak/>
              <w:t>4.2. Проєкт "Освітні ініціативи для соціальних стартапів"</w:t>
            </w:r>
          </w:p>
        </w:tc>
        <w:tc>
          <w:tcPr>
            <w:tcW w:w="3620" w:type="dxa"/>
            <w:tcBorders>
              <w:top w:val="nil"/>
              <w:left w:val="nil"/>
              <w:bottom w:val="single" w:sz="4" w:space="0" w:color="auto"/>
              <w:right w:val="single" w:sz="4" w:space="0" w:color="auto"/>
            </w:tcBorders>
            <w:shd w:val="clear" w:color="00FF00" w:fill="FFFFFF"/>
            <w:hideMark/>
          </w:tcPr>
          <w:p w14:paraId="5D946811" w14:textId="479C3C84"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Проведення презентаційних заходів з пошуку ідей для соціального підприємництва.</w:t>
            </w:r>
            <w:r w:rsidRPr="006C780C">
              <w:rPr>
                <w:rFonts w:ascii="Times New Roman" w:eastAsia="Times New Roman" w:hAnsi="Times New Roman" w:cs="Times New Roman"/>
                <w:color w:val="000000"/>
                <w:sz w:val="24"/>
                <w:szCs w:val="24"/>
                <w:lang w:val="aa-ET" w:eastAsia="ru-RU"/>
              </w:rPr>
              <w:br/>
              <w:t>Організація та проведення навчання з соціального підприємництва для осіб з вразливих груп населення (для ветеранів АТО/ООС, для людей з інвалідністю, літніх людей, жінок, для інших інституцій громадянського суспільства тощо)</w:t>
            </w:r>
            <w:r>
              <w:rPr>
                <w:rFonts w:ascii="Times New Roman" w:eastAsia="Times New Roman" w:hAnsi="Times New Roman" w:cs="Times New Roman"/>
                <w:color w:val="000000"/>
                <w:sz w:val="24"/>
                <w:szCs w:val="24"/>
                <w:lang w:val="uk-UA" w:eastAsia="ru-RU"/>
              </w:rPr>
              <w:t xml:space="preserve"> </w:t>
            </w:r>
            <w:r w:rsidRPr="006C780C">
              <w:rPr>
                <w:rFonts w:ascii="Times New Roman" w:eastAsia="Times New Roman" w:hAnsi="Times New Roman" w:cs="Times New Roman"/>
                <w:color w:val="000000"/>
                <w:sz w:val="24"/>
                <w:szCs w:val="24"/>
                <w:lang w:val="aa-ET" w:eastAsia="ru-RU"/>
              </w:rPr>
              <w:t>Проведення серій хакатонів з подальшою інкубаційною підтримкою кращих проєктів</w:t>
            </w:r>
          </w:p>
        </w:tc>
        <w:tc>
          <w:tcPr>
            <w:tcW w:w="1275" w:type="dxa"/>
            <w:tcBorders>
              <w:top w:val="nil"/>
              <w:left w:val="nil"/>
              <w:bottom w:val="single" w:sz="4" w:space="0" w:color="auto"/>
              <w:right w:val="single" w:sz="4" w:space="0" w:color="auto"/>
            </w:tcBorders>
            <w:shd w:val="clear" w:color="000000" w:fill="FFFFFF"/>
            <w:hideMark/>
          </w:tcPr>
          <w:p w14:paraId="2169350F"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5C2554F8"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 Івано-Франківський міський центр зайнятості, заклади вищої освіти</w:t>
            </w:r>
          </w:p>
        </w:tc>
        <w:tc>
          <w:tcPr>
            <w:tcW w:w="1808" w:type="dxa"/>
            <w:tcBorders>
              <w:top w:val="nil"/>
              <w:left w:val="nil"/>
              <w:bottom w:val="single" w:sz="4" w:space="0" w:color="auto"/>
              <w:right w:val="single" w:sz="4" w:space="0" w:color="auto"/>
            </w:tcBorders>
            <w:shd w:val="clear" w:color="000000" w:fill="FFFFFF"/>
            <w:hideMark/>
          </w:tcPr>
          <w:p w14:paraId="1F3983BD"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7C7FB4BC" w14:textId="24C52253" w:rsidR="001950E8" w:rsidRPr="006C780C" w:rsidRDefault="001950E8" w:rsidP="001950E8">
            <w:pPr>
              <w:spacing w:line="240" w:lineRule="auto"/>
              <w:jc w:val="right"/>
              <w:rPr>
                <w:rFonts w:ascii="Times New Roman" w:eastAsia="Times New Roman" w:hAnsi="Times New Roman" w:cs="Times New Roman"/>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4A4590A6" w14:textId="03BA0B6F"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9CB0FFC" w14:textId="1ADC1A83"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6C780C" w14:paraId="6628B17D" w14:textId="77777777" w:rsidTr="00B83F2E">
        <w:trPr>
          <w:trHeight w:val="571"/>
        </w:trPr>
        <w:tc>
          <w:tcPr>
            <w:tcW w:w="2471" w:type="dxa"/>
            <w:tcBorders>
              <w:top w:val="nil"/>
              <w:left w:val="single" w:sz="4" w:space="0" w:color="auto"/>
              <w:bottom w:val="single" w:sz="4" w:space="0" w:color="auto"/>
              <w:right w:val="single" w:sz="4" w:space="0" w:color="auto"/>
            </w:tcBorders>
            <w:shd w:val="clear" w:color="000000" w:fill="FFFFFF"/>
            <w:hideMark/>
          </w:tcPr>
          <w:p w14:paraId="30CC1866"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t>4.3. Проєкт "Освітні ініціативи для діючих соціальних підприємств"</w:t>
            </w:r>
          </w:p>
        </w:tc>
        <w:tc>
          <w:tcPr>
            <w:tcW w:w="3620" w:type="dxa"/>
            <w:tcBorders>
              <w:top w:val="nil"/>
              <w:left w:val="nil"/>
              <w:bottom w:val="single" w:sz="4" w:space="0" w:color="auto"/>
              <w:right w:val="single" w:sz="4" w:space="0" w:color="auto"/>
            </w:tcBorders>
            <w:shd w:val="clear" w:color="00FF00" w:fill="FFFFFF"/>
            <w:hideMark/>
          </w:tcPr>
          <w:p w14:paraId="20D0C624" w14:textId="3D81AAB5"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Проведення акселераційної програми для діючих соціальних підприємців (онлайн та офлайн).</w:t>
            </w:r>
            <w:r w:rsidRPr="006C780C">
              <w:rPr>
                <w:rFonts w:ascii="Times New Roman" w:eastAsia="Times New Roman" w:hAnsi="Times New Roman" w:cs="Times New Roman"/>
                <w:color w:val="000000"/>
                <w:sz w:val="24"/>
                <w:szCs w:val="24"/>
                <w:lang w:val="aa-ET" w:eastAsia="ru-RU"/>
              </w:rPr>
              <w:br/>
              <w:t xml:space="preserve">Проведення зустрічей з соціальними підприємцями з інших міст (онлайн та офлайн). </w:t>
            </w:r>
            <w:r w:rsidRPr="006C780C">
              <w:rPr>
                <w:rFonts w:ascii="Times New Roman" w:eastAsia="Times New Roman" w:hAnsi="Times New Roman" w:cs="Times New Roman"/>
                <w:color w:val="000000"/>
                <w:sz w:val="24"/>
                <w:szCs w:val="24"/>
                <w:lang w:val="aa-ET" w:eastAsia="ru-RU"/>
              </w:rPr>
              <w:br/>
              <w:t>Організація навчальних подорожей по Україні (онлайн та офлайн).</w:t>
            </w:r>
            <w:r w:rsidRPr="006C780C">
              <w:rPr>
                <w:rFonts w:ascii="Times New Roman" w:eastAsia="Times New Roman" w:hAnsi="Times New Roman" w:cs="Times New Roman"/>
                <w:color w:val="000000"/>
                <w:sz w:val="24"/>
                <w:szCs w:val="24"/>
                <w:lang w:val="aa-ET" w:eastAsia="ru-RU"/>
              </w:rPr>
              <w:br/>
              <w:t>Проведення вузькопрофільних тренінгів для соціальних підприємців.</w:t>
            </w:r>
            <w:r w:rsidRPr="006C780C">
              <w:rPr>
                <w:rFonts w:ascii="Times New Roman" w:eastAsia="Times New Roman" w:hAnsi="Times New Roman" w:cs="Times New Roman"/>
                <w:color w:val="000000"/>
                <w:sz w:val="24"/>
                <w:szCs w:val="24"/>
                <w:lang w:val="aa-ET" w:eastAsia="ru-RU"/>
              </w:rPr>
              <w:br/>
              <w:t>Збір інформації та проведення розсилки зацікавленим підписникам про можливості навчання соціальному підприємництву в Івано-Франківську та інших містах України</w:t>
            </w:r>
          </w:p>
        </w:tc>
        <w:tc>
          <w:tcPr>
            <w:tcW w:w="1275" w:type="dxa"/>
            <w:tcBorders>
              <w:top w:val="nil"/>
              <w:left w:val="nil"/>
              <w:bottom w:val="single" w:sz="4" w:space="0" w:color="auto"/>
              <w:right w:val="single" w:sz="4" w:space="0" w:color="auto"/>
            </w:tcBorders>
            <w:shd w:val="clear" w:color="000000" w:fill="FFFFFF"/>
            <w:hideMark/>
          </w:tcPr>
          <w:p w14:paraId="044E18B1"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4315E7F6" w14:textId="234710D9"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 заклади вищої освіти, інстит</w:t>
            </w:r>
            <w:r w:rsidRPr="006C780C">
              <w:rPr>
                <w:rFonts w:ascii="Times New Roman" w:eastAsia="Times New Roman" w:hAnsi="Times New Roman" w:cs="Times New Roman"/>
                <w:color w:val="000000"/>
                <w:sz w:val="24"/>
                <w:szCs w:val="24"/>
                <w:lang w:val="uk-UA" w:eastAsia="ru-RU"/>
              </w:rPr>
              <w:t>уц</w:t>
            </w:r>
            <w:r w:rsidRPr="006C780C">
              <w:rPr>
                <w:rFonts w:ascii="Times New Roman" w:eastAsia="Times New Roman" w:hAnsi="Times New Roman" w:cs="Times New Roman"/>
                <w:color w:val="000000"/>
                <w:sz w:val="24"/>
                <w:szCs w:val="24"/>
                <w:lang w:val="aa-ET" w:eastAsia="ru-RU"/>
              </w:rPr>
              <w:t>ії громадянського суспільства</w:t>
            </w:r>
          </w:p>
        </w:tc>
        <w:tc>
          <w:tcPr>
            <w:tcW w:w="1808" w:type="dxa"/>
            <w:tcBorders>
              <w:top w:val="nil"/>
              <w:left w:val="nil"/>
              <w:bottom w:val="single" w:sz="4" w:space="0" w:color="auto"/>
              <w:right w:val="single" w:sz="4" w:space="0" w:color="auto"/>
            </w:tcBorders>
            <w:shd w:val="clear" w:color="000000" w:fill="FFFFFF"/>
            <w:hideMark/>
          </w:tcPr>
          <w:p w14:paraId="3A70A1E8"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0E001D72" w14:textId="15B9285F"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Pr>
                <w:rFonts w:ascii="Times New Roman" w:eastAsia="Times New Roman" w:hAnsi="Times New Roman" w:cs="Times New Roman"/>
                <w:color w:val="000000"/>
                <w:sz w:val="20"/>
                <w:szCs w:val="20"/>
                <w:lang w:val="uk-UA" w:eastAsia="ru-RU"/>
              </w:rPr>
              <w:t>-</w:t>
            </w:r>
          </w:p>
        </w:tc>
        <w:tc>
          <w:tcPr>
            <w:tcW w:w="851" w:type="dxa"/>
            <w:tcBorders>
              <w:top w:val="nil"/>
              <w:left w:val="nil"/>
              <w:bottom w:val="single" w:sz="4" w:space="0" w:color="auto"/>
              <w:right w:val="single" w:sz="4" w:space="0" w:color="auto"/>
            </w:tcBorders>
            <w:shd w:val="clear" w:color="000000" w:fill="FFFFFF"/>
            <w:hideMark/>
          </w:tcPr>
          <w:p w14:paraId="357661ED" w14:textId="49C023DF"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19978DD4" w14:textId="3E51EA24"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6C780C" w14:paraId="74903916" w14:textId="77777777" w:rsidTr="00FE4906">
        <w:trPr>
          <w:trHeight w:val="1550"/>
        </w:trPr>
        <w:tc>
          <w:tcPr>
            <w:tcW w:w="2471" w:type="dxa"/>
            <w:tcBorders>
              <w:top w:val="nil"/>
              <w:left w:val="single" w:sz="4" w:space="0" w:color="auto"/>
              <w:bottom w:val="single" w:sz="4" w:space="0" w:color="auto"/>
              <w:right w:val="single" w:sz="4" w:space="0" w:color="auto"/>
            </w:tcBorders>
            <w:shd w:val="clear" w:color="000000" w:fill="FFFFFF"/>
            <w:hideMark/>
          </w:tcPr>
          <w:p w14:paraId="422E0072" w14:textId="77777777" w:rsidR="001950E8" w:rsidRPr="006C780C" w:rsidRDefault="001950E8" w:rsidP="001950E8">
            <w:pPr>
              <w:spacing w:line="240" w:lineRule="auto"/>
              <w:rPr>
                <w:rFonts w:ascii="Times New Roman" w:eastAsia="Times New Roman" w:hAnsi="Times New Roman" w:cs="Times New Roman"/>
                <w:bCs/>
                <w:color w:val="000000"/>
                <w:sz w:val="24"/>
                <w:szCs w:val="24"/>
                <w:lang w:val="aa-ET" w:eastAsia="ru-RU"/>
              </w:rPr>
            </w:pPr>
            <w:r w:rsidRPr="006C780C">
              <w:rPr>
                <w:rFonts w:ascii="Times New Roman" w:eastAsia="Times New Roman" w:hAnsi="Times New Roman" w:cs="Times New Roman"/>
                <w:bCs/>
                <w:color w:val="000000"/>
                <w:sz w:val="24"/>
                <w:szCs w:val="24"/>
                <w:lang w:val="aa-ET" w:eastAsia="ru-RU"/>
              </w:rPr>
              <w:lastRenderedPageBreak/>
              <w:t>4.4. Проєкт "Школа тренерів із соціального підприємництва"</w:t>
            </w:r>
          </w:p>
        </w:tc>
        <w:tc>
          <w:tcPr>
            <w:tcW w:w="3620" w:type="dxa"/>
            <w:tcBorders>
              <w:top w:val="nil"/>
              <w:left w:val="nil"/>
              <w:bottom w:val="single" w:sz="4" w:space="0" w:color="auto"/>
              <w:right w:val="single" w:sz="4" w:space="0" w:color="auto"/>
            </w:tcBorders>
            <w:shd w:val="clear" w:color="00FF00" w:fill="FFFFFF"/>
            <w:hideMark/>
          </w:tcPr>
          <w:p w14:paraId="79D3EECD" w14:textId="35AFB89F"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Навчальна програма для викладачів, тренерів, консультантів та менторів із соціального підприємництва</w:t>
            </w:r>
          </w:p>
        </w:tc>
        <w:tc>
          <w:tcPr>
            <w:tcW w:w="1275" w:type="dxa"/>
            <w:tcBorders>
              <w:top w:val="nil"/>
              <w:left w:val="nil"/>
              <w:bottom w:val="single" w:sz="4" w:space="0" w:color="auto"/>
              <w:right w:val="single" w:sz="4" w:space="0" w:color="auto"/>
            </w:tcBorders>
            <w:shd w:val="clear" w:color="000000" w:fill="FFFFFF"/>
            <w:hideMark/>
          </w:tcPr>
          <w:p w14:paraId="527D230F"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25B6E891"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7504CEA6"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5478BD8D" w14:textId="32DCD79A" w:rsidR="001950E8" w:rsidRPr="006C780C"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370C9ED1"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7A359489" w14:textId="77777777" w:rsidR="001950E8" w:rsidRPr="006C780C" w:rsidRDefault="001950E8" w:rsidP="001950E8">
            <w:pPr>
              <w:spacing w:line="240" w:lineRule="auto"/>
              <w:rPr>
                <w:rFonts w:ascii="Times New Roman" w:eastAsia="Times New Roman" w:hAnsi="Times New Roman" w:cs="Times New Roman"/>
                <w:color w:val="000000"/>
                <w:sz w:val="24"/>
                <w:szCs w:val="24"/>
                <w:lang w:val="aa-ET" w:eastAsia="ru-RU"/>
              </w:rPr>
            </w:pPr>
            <w:r w:rsidRPr="006C780C">
              <w:rPr>
                <w:rFonts w:ascii="Times New Roman" w:eastAsia="Times New Roman" w:hAnsi="Times New Roman" w:cs="Times New Roman"/>
                <w:color w:val="000000"/>
                <w:sz w:val="24"/>
                <w:szCs w:val="24"/>
                <w:lang w:val="aa-ET" w:eastAsia="ru-RU"/>
              </w:rPr>
              <w:t>-</w:t>
            </w:r>
          </w:p>
        </w:tc>
      </w:tr>
      <w:tr w:rsidR="001950E8" w:rsidRPr="00D45DCE" w14:paraId="0C31902E" w14:textId="77777777" w:rsidTr="00B83F2E">
        <w:trPr>
          <w:trHeight w:val="361"/>
        </w:trPr>
        <w:tc>
          <w:tcPr>
            <w:tcW w:w="15163" w:type="dxa"/>
            <w:gridSpan w:val="9"/>
            <w:tcBorders>
              <w:top w:val="nil"/>
              <w:left w:val="single" w:sz="4" w:space="0" w:color="auto"/>
              <w:bottom w:val="single" w:sz="4" w:space="0" w:color="auto"/>
              <w:right w:val="single" w:sz="4" w:space="0" w:color="auto"/>
            </w:tcBorders>
            <w:shd w:val="clear" w:color="auto" w:fill="auto"/>
            <w:hideMark/>
          </w:tcPr>
          <w:p w14:paraId="34B6D87E" w14:textId="77777777" w:rsidR="001950E8" w:rsidRDefault="001950E8" w:rsidP="001950E8">
            <w:pPr>
              <w:spacing w:line="240" w:lineRule="auto"/>
              <w:rPr>
                <w:rFonts w:ascii="Times New Roman" w:eastAsia="Times New Roman" w:hAnsi="Times New Roman" w:cs="Times New Roman"/>
                <w:b/>
                <w:bCs/>
                <w:color w:val="000000"/>
                <w:sz w:val="24"/>
                <w:szCs w:val="24"/>
                <w:lang w:val="aa-ET" w:eastAsia="ru-RU"/>
              </w:rPr>
            </w:pPr>
          </w:p>
          <w:p w14:paraId="5827DC0C" w14:textId="519AA4F3" w:rsidR="001950E8" w:rsidRPr="00D45DCE" w:rsidRDefault="001950E8" w:rsidP="001950E8">
            <w:pPr>
              <w:spacing w:line="240" w:lineRule="auto"/>
              <w:rPr>
                <w:rFonts w:ascii="Times New Roman" w:eastAsia="Times New Roman" w:hAnsi="Times New Roman" w:cs="Times New Roman"/>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5. Сприяння доступу до нових ринків для соціальних підприємці</w:t>
            </w:r>
            <w:r w:rsidRPr="00D45DCE">
              <w:rPr>
                <w:rFonts w:ascii="Times New Roman" w:eastAsia="Times New Roman" w:hAnsi="Times New Roman" w:cs="Times New Roman"/>
                <w:b/>
                <w:bCs/>
                <w:color w:val="000000"/>
                <w:sz w:val="24"/>
                <w:szCs w:val="24"/>
                <w:lang w:val="ru-RU" w:eastAsia="ru-RU"/>
              </w:rPr>
              <w:t>в</w:t>
            </w:r>
          </w:p>
        </w:tc>
      </w:tr>
      <w:tr w:rsidR="001950E8" w:rsidRPr="00F060CA" w14:paraId="5AC9B1A6" w14:textId="77777777" w:rsidTr="00FE4906">
        <w:trPr>
          <w:trHeight w:val="2952"/>
        </w:trPr>
        <w:tc>
          <w:tcPr>
            <w:tcW w:w="2471" w:type="dxa"/>
            <w:tcBorders>
              <w:top w:val="nil"/>
              <w:left w:val="single" w:sz="4" w:space="0" w:color="auto"/>
              <w:bottom w:val="single" w:sz="4" w:space="0" w:color="auto"/>
              <w:right w:val="single" w:sz="4" w:space="0" w:color="auto"/>
            </w:tcBorders>
            <w:shd w:val="clear" w:color="000000" w:fill="FFFFFF"/>
            <w:hideMark/>
          </w:tcPr>
          <w:p w14:paraId="6474E3B0"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t>5.1. Проєкт "Спрощення доступу до публічних закупівель та соціального контрактування"</w:t>
            </w:r>
          </w:p>
        </w:tc>
        <w:tc>
          <w:tcPr>
            <w:tcW w:w="3620" w:type="dxa"/>
            <w:tcBorders>
              <w:top w:val="nil"/>
              <w:left w:val="nil"/>
              <w:bottom w:val="single" w:sz="4" w:space="0" w:color="auto"/>
              <w:right w:val="single" w:sz="4" w:space="0" w:color="auto"/>
            </w:tcBorders>
            <w:shd w:val="clear" w:color="00FF00" w:fill="FFFFFF"/>
            <w:hideMark/>
          </w:tcPr>
          <w:p w14:paraId="597D5FC8" w14:textId="77777777" w:rsidR="001950E8" w:rsidRDefault="001950E8" w:rsidP="001950E8">
            <w:pPr>
              <w:spacing w:line="240" w:lineRule="auto"/>
              <w:rPr>
                <w:rFonts w:ascii="Times New Roman" w:eastAsia="Times New Roman" w:hAnsi="Times New Roman" w:cs="Times New Roman"/>
                <w:color w:val="000000"/>
                <w:sz w:val="24"/>
                <w:szCs w:val="24"/>
                <w:lang w:val="uk-UA" w:eastAsia="ru-RU"/>
              </w:rPr>
            </w:pPr>
            <w:r w:rsidRPr="00F060CA">
              <w:rPr>
                <w:rFonts w:ascii="Times New Roman" w:eastAsia="Times New Roman" w:hAnsi="Times New Roman" w:cs="Times New Roman"/>
                <w:color w:val="000000"/>
                <w:sz w:val="24"/>
                <w:szCs w:val="24"/>
                <w:lang w:val="aa-ET" w:eastAsia="ru-RU"/>
              </w:rPr>
              <w:t>Розробка рекомендацій щодо створення міської програми соціального замовлення (робіт та послуг) відповідно до Закону України "Про соціальні послуги".</w:t>
            </w:r>
            <w:r>
              <w:rPr>
                <w:rFonts w:ascii="Times New Roman" w:eastAsia="Times New Roman" w:hAnsi="Times New Roman" w:cs="Times New Roman"/>
                <w:color w:val="000000"/>
                <w:sz w:val="24"/>
                <w:szCs w:val="24"/>
                <w:lang w:val="uk-UA" w:eastAsia="ru-RU"/>
              </w:rPr>
              <w:t xml:space="preserve"> </w:t>
            </w:r>
          </w:p>
          <w:p w14:paraId="2EEF92BC" w14:textId="77777777" w:rsidR="001950E8" w:rsidRDefault="001950E8" w:rsidP="001950E8">
            <w:pPr>
              <w:spacing w:line="240" w:lineRule="auto"/>
              <w:rPr>
                <w:rFonts w:ascii="Times New Roman" w:eastAsia="Times New Roman" w:hAnsi="Times New Roman" w:cs="Times New Roman"/>
                <w:color w:val="000000"/>
                <w:sz w:val="24"/>
                <w:szCs w:val="24"/>
                <w:lang w:val="aa-ET" w:eastAsia="ru-RU"/>
              </w:rPr>
            </w:pPr>
            <w:r w:rsidRPr="007E6C86">
              <w:rPr>
                <w:rFonts w:ascii="Times New Roman" w:eastAsia="Times New Roman" w:hAnsi="Times New Roman" w:cs="Times New Roman"/>
                <w:color w:val="000000"/>
                <w:sz w:val="24"/>
                <w:szCs w:val="24"/>
                <w:lang w:val="aa-ET" w:eastAsia="ru-RU"/>
              </w:rPr>
              <w:t xml:space="preserve">Організація та проведення навчань для соціальних підприємців з участі в публічних закупівлях та роботі в системі Prozorro. </w:t>
            </w:r>
          </w:p>
          <w:p w14:paraId="7C628262" w14:textId="77777777" w:rsidR="001950E8" w:rsidRDefault="001950E8" w:rsidP="001950E8">
            <w:pPr>
              <w:spacing w:line="240" w:lineRule="auto"/>
              <w:rPr>
                <w:rFonts w:ascii="Times New Roman" w:eastAsia="Times New Roman" w:hAnsi="Times New Roman" w:cs="Times New Roman"/>
                <w:color w:val="000000"/>
                <w:sz w:val="24"/>
                <w:szCs w:val="24"/>
                <w:lang w:val="aa-ET" w:eastAsia="ru-RU"/>
              </w:rPr>
            </w:pPr>
            <w:r w:rsidRPr="007E6C86">
              <w:rPr>
                <w:rFonts w:ascii="Times New Roman" w:eastAsia="Times New Roman" w:hAnsi="Times New Roman" w:cs="Times New Roman"/>
                <w:color w:val="000000"/>
                <w:sz w:val="24"/>
                <w:szCs w:val="24"/>
                <w:lang w:val="aa-ET" w:eastAsia="ru-RU"/>
              </w:rPr>
              <w:t>Консультації щодо соціального замовлення (контрактування) для соціальних піприємців</w:t>
            </w:r>
            <w:r w:rsidRPr="00F060CA">
              <w:rPr>
                <w:rFonts w:ascii="Times New Roman" w:eastAsia="Times New Roman" w:hAnsi="Times New Roman" w:cs="Times New Roman"/>
                <w:color w:val="000000"/>
                <w:sz w:val="24"/>
                <w:szCs w:val="24"/>
                <w:lang w:val="aa-ET" w:eastAsia="ru-RU"/>
              </w:rPr>
              <w:t xml:space="preserve">   </w:t>
            </w:r>
          </w:p>
          <w:p w14:paraId="734FD2DE" w14:textId="206FCEF0"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 xml:space="preserve">                                                                                       </w:t>
            </w:r>
          </w:p>
        </w:tc>
        <w:tc>
          <w:tcPr>
            <w:tcW w:w="1275" w:type="dxa"/>
            <w:tcBorders>
              <w:top w:val="nil"/>
              <w:left w:val="nil"/>
              <w:bottom w:val="single" w:sz="4" w:space="0" w:color="auto"/>
              <w:right w:val="single" w:sz="4" w:space="0" w:color="auto"/>
            </w:tcBorders>
            <w:shd w:val="clear" w:color="000000" w:fill="FFFFFF"/>
            <w:hideMark/>
          </w:tcPr>
          <w:p w14:paraId="5859791F"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7B887871" w14:textId="70E7B52C"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підприєицтва</w:t>
            </w:r>
          </w:p>
        </w:tc>
        <w:tc>
          <w:tcPr>
            <w:tcW w:w="1808" w:type="dxa"/>
            <w:tcBorders>
              <w:top w:val="nil"/>
              <w:left w:val="nil"/>
              <w:bottom w:val="single" w:sz="4" w:space="0" w:color="auto"/>
              <w:right w:val="single" w:sz="4" w:space="0" w:color="auto"/>
            </w:tcBorders>
            <w:shd w:val="clear" w:color="000000" w:fill="FFFFFF"/>
            <w:hideMark/>
          </w:tcPr>
          <w:p w14:paraId="3D81939E"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2F08E4F3"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0343FBDF" w14:textId="15C361BD"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2225953" w14:textId="46B5C6CC"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060CA" w14:paraId="792BDD6A" w14:textId="77777777" w:rsidTr="0050692A">
        <w:trPr>
          <w:trHeight w:val="3818"/>
        </w:trPr>
        <w:tc>
          <w:tcPr>
            <w:tcW w:w="2471" w:type="dxa"/>
            <w:tcBorders>
              <w:top w:val="nil"/>
              <w:left w:val="single" w:sz="4" w:space="0" w:color="auto"/>
              <w:bottom w:val="single" w:sz="4" w:space="0" w:color="auto"/>
              <w:right w:val="single" w:sz="4" w:space="0" w:color="auto"/>
            </w:tcBorders>
            <w:shd w:val="clear" w:color="000000" w:fill="FFFFFF"/>
            <w:hideMark/>
          </w:tcPr>
          <w:p w14:paraId="06B11EC0"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lastRenderedPageBreak/>
              <w:t>5.2. Проєкт "Спрощення доступу на нові ринки"</w:t>
            </w:r>
          </w:p>
        </w:tc>
        <w:tc>
          <w:tcPr>
            <w:tcW w:w="3620" w:type="dxa"/>
            <w:tcBorders>
              <w:top w:val="nil"/>
              <w:left w:val="nil"/>
              <w:bottom w:val="single" w:sz="4" w:space="0" w:color="auto"/>
              <w:right w:val="single" w:sz="4" w:space="0" w:color="auto"/>
            </w:tcBorders>
            <w:shd w:val="clear" w:color="00FF00" w:fill="FFFFFF"/>
            <w:hideMark/>
          </w:tcPr>
          <w:p w14:paraId="53F55F60" w14:textId="4A838440"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Залучення соціальних підприємців до участі у міських заходах для бізнесу (ярмарки, форуми, конференції, презентаційні дні тощо) у форматі окремих презентацій, майстер-класів, стендів з продукцією, номінацій тощо. Сприяння участі соціальних підприємців у публічних закупівлях.</w:t>
            </w:r>
            <w:r w:rsidRPr="00F060CA">
              <w:rPr>
                <w:rFonts w:ascii="Times New Roman" w:eastAsia="Times New Roman" w:hAnsi="Times New Roman" w:cs="Times New Roman"/>
                <w:color w:val="000000"/>
                <w:sz w:val="24"/>
                <w:szCs w:val="24"/>
                <w:lang w:val="aa-ET" w:eastAsia="ru-RU"/>
              </w:rPr>
              <w:br/>
              <w:t>Навчання соціальних підприємців з розвитку торгівлі через інтернет.</w:t>
            </w:r>
            <w:r w:rsidRPr="00F060CA">
              <w:rPr>
                <w:rFonts w:ascii="Times New Roman" w:eastAsia="Times New Roman" w:hAnsi="Times New Roman" w:cs="Times New Roman"/>
                <w:color w:val="000000"/>
                <w:sz w:val="24"/>
                <w:szCs w:val="24"/>
                <w:lang w:val="aa-ET" w:eastAsia="ru-RU"/>
              </w:rPr>
              <w:br/>
              <w:t>Налагодження співпраці соціальних підприємців з представниками місцевого бізнесу, торговими мережами</w:t>
            </w:r>
          </w:p>
        </w:tc>
        <w:tc>
          <w:tcPr>
            <w:tcW w:w="1275" w:type="dxa"/>
            <w:tcBorders>
              <w:top w:val="nil"/>
              <w:left w:val="nil"/>
              <w:bottom w:val="single" w:sz="4" w:space="0" w:color="auto"/>
              <w:right w:val="single" w:sz="4" w:space="0" w:color="auto"/>
            </w:tcBorders>
            <w:shd w:val="clear" w:color="000000" w:fill="FFFFFF"/>
            <w:hideMark/>
          </w:tcPr>
          <w:p w14:paraId="0758C57D"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739CF731"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Департамент соціальної політики,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67C40823" w14:textId="418C724F"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667911EF"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4DB1FB41"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4000C900"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w:t>
            </w:r>
          </w:p>
        </w:tc>
      </w:tr>
      <w:tr w:rsidR="001950E8" w:rsidRPr="00D45DCE" w14:paraId="20B722EB" w14:textId="77777777" w:rsidTr="007E6C86">
        <w:trPr>
          <w:trHeight w:val="319"/>
        </w:trPr>
        <w:tc>
          <w:tcPr>
            <w:tcW w:w="15163" w:type="dxa"/>
            <w:gridSpan w:val="9"/>
            <w:tcBorders>
              <w:top w:val="single" w:sz="4" w:space="0" w:color="auto"/>
              <w:left w:val="single" w:sz="4" w:space="0" w:color="auto"/>
              <w:bottom w:val="single" w:sz="4" w:space="0" w:color="auto"/>
              <w:right w:val="single" w:sz="4" w:space="0" w:color="auto"/>
            </w:tcBorders>
            <w:shd w:val="clear" w:color="auto" w:fill="auto"/>
            <w:hideMark/>
          </w:tcPr>
          <w:p w14:paraId="540F97B9" w14:textId="77777777" w:rsidR="001950E8" w:rsidRPr="00D45DCE" w:rsidRDefault="001950E8" w:rsidP="001950E8">
            <w:pPr>
              <w:spacing w:line="240" w:lineRule="auto"/>
              <w:rPr>
                <w:rFonts w:ascii="Times New Roman" w:eastAsia="Times New Roman" w:hAnsi="Times New Roman" w:cs="Times New Roman"/>
                <w:b/>
                <w:bCs/>
                <w:color w:val="000000"/>
                <w:sz w:val="24"/>
                <w:szCs w:val="24"/>
                <w:lang w:val="aa-ET" w:eastAsia="ru-RU"/>
              </w:rPr>
            </w:pPr>
          </w:p>
          <w:p w14:paraId="57E253D6" w14:textId="6570CD21" w:rsidR="001950E8" w:rsidRPr="00D45DCE" w:rsidRDefault="001950E8" w:rsidP="001950E8">
            <w:pPr>
              <w:spacing w:line="240" w:lineRule="auto"/>
              <w:rPr>
                <w:rFonts w:ascii="Times New Roman" w:eastAsia="Times New Roman" w:hAnsi="Times New Roman" w:cs="Times New Roman"/>
                <w:color w:val="000000"/>
                <w:sz w:val="24"/>
                <w:szCs w:val="24"/>
                <w:lang w:val="aa-ET" w:eastAsia="ru-RU"/>
              </w:rPr>
            </w:pPr>
            <w:r w:rsidRPr="00D45DCE">
              <w:rPr>
                <w:rFonts w:ascii="Times New Roman" w:eastAsia="Times New Roman" w:hAnsi="Times New Roman" w:cs="Times New Roman"/>
                <w:b/>
                <w:bCs/>
                <w:color w:val="000000"/>
                <w:sz w:val="24"/>
                <w:szCs w:val="24"/>
                <w:lang w:val="aa-ET" w:eastAsia="ru-RU"/>
              </w:rPr>
              <w:t>Ціль 6. Сприяння доступу соціальних підприємств до фінансування  та інших ресурсів для розвитку</w:t>
            </w:r>
          </w:p>
        </w:tc>
      </w:tr>
      <w:tr w:rsidR="001950E8" w:rsidRPr="00F060CA" w14:paraId="4CDDFF12" w14:textId="77777777" w:rsidTr="00FE4906">
        <w:trPr>
          <w:trHeight w:val="1975"/>
        </w:trPr>
        <w:tc>
          <w:tcPr>
            <w:tcW w:w="2471" w:type="dxa"/>
            <w:tcBorders>
              <w:top w:val="nil"/>
              <w:left w:val="single" w:sz="4" w:space="0" w:color="auto"/>
              <w:bottom w:val="single" w:sz="4" w:space="0" w:color="auto"/>
              <w:right w:val="single" w:sz="4" w:space="0" w:color="auto"/>
            </w:tcBorders>
            <w:shd w:val="clear" w:color="000000" w:fill="FFFFFF"/>
            <w:hideMark/>
          </w:tcPr>
          <w:p w14:paraId="2CC3539C"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t>6.1. Проєкт "Поширення інформації про доступ до фінансової підтримки для соціальних підприємців"</w:t>
            </w:r>
          </w:p>
        </w:tc>
        <w:tc>
          <w:tcPr>
            <w:tcW w:w="3620" w:type="dxa"/>
            <w:tcBorders>
              <w:top w:val="nil"/>
              <w:left w:val="nil"/>
              <w:bottom w:val="single" w:sz="4" w:space="0" w:color="auto"/>
              <w:right w:val="single" w:sz="4" w:space="0" w:color="auto"/>
            </w:tcBorders>
            <w:shd w:val="clear" w:color="00FF00" w:fill="FFFFFF"/>
            <w:hideMark/>
          </w:tcPr>
          <w:p w14:paraId="7F9D89E6" w14:textId="0434B129"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Збір інформації та проведення розсилки зацікавленим підписникам про можливості залучення фінансування для започаткування та розвитку соціальних підприємств (грантові програми, програми пільгового кредитування тощо)</w:t>
            </w:r>
          </w:p>
          <w:p w14:paraId="747D369A"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p>
          <w:p w14:paraId="5C6B5106" w14:textId="12CDE381"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p>
        </w:tc>
        <w:tc>
          <w:tcPr>
            <w:tcW w:w="1275" w:type="dxa"/>
            <w:tcBorders>
              <w:top w:val="nil"/>
              <w:left w:val="nil"/>
              <w:bottom w:val="single" w:sz="4" w:space="0" w:color="auto"/>
              <w:right w:val="single" w:sz="4" w:space="0" w:color="auto"/>
            </w:tcBorders>
            <w:shd w:val="clear" w:color="000000" w:fill="FFFFFF"/>
            <w:hideMark/>
          </w:tcPr>
          <w:p w14:paraId="1C104CB7"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385BD3C9"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35D88E8D"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4FE18A78"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1A89EFDE"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38C3DC0F"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r>
      <w:tr w:rsidR="001950E8" w:rsidRPr="00F060CA" w14:paraId="0B3F0EA9" w14:textId="77777777" w:rsidTr="00FE4906">
        <w:trPr>
          <w:trHeight w:val="2967"/>
        </w:trPr>
        <w:tc>
          <w:tcPr>
            <w:tcW w:w="2471" w:type="dxa"/>
            <w:tcBorders>
              <w:top w:val="nil"/>
              <w:left w:val="single" w:sz="4" w:space="0" w:color="auto"/>
              <w:bottom w:val="single" w:sz="4" w:space="0" w:color="auto"/>
              <w:right w:val="single" w:sz="4" w:space="0" w:color="auto"/>
            </w:tcBorders>
            <w:shd w:val="clear" w:color="000000" w:fill="FFFFFF"/>
            <w:hideMark/>
          </w:tcPr>
          <w:p w14:paraId="7B8F2449"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lastRenderedPageBreak/>
              <w:t>6.2. Проєкт "Швидкий старт"</w:t>
            </w:r>
          </w:p>
        </w:tc>
        <w:tc>
          <w:tcPr>
            <w:tcW w:w="3620" w:type="dxa"/>
            <w:tcBorders>
              <w:top w:val="nil"/>
              <w:left w:val="nil"/>
              <w:bottom w:val="single" w:sz="4" w:space="0" w:color="auto"/>
              <w:right w:val="single" w:sz="4" w:space="0" w:color="auto"/>
            </w:tcBorders>
            <w:shd w:val="clear" w:color="00FF00" w:fill="FFFFFF"/>
            <w:hideMark/>
          </w:tcPr>
          <w:p w14:paraId="3D70010D" w14:textId="49013F14"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Розробка та запуск щорічної міської грантової програми та міського конкурсу на фінансову підтримку бізнес-планів соціальних підприємств для випускників інкубаційних та акселераційної програм.</w:t>
            </w:r>
            <w:r w:rsidRPr="00F060CA">
              <w:rPr>
                <w:rFonts w:ascii="Times New Roman" w:eastAsia="Times New Roman" w:hAnsi="Times New Roman" w:cs="Times New Roman"/>
                <w:color w:val="000000"/>
                <w:sz w:val="24"/>
                <w:szCs w:val="24"/>
                <w:lang w:val="aa-ET" w:eastAsia="ru-RU"/>
              </w:rPr>
              <w:br/>
              <w:t>Співфінансування з міського бюджету успішних краудфандингових проєктів.</w:t>
            </w:r>
            <w:r w:rsidRPr="00F060CA">
              <w:rPr>
                <w:rFonts w:ascii="Times New Roman" w:eastAsia="Times New Roman" w:hAnsi="Times New Roman" w:cs="Times New Roman"/>
                <w:color w:val="000000"/>
                <w:sz w:val="24"/>
                <w:szCs w:val="24"/>
                <w:lang w:val="aa-ET" w:eastAsia="ru-RU"/>
              </w:rPr>
              <w:br/>
              <w:t>Вивчення можливостей створення Фонду підтримки соціальних та екологічних стартапів</w:t>
            </w:r>
          </w:p>
        </w:tc>
        <w:tc>
          <w:tcPr>
            <w:tcW w:w="1275" w:type="dxa"/>
            <w:tcBorders>
              <w:top w:val="nil"/>
              <w:left w:val="nil"/>
              <w:bottom w:val="single" w:sz="4" w:space="0" w:color="auto"/>
              <w:right w:val="single" w:sz="4" w:space="0" w:color="auto"/>
            </w:tcBorders>
            <w:shd w:val="clear" w:color="000000" w:fill="FFFFFF"/>
            <w:hideMark/>
          </w:tcPr>
          <w:p w14:paraId="0CE5255E"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4DD7523A"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587A550F"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681E000E"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61F51098" w14:textId="1C5F763E"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118A8C8F" w14:textId="03E07A5F"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060CA" w14:paraId="18807E5B" w14:textId="77777777" w:rsidTr="00FE4906">
        <w:trPr>
          <w:trHeight w:val="1408"/>
        </w:trPr>
        <w:tc>
          <w:tcPr>
            <w:tcW w:w="2471" w:type="dxa"/>
            <w:tcBorders>
              <w:top w:val="nil"/>
              <w:left w:val="single" w:sz="4" w:space="0" w:color="auto"/>
              <w:bottom w:val="single" w:sz="4" w:space="0" w:color="auto"/>
              <w:right w:val="single" w:sz="4" w:space="0" w:color="auto"/>
            </w:tcBorders>
            <w:shd w:val="clear" w:color="000000" w:fill="FFFFFF"/>
            <w:hideMark/>
          </w:tcPr>
          <w:p w14:paraId="0D223287"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t>6.3. Проєкт "Ваучери для соціальних підприємств"</w:t>
            </w:r>
          </w:p>
        </w:tc>
        <w:tc>
          <w:tcPr>
            <w:tcW w:w="3620" w:type="dxa"/>
            <w:tcBorders>
              <w:top w:val="nil"/>
              <w:left w:val="nil"/>
              <w:bottom w:val="single" w:sz="4" w:space="0" w:color="auto"/>
              <w:right w:val="single" w:sz="4" w:space="0" w:color="auto"/>
            </w:tcBorders>
            <w:shd w:val="clear" w:color="93C47D" w:fill="FFFFFF"/>
            <w:hideMark/>
          </w:tcPr>
          <w:p w14:paraId="4C6AA01F" w14:textId="1EE7C903"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Впровадження програми надання соціальним підприємцям ваучерів на отримання ними професійних послуг (для прикладу, інформаційних, консультаційних тощо)</w:t>
            </w:r>
          </w:p>
          <w:p w14:paraId="73F9234E" w14:textId="01624EA6"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p>
        </w:tc>
        <w:tc>
          <w:tcPr>
            <w:tcW w:w="1275" w:type="dxa"/>
            <w:tcBorders>
              <w:top w:val="nil"/>
              <w:left w:val="nil"/>
              <w:bottom w:val="single" w:sz="4" w:space="0" w:color="auto"/>
              <w:right w:val="single" w:sz="4" w:space="0" w:color="auto"/>
            </w:tcBorders>
            <w:shd w:val="clear" w:color="000000" w:fill="FFFFFF"/>
            <w:hideMark/>
          </w:tcPr>
          <w:p w14:paraId="37CC655E"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37598EB5"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01C47B24"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Бюджет Івано-Франківської міської територіальної громади, інші джерела фінансування</w:t>
            </w:r>
          </w:p>
        </w:tc>
        <w:tc>
          <w:tcPr>
            <w:tcW w:w="851" w:type="dxa"/>
            <w:tcBorders>
              <w:top w:val="nil"/>
              <w:left w:val="nil"/>
              <w:bottom w:val="single" w:sz="4" w:space="0" w:color="auto"/>
              <w:right w:val="single" w:sz="4" w:space="0" w:color="auto"/>
            </w:tcBorders>
            <w:shd w:val="clear" w:color="000000" w:fill="FFFFFF"/>
            <w:hideMark/>
          </w:tcPr>
          <w:p w14:paraId="69B4CF32"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587D9711" w14:textId="76A05905"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c>
          <w:tcPr>
            <w:tcW w:w="851" w:type="dxa"/>
            <w:tcBorders>
              <w:top w:val="nil"/>
              <w:left w:val="nil"/>
              <w:bottom w:val="single" w:sz="4" w:space="0" w:color="auto"/>
              <w:right w:val="single" w:sz="4" w:space="0" w:color="auto"/>
            </w:tcBorders>
            <w:shd w:val="clear" w:color="000000" w:fill="FFFFFF"/>
            <w:hideMark/>
          </w:tcPr>
          <w:p w14:paraId="65195937" w14:textId="61FCCE01" w:rsidR="001950E8" w:rsidRPr="00F060CA" w:rsidRDefault="001950E8" w:rsidP="001950E8">
            <w:pPr>
              <w:spacing w:line="240" w:lineRule="auto"/>
              <w:jc w:val="right"/>
              <w:rPr>
                <w:rFonts w:ascii="Times New Roman" w:eastAsia="Times New Roman" w:hAnsi="Times New Roman" w:cs="Times New Roman"/>
                <w:color w:val="000000"/>
                <w:sz w:val="24"/>
                <w:szCs w:val="24"/>
                <w:lang w:val="aa-ET" w:eastAsia="ru-RU"/>
              </w:rPr>
            </w:pPr>
            <w:r w:rsidRPr="001950E8">
              <w:rPr>
                <w:rFonts w:ascii="Times New Roman" w:eastAsia="Times New Roman" w:hAnsi="Times New Roman" w:cs="Times New Roman"/>
                <w:color w:val="000000"/>
                <w:sz w:val="20"/>
                <w:szCs w:val="20"/>
                <w:lang w:val="uk-UA" w:eastAsia="ru-RU"/>
              </w:rPr>
              <w:t>В межах затверджениї кошторисних призначень</w:t>
            </w:r>
          </w:p>
        </w:tc>
      </w:tr>
      <w:tr w:rsidR="001950E8" w:rsidRPr="00F060CA" w14:paraId="49AB9446" w14:textId="77777777" w:rsidTr="00FE4906">
        <w:trPr>
          <w:trHeight w:val="1691"/>
        </w:trPr>
        <w:tc>
          <w:tcPr>
            <w:tcW w:w="2471" w:type="dxa"/>
            <w:tcBorders>
              <w:top w:val="nil"/>
              <w:left w:val="single" w:sz="4" w:space="0" w:color="auto"/>
              <w:bottom w:val="single" w:sz="4" w:space="0" w:color="auto"/>
              <w:right w:val="single" w:sz="4" w:space="0" w:color="auto"/>
            </w:tcBorders>
            <w:shd w:val="clear" w:color="000000" w:fill="FFFFFF"/>
            <w:hideMark/>
          </w:tcPr>
          <w:p w14:paraId="147C27B4" w14:textId="77777777" w:rsidR="001950E8" w:rsidRPr="00F060CA" w:rsidRDefault="001950E8" w:rsidP="001950E8">
            <w:pPr>
              <w:spacing w:line="240" w:lineRule="auto"/>
              <w:rPr>
                <w:rFonts w:ascii="Times New Roman" w:eastAsia="Times New Roman" w:hAnsi="Times New Roman" w:cs="Times New Roman"/>
                <w:bCs/>
                <w:color w:val="000000"/>
                <w:sz w:val="24"/>
                <w:szCs w:val="24"/>
                <w:lang w:val="aa-ET" w:eastAsia="ru-RU"/>
              </w:rPr>
            </w:pPr>
            <w:r w:rsidRPr="00F060CA">
              <w:rPr>
                <w:rFonts w:ascii="Times New Roman" w:eastAsia="Times New Roman" w:hAnsi="Times New Roman" w:cs="Times New Roman"/>
                <w:bCs/>
                <w:color w:val="000000"/>
                <w:sz w:val="24"/>
                <w:szCs w:val="24"/>
                <w:lang w:val="aa-ET" w:eastAsia="ru-RU"/>
              </w:rPr>
              <w:t>6.4. Проєкт "Розвиток соціального інвестування"</w:t>
            </w:r>
          </w:p>
        </w:tc>
        <w:tc>
          <w:tcPr>
            <w:tcW w:w="3620" w:type="dxa"/>
            <w:tcBorders>
              <w:top w:val="nil"/>
              <w:left w:val="nil"/>
              <w:bottom w:val="single" w:sz="4" w:space="0" w:color="auto"/>
              <w:right w:val="single" w:sz="4" w:space="0" w:color="auto"/>
            </w:tcBorders>
            <w:shd w:val="clear" w:color="00FF00" w:fill="FFFFFF"/>
            <w:hideMark/>
          </w:tcPr>
          <w:p w14:paraId="7A0BD22B" w14:textId="5D37E503"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Проведення інформаційних заходів про соціальне інвестування.</w:t>
            </w:r>
            <w:r w:rsidRPr="00F060CA">
              <w:rPr>
                <w:rFonts w:ascii="Times New Roman" w:eastAsia="Times New Roman" w:hAnsi="Times New Roman" w:cs="Times New Roman"/>
                <w:color w:val="000000"/>
                <w:sz w:val="24"/>
                <w:szCs w:val="24"/>
                <w:lang w:val="aa-ET" w:eastAsia="ru-RU"/>
              </w:rPr>
              <w:br/>
              <w:t>Поширення інформації про соціальні стартапи серед соціальних інвесторів, зокрема проведення презентацій соціальних стартапів</w:t>
            </w:r>
          </w:p>
        </w:tc>
        <w:tc>
          <w:tcPr>
            <w:tcW w:w="1275" w:type="dxa"/>
            <w:tcBorders>
              <w:top w:val="nil"/>
              <w:left w:val="nil"/>
              <w:bottom w:val="single" w:sz="4" w:space="0" w:color="auto"/>
              <w:right w:val="single" w:sz="4" w:space="0" w:color="auto"/>
            </w:tcBorders>
            <w:shd w:val="clear" w:color="000000" w:fill="FFFFFF"/>
            <w:hideMark/>
          </w:tcPr>
          <w:p w14:paraId="328ABB26"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Протягом дії програми</w:t>
            </w:r>
          </w:p>
        </w:tc>
        <w:tc>
          <w:tcPr>
            <w:tcW w:w="3436" w:type="dxa"/>
            <w:gridSpan w:val="2"/>
            <w:tcBorders>
              <w:top w:val="nil"/>
              <w:left w:val="nil"/>
              <w:bottom w:val="single" w:sz="4" w:space="0" w:color="auto"/>
              <w:right w:val="single" w:sz="4" w:space="0" w:color="auto"/>
            </w:tcBorders>
            <w:shd w:val="clear" w:color="000000" w:fill="FFFFFF"/>
            <w:hideMark/>
          </w:tcPr>
          <w:p w14:paraId="0F3A80A4" w14:textId="77777777"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Департамент економічного розвитку, екології та енергозбереження, Координаційна рада сприяння розвитку соціального підприємництва</w:t>
            </w:r>
          </w:p>
        </w:tc>
        <w:tc>
          <w:tcPr>
            <w:tcW w:w="1808" w:type="dxa"/>
            <w:tcBorders>
              <w:top w:val="nil"/>
              <w:left w:val="nil"/>
              <w:bottom w:val="single" w:sz="4" w:space="0" w:color="auto"/>
              <w:right w:val="single" w:sz="4" w:space="0" w:color="auto"/>
            </w:tcBorders>
            <w:shd w:val="clear" w:color="000000" w:fill="FFFFFF"/>
            <w:hideMark/>
          </w:tcPr>
          <w:p w14:paraId="5265D344" w14:textId="2E5DA766" w:rsidR="001950E8" w:rsidRPr="00F060CA" w:rsidRDefault="001950E8" w:rsidP="001950E8">
            <w:pPr>
              <w:spacing w:line="240" w:lineRule="auto"/>
              <w:rPr>
                <w:rFonts w:ascii="Times New Roman" w:eastAsia="Times New Roman" w:hAnsi="Times New Roman" w:cs="Times New Roman"/>
                <w:color w:val="000000"/>
                <w:sz w:val="24"/>
                <w:szCs w:val="24"/>
                <w:lang w:val="aa-ET" w:eastAsia="ru-RU"/>
              </w:rPr>
            </w:pPr>
            <w:r w:rsidRPr="00F060CA">
              <w:rPr>
                <w:rFonts w:ascii="Times New Roman" w:eastAsia="Times New Roman" w:hAnsi="Times New Roman" w:cs="Times New Roman"/>
                <w:color w:val="000000"/>
                <w:sz w:val="24"/>
                <w:szCs w:val="24"/>
                <w:lang w:val="aa-ET" w:eastAsia="ru-RU"/>
              </w:rPr>
              <w:t>Не потребує фінансування</w:t>
            </w:r>
          </w:p>
        </w:tc>
        <w:tc>
          <w:tcPr>
            <w:tcW w:w="851" w:type="dxa"/>
            <w:tcBorders>
              <w:top w:val="nil"/>
              <w:left w:val="nil"/>
              <w:bottom w:val="single" w:sz="4" w:space="0" w:color="auto"/>
              <w:right w:val="single" w:sz="4" w:space="0" w:color="auto"/>
            </w:tcBorders>
            <w:shd w:val="clear" w:color="000000" w:fill="FFFFFF"/>
            <w:hideMark/>
          </w:tcPr>
          <w:p w14:paraId="2766C0AE"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2BFA990C"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c>
          <w:tcPr>
            <w:tcW w:w="851" w:type="dxa"/>
            <w:tcBorders>
              <w:top w:val="nil"/>
              <w:left w:val="nil"/>
              <w:bottom w:val="single" w:sz="4" w:space="0" w:color="auto"/>
              <w:right w:val="single" w:sz="4" w:space="0" w:color="auto"/>
            </w:tcBorders>
            <w:shd w:val="clear" w:color="000000" w:fill="FFFFFF"/>
            <w:hideMark/>
          </w:tcPr>
          <w:p w14:paraId="47CE1FED" w14:textId="77777777" w:rsidR="001950E8" w:rsidRPr="00F060CA" w:rsidRDefault="001950E8" w:rsidP="001950E8">
            <w:pPr>
              <w:spacing w:line="240" w:lineRule="auto"/>
              <w:rPr>
                <w:rFonts w:ascii="Times New Roman" w:eastAsia="Times New Roman" w:hAnsi="Times New Roman" w:cs="Times New Roman"/>
                <w:sz w:val="24"/>
                <w:szCs w:val="24"/>
                <w:lang w:val="aa-ET" w:eastAsia="ru-RU"/>
              </w:rPr>
            </w:pPr>
            <w:r w:rsidRPr="00F060CA">
              <w:rPr>
                <w:rFonts w:ascii="Times New Roman" w:eastAsia="Times New Roman" w:hAnsi="Times New Roman" w:cs="Times New Roman"/>
                <w:sz w:val="24"/>
                <w:szCs w:val="24"/>
                <w:lang w:val="aa-ET" w:eastAsia="ru-RU"/>
              </w:rPr>
              <w:t>-</w:t>
            </w:r>
          </w:p>
        </w:tc>
      </w:tr>
    </w:tbl>
    <w:p w14:paraId="31F39132" w14:textId="4350D3E0" w:rsidR="00C82FD9" w:rsidRPr="00D45DCE" w:rsidRDefault="00EF027B" w:rsidP="004D1CF0">
      <w:pPr>
        <w:widowControl w:val="0"/>
        <w:rPr>
          <w:rFonts w:ascii="Times New Roman" w:hAnsi="Times New Roman" w:cs="Times New Roman"/>
          <w:sz w:val="24"/>
          <w:szCs w:val="24"/>
        </w:rPr>
      </w:pPr>
      <w:r w:rsidRPr="00D45DCE">
        <w:rPr>
          <w:rFonts w:ascii="Times New Roman" w:hAnsi="Times New Roman" w:cs="Times New Roman"/>
          <w:i/>
          <w:sz w:val="24"/>
          <w:szCs w:val="24"/>
          <w:lang w:val="ru-RU"/>
        </w:rPr>
        <w:t xml:space="preserve">                                                                               </w:t>
      </w:r>
    </w:p>
    <w:p w14:paraId="7A9BBFDE" w14:textId="77777777" w:rsidR="00CD713D" w:rsidRPr="00D45DCE" w:rsidRDefault="00CD713D">
      <w:pPr>
        <w:spacing w:before="80"/>
        <w:jc w:val="both"/>
        <w:rPr>
          <w:rFonts w:ascii="Times New Roman" w:hAnsi="Times New Roman" w:cs="Times New Roman"/>
          <w:b/>
          <w:sz w:val="24"/>
          <w:szCs w:val="24"/>
        </w:rPr>
        <w:sectPr w:rsidR="00CD713D" w:rsidRPr="00D45DCE" w:rsidSect="00B83F2E">
          <w:pgSz w:w="16834" w:h="11909" w:orient="landscape"/>
          <w:pgMar w:top="0" w:right="851" w:bottom="709" w:left="1418" w:header="720" w:footer="720" w:gutter="0"/>
          <w:pgNumType w:start="33"/>
          <w:cols w:space="720" w:equalWidth="0">
            <w:col w:w="9190" w:space="0"/>
          </w:cols>
          <w:docGrid w:linePitch="299"/>
        </w:sectPr>
      </w:pPr>
    </w:p>
    <w:p w14:paraId="6815F15F" w14:textId="459CFF06" w:rsidR="00C82FD9" w:rsidRDefault="006B7AFA" w:rsidP="00A62E53">
      <w:pPr>
        <w:spacing w:line="240" w:lineRule="auto"/>
        <w:jc w:val="both"/>
        <w:rPr>
          <w:rFonts w:ascii="Times New Roman" w:hAnsi="Times New Roman" w:cs="Times New Roman"/>
          <w:b/>
          <w:color w:val="882042"/>
          <w:sz w:val="28"/>
          <w:szCs w:val="28"/>
        </w:rPr>
      </w:pPr>
      <w:r w:rsidRPr="00A62E53">
        <w:rPr>
          <w:rFonts w:ascii="Times New Roman" w:hAnsi="Times New Roman" w:cs="Times New Roman"/>
          <w:b/>
          <w:color w:val="882042"/>
          <w:sz w:val="28"/>
          <w:szCs w:val="28"/>
        </w:rPr>
        <w:lastRenderedPageBreak/>
        <w:t>6.</w:t>
      </w:r>
      <w:r w:rsidRPr="00A62E53">
        <w:rPr>
          <w:rFonts w:ascii="Times New Roman" w:hAnsi="Times New Roman" w:cs="Times New Roman"/>
          <w:color w:val="882042"/>
          <w:sz w:val="28"/>
          <w:szCs w:val="28"/>
        </w:rPr>
        <w:t xml:space="preserve">  </w:t>
      </w:r>
      <w:r w:rsidRPr="00A62E53">
        <w:rPr>
          <w:rFonts w:ascii="Times New Roman" w:hAnsi="Times New Roman" w:cs="Times New Roman"/>
          <w:b/>
          <w:color w:val="882042"/>
          <w:sz w:val="28"/>
          <w:szCs w:val="28"/>
        </w:rPr>
        <w:t>Очікувані результати та вплив Програми</w:t>
      </w:r>
    </w:p>
    <w:p w14:paraId="32F05010" w14:textId="77777777" w:rsidR="00A62E53" w:rsidRPr="00A62E53" w:rsidRDefault="00A62E53" w:rsidP="00A62E53">
      <w:pPr>
        <w:spacing w:line="240" w:lineRule="auto"/>
        <w:jc w:val="both"/>
        <w:rPr>
          <w:rFonts w:ascii="Times New Roman" w:hAnsi="Times New Roman" w:cs="Times New Roman"/>
          <w:b/>
          <w:color w:val="882042"/>
          <w:sz w:val="28"/>
          <w:szCs w:val="28"/>
          <w:highlight w:val="red"/>
        </w:rPr>
      </w:pPr>
    </w:p>
    <w:p w14:paraId="2CD9AAEC" w14:textId="77777777" w:rsidR="00C82FD9" w:rsidRPr="00A62E53" w:rsidRDefault="006B7AFA" w:rsidP="00A62E53">
      <w:pPr>
        <w:spacing w:line="240" w:lineRule="auto"/>
        <w:ind w:firstLine="720"/>
        <w:jc w:val="both"/>
        <w:rPr>
          <w:rFonts w:ascii="Times New Roman" w:hAnsi="Times New Roman" w:cs="Times New Roman"/>
          <w:sz w:val="28"/>
          <w:szCs w:val="28"/>
          <w:highlight w:val="white"/>
        </w:rPr>
      </w:pPr>
      <w:r w:rsidRPr="00A62E53">
        <w:rPr>
          <w:rFonts w:ascii="Times New Roman" w:hAnsi="Times New Roman" w:cs="Times New Roman"/>
          <w:sz w:val="28"/>
          <w:szCs w:val="28"/>
          <w:highlight w:val="white"/>
        </w:rPr>
        <w:t>Діяльніс</w:t>
      </w:r>
      <w:r w:rsidRPr="00A62E53">
        <w:rPr>
          <w:rFonts w:ascii="Times New Roman" w:hAnsi="Times New Roman" w:cs="Times New Roman"/>
          <w:sz w:val="28"/>
          <w:szCs w:val="28"/>
        </w:rPr>
        <w:t>ть, спрямована на досягнення кожної програмної цілі, сприятиме досягненню коротко- та довгострокових результатів Програми, що представлені у таблиці ни</w:t>
      </w:r>
      <w:r w:rsidRPr="00A62E53">
        <w:rPr>
          <w:rFonts w:ascii="Times New Roman" w:hAnsi="Times New Roman" w:cs="Times New Roman"/>
          <w:sz w:val="28"/>
          <w:szCs w:val="28"/>
          <w:highlight w:val="white"/>
        </w:rPr>
        <w:t>жче:</w:t>
      </w:r>
    </w:p>
    <w:p w14:paraId="357ED84E" w14:textId="3F76FCA8" w:rsidR="00C82FD9" w:rsidRPr="007B5568" w:rsidRDefault="007B5568" w:rsidP="007B5568">
      <w:pPr>
        <w:spacing w:before="80"/>
        <w:jc w:val="right"/>
        <w:rPr>
          <w:rFonts w:ascii="Times New Roman" w:hAnsi="Times New Roman" w:cs="Times New Roman"/>
          <w:i/>
          <w:sz w:val="24"/>
          <w:szCs w:val="24"/>
          <w:highlight w:val="white"/>
        </w:rPr>
      </w:pPr>
      <w:r w:rsidRPr="007B5568">
        <w:rPr>
          <w:rFonts w:ascii="Times New Roman" w:hAnsi="Times New Roman" w:cs="Times New Roman"/>
          <w:i/>
          <w:sz w:val="24"/>
          <w:szCs w:val="24"/>
        </w:rPr>
        <w:t>Табл. 3.</w:t>
      </w:r>
    </w:p>
    <w:tbl>
      <w:tblPr>
        <w:tblStyle w:val="af0"/>
        <w:tblW w:w="977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3750"/>
        <w:gridCol w:w="3996"/>
      </w:tblGrid>
      <w:tr w:rsidR="00C82FD9" w:rsidRPr="00D45DCE" w14:paraId="2852ACE1" w14:textId="77777777" w:rsidTr="00401E0E">
        <w:tc>
          <w:tcPr>
            <w:tcW w:w="2025" w:type="dxa"/>
            <w:shd w:val="clear" w:color="auto" w:fill="auto"/>
            <w:tcMar>
              <w:top w:w="100" w:type="dxa"/>
              <w:left w:w="100" w:type="dxa"/>
              <w:bottom w:w="100" w:type="dxa"/>
              <w:right w:w="100" w:type="dxa"/>
            </w:tcMar>
          </w:tcPr>
          <w:p w14:paraId="5E3D077E" w14:textId="77777777" w:rsidR="00C82FD9" w:rsidRPr="00D45DCE" w:rsidRDefault="006B7AFA">
            <w:pPr>
              <w:widowControl w:val="0"/>
              <w:jc w:val="center"/>
              <w:rPr>
                <w:rFonts w:ascii="Times New Roman" w:hAnsi="Times New Roman" w:cs="Times New Roman"/>
                <w:b/>
                <w:sz w:val="24"/>
                <w:szCs w:val="24"/>
                <w:highlight w:val="white"/>
              </w:rPr>
            </w:pPr>
            <w:r w:rsidRPr="00D45DCE">
              <w:rPr>
                <w:rFonts w:ascii="Times New Roman" w:hAnsi="Times New Roman" w:cs="Times New Roman"/>
                <w:b/>
                <w:sz w:val="24"/>
                <w:szCs w:val="24"/>
                <w:highlight w:val="white"/>
              </w:rPr>
              <w:t>Ціль</w:t>
            </w:r>
          </w:p>
        </w:tc>
        <w:tc>
          <w:tcPr>
            <w:tcW w:w="3750" w:type="dxa"/>
            <w:shd w:val="clear" w:color="auto" w:fill="auto"/>
            <w:tcMar>
              <w:top w:w="100" w:type="dxa"/>
              <w:left w:w="100" w:type="dxa"/>
              <w:bottom w:w="100" w:type="dxa"/>
              <w:right w:w="100" w:type="dxa"/>
            </w:tcMar>
          </w:tcPr>
          <w:p w14:paraId="665560D6" w14:textId="77777777" w:rsidR="00C82FD9" w:rsidRPr="00D45DCE" w:rsidRDefault="006B7AFA">
            <w:pPr>
              <w:widowControl w:val="0"/>
              <w:jc w:val="center"/>
              <w:rPr>
                <w:rFonts w:ascii="Times New Roman" w:hAnsi="Times New Roman" w:cs="Times New Roman"/>
                <w:b/>
                <w:sz w:val="24"/>
                <w:szCs w:val="24"/>
                <w:highlight w:val="white"/>
              </w:rPr>
            </w:pPr>
            <w:r w:rsidRPr="00D45DCE">
              <w:rPr>
                <w:rFonts w:ascii="Times New Roman" w:hAnsi="Times New Roman" w:cs="Times New Roman"/>
                <w:b/>
                <w:sz w:val="24"/>
                <w:szCs w:val="24"/>
                <w:highlight w:val="white"/>
              </w:rPr>
              <w:t>Короткострокові результати</w:t>
            </w:r>
          </w:p>
        </w:tc>
        <w:tc>
          <w:tcPr>
            <w:tcW w:w="3996" w:type="dxa"/>
            <w:shd w:val="clear" w:color="auto" w:fill="auto"/>
            <w:tcMar>
              <w:top w:w="100" w:type="dxa"/>
              <w:left w:w="100" w:type="dxa"/>
              <w:bottom w:w="100" w:type="dxa"/>
              <w:right w:w="100" w:type="dxa"/>
            </w:tcMar>
          </w:tcPr>
          <w:p w14:paraId="7470D971" w14:textId="77777777" w:rsidR="00C82FD9" w:rsidRPr="00D45DCE" w:rsidRDefault="006B7AFA">
            <w:pPr>
              <w:widowControl w:val="0"/>
              <w:jc w:val="center"/>
              <w:rPr>
                <w:rFonts w:ascii="Times New Roman" w:hAnsi="Times New Roman" w:cs="Times New Roman"/>
                <w:b/>
                <w:sz w:val="24"/>
                <w:szCs w:val="24"/>
                <w:highlight w:val="white"/>
              </w:rPr>
            </w:pPr>
            <w:r w:rsidRPr="00D45DCE">
              <w:rPr>
                <w:rFonts w:ascii="Times New Roman" w:hAnsi="Times New Roman" w:cs="Times New Roman"/>
                <w:b/>
                <w:sz w:val="24"/>
                <w:szCs w:val="24"/>
                <w:highlight w:val="white"/>
              </w:rPr>
              <w:t>Довгострокові результати</w:t>
            </w:r>
          </w:p>
        </w:tc>
      </w:tr>
      <w:tr w:rsidR="00C82FD9" w:rsidRPr="00D45DCE" w14:paraId="51BECF0E" w14:textId="77777777" w:rsidTr="00401E0E">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BEEBB7" w14:textId="77777777" w:rsidR="00C82FD9" w:rsidRPr="00D45DCE" w:rsidRDefault="006B7AFA">
            <w:pPr>
              <w:spacing w:after="160"/>
              <w:ind w:right="-20"/>
              <w:jc w:val="both"/>
              <w:rPr>
                <w:rFonts w:ascii="Times New Roman" w:hAnsi="Times New Roman" w:cs="Times New Roman"/>
                <w:b/>
                <w:sz w:val="24"/>
                <w:szCs w:val="24"/>
              </w:rPr>
            </w:pPr>
            <w:r w:rsidRPr="00D45DCE">
              <w:rPr>
                <w:rFonts w:ascii="Times New Roman" w:hAnsi="Times New Roman" w:cs="Times New Roman"/>
                <w:b/>
                <w:sz w:val="24"/>
                <w:szCs w:val="24"/>
              </w:rPr>
              <w:t>Ціль 1.</w:t>
            </w:r>
          </w:p>
          <w:p w14:paraId="656572E4" w14:textId="77777777" w:rsidR="00C82FD9" w:rsidRPr="00D45DCE" w:rsidRDefault="006B7AFA">
            <w:pPr>
              <w:spacing w:after="160"/>
              <w:ind w:right="-20"/>
              <w:rPr>
                <w:rFonts w:ascii="Times New Roman" w:hAnsi="Times New Roman" w:cs="Times New Roman"/>
                <w:sz w:val="24"/>
                <w:szCs w:val="24"/>
              </w:rPr>
            </w:pPr>
            <w:r w:rsidRPr="00D45DCE">
              <w:rPr>
                <w:rFonts w:ascii="Times New Roman" w:hAnsi="Times New Roman" w:cs="Times New Roman"/>
                <w:sz w:val="24"/>
                <w:szCs w:val="24"/>
              </w:rPr>
              <w:t>Впровадження інституційної підтримки для соціального підприємництва та соціальних інновацій</w:t>
            </w:r>
          </w:p>
        </w:tc>
        <w:tc>
          <w:tcPr>
            <w:tcW w:w="3750" w:type="dxa"/>
            <w:shd w:val="clear" w:color="auto" w:fill="auto"/>
            <w:tcMar>
              <w:top w:w="100" w:type="dxa"/>
              <w:left w:w="100" w:type="dxa"/>
              <w:bottom w:w="100" w:type="dxa"/>
              <w:right w:w="100" w:type="dxa"/>
            </w:tcMar>
          </w:tcPr>
          <w:p w14:paraId="7FF5837E" w14:textId="6B59C968" w:rsidR="00C82FD9" w:rsidRPr="00A81F2C" w:rsidRDefault="006B7AFA">
            <w:pPr>
              <w:widowControl w:val="0"/>
              <w:rPr>
                <w:rFonts w:ascii="Times New Roman" w:hAnsi="Times New Roman" w:cs="Times New Roman"/>
                <w:sz w:val="24"/>
                <w:szCs w:val="24"/>
                <w:highlight w:val="white"/>
                <w:lang w:val="uk-UA"/>
              </w:rPr>
            </w:pPr>
            <w:r w:rsidRPr="00D45DCE">
              <w:rPr>
                <w:rFonts w:ascii="Times New Roman" w:hAnsi="Times New Roman" w:cs="Times New Roman"/>
                <w:sz w:val="24"/>
                <w:szCs w:val="24"/>
                <w:highlight w:val="white"/>
              </w:rPr>
              <w:t xml:space="preserve">- визначено ключові інституції, відповідальні за розвиток соціального підприємництва на території </w:t>
            </w:r>
            <w:r w:rsidR="00A81F2C">
              <w:rPr>
                <w:rFonts w:ascii="Times New Roman" w:hAnsi="Times New Roman" w:cs="Times New Roman"/>
                <w:sz w:val="24"/>
                <w:szCs w:val="24"/>
                <w:highlight w:val="white"/>
                <w:lang w:val="uk-UA"/>
              </w:rPr>
              <w:t>Івано-Франківської міської територіальної громади</w:t>
            </w:r>
          </w:p>
          <w:p w14:paraId="08C283D8" w14:textId="77777777" w:rsidR="00C82FD9" w:rsidRPr="00D45DCE" w:rsidRDefault="006B7AFA">
            <w:pPr>
              <w:widowControl w:val="0"/>
              <w:rPr>
                <w:rFonts w:ascii="Times New Roman" w:hAnsi="Times New Roman" w:cs="Times New Roman"/>
                <w:sz w:val="24"/>
                <w:szCs w:val="24"/>
              </w:rPr>
            </w:pPr>
            <w:r w:rsidRPr="00D45DCE">
              <w:rPr>
                <w:rFonts w:ascii="Times New Roman" w:hAnsi="Times New Roman" w:cs="Times New Roman"/>
                <w:sz w:val="24"/>
                <w:szCs w:val="24"/>
                <w:highlight w:val="white"/>
              </w:rPr>
              <w:t xml:space="preserve">- </w:t>
            </w:r>
            <w:r w:rsidRPr="00D45DCE">
              <w:rPr>
                <w:rFonts w:ascii="Times New Roman" w:hAnsi="Times New Roman" w:cs="Times New Roman"/>
                <w:sz w:val="24"/>
                <w:szCs w:val="24"/>
              </w:rPr>
              <w:t>сформована Координаційна рада (КР) сприяння розвитку соціальному підприємництву є рушійною силою реалізації Програми та майданчиком для її вдосконалення за участю різних груп стейкхолдерів</w:t>
            </w:r>
          </w:p>
          <w:p w14:paraId="2948ADBE" w14:textId="1FD06F4D" w:rsidR="00C82FD9" w:rsidRPr="00D45DCE" w:rsidRDefault="006B7AFA">
            <w:pPr>
              <w:widowControl w:val="0"/>
              <w:rPr>
                <w:rFonts w:ascii="Times New Roman" w:hAnsi="Times New Roman" w:cs="Times New Roman"/>
                <w:sz w:val="24"/>
                <w:szCs w:val="24"/>
              </w:rPr>
            </w:pPr>
            <w:r w:rsidRPr="00D45DCE">
              <w:rPr>
                <w:rFonts w:ascii="Times New Roman" w:hAnsi="Times New Roman" w:cs="Times New Roman"/>
                <w:sz w:val="24"/>
                <w:szCs w:val="24"/>
              </w:rPr>
              <w:t xml:space="preserve">- інформація про стан розвитку СП доступна на сайті </w:t>
            </w:r>
            <w:r w:rsidR="00326C20" w:rsidRPr="00D45DCE">
              <w:rPr>
                <w:rFonts w:ascii="Times New Roman" w:hAnsi="Times New Roman" w:cs="Times New Roman"/>
                <w:sz w:val="24"/>
                <w:szCs w:val="24"/>
              </w:rPr>
              <w:t>Івано-Франківської</w:t>
            </w:r>
            <w:r w:rsidR="00E90151" w:rsidRPr="00D45DCE">
              <w:rPr>
                <w:rFonts w:ascii="Times New Roman" w:hAnsi="Times New Roman" w:cs="Times New Roman"/>
                <w:sz w:val="24"/>
                <w:szCs w:val="24"/>
              </w:rPr>
              <w:t xml:space="preserve"> міської територіальної громади</w:t>
            </w:r>
            <w:r w:rsidR="008C0DB7" w:rsidRPr="00D45DCE">
              <w:rPr>
                <w:rFonts w:ascii="Times New Roman" w:hAnsi="Times New Roman" w:cs="Times New Roman"/>
                <w:sz w:val="24"/>
                <w:szCs w:val="24"/>
                <w:lang w:val="uk-UA"/>
              </w:rPr>
              <w:t xml:space="preserve"> </w:t>
            </w:r>
            <w:r w:rsidRPr="00D45DCE">
              <w:rPr>
                <w:rFonts w:ascii="Times New Roman" w:hAnsi="Times New Roman" w:cs="Times New Roman"/>
                <w:sz w:val="24"/>
                <w:szCs w:val="24"/>
              </w:rPr>
              <w:t>та щорічно оновлюється</w:t>
            </w:r>
          </w:p>
          <w:p w14:paraId="643E154F"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rPr>
              <w:t xml:space="preserve">- </w:t>
            </w:r>
            <w:r w:rsidRPr="00D45DCE">
              <w:rPr>
                <w:rFonts w:ascii="Times New Roman" w:hAnsi="Times New Roman" w:cs="Times New Roman"/>
                <w:sz w:val="24"/>
                <w:szCs w:val="24"/>
                <w:highlight w:val="white"/>
              </w:rPr>
              <w:t>розроблено та впроваджено систему моніторингу та оцінки ефективності реалізації Програми</w:t>
            </w:r>
          </w:p>
        </w:tc>
        <w:tc>
          <w:tcPr>
            <w:tcW w:w="3996" w:type="dxa"/>
            <w:shd w:val="clear" w:color="auto" w:fill="auto"/>
            <w:tcMar>
              <w:top w:w="100" w:type="dxa"/>
              <w:left w:w="100" w:type="dxa"/>
              <w:bottom w:w="100" w:type="dxa"/>
              <w:right w:w="100" w:type="dxa"/>
            </w:tcMar>
          </w:tcPr>
          <w:p w14:paraId="3CC455E2" w14:textId="1A4AA26F"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rPr>
              <w:t>- в Івано-Франківській міській територіальній громаді</w:t>
            </w:r>
            <w:r w:rsidR="008C0DB7" w:rsidRPr="00D45DCE">
              <w:rPr>
                <w:rFonts w:ascii="Times New Roman" w:hAnsi="Times New Roman" w:cs="Times New Roman"/>
                <w:sz w:val="24"/>
                <w:szCs w:val="24"/>
                <w:lang w:val="uk-UA"/>
              </w:rPr>
              <w:t xml:space="preserve"> </w:t>
            </w:r>
            <w:r w:rsidRPr="00D45DCE">
              <w:rPr>
                <w:rFonts w:ascii="Times New Roman" w:hAnsi="Times New Roman" w:cs="Times New Roman"/>
                <w:sz w:val="24"/>
                <w:szCs w:val="24"/>
              </w:rPr>
              <w:t>створено новий кластер СП</w:t>
            </w:r>
          </w:p>
          <w:p w14:paraId="531FA54E" w14:textId="77777777" w:rsidR="00C82FD9" w:rsidRPr="00D45DCE" w:rsidRDefault="006B7AFA">
            <w:pPr>
              <w:widowControl w:val="0"/>
              <w:rPr>
                <w:rFonts w:ascii="Times New Roman" w:hAnsi="Times New Roman" w:cs="Times New Roman"/>
                <w:sz w:val="24"/>
                <w:szCs w:val="24"/>
              </w:rPr>
            </w:pPr>
            <w:r w:rsidRPr="00D45DCE">
              <w:rPr>
                <w:rFonts w:ascii="Times New Roman" w:hAnsi="Times New Roman" w:cs="Times New Roman"/>
                <w:sz w:val="24"/>
                <w:szCs w:val="24"/>
                <w:highlight w:val="white"/>
              </w:rPr>
              <w:t xml:space="preserve">- налагоджено </w:t>
            </w:r>
            <w:r w:rsidRPr="00D45DCE">
              <w:rPr>
                <w:rFonts w:ascii="Times New Roman" w:hAnsi="Times New Roman" w:cs="Times New Roman"/>
                <w:sz w:val="24"/>
                <w:szCs w:val="24"/>
              </w:rPr>
              <w:t xml:space="preserve">проведення публічного діалогу між місцевими органами виконавчої влади, органами місцевого самоврядування та соціальними підприємцями щодо розвитку сфери СП </w:t>
            </w:r>
          </w:p>
          <w:p w14:paraId="001571E3"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rPr>
              <w:t>- створено сприятливе середовище для започаткування і ведення соціально-підприємницької діяльності у місті, яке розвивається та доповнюється новими інституціями, актуальними проєктами та заходами</w:t>
            </w:r>
          </w:p>
        </w:tc>
      </w:tr>
      <w:tr w:rsidR="00C82FD9" w:rsidRPr="00D45DCE" w14:paraId="79091DAF" w14:textId="77777777" w:rsidTr="00401E0E">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A31C4" w14:textId="77777777" w:rsidR="00C82FD9" w:rsidRPr="00D45DCE" w:rsidRDefault="006B7AFA">
            <w:pPr>
              <w:jc w:val="both"/>
              <w:rPr>
                <w:rFonts w:ascii="Times New Roman" w:hAnsi="Times New Roman" w:cs="Times New Roman"/>
                <w:sz w:val="24"/>
                <w:szCs w:val="24"/>
              </w:rPr>
            </w:pPr>
            <w:r w:rsidRPr="00D45DCE">
              <w:rPr>
                <w:rFonts w:ascii="Times New Roman" w:hAnsi="Times New Roman" w:cs="Times New Roman"/>
                <w:b/>
                <w:sz w:val="24"/>
                <w:szCs w:val="24"/>
              </w:rPr>
              <w:t>Ціль 2</w:t>
            </w:r>
            <w:r w:rsidRPr="00D45DCE">
              <w:rPr>
                <w:rFonts w:ascii="Times New Roman" w:hAnsi="Times New Roman" w:cs="Times New Roman"/>
                <w:sz w:val="24"/>
                <w:szCs w:val="24"/>
              </w:rPr>
              <w:t>.</w:t>
            </w:r>
          </w:p>
          <w:p w14:paraId="27F3FFFA" w14:textId="77777777" w:rsidR="00C82FD9" w:rsidRPr="00D45DCE" w:rsidRDefault="006B7AFA">
            <w:pPr>
              <w:jc w:val="both"/>
              <w:rPr>
                <w:rFonts w:ascii="Times New Roman" w:hAnsi="Times New Roman" w:cs="Times New Roman"/>
                <w:sz w:val="24"/>
                <w:szCs w:val="24"/>
              </w:rPr>
            </w:pPr>
            <w:r w:rsidRPr="00D45DCE">
              <w:rPr>
                <w:rFonts w:ascii="Times New Roman" w:hAnsi="Times New Roman" w:cs="Times New Roman"/>
                <w:sz w:val="24"/>
                <w:szCs w:val="24"/>
              </w:rPr>
              <w:t>Популяризація культури соціального підприємництва</w:t>
            </w:r>
          </w:p>
        </w:tc>
        <w:tc>
          <w:tcPr>
            <w:tcW w:w="3750" w:type="dxa"/>
            <w:shd w:val="clear" w:color="auto" w:fill="auto"/>
            <w:tcMar>
              <w:top w:w="100" w:type="dxa"/>
              <w:left w:w="100" w:type="dxa"/>
              <w:bottom w:w="100" w:type="dxa"/>
              <w:right w:w="100" w:type="dxa"/>
            </w:tcMar>
          </w:tcPr>
          <w:p w14:paraId="56AFD024" w14:textId="3C463E69"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інформація про соціальні підприємства міста (їх товари та послуги) розміщена в електронному каталозі на </w:t>
            </w:r>
            <w:r w:rsidRPr="00D45DCE">
              <w:rPr>
                <w:rFonts w:ascii="Times New Roman" w:hAnsi="Times New Roman" w:cs="Times New Roman"/>
                <w:sz w:val="24"/>
                <w:szCs w:val="24"/>
              </w:rPr>
              <w:t xml:space="preserve"> сайті </w:t>
            </w:r>
            <w:r w:rsidR="00326C20" w:rsidRPr="00D45DCE">
              <w:rPr>
                <w:rFonts w:ascii="Times New Roman" w:hAnsi="Times New Roman" w:cs="Times New Roman"/>
                <w:sz w:val="24"/>
                <w:szCs w:val="24"/>
              </w:rPr>
              <w:t>Івано-Франківської</w:t>
            </w:r>
            <w:r w:rsidR="00E90151" w:rsidRPr="00D45DCE">
              <w:rPr>
                <w:rFonts w:ascii="Times New Roman" w:hAnsi="Times New Roman" w:cs="Times New Roman"/>
                <w:sz w:val="24"/>
                <w:szCs w:val="24"/>
              </w:rPr>
              <w:t xml:space="preserve"> міської територіальної громади</w:t>
            </w:r>
            <w:r w:rsidR="008C0DB7" w:rsidRPr="00D45DCE">
              <w:rPr>
                <w:rFonts w:ascii="Times New Roman" w:hAnsi="Times New Roman" w:cs="Times New Roman"/>
                <w:sz w:val="24"/>
                <w:szCs w:val="24"/>
                <w:lang w:val="uk-UA"/>
              </w:rPr>
              <w:t xml:space="preserve"> </w:t>
            </w:r>
            <w:r w:rsidRPr="00D45DCE">
              <w:rPr>
                <w:rFonts w:ascii="Times New Roman" w:hAnsi="Times New Roman" w:cs="Times New Roman"/>
                <w:sz w:val="24"/>
                <w:szCs w:val="24"/>
              </w:rPr>
              <w:t>та інших онлайн ресурсах і постійно оновлюється</w:t>
            </w:r>
          </w:p>
          <w:p w14:paraId="31D0E95E"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на базі ЗВО викладаються курси з </w:t>
            </w:r>
            <w:r w:rsidR="00A46F59" w:rsidRPr="00D45DCE">
              <w:rPr>
                <w:rFonts w:ascii="Times New Roman" w:hAnsi="Times New Roman" w:cs="Times New Roman"/>
                <w:sz w:val="24"/>
                <w:szCs w:val="24"/>
                <w:highlight w:val="white"/>
              </w:rPr>
              <w:t>"</w:t>
            </w:r>
            <w:r w:rsidRPr="00D45DCE">
              <w:rPr>
                <w:rFonts w:ascii="Times New Roman" w:hAnsi="Times New Roman" w:cs="Times New Roman"/>
                <w:sz w:val="24"/>
                <w:szCs w:val="24"/>
                <w:highlight w:val="white"/>
              </w:rPr>
              <w:t>Соціального підприємництва</w:t>
            </w:r>
            <w:r w:rsidR="00A46F59" w:rsidRPr="00D45DCE">
              <w:rPr>
                <w:rFonts w:ascii="Times New Roman" w:hAnsi="Times New Roman" w:cs="Times New Roman"/>
                <w:sz w:val="24"/>
                <w:szCs w:val="24"/>
                <w:highlight w:val="white"/>
              </w:rPr>
              <w:t>"</w:t>
            </w:r>
            <w:r w:rsidRPr="00D45DCE">
              <w:rPr>
                <w:rFonts w:ascii="Times New Roman" w:hAnsi="Times New Roman" w:cs="Times New Roman"/>
                <w:sz w:val="24"/>
                <w:szCs w:val="24"/>
                <w:highlight w:val="white"/>
              </w:rPr>
              <w:t xml:space="preserve"> </w:t>
            </w:r>
          </w:p>
          <w:p w14:paraId="36959164"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на базі закладів загальної середньої освіти впроваджуються факультативні </w:t>
            </w:r>
            <w:r w:rsidRPr="00D45DCE">
              <w:rPr>
                <w:rFonts w:ascii="Times New Roman" w:hAnsi="Times New Roman" w:cs="Times New Roman"/>
                <w:sz w:val="24"/>
                <w:szCs w:val="24"/>
              </w:rPr>
              <w:t xml:space="preserve">навчальні курси </w:t>
            </w:r>
            <w:r w:rsidR="00A46F59" w:rsidRPr="00D45DCE">
              <w:rPr>
                <w:rFonts w:ascii="Times New Roman" w:hAnsi="Times New Roman" w:cs="Times New Roman"/>
                <w:sz w:val="24"/>
                <w:szCs w:val="24"/>
              </w:rPr>
              <w:t>"</w:t>
            </w:r>
            <w:r w:rsidRPr="00D45DCE">
              <w:rPr>
                <w:rFonts w:ascii="Times New Roman" w:hAnsi="Times New Roman" w:cs="Times New Roman"/>
                <w:sz w:val="24"/>
                <w:szCs w:val="24"/>
              </w:rPr>
              <w:t>Соціальне підприємництво для підлітків</w:t>
            </w:r>
            <w:r w:rsidR="00A46F59" w:rsidRPr="00D45DCE">
              <w:rPr>
                <w:rFonts w:ascii="Times New Roman" w:hAnsi="Times New Roman" w:cs="Times New Roman"/>
                <w:sz w:val="24"/>
                <w:szCs w:val="24"/>
              </w:rPr>
              <w:t>"</w:t>
            </w:r>
            <w:r w:rsidRPr="00D45DCE">
              <w:rPr>
                <w:rFonts w:ascii="Times New Roman" w:hAnsi="Times New Roman" w:cs="Times New Roman"/>
                <w:sz w:val="24"/>
                <w:szCs w:val="24"/>
              </w:rPr>
              <w:t xml:space="preserve"> для учнів 8-11 класів</w:t>
            </w:r>
          </w:p>
          <w:p w14:paraId="0CD475C5" w14:textId="6A993E79" w:rsidR="00C82FD9" w:rsidRPr="00D45DCE" w:rsidRDefault="006B7AFA" w:rsidP="00E369DE">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на базі окремих  шкіл та ЗВО </w:t>
            </w:r>
            <w:r w:rsidRPr="00D45DCE">
              <w:rPr>
                <w:rFonts w:ascii="Times New Roman" w:hAnsi="Times New Roman" w:cs="Times New Roman"/>
                <w:sz w:val="24"/>
                <w:szCs w:val="24"/>
                <w:highlight w:val="white"/>
              </w:rPr>
              <w:lastRenderedPageBreak/>
              <w:t>засновано шкільні та молодіжні соціальні підприємства</w:t>
            </w:r>
            <w:r w:rsidR="00E369DE">
              <w:rPr>
                <w:rFonts w:ascii="Times New Roman" w:hAnsi="Times New Roman" w:cs="Times New Roman"/>
                <w:sz w:val="24"/>
                <w:szCs w:val="24"/>
                <w:highlight w:val="white"/>
                <w:lang w:val="uk-UA"/>
              </w:rPr>
              <w:t xml:space="preserve">; </w:t>
            </w:r>
            <w:r w:rsidRPr="00D45DCE">
              <w:rPr>
                <w:rFonts w:ascii="Times New Roman" w:hAnsi="Times New Roman" w:cs="Times New Roman"/>
                <w:sz w:val="24"/>
                <w:szCs w:val="24"/>
                <w:highlight w:val="white"/>
              </w:rPr>
              <w:t>- прово</w:t>
            </w:r>
            <w:r w:rsidR="00E369DE">
              <w:rPr>
                <w:rFonts w:ascii="Times New Roman" w:hAnsi="Times New Roman" w:cs="Times New Roman"/>
                <w:sz w:val="24"/>
                <w:szCs w:val="24"/>
                <w:highlight w:val="white"/>
                <w:lang w:val="uk-UA"/>
              </w:rPr>
              <w:t>-</w:t>
            </w:r>
            <w:r w:rsidRPr="00D45DCE">
              <w:rPr>
                <w:rFonts w:ascii="Times New Roman" w:hAnsi="Times New Roman" w:cs="Times New Roman"/>
                <w:sz w:val="24"/>
                <w:szCs w:val="24"/>
                <w:highlight w:val="white"/>
              </w:rPr>
              <w:t>диться щорічний форум з СП</w:t>
            </w:r>
          </w:p>
        </w:tc>
        <w:tc>
          <w:tcPr>
            <w:tcW w:w="3996" w:type="dxa"/>
            <w:shd w:val="clear" w:color="auto" w:fill="auto"/>
            <w:tcMar>
              <w:top w:w="100" w:type="dxa"/>
              <w:left w:w="100" w:type="dxa"/>
              <w:bottom w:w="100" w:type="dxa"/>
              <w:right w:w="100" w:type="dxa"/>
            </w:tcMar>
          </w:tcPr>
          <w:p w14:paraId="4DB6C2CF" w14:textId="66A112A6"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lastRenderedPageBreak/>
              <w:t xml:space="preserve">- формування культури та  популяризації соціального підприємництва, серед мешканців </w:t>
            </w:r>
            <w:r w:rsidR="00A81F2C">
              <w:rPr>
                <w:rFonts w:ascii="Times New Roman" w:hAnsi="Times New Roman" w:cs="Times New Roman"/>
                <w:sz w:val="24"/>
                <w:szCs w:val="24"/>
                <w:highlight w:val="white"/>
                <w:lang w:val="uk-UA"/>
              </w:rPr>
              <w:t>Івано-Франківської міської територіальної громади</w:t>
            </w:r>
            <w:r w:rsidRPr="00D45DCE">
              <w:rPr>
                <w:rFonts w:ascii="Times New Roman" w:hAnsi="Times New Roman" w:cs="Times New Roman"/>
                <w:sz w:val="24"/>
                <w:szCs w:val="24"/>
                <w:highlight w:val="white"/>
              </w:rPr>
              <w:t>. Населення знає та купує товари соціальних підприємств</w:t>
            </w:r>
          </w:p>
          <w:p w14:paraId="775C5A89" w14:textId="6DD523EC"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шкільна та студентська молодь </w:t>
            </w:r>
            <w:r w:rsidR="00326C20" w:rsidRPr="00D45DCE">
              <w:rPr>
                <w:rFonts w:ascii="Times New Roman" w:hAnsi="Times New Roman" w:cs="Times New Roman"/>
                <w:sz w:val="24"/>
                <w:szCs w:val="24"/>
                <w:highlight w:val="white"/>
              </w:rPr>
              <w:t>Івано-Франківської</w:t>
            </w:r>
            <w:r w:rsidR="00E90151" w:rsidRPr="00D45DCE">
              <w:rPr>
                <w:rFonts w:ascii="Times New Roman" w:hAnsi="Times New Roman" w:cs="Times New Roman"/>
                <w:sz w:val="24"/>
                <w:szCs w:val="24"/>
                <w:highlight w:val="white"/>
              </w:rPr>
              <w:t xml:space="preserve"> міської територіальної громади</w:t>
            </w:r>
            <w:r w:rsidR="008C0DB7" w:rsidRPr="00D45DCE">
              <w:rPr>
                <w:rFonts w:ascii="Times New Roman" w:hAnsi="Times New Roman" w:cs="Times New Roman"/>
                <w:sz w:val="24"/>
                <w:szCs w:val="24"/>
                <w:highlight w:val="white"/>
                <w:lang w:val="uk-UA"/>
              </w:rPr>
              <w:t xml:space="preserve"> </w:t>
            </w:r>
            <w:r w:rsidRPr="00D45DCE">
              <w:rPr>
                <w:rFonts w:ascii="Times New Roman" w:hAnsi="Times New Roman" w:cs="Times New Roman"/>
                <w:sz w:val="24"/>
                <w:szCs w:val="24"/>
                <w:highlight w:val="white"/>
              </w:rPr>
              <w:t>ознайомлена з концепцією соціального підприємництва та розвиває підприємницькі навички та засновує соціальні бізнеси</w:t>
            </w:r>
          </w:p>
          <w:p w14:paraId="2D0A23B8"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w:t>
            </w:r>
            <w:r w:rsidRPr="00D45DCE">
              <w:rPr>
                <w:rFonts w:ascii="Times New Roman" w:hAnsi="Times New Roman" w:cs="Times New Roman"/>
                <w:sz w:val="24"/>
                <w:szCs w:val="24"/>
              </w:rPr>
              <w:t xml:space="preserve">інформація про діяльність соціальних підприємств постійно </w:t>
            </w:r>
            <w:r w:rsidRPr="00D45DCE">
              <w:rPr>
                <w:rFonts w:ascii="Times New Roman" w:hAnsi="Times New Roman" w:cs="Times New Roman"/>
                <w:sz w:val="24"/>
                <w:szCs w:val="24"/>
              </w:rPr>
              <w:lastRenderedPageBreak/>
              <w:t>висвітлюється у локальних та національних ЗМІ та соціальних мережах</w:t>
            </w:r>
          </w:p>
        </w:tc>
      </w:tr>
      <w:tr w:rsidR="00C82FD9" w:rsidRPr="00D45DCE" w14:paraId="4729909F" w14:textId="77777777" w:rsidTr="00401E0E">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C4CC97" w14:textId="77777777" w:rsidR="00C82FD9" w:rsidRPr="00D45DCE" w:rsidRDefault="006B7AFA">
            <w:pPr>
              <w:spacing w:before="40"/>
              <w:ind w:right="-10"/>
              <w:jc w:val="both"/>
              <w:rPr>
                <w:rFonts w:ascii="Times New Roman" w:hAnsi="Times New Roman" w:cs="Times New Roman"/>
                <w:sz w:val="24"/>
                <w:szCs w:val="24"/>
              </w:rPr>
            </w:pPr>
            <w:r w:rsidRPr="00D45DCE">
              <w:rPr>
                <w:rFonts w:ascii="Times New Roman" w:hAnsi="Times New Roman" w:cs="Times New Roman"/>
                <w:b/>
                <w:sz w:val="24"/>
                <w:szCs w:val="24"/>
              </w:rPr>
              <w:lastRenderedPageBreak/>
              <w:t>Ціль 3.</w:t>
            </w:r>
            <w:r w:rsidRPr="00D45DCE">
              <w:rPr>
                <w:rFonts w:ascii="Times New Roman" w:hAnsi="Times New Roman" w:cs="Times New Roman"/>
                <w:sz w:val="24"/>
                <w:szCs w:val="24"/>
              </w:rPr>
              <w:t xml:space="preserve"> </w:t>
            </w:r>
          </w:p>
          <w:p w14:paraId="31E9AD2D" w14:textId="77777777" w:rsidR="00C82FD9" w:rsidRPr="00D45DCE" w:rsidRDefault="006B7AFA">
            <w:pPr>
              <w:spacing w:before="40"/>
              <w:ind w:right="-10"/>
              <w:rPr>
                <w:rFonts w:ascii="Times New Roman" w:hAnsi="Times New Roman" w:cs="Times New Roman"/>
                <w:sz w:val="24"/>
                <w:szCs w:val="24"/>
              </w:rPr>
            </w:pPr>
            <w:r w:rsidRPr="00D45DCE">
              <w:rPr>
                <w:rFonts w:ascii="Times New Roman" w:hAnsi="Times New Roman" w:cs="Times New Roman"/>
                <w:sz w:val="24"/>
                <w:szCs w:val="24"/>
                <w:highlight w:val="white"/>
              </w:rPr>
              <w:t>Управління, вимірювання та звітування про соціальний вплив</w:t>
            </w:r>
          </w:p>
        </w:tc>
        <w:tc>
          <w:tcPr>
            <w:tcW w:w="3750" w:type="dxa"/>
            <w:shd w:val="clear" w:color="auto" w:fill="auto"/>
            <w:tcMar>
              <w:top w:w="100" w:type="dxa"/>
              <w:left w:w="100" w:type="dxa"/>
              <w:bottom w:w="100" w:type="dxa"/>
              <w:right w:w="100" w:type="dxa"/>
            </w:tcMar>
          </w:tcPr>
          <w:p w14:paraId="6CA5559C"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проводиться щорічна оцінка соціальних та екологічних проблем та потреб мешканців </w:t>
            </w:r>
            <w:r w:rsidR="00326C20" w:rsidRPr="00D45DCE">
              <w:rPr>
                <w:rFonts w:ascii="Times New Roman" w:hAnsi="Times New Roman" w:cs="Times New Roman"/>
                <w:sz w:val="24"/>
                <w:szCs w:val="24"/>
                <w:highlight w:val="white"/>
              </w:rPr>
              <w:t>Івано-Франківської міської територіальної громади</w:t>
            </w:r>
          </w:p>
          <w:p w14:paraId="1DD23FB4"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соціальні підприємці </w:t>
            </w:r>
            <w:r w:rsidR="00326C20" w:rsidRPr="00D45DCE">
              <w:rPr>
                <w:rFonts w:ascii="Times New Roman" w:hAnsi="Times New Roman" w:cs="Times New Roman"/>
                <w:sz w:val="24"/>
                <w:szCs w:val="24"/>
                <w:highlight w:val="white"/>
              </w:rPr>
              <w:t>Івано-Франківської міської територіальної громади</w:t>
            </w:r>
            <w:r w:rsidRPr="00D45DCE">
              <w:rPr>
                <w:rFonts w:ascii="Times New Roman" w:hAnsi="Times New Roman" w:cs="Times New Roman"/>
                <w:sz w:val="24"/>
                <w:szCs w:val="24"/>
                <w:highlight w:val="white"/>
              </w:rPr>
              <w:t xml:space="preserve"> мають доступ до методології оцінки соціального впливу</w:t>
            </w:r>
          </w:p>
          <w:p w14:paraId="25E2A3F3"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соціальні підприємці обізнані щодо соціальної звітності та роблять свої соціальні звіти публічними</w:t>
            </w:r>
          </w:p>
          <w:p w14:paraId="02B866AA"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у громаді створено мережу консультантів з підготовки соціальної звітності</w:t>
            </w:r>
          </w:p>
        </w:tc>
        <w:tc>
          <w:tcPr>
            <w:tcW w:w="3996" w:type="dxa"/>
            <w:shd w:val="clear" w:color="auto" w:fill="auto"/>
            <w:tcMar>
              <w:top w:w="100" w:type="dxa"/>
              <w:left w:w="100" w:type="dxa"/>
              <w:bottom w:w="100" w:type="dxa"/>
              <w:right w:w="100" w:type="dxa"/>
            </w:tcMar>
          </w:tcPr>
          <w:p w14:paraId="774742E0" w14:textId="10CD83F1" w:rsidR="00C82FD9" w:rsidRPr="00DD521F" w:rsidRDefault="006B7AFA">
            <w:pPr>
              <w:widowControl w:val="0"/>
              <w:rPr>
                <w:rFonts w:ascii="Times New Roman" w:hAnsi="Times New Roman" w:cs="Times New Roman"/>
                <w:sz w:val="24"/>
                <w:szCs w:val="24"/>
                <w:highlight w:val="white"/>
                <w:lang w:val="uk-UA"/>
              </w:rPr>
            </w:pPr>
            <w:r w:rsidRPr="00D45DCE">
              <w:rPr>
                <w:rFonts w:ascii="Times New Roman" w:hAnsi="Times New Roman" w:cs="Times New Roman"/>
                <w:sz w:val="24"/>
                <w:szCs w:val="24"/>
                <w:highlight w:val="white"/>
              </w:rPr>
              <w:t xml:space="preserve">- результати оцінки соціальних та екологічних проблем та потреб мешканців стають основою для планування подальших заходів та програм у </w:t>
            </w:r>
            <w:r w:rsidR="00DD521F" w:rsidRPr="00DD521F">
              <w:rPr>
                <w:rFonts w:ascii="Times New Roman" w:hAnsi="Times New Roman" w:cs="Times New Roman"/>
                <w:sz w:val="24"/>
                <w:szCs w:val="24"/>
              </w:rPr>
              <w:t>Івано-Франківської міської територіальної громади</w:t>
            </w:r>
            <w:r w:rsidR="00DD521F">
              <w:rPr>
                <w:rFonts w:ascii="Times New Roman" w:hAnsi="Times New Roman" w:cs="Times New Roman"/>
                <w:sz w:val="24"/>
                <w:szCs w:val="24"/>
                <w:lang w:val="uk-UA"/>
              </w:rPr>
              <w:t>.</w:t>
            </w:r>
          </w:p>
          <w:p w14:paraId="03DD7149"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соціальні підприємства щорічно готують соціальні звіти про свою діяльність та оприлюднюють їх на сайті </w:t>
            </w:r>
            <w:r w:rsidR="00A46F59" w:rsidRPr="00D45DCE">
              <w:rPr>
                <w:rFonts w:ascii="Times New Roman" w:hAnsi="Times New Roman" w:cs="Times New Roman"/>
                <w:sz w:val="24"/>
                <w:szCs w:val="24"/>
                <w:highlight w:val="white"/>
              </w:rPr>
              <w:t>Івано-Франківської міської територіальної громади</w:t>
            </w:r>
          </w:p>
          <w:p w14:paraId="614FA2E8"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у громаді сформована культура прозорого звітування, оприлюднення результатів своєї діяльності та соціального впливу </w:t>
            </w:r>
          </w:p>
        </w:tc>
      </w:tr>
      <w:tr w:rsidR="00C82FD9" w:rsidRPr="00D45DCE" w14:paraId="7BFB7606" w14:textId="77777777" w:rsidTr="00401E0E">
        <w:trPr>
          <w:trHeight w:val="6870"/>
        </w:trPr>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E04A5" w14:textId="77777777" w:rsidR="00C82FD9" w:rsidRPr="00D45DCE" w:rsidRDefault="006B7AFA">
            <w:pPr>
              <w:spacing w:before="40"/>
              <w:ind w:right="-10"/>
              <w:jc w:val="both"/>
              <w:rPr>
                <w:rFonts w:ascii="Times New Roman" w:hAnsi="Times New Roman" w:cs="Times New Roman"/>
                <w:sz w:val="24"/>
                <w:szCs w:val="24"/>
              </w:rPr>
            </w:pPr>
            <w:r w:rsidRPr="00D45DCE">
              <w:rPr>
                <w:rFonts w:ascii="Times New Roman" w:hAnsi="Times New Roman" w:cs="Times New Roman"/>
                <w:b/>
                <w:sz w:val="24"/>
                <w:szCs w:val="24"/>
              </w:rPr>
              <w:t>Ціль 4</w:t>
            </w:r>
            <w:r w:rsidRPr="00D45DCE">
              <w:rPr>
                <w:rFonts w:ascii="Times New Roman" w:hAnsi="Times New Roman" w:cs="Times New Roman"/>
                <w:sz w:val="24"/>
                <w:szCs w:val="24"/>
              </w:rPr>
              <w:t xml:space="preserve">. </w:t>
            </w:r>
          </w:p>
          <w:p w14:paraId="69250275" w14:textId="77777777" w:rsidR="00C82FD9" w:rsidRPr="00D45DCE" w:rsidRDefault="006B7AFA">
            <w:pPr>
              <w:spacing w:before="40"/>
              <w:ind w:right="-10"/>
              <w:rPr>
                <w:rFonts w:ascii="Times New Roman" w:hAnsi="Times New Roman" w:cs="Times New Roman"/>
                <w:sz w:val="24"/>
                <w:szCs w:val="24"/>
              </w:rPr>
            </w:pPr>
            <w:r w:rsidRPr="00D45DCE">
              <w:rPr>
                <w:rFonts w:ascii="Times New Roman" w:hAnsi="Times New Roman" w:cs="Times New Roman"/>
                <w:sz w:val="24"/>
                <w:szCs w:val="24"/>
              </w:rPr>
              <w:t xml:space="preserve">Розвиток бізнес- навичок та підтримка розвитку соціального бізнесу </w:t>
            </w:r>
          </w:p>
        </w:tc>
        <w:tc>
          <w:tcPr>
            <w:tcW w:w="3750" w:type="dxa"/>
            <w:shd w:val="clear" w:color="auto" w:fill="auto"/>
            <w:tcMar>
              <w:top w:w="100" w:type="dxa"/>
              <w:left w:w="100" w:type="dxa"/>
              <w:bottom w:w="100" w:type="dxa"/>
              <w:right w:w="100" w:type="dxa"/>
            </w:tcMar>
          </w:tcPr>
          <w:p w14:paraId="4BDC3E83"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проводиться регулярний моніторинг потреб соціальних підприємств</w:t>
            </w:r>
          </w:p>
          <w:p w14:paraId="5B56F2AB"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у громаді сформовано мережу консультантів та експертів з питань розвитку соціального підприємництва</w:t>
            </w:r>
          </w:p>
          <w:p w14:paraId="31A8641C"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впроваджені інкубаційна та акселераційна програми для підприємців-початківців та діючих соціальних підприємців</w:t>
            </w:r>
          </w:p>
          <w:p w14:paraId="241565C8"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проходить навчання з започаткування соціального підприємництва для вразливих груп населення, зокрема, увага приділяється підтримці жінок-підприємиць</w:t>
            </w:r>
          </w:p>
          <w:p w14:paraId="63EE7ACD" w14:textId="4CAE5FEA"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w:t>
            </w:r>
            <w:r w:rsidR="00C72980" w:rsidRPr="00D45DCE">
              <w:rPr>
                <w:rFonts w:ascii="Times New Roman" w:hAnsi="Times New Roman" w:cs="Times New Roman"/>
                <w:sz w:val="24"/>
                <w:szCs w:val="24"/>
                <w:lang w:val="uk-UA"/>
              </w:rPr>
              <w:t xml:space="preserve"> </w:t>
            </w:r>
            <w:r w:rsidRPr="00D45DCE">
              <w:rPr>
                <w:rFonts w:ascii="Times New Roman" w:hAnsi="Times New Roman" w:cs="Times New Roman"/>
                <w:sz w:val="24"/>
                <w:szCs w:val="24"/>
              </w:rPr>
              <w:t xml:space="preserve">у громаді підготовлено викладачів, тренерів, консультантів та менторів із СП </w:t>
            </w:r>
          </w:p>
        </w:tc>
        <w:tc>
          <w:tcPr>
            <w:tcW w:w="3996" w:type="dxa"/>
            <w:shd w:val="clear" w:color="auto" w:fill="auto"/>
            <w:tcMar>
              <w:top w:w="100" w:type="dxa"/>
              <w:left w:w="100" w:type="dxa"/>
              <w:bottom w:w="100" w:type="dxa"/>
              <w:right w:w="100" w:type="dxa"/>
            </w:tcMar>
          </w:tcPr>
          <w:p w14:paraId="4EE9FFCF"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результати моніторингу потреб соціальних підприємців використовуються у подальшому плануванні заходів та програм у громаді</w:t>
            </w:r>
          </w:p>
          <w:p w14:paraId="02079347"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створено можливості для безоплатного отримання фахових консультацій для соціальних підприємців, а також для осіб, які планують започаткувати соціальне підприємство</w:t>
            </w:r>
          </w:p>
          <w:p w14:paraId="77A9AD8E"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створено умови для успішного розвитку суб’єктів соціального підприємництва та підвищення рівня їх конкурентоспроможності</w:t>
            </w:r>
          </w:p>
          <w:p w14:paraId="43742B95"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у громаді щорічно з’являються щонайменше 5 нових соціальних підприємств</w:t>
            </w:r>
          </w:p>
          <w:p w14:paraId="5AB8BB6F" w14:textId="77777777" w:rsidR="00C82FD9" w:rsidRPr="00D45DCE" w:rsidRDefault="006B7AFA">
            <w:pPr>
              <w:shd w:val="clear" w:color="auto" w:fill="FFFFFF"/>
              <w:spacing w:after="160"/>
              <w:rPr>
                <w:rFonts w:ascii="Times New Roman" w:hAnsi="Times New Roman" w:cs="Times New Roman"/>
                <w:sz w:val="24"/>
                <w:szCs w:val="24"/>
              </w:rPr>
            </w:pPr>
            <w:r w:rsidRPr="00D45DCE">
              <w:rPr>
                <w:rFonts w:ascii="Times New Roman" w:hAnsi="Times New Roman" w:cs="Times New Roman"/>
                <w:sz w:val="24"/>
                <w:szCs w:val="24"/>
              </w:rPr>
              <w:t xml:space="preserve">- кількість жінок керівниць та/або власниць соціальних підприємств щороку збільшується </w:t>
            </w:r>
          </w:p>
        </w:tc>
      </w:tr>
      <w:tr w:rsidR="00C82FD9" w:rsidRPr="00D45DCE" w14:paraId="7550DFA4" w14:textId="77777777" w:rsidTr="00401E0E">
        <w:trPr>
          <w:trHeight w:val="4321"/>
        </w:trPr>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BC92D" w14:textId="77777777" w:rsidR="00C82FD9" w:rsidRPr="00D45DCE" w:rsidRDefault="006B7AFA">
            <w:pPr>
              <w:spacing w:before="40"/>
              <w:rPr>
                <w:rFonts w:ascii="Times New Roman" w:hAnsi="Times New Roman" w:cs="Times New Roman"/>
                <w:sz w:val="24"/>
                <w:szCs w:val="24"/>
              </w:rPr>
            </w:pPr>
            <w:r w:rsidRPr="00D45DCE">
              <w:rPr>
                <w:rFonts w:ascii="Times New Roman" w:hAnsi="Times New Roman" w:cs="Times New Roman"/>
                <w:b/>
                <w:sz w:val="24"/>
                <w:szCs w:val="24"/>
              </w:rPr>
              <w:lastRenderedPageBreak/>
              <w:t>Ціль 5.</w:t>
            </w:r>
            <w:r w:rsidRPr="00D45DCE">
              <w:rPr>
                <w:rFonts w:ascii="Times New Roman" w:hAnsi="Times New Roman" w:cs="Times New Roman"/>
                <w:sz w:val="24"/>
                <w:szCs w:val="24"/>
              </w:rPr>
              <w:t xml:space="preserve"> Сприяння вільному доступу до ринків для соціальних підприємців</w:t>
            </w:r>
          </w:p>
        </w:tc>
        <w:tc>
          <w:tcPr>
            <w:tcW w:w="3750" w:type="dxa"/>
            <w:shd w:val="clear" w:color="auto" w:fill="auto"/>
            <w:tcMar>
              <w:top w:w="100" w:type="dxa"/>
              <w:left w:w="100" w:type="dxa"/>
              <w:bottom w:w="100" w:type="dxa"/>
              <w:right w:w="100" w:type="dxa"/>
            </w:tcMar>
          </w:tcPr>
          <w:p w14:paraId="0891AD13"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соціальні підприємства беруть активну участь в заходах для МСП,  різноманітних міських ярмарках, виставках та інших публічних заходах</w:t>
            </w:r>
          </w:p>
          <w:p w14:paraId="2E10C26D" w14:textId="77777777" w:rsidR="00B74536"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створені можливості для мережування між соціальними підприємцями та великим бізнесом </w:t>
            </w:r>
            <w:r w:rsidR="00B74536" w:rsidRPr="00B74536">
              <w:rPr>
                <w:rFonts w:ascii="Times New Roman" w:hAnsi="Times New Roman" w:cs="Times New Roman"/>
                <w:sz w:val="24"/>
                <w:szCs w:val="24"/>
              </w:rPr>
              <w:t>Івано-Франківської міської територіальної громади</w:t>
            </w:r>
            <w:r w:rsidR="00B74536" w:rsidRPr="00B74536">
              <w:rPr>
                <w:rFonts w:ascii="Times New Roman" w:hAnsi="Times New Roman" w:cs="Times New Roman"/>
                <w:sz w:val="24"/>
                <w:szCs w:val="24"/>
                <w:highlight w:val="white"/>
              </w:rPr>
              <w:t xml:space="preserve"> </w:t>
            </w:r>
          </w:p>
          <w:p w14:paraId="1A57F841" w14:textId="7FE923D6"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соціальні підприємці підвищили рівень навичок онлайн продажів та мають постійний доступ до консультацій щодо участі у державних закупівлях</w:t>
            </w:r>
          </w:p>
          <w:p w14:paraId="3BDBA26A"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соціальні підприємці надають громаді соціальні послуги </w:t>
            </w:r>
          </w:p>
          <w:p w14:paraId="73F29D50" w14:textId="77777777" w:rsidR="00C82FD9" w:rsidRPr="00D45DCE" w:rsidRDefault="00C82FD9">
            <w:pPr>
              <w:widowControl w:val="0"/>
              <w:rPr>
                <w:rFonts w:ascii="Times New Roman" w:hAnsi="Times New Roman" w:cs="Times New Roman"/>
                <w:sz w:val="24"/>
                <w:szCs w:val="24"/>
                <w:highlight w:val="white"/>
              </w:rPr>
            </w:pPr>
          </w:p>
        </w:tc>
        <w:tc>
          <w:tcPr>
            <w:tcW w:w="3996" w:type="dxa"/>
            <w:shd w:val="clear" w:color="auto" w:fill="auto"/>
            <w:tcMar>
              <w:top w:w="100" w:type="dxa"/>
              <w:left w:w="100" w:type="dxa"/>
              <w:bottom w:w="100" w:type="dxa"/>
              <w:right w:w="100" w:type="dxa"/>
            </w:tcMar>
          </w:tcPr>
          <w:p w14:paraId="3D89F9FA" w14:textId="505B26B5" w:rsidR="00C82FD9" w:rsidRPr="00B74536" w:rsidRDefault="006B7AFA">
            <w:pPr>
              <w:widowControl w:val="0"/>
              <w:rPr>
                <w:rFonts w:ascii="Times New Roman" w:hAnsi="Times New Roman" w:cs="Times New Roman"/>
                <w:sz w:val="24"/>
                <w:szCs w:val="24"/>
                <w:highlight w:val="white"/>
                <w:lang w:val="uk-UA"/>
              </w:rPr>
            </w:pPr>
            <w:r w:rsidRPr="00D45DCE">
              <w:rPr>
                <w:rFonts w:ascii="Times New Roman" w:hAnsi="Times New Roman" w:cs="Times New Roman"/>
                <w:sz w:val="24"/>
                <w:szCs w:val="24"/>
                <w:highlight w:val="white"/>
              </w:rPr>
              <w:t xml:space="preserve">- продукція соціальних підприємств просувається як складова  МСП Івано- Франківської міської </w:t>
            </w:r>
            <w:r w:rsidR="00B74536">
              <w:rPr>
                <w:rFonts w:ascii="Times New Roman" w:hAnsi="Times New Roman" w:cs="Times New Roman"/>
                <w:sz w:val="24"/>
                <w:szCs w:val="24"/>
                <w:highlight w:val="white"/>
                <w:lang w:val="uk-UA"/>
              </w:rPr>
              <w:t>територіальної громади.</w:t>
            </w:r>
          </w:p>
          <w:p w14:paraId="7147C5A8" w14:textId="09148F80"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xml:space="preserve">- середній та великий бізнес </w:t>
            </w:r>
            <w:r w:rsidR="00326C20" w:rsidRPr="00D45DCE">
              <w:rPr>
                <w:rFonts w:ascii="Times New Roman" w:hAnsi="Times New Roman" w:cs="Times New Roman"/>
                <w:sz w:val="24"/>
                <w:szCs w:val="24"/>
                <w:highlight w:val="white"/>
              </w:rPr>
              <w:t>Івано-Франківської</w:t>
            </w:r>
            <w:r w:rsidR="00E90151" w:rsidRPr="00D45DCE">
              <w:rPr>
                <w:rFonts w:ascii="Times New Roman" w:hAnsi="Times New Roman" w:cs="Times New Roman"/>
                <w:sz w:val="24"/>
                <w:szCs w:val="24"/>
                <w:highlight w:val="white"/>
              </w:rPr>
              <w:t xml:space="preserve"> міської територіальної громади</w:t>
            </w:r>
            <w:r w:rsidR="00AC754B" w:rsidRPr="00D45DCE">
              <w:rPr>
                <w:rFonts w:ascii="Times New Roman" w:hAnsi="Times New Roman" w:cs="Times New Roman"/>
                <w:sz w:val="24"/>
                <w:szCs w:val="24"/>
                <w:highlight w:val="white"/>
                <w:lang w:val="uk-UA"/>
              </w:rPr>
              <w:t xml:space="preserve"> </w:t>
            </w:r>
            <w:r w:rsidRPr="00D45DCE">
              <w:rPr>
                <w:rFonts w:ascii="Times New Roman" w:hAnsi="Times New Roman" w:cs="Times New Roman"/>
                <w:sz w:val="24"/>
                <w:szCs w:val="24"/>
                <w:highlight w:val="white"/>
              </w:rPr>
              <w:t>закуповує окремі товари та послуги у місцевих соціальних підприємців</w:t>
            </w:r>
          </w:p>
          <w:p w14:paraId="6976B610"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соціальні підприємства беруть участь у державних закупівлях</w:t>
            </w:r>
          </w:p>
          <w:p w14:paraId="0A3383B8"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соціальні підприємці розробляють нові соціальні послуги та забезпечують їх впровадження у громаді</w:t>
            </w:r>
          </w:p>
        </w:tc>
      </w:tr>
      <w:tr w:rsidR="00C82FD9" w:rsidRPr="00D45DCE" w14:paraId="638DD75D" w14:textId="77777777" w:rsidTr="00401E0E">
        <w:tc>
          <w:tcPr>
            <w:tcW w:w="20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A08074" w14:textId="77777777" w:rsidR="00C82FD9" w:rsidRPr="00D45DCE" w:rsidRDefault="006B7AFA">
            <w:pPr>
              <w:rPr>
                <w:rFonts w:ascii="Times New Roman" w:hAnsi="Times New Roman" w:cs="Times New Roman"/>
                <w:sz w:val="24"/>
                <w:szCs w:val="24"/>
              </w:rPr>
            </w:pPr>
            <w:r w:rsidRPr="00D45DCE">
              <w:rPr>
                <w:rFonts w:ascii="Times New Roman" w:hAnsi="Times New Roman" w:cs="Times New Roman"/>
                <w:b/>
                <w:sz w:val="24"/>
                <w:szCs w:val="24"/>
              </w:rPr>
              <w:t xml:space="preserve">Ціль 6. </w:t>
            </w:r>
            <w:r w:rsidRPr="00D45DCE">
              <w:rPr>
                <w:rFonts w:ascii="Times New Roman" w:hAnsi="Times New Roman" w:cs="Times New Roman"/>
                <w:sz w:val="24"/>
                <w:szCs w:val="24"/>
              </w:rPr>
              <w:t>Створення фінансових інструментів для розвитку соціального підприємництва</w:t>
            </w:r>
          </w:p>
        </w:tc>
        <w:tc>
          <w:tcPr>
            <w:tcW w:w="3750" w:type="dxa"/>
            <w:shd w:val="clear" w:color="auto" w:fill="auto"/>
            <w:tcMar>
              <w:top w:w="100" w:type="dxa"/>
              <w:left w:w="100" w:type="dxa"/>
              <w:bottom w:w="100" w:type="dxa"/>
              <w:right w:w="100" w:type="dxa"/>
            </w:tcMar>
          </w:tcPr>
          <w:p w14:paraId="3A6CAEF1" w14:textId="77777777" w:rsidR="00C82FD9" w:rsidRPr="00D45DCE" w:rsidRDefault="006B7AFA">
            <w:pPr>
              <w:spacing w:before="2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розроблено та запущено щорічну міську грантову програму та міський конкурс для фінансової підтримки бізнес-планів соціальних підприємств - випускників інкубаційних та акселераційної програм.</w:t>
            </w:r>
          </w:p>
          <w:p w14:paraId="7680345B" w14:textId="77777777" w:rsidR="00C82FD9" w:rsidRPr="00D45DCE" w:rsidRDefault="006B7AFA">
            <w:pPr>
              <w:spacing w:before="2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співфінансовано з міського бюджету успішні краудфандингові проєкти соціальних підприємств, які отримали підтримку громади</w:t>
            </w:r>
          </w:p>
          <w:p w14:paraId="2F657AF9" w14:textId="77777777" w:rsidR="00C82FD9" w:rsidRPr="00D45DCE" w:rsidRDefault="006B7AFA">
            <w:pPr>
              <w:spacing w:before="2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розроблено концепцію Фонду підтримки соціальних стартапів</w:t>
            </w:r>
          </w:p>
          <w:p w14:paraId="632B7C4B" w14:textId="77777777" w:rsidR="00C82FD9" w:rsidRPr="00D45DCE" w:rsidRDefault="006B7AFA">
            <w:pPr>
              <w:spacing w:before="2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розроблено та запущено програму надання соціальним підприємствам ваучерів на отримання професійних послуг</w:t>
            </w:r>
          </w:p>
          <w:p w14:paraId="164C4149" w14:textId="77777777" w:rsidR="00C82FD9" w:rsidRPr="00D45DCE" w:rsidRDefault="006B7AFA">
            <w:pPr>
              <w:spacing w:before="20"/>
              <w:rPr>
                <w:rFonts w:ascii="Times New Roman" w:hAnsi="Times New Roman" w:cs="Times New Roman"/>
                <w:sz w:val="24"/>
                <w:szCs w:val="24"/>
              </w:rPr>
            </w:pPr>
            <w:r w:rsidRPr="00D45DCE">
              <w:rPr>
                <w:rFonts w:ascii="Times New Roman" w:hAnsi="Times New Roman" w:cs="Times New Roman"/>
                <w:sz w:val="24"/>
                <w:szCs w:val="24"/>
              </w:rPr>
              <w:t>- потенційні соціальні інвестори мають доступ для знайомства з бізнес-ініціативами, які потребують соціальних інвестицій</w:t>
            </w:r>
          </w:p>
        </w:tc>
        <w:tc>
          <w:tcPr>
            <w:tcW w:w="3996" w:type="dxa"/>
            <w:shd w:val="clear" w:color="auto" w:fill="auto"/>
            <w:tcMar>
              <w:top w:w="100" w:type="dxa"/>
              <w:left w:w="100" w:type="dxa"/>
              <w:bottom w:w="100" w:type="dxa"/>
              <w:right w:w="100" w:type="dxa"/>
            </w:tcMar>
          </w:tcPr>
          <w:p w14:paraId="0671408D"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у місті розвиваються фінансові інструменти підтримки СП</w:t>
            </w:r>
          </w:p>
          <w:p w14:paraId="41C60916" w14:textId="77777777" w:rsidR="00C82FD9" w:rsidRPr="00D45DCE" w:rsidRDefault="006B7AFA">
            <w:pPr>
              <w:widowControl w:val="0"/>
              <w:rPr>
                <w:rFonts w:ascii="Times New Roman" w:hAnsi="Times New Roman" w:cs="Times New Roman"/>
                <w:sz w:val="24"/>
                <w:szCs w:val="24"/>
                <w:highlight w:val="white"/>
              </w:rPr>
            </w:pPr>
            <w:r w:rsidRPr="00D45DCE">
              <w:rPr>
                <w:rFonts w:ascii="Times New Roman" w:hAnsi="Times New Roman" w:cs="Times New Roman"/>
                <w:sz w:val="24"/>
                <w:szCs w:val="24"/>
                <w:highlight w:val="white"/>
              </w:rPr>
              <w:t>- в бізнес-середовищі міста розвивається культура соціального інвестування</w:t>
            </w:r>
          </w:p>
          <w:p w14:paraId="65575CBE" w14:textId="77777777" w:rsidR="00C82FD9" w:rsidRPr="00D45DCE" w:rsidRDefault="00C82FD9">
            <w:pPr>
              <w:widowControl w:val="0"/>
              <w:rPr>
                <w:rFonts w:ascii="Times New Roman" w:hAnsi="Times New Roman" w:cs="Times New Roman"/>
                <w:sz w:val="24"/>
                <w:szCs w:val="24"/>
                <w:highlight w:val="white"/>
              </w:rPr>
            </w:pPr>
          </w:p>
        </w:tc>
      </w:tr>
    </w:tbl>
    <w:p w14:paraId="0CAFBB34" w14:textId="77777777" w:rsidR="00401E0E" w:rsidRDefault="00401E0E" w:rsidP="00D11D23">
      <w:pPr>
        <w:spacing w:before="240" w:after="240" w:line="240" w:lineRule="auto"/>
        <w:rPr>
          <w:rFonts w:ascii="Times New Roman" w:hAnsi="Times New Roman" w:cs="Times New Roman"/>
          <w:b/>
          <w:sz w:val="28"/>
          <w:szCs w:val="28"/>
        </w:rPr>
      </w:pPr>
    </w:p>
    <w:p w14:paraId="46D850E8" w14:textId="77777777" w:rsidR="00401E0E" w:rsidRDefault="00401E0E" w:rsidP="00D11D23">
      <w:pPr>
        <w:spacing w:before="240" w:after="240" w:line="240" w:lineRule="auto"/>
        <w:rPr>
          <w:rFonts w:ascii="Times New Roman" w:hAnsi="Times New Roman" w:cs="Times New Roman"/>
          <w:b/>
          <w:sz w:val="28"/>
          <w:szCs w:val="28"/>
        </w:rPr>
      </w:pPr>
    </w:p>
    <w:p w14:paraId="4D6967C5" w14:textId="4CAD6E9C" w:rsidR="00D11D23" w:rsidRPr="000D58BC" w:rsidRDefault="006B7AFA" w:rsidP="009D7579">
      <w:pPr>
        <w:spacing w:before="240" w:after="240" w:line="240" w:lineRule="auto"/>
        <w:rPr>
          <w:rFonts w:ascii="Times New Roman" w:hAnsi="Times New Roman" w:cs="Times New Roman"/>
          <w:b/>
          <w:color w:val="882042"/>
          <w:sz w:val="28"/>
          <w:szCs w:val="28"/>
        </w:rPr>
      </w:pPr>
      <w:r w:rsidRPr="000D58BC">
        <w:rPr>
          <w:rFonts w:ascii="Times New Roman" w:hAnsi="Times New Roman" w:cs="Times New Roman"/>
          <w:b/>
          <w:sz w:val="28"/>
          <w:szCs w:val="28"/>
        </w:rPr>
        <w:lastRenderedPageBreak/>
        <w:t>Очікуваний вплив Програми:</w:t>
      </w:r>
      <w:r w:rsidRPr="000D58BC">
        <w:rPr>
          <w:rFonts w:ascii="Times New Roman" w:hAnsi="Times New Roman" w:cs="Times New Roman"/>
          <w:sz w:val="28"/>
          <w:szCs w:val="28"/>
        </w:rPr>
        <w:br/>
        <w:t xml:space="preserve">- </w:t>
      </w:r>
      <w:r w:rsidR="00886E44" w:rsidRPr="000D58BC">
        <w:rPr>
          <w:rFonts w:ascii="Times New Roman" w:hAnsi="Times New Roman" w:cs="Times New Roman"/>
          <w:sz w:val="28"/>
          <w:szCs w:val="28"/>
          <w:lang w:val="uk-UA"/>
        </w:rPr>
        <w:t>створення екосистеми для розвитку соціального підприємництва у громаді;</w:t>
      </w:r>
      <w:r w:rsidR="00886E44" w:rsidRPr="000D58BC">
        <w:rPr>
          <w:rFonts w:ascii="Times New Roman" w:hAnsi="Times New Roman" w:cs="Times New Roman"/>
          <w:sz w:val="28"/>
          <w:szCs w:val="28"/>
          <w:lang w:val="uk-UA"/>
        </w:rPr>
        <w:br/>
        <w:t xml:space="preserve">- </w:t>
      </w:r>
      <w:r w:rsidRPr="000D58BC">
        <w:rPr>
          <w:rFonts w:ascii="Times New Roman" w:hAnsi="Times New Roman" w:cs="Times New Roman"/>
          <w:sz w:val="28"/>
          <w:szCs w:val="28"/>
        </w:rPr>
        <w:t xml:space="preserve">підвищення кількості діючих соціальних підприємств в </w:t>
      </w:r>
      <w:r w:rsidR="00A46F59" w:rsidRPr="000D58BC">
        <w:rPr>
          <w:rFonts w:ascii="Times New Roman" w:hAnsi="Times New Roman" w:cs="Times New Roman"/>
          <w:sz w:val="28"/>
          <w:szCs w:val="28"/>
        </w:rPr>
        <w:t>Івано-Франківській міській територіальній громаді</w:t>
      </w:r>
      <w:r w:rsidRPr="000D58BC">
        <w:rPr>
          <w:rFonts w:ascii="Times New Roman" w:hAnsi="Times New Roman" w:cs="Times New Roman"/>
          <w:sz w:val="28"/>
          <w:szCs w:val="28"/>
        </w:rPr>
        <w:t xml:space="preserve">; </w:t>
      </w:r>
      <w:r w:rsidRPr="000D58BC">
        <w:rPr>
          <w:rFonts w:ascii="Times New Roman" w:hAnsi="Times New Roman" w:cs="Times New Roman"/>
          <w:sz w:val="28"/>
          <w:szCs w:val="28"/>
        </w:rPr>
        <w:br/>
        <w:t>- запуск нових соціальних послуг та сервісів на базі соціальних підприємств, що відповідають актуальним потребам міста;</w:t>
      </w:r>
      <w:r w:rsidRPr="000D58BC">
        <w:rPr>
          <w:rFonts w:ascii="Times New Roman" w:hAnsi="Times New Roman" w:cs="Times New Roman"/>
          <w:sz w:val="28"/>
          <w:szCs w:val="28"/>
        </w:rPr>
        <w:br/>
        <w:t>- зростання зайнятості вразливих груп населення;</w:t>
      </w:r>
      <w:r w:rsidRPr="000D58BC">
        <w:rPr>
          <w:rFonts w:ascii="Times New Roman" w:hAnsi="Times New Roman" w:cs="Times New Roman"/>
          <w:sz w:val="28"/>
          <w:szCs w:val="28"/>
        </w:rPr>
        <w:br/>
        <w:t>- генерація додаткового фінансування для проєктів з вирішення соціальних та екологічних проблем.</w:t>
      </w:r>
    </w:p>
    <w:p w14:paraId="67B01038" w14:textId="49627968" w:rsidR="00C82FD9" w:rsidRDefault="006B7AFA" w:rsidP="00373A2F">
      <w:pPr>
        <w:spacing w:line="240" w:lineRule="auto"/>
        <w:rPr>
          <w:rFonts w:ascii="Times New Roman" w:hAnsi="Times New Roman" w:cs="Times New Roman"/>
          <w:b/>
          <w:color w:val="882042"/>
          <w:sz w:val="28"/>
          <w:szCs w:val="28"/>
        </w:rPr>
      </w:pPr>
      <w:r w:rsidRPr="000D58BC">
        <w:rPr>
          <w:rFonts w:ascii="Times New Roman" w:hAnsi="Times New Roman" w:cs="Times New Roman"/>
          <w:b/>
          <w:color w:val="882042"/>
          <w:sz w:val="28"/>
          <w:szCs w:val="28"/>
        </w:rPr>
        <w:t>7. Впровадження, моніторинг та перегляд програми</w:t>
      </w:r>
    </w:p>
    <w:p w14:paraId="61D85E8D" w14:textId="77777777" w:rsidR="0057778C" w:rsidRPr="00A059B0" w:rsidRDefault="0057778C" w:rsidP="00373A2F">
      <w:pPr>
        <w:spacing w:line="240" w:lineRule="auto"/>
        <w:rPr>
          <w:rFonts w:ascii="Times New Roman" w:hAnsi="Times New Roman" w:cs="Times New Roman"/>
          <w:b/>
          <w:color w:val="882042"/>
          <w:sz w:val="20"/>
          <w:szCs w:val="20"/>
        </w:rPr>
      </w:pPr>
    </w:p>
    <w:p w14:paraId="71956A01" w14:textId="33D0B7CF" w:rsidR="00C82FD9" w:rsidRDefault="006B7AFA" w:rsidP="00A059B0">
      <w:pPr>
        <w:spacing w:line="240" w:lineRule="auto"/>
        <w:ind w:right="-10" w:firstLine="720"/>
        <w:jc w:val="both"/>
        <w:rPr>
          <w:rFonts w:ascii="Times New Roman" w:hAnsi="Times New Roman" w:cs="Times New Roman"/>
          <w:sz w:val="28"/>
          <w:szCs w:val="28"/>
        </w:rPr>
      </w:pPr>
      <w:r w:rsidRPr="000D58BC">
        <w:rPr>
          <w:rFonts w:ascii="Times New Roman" w:hAnsi="Times New Roman" w:cs="Times New Roman"/>
          <w:sz w:val="28"/>
          <w:szCs w:val="28"/>
        </w:rPr>
        <w:t>З метою</w:t>
      </w:r>
      <w:r w:rsidRPr="000D58BC">
        <w:rPr>
          <w:rFonts w:ascii="Times New Roman" w:hAnsi="Times New Roman" w:cs="Times New Roman"/>
          <w:b/>
          <w:sz w:val="28"/>
          <w:szCs w:val="28"/>
        </w:rPr>
        <w:t xml:space="preserve"> </w:t>
      </w:r>
      <w:r w:rsidRPr="000D58BC">
        <w:rPr>
          <w:rFonts w:ascii="Times New Roman" w:hAnsi="Times New Roman" w:cs="Times New Roman"/>
          <w:sz w:val="28"/>
          <w:szCs w:val="28"/>
        </w:rPr>
        <w:t>досягнення короткострокових та довгострокових результатів Програми будуть розроблені інструменти для її впровадження, проведення моніторингу та оцінки, а також перегляду пріоритетів Програми за результатами проведеної оцінки.</w:t>
      </w:r>
    </w:p>
    <w:p w14:paraId="69285624" w14:textId="45EF2E69" w:rsidR="0057778C" w:rsidRDefault="0057778C" w:rsidP="00373A2F">
      <w:pPr>
        <w:spacing w:line="240" w:lineRule="auto"/>
        <w:ind w:right="-10"/>
        <w:jc w:val="both"/>
        <w:rPr>
          <w:rFonts w:ascii="Times New Roman" w:hAnsi="Times New Roman" w:cs="Times New Roman"/>
          <w:sz w:val="28"/>
          <w:szCs w:val="28"/>
        </w:rPr>
      </w:pPr>
    </w:p>
    <w:p w14:paraId="0C10AE57" w14:textId="2CB35CC8" w:rsidR="00C82FD9" w:rsidRDefault="006B7AFA" w:rsidP="00373A2F">
      <w:pPr>
        <w:spacing w:line="240" w:lineRule="auto"/>
        <w:ind w:right="-10"/>
        <w:jc w:val="both"/>
        <w:rPr>
          <w:rFonts w:ascii="Times New Roman" w:hAnsi="Times New Roman" w:cs="Times New Roman"/>
          <w:color w:val="882042"/>
          <w:sz w:val="28"/>
          <w:szCs w:val="28"/>
        </w:rPr>
      </w:pPr>
      <w:r w:rsidRPr="000D58BC">
        <w:rPr>
          <w:rFonts w:ascii="Times New Roman" w:hAnsi="Times New Roman" w:cs="Times New Roman"/>
          <w:b/>
          <w:color w:val="882042"/>
          <w:sz w:val="28"/>
          <w:szCs w:val="28"/>
        </w:rPr>
        <w:t>7.1. Впровадження програми</w:t>
      </w:r>
      <w:r w:rsidRPr="000D58BC">
        <w:rPr>
          <w:rFonts w:ascii="Times New Roman" w:hAnsi="Times New Roman" w:cs="Times New Roman"/>
          <w:color w:val="882042"/>
          <w:sz w:val="28"/>
          <w:szCs w:val="28"/>
        </w:rPr>
        <w:t xml:space="preserve"> </w:t>
      </w:r>
    </w:p>
    <w:p w14:paraId="77FB1DF9" w14:textId="77777777" w:rsidR="000A37F7" w:rsidRPr="00A059B0" w:rsidRDefault="000A37F7" w:rsidP="00373A2F">
      <w:pPr>
        <w:spacing w:line="240" w:lineRule="auto"/>
        <w:ind w:right="-10"/>
        <w:jc w:val="both"/>
        <w:rPr>
          <w:rFonts w:ascii="Times New Roman" w:hAnsi="Times New Roman" w:cs="Times New Roman"/>
          <w:color w:val="882042"/>
          <w:sz w:val="20"/>
          <w:szCs w:val="20"/>
        </w:rPr>
      </w:pPr>
    </w:p>
    <w:p w14:paraId="76FCEA63" w14:textId="77777777" w:rsidR="00C82FD9" w:rsidRPr="000D58BC" w:rsidRDefault="006B7AFA" w:rsidP="00373A2F">
      <w:pPr>
        <w:spacing w:line="240" w:lineRule="auto"/>
        <w:ind w:right="-10"/>
        <w:jc w:val="both"/>
        <w:rPr>
          <w:rFonts w:ascii="Times New Roman" w:hAnsi="Times New Roman" w:cs="Times New Roman"/>
          <w:sz w:val="28"/>
          <w:szCs w:val="28"/>
        </w:rPr>
      </w:pPr>
      <w:r w:rsidRPr="000D58BC">
        <w:rPr>
          <w:rFonts w:ascii="Times New Roman" w:hAnsi="Times New Roman" w:cs="Times New Roman"/>
          <w:sz w:val="28"/>
          <w:szCs w:val="28"/>
        </w:rPr>
        <w:t xml:space="preserve">З метою успішної реалізації Програми до положення одного із структурних підрозділів </w:t>
      </w:r>
      <w:r w:rsidR="00A46F59" w:rsidRPr="000D58BC">
        <w:rPr>
          <w:rFonts w:ascii="Times New Roman" w:hAnsi="Times New Roman" w:cs="Times New Roman"/>
          <w:sz w:val="28"/>
          <w:szCs w:val="28"/>
        </w:rPr>
        <w:t>Департамент економічного розвитку, екології та енергозбереження</w:t>
      </w:r>
      <w:r w:rsidRPr="000D58BC">
        <w:rPr>
          <w:rFonts w:ascii="Times New Roman" w:hAnsi="Times New Roman" w:cs="Times New Roman"/>
          <w:sz w:val="28"/>
          <w:szCs w:val="28"/>
        </w:rPr>
        <w:t xml:space="preserve"> Івано-Франківської міської ради буде додано функції, пов’язані з координацією процесу реалізації Програми.</w:t>
      </w:r>
    </w:p>
    <w:p w14:paraId="5FB8CD4D" w14:textId="77777777" w:rsidR="00C82FD9" w:rsidRPr="000D58BC" w:rsidRDefault="006B7AFA" w:rsidP="00373A2F">
      <w:pPr>
        <w:spacing w:line="240" w:lineRule="auto"/>
        <w:ind w:right="-10"/>
        <w:jc w:val="both"/>
        <w:rPr>
          <w:rFonts w:ascii="Times New Roman" w:hAnsi="Times New Roman" w:cs="Times New Roman"/>
          <w:sz w:val="28"/>
          <w:szCs w:val="28"/>
        </w:rPr>
      </w:pPr>
      <w:r w:rsidRPr="000D58BC">
        <w:rPr>
          <w:rFonts w:ascii="Times New Roman" w:hAnsi="Times New Roman" w:cs="Times New Roman"/>
          <w:sz w:val="28"/>
          <w:szCs w:val="28"/>
        </w:rPr>
        <w:t>Зокрема, до обов’язків пропонується включити: супровід діяльності Координаційної ради, збір та розміщення інформації про діяльність соціальних підприємств громади на сайті Івано-Франківської міської ради, поширення інформації серед соціальних підприємців міста, проведення моніторингу потреб соціальних підприємств, реалізація інших запланованих проєктів Програми, підготовка звітності щодо реалізації Програми.</w:t>
      </w:r>
    </w:p>
    <w:p w14:paraId="1EC6CB3C" w14:textId="3544EEF0" w:rsidR="00C82FD9" w:rsidRPr="000D58BC" w:rsidRDefault="006B7AFA" w:rsidP="00373A2F">
      <w:pPr>
        <w:spacing w:line="240" w:lineRule="auto"/>
        <w:ind w:right="-10"/>
        <w:jc w:val="both"/>
        <w:rPr>
          <w:rFonts w:ascii="Times New Roman" w:hAnsi="Times New Roman" w:cs="Times New Roman"/>
          <w:sz w:val="28"/>
          <w:szCs w:val="28"/>
        </w:rPr>
      </w:pPr>
      <w:r w:rsidRPr="000D58BC">
        <w:rPr>
          <w:rFonts w:ascii="Times New Roman" w:hAnsi="Times New Roman" w:cs="Times New Roman"/>
          <w:sz w:val="28"/>
          <w:szCs w:val="28"/>
        </w:rPr>
        <w:t>Для залучення всіх зацікавлених сторін до процесу реалізації Програми передбачено створення Координаційної ради сприяння розвитку соціального підприємництва (КР). До складу КР увійдуть представники профільних структурних підрозділів виконавчих органів міської ради, соціальні підприємці інші представники бізнес-середовища, інститути громадянського суспільства, заклади освіти тощо, при цьому не менше 30%  КР складатимуть жінки. КР виконуватиме функцію консультативно-дорадчого органу при Івано- Франківській міській раді.</w:t>
      </w:r>
      <w:r w:rsidR="00A059B0">
        <w:rPr>
          <w:rFonts w:ascii="Times New Roman" w:hAnsi="Times New Roman" w:cs="Times New Roman"/>
          <w:sz w:val="28"/>
          <w:szCs w:val="28"/>
          <w:lang w:val="uk-UA"/>
        </w:rPr>
        <w:t xml:space="preserve"> </w:t>
      </w:r>
      <w:r w:rsidRPr="000D58BC">
        <w:rPr>
          <w:rFonts w:ascii="Times New Roman" w:hAnsi="Times New Roman" w:cs="Times New Roman"/>
          <w:sz w:val="28"/>
          <w:szCs w:val="28"/>
        </w:rPr>
        <w:t xml:space="preserve">Основні повноваження КР: </w:t>
      </w:r>
    </w:p>
    <w:p w14:paraId="4B6F72D2" w14:textId="77777777" w:rsidR="00C82FD9" w:rsidRPr="000D58BC" w:rsidRDefault="006B7AFA" w:rsidP="00373A2F">
      <w:pPr>
        <w:numPr>
          <w:ilvl w:val="0"/>
          <w:numId w:val="2"/>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напрацювання та внесення пропозицій і рекомендацій щодо більш ефективної реалізації проєктів, передбачених Програмою; </w:t>
      </w:r>
    </w:p>
    <w:p w14:paraId="0D94BAB5" w14:textId="77777777" w:rsidR="00C82FD9" w:rsidRPr="000D58BC" w:rsidRDefault="006B7AFA" w:rsidP="00373A2F">
      <w:pPr>
        <w:numPr>
          <w:ilvl w:val="0"/>
          <w:numId w:val="2"/>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здійснення методичного забезпечення, моніторингу та оцінки реалізації Програми;</w:t>
      </w:r>
    </w:p>
    <w:p w14:paraId="1DCB721F" w14:textId="77777777" w:rsidR="00C82FD9" w:rsidRPr="000D58BC" w:rsidRDefault="006B7AFA" w:rsidP="00373A2F">
      <w:pPr>
        <w:numPr>
          <w:ilvl w:val="0"/>
          <w:numId w:val="2"/>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участь у проведенні просвітницько-інформаційних заходів, спрямованих на популяризацію СП в </w:t>
      </w:r>
      <w:r w:rsidR="00A46F59" w:rsidRPr="000D58BC">
        <w:rPr>
          <w:rFonts w:ascii="Times New Roman" w:hAnsi="Times New Roman" w:cs="Times New Roman"/>
          <w:sz w:val="28"/>
          <w:szCs w:val="28"/>
        </w:rPr>
        <w:t>Івано-Франківській міській територіальній громаді</w:t>
      </w:r>
      <w:r w:rsidRPr="000D58BC">
        <w:rPr>
          <w:rFonts w:ascii="Times New Roman" w:hAnsi="Times New Roman" w:cs="Times New Roman"/>
          <w:sz w:val="28"/>
          <w:szCs w:val="28"/>
        </w:rPr>
        <w:t xml:space="preserve">; </w:t>
      </w:r>
    </w:p>
    <w:p w14:paraId="20E5C3DD" w14:textId="77777777" w:rsidR="00C82FD9" w:rsidRPr="000D58BC" w:rsidRDefault="006B7AFA" w:rsidP="00373A2F">
      <w:pPr>
        <w:numPr>
          <w:ilvl w:val="0"/>
          <w:numId w:val="2"/>
        </w:numPr>
        <w:spacing w:line="240" w:lineRule="auto"/>
        <w:ind w:left="425" w:hanging="283"/>
        <w:jc w:val="both"/>
        <w:rPr>
          <w:rFonts w:ascii="Times New Roman" w:hAnsi="Times New Roman" w:cs="Times New Roman"/>
          <w:sz w:val="28"/>
          <w:szCs w:val="28"/>
        </w:rPr>
      </w:pPr>
      <w:r w:rsidRPr="000D58BC">
        <w:rPr>
          <w:rFonts w:ascii="Times New Roman" w:hAnsi="Times New Roman" w:cs="Times New Roman"/>
          <w:sz w:val="28"/>
          <w:szCs w:val="28"/>
        </w:rPr>
        <w:t xml:space="preserve">розробка пропозицій щодо внесення змін до Програми. </w:t>
      </w:r>
    </w:p>
    <w:p w14:paraId="2997BC65" w14:textId="6EA43E5F" w:rsidR="00C82FD9" w:rsidRPr="000D58BC" w:rsidRDefault="006B7AFA" w:rsidP="00373A2F">
      <w:pPr>
        <w:spacing w:line="240" w:lineRule="auto"/>
        <w:jc w:val="both"/>
        <w:rPr>
          <w:rFonts w:ascii="Times New Roman" w:hAnsi="Times New Roman" w:cs="Times New Roman"/>
          <w:b/>
          <w:sz w:val="28"/>
          <w:szCs w:val="28"/>
        </w:rPr>
      </w:pPr>
      <w:r w:rsidRPr="000D58BC">
        <w:rPr>
          <w:rFonts w:ascii="Times New Roman" w:hAnsi="Times New Roman" w:cs="Times New Roman"/>
          <w:sz w:val="28"/>
          <w:szCs w:val="28"/>
        </w:rPr>
        <w:t>Передбачається, що КР проводитиме свої засідання не рідше, ніж раз на півріччя.</w:t>
      </w:r>
    </w:p>
    <w:p w14:paraId="6A08FF1D" w14:textId="77777777" w:rsidR="0081208D" w:rsidRDefault="0081208D" w:rsidP="00373A2F">
      <w:pPr>
        <w:spacing w:line="240" w:lineRule="auto"/>
        <w:ind w:right="-18"/>
        <w:rPr>
          <w:rFonts w:ascii="Times New Roman" w:hAnsi="Times New Roman" w:cs="Times New Roman"/>
          <w:b/>
          <w:color w:val="882042"/>
          <w:sz w:val="28"/>
          <w:szCs w:val="28"/>
        </w:rPr>
      </w:pPr>
    </w:p>
    <w:p w14:paraId="3D2330A1" w14:textId="7562CABF" w:rsidR="00C82FD9" w:rsidRDefault="006B7AFA" w:rsidP="00373A2F">
      <w:pPr>
        <w:spacing w:line="240" w:lineRule="auto"/>
        <w:ind w:right="-18"/>
        <w:rPr>
          <w:rFonts w:ascii="Times New Roman" w:hAnsi="Times New Roman" w:cs="Times New Roman"/>
          <w:b/>
          <w:color w:val="882042"/>
          <w:sz w:val="28"/>
          <w:szCs w:val="28"/>
        </w:rPr>
      </w:pPr>
      <w:r w:rsidRPr="000D58BC">
        <w:rPr>
          <w:rFonts w:ascii="Times New Roman" w:hAnsi="Times New Roman" w:cs="Times New Roman"/>
          <w:b/>
          <w:color w:val="882042"/>
          <w:sz w:val="28"/>
          <w:szCs w:val="28"/>
        </w:rPr>
        <w:lastRenderedPageBreak/>
        <w:t>7.2. Моніторинг, індикатори та оцінка реалізації Програми</w:t>
      </w:r>
    </w:p>
    <w:p w14:paraId="204E6102" w14:textId="77777777" w:rsidR="000A37F7" w:rsidRPr="00A059B0" w:rsidRDefault="000A37F7" w:rsidP="00373A2F">
      <w:pPr>
        <w:spacing w:line="240" w:lineRule="auto"/>
        <w:ind w:right="-18"/>
        <w:rPr>
          <w:rFonts w:ascii="Times New Roman" w:hAnsi="Times New Roman" w:cs="Times New Roman"/>
          <w:b/>
          <w:color w:val="882042"/>
          <w:sz w:val="20"/>
          <w:szCs w:val="20"/>
        </w:rPr>
      </w:pPr>
    </w:p>
    <w:p w14:paraId="0A0D6456" w14:textId="77777777" w:rsidR="00C82FD9" w:rsidRPr="000D58BC" w:rsidRDefault="006B7AFA" w:rsidP="00373A2F">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t>З метою контролю ефективності реалізації Програми буде розроблена система моніторингу реалізації Програми. У моніторинг будуть залучені всі виконавці та учасники проєктів. Для проведення моніторингу будуть використані наступні інструменти:</w:t>
      </w:r>
    </w:p>
    <w:p w14:paraId="3ECEF489" w14:textId="77777777" w:rsidR="00C82FD9" w:rsidRPr="000D58BC" w:rsidRDefault="006B7AFA" w:rsidP="00373A2F">
      <w:pPr>
        <w:numPr>
          <w:ilvl w:val="0"/>
          <w:numId w:val="2"/>
        </w:numPr>
        <w:spacing w:line="240" w:lineRule="auto"/>
        <w:ind w:left="425" w:right="-18" w:hanging="283"/>
        <w:jc w:val="both"/>
        <w:rPr>
          <w:rFonts w:ascii="Times New Roman" w:hAnsi="Times New Roman" w:cs="Times New Roman"/>
          <w:sz w:val="28"/>
          <w:szCs w:val="28"/>
        </w:rPr>
      </w:pPr>
      <w:r w:rsidRPr="000D58BC">
        <w:rPr>
          <w:rFonts w:ascii="Times New Roman" w:hAnsi="Times New Roman" w:cs="Times New Roman"/>
          <w:sz w:val="28"/>
          <w:szCs w:val="28"/>
        </w:rPr>
        <w:t>опитування соціальних підприємців, учасників освітніх заходів з СП, а також заходів з популяризації шкільного та молодіжного СП;</w:t>
      </w:r>
    </w:p>
    <w:p w14:paraId="2487F593" w14:textId="77777777" w:rsidR="00C82FD9" w:rsidRPr="000D58BC" w:rsidRDefault="006B7AFA" w:rsidP="00373A2F">
      <w:pPr>
        <w:numPr>
          <w:ilvl w:val="0"/>
          <w:numId w:val="2"/>
        </w:numPr>
        <w:spacing w:line="240" w:lineRule="auto"/>
        <w:ind w:left="425" w:right="-18" w:hanging="283"/>
        <w:jc w:val="both"/>
        <w:rPr>
          <w:rFonts w:ascii="Times New Roman" w:hAnsi="Times New Roman" w:cs="Times New Roman"/>
          <w:sz w:val="28"/>
          <w:szCs w:val="28"/>
        </w:rPr>
      </w:pPr>
      <w:r w:rsidRPr="000D58BC">
        <w:rPr>
          <w:rFonts w:ascii="Times New Roman" w:hAnsi="Times New Roman" w:cs="Times New Roman"/>
          <w:sz w:val="28"/>
          <w:szCs w:val="28"/>
        </w:rPr>
        <w:t>експрес-опитування учасників консультацій та робочих зустрічей;</w:t>
      </w:r>
    </w:p>
    <w:p w14:paraId="0EE4DF06" w14:textId="77777777" w:rsidR="00C82FD9" w:rsidRPr="000D58BC" w:rsidRDefault="006B7AFA" w:rsidP="00373A2F">
      <w:pPr>
        <w:numPr>
          <w:ilvl w:val="0"/>
          <w:numId w:val="2"/>
        </w:numPr>
        <w:spacing w:line="240" w:lineRule="auto"/>
        <w:ind w:left="425" w:right="-18" w:hanging="283"/>
        <w:jc w:val="both"/>
        <w:rPr>
          <w:rFonts w:ascii="Times New Roman" w:hAnsi="Times New Roman" w:cs="Times New Roman"/>
          <w:sz w:val="28"/>
          <w:szCs w:val="28"/>
        </w:rPr>
      </w:pPr>
      <w:r w:rsidRPr="000D58BC">
        <w:rPr>
          <w:rFonts w:ascii="Times New Roman" w:hAnsi="Times New Roman" w:cs="Times New Roman"/>
          <w:sz w:val="28"/>
          <w:szCs w:val="28"/>
        </w:rPr>
        <w:t>контент-аналіз ЗМІ та соціальних мереж;</w:t>
      </w:r>
    </w:p>
    <w:p w14:paraId="7D4C9BC1" w14:textId="0720F74E" w:rsidR="00C82FD9" w:rsidRPr="000D58BC" w:rsidRDefault="006B7AFA" w:rsidP="00373A2F">
      <w:pPr>
        <w:numPr>
          <w:ilvl w:val="0"/>
          <w:numId w:val="2"/>
        </w:numPr>
        <w:spacing w:line="240" w:lineRule="auto"/>
        <w:ind w:left="425" w:right="-18" w:hanging="283"/>
        <w:jc w:val="both"/>
        <w:rPr>
          <w:rFonts w:ascii="Times New Roman" w:hAnsi="Times New Roman" w:cs="Times New Roman"/>
          <w:sz w:val="28"/>
          <w:szCs w:val="28"/>
        </w:rPr>
      </w:pPr>
      <w:r w:rsidRPr="000D58BC">
        <w:rPr>
          <w:rFonts w:ascii="Times New Roman" w:hAnsi="Times New Roman" w:cs="Times New Roman"/>
          <w:sz w:val="28"/>
          <w:szCs w:val="28"/>
        </w:rPr>
        <w:t>аналіз робочих докумен</w:t>
      </w:r>
      <w:r w:rsidR="0052557B">
        <w:rPr>
          <w:rFonts w:ascii="Times New Roman" w:hAnsi="Times New Roman" w:cs="Times New Roman"/>
          <w:sz w:val="28"/>
          <w:szCs w:val="28"/>
        </w:rPr>
        <w:t>тів Координаційної ради та інше.</w:t>
      </w:r>
    </w:p>
    <w:p w14:paraId="7F002C40" w14:textId="77777777" w:rsidR="00C82FD9" w:rsidRPr="000D58BC" w:rsidRDefault="006B7AFA" w:rsidP="00373A2F">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Оцінка буде спрямована на аналіз досягнення всіх запланованих завдань Програми, які безпосередньо пов'язані зі стратегічними цілями розвитку екосистеми СП. Всі дані для моніторингу та аналізу будуть збиратися  відповідно до визначених індикаторів. </w:t>
      </w:r>
    </w:p>
    <w:p w14:paraId="74ED6713" w14:textId="663747DE" w:rsidR="00C82FD9" w:rsidRDefault="006B7AFA" w:rsidP="00373A2F">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t>Основні індикатори оцінки Програми представлені у таблиці:</w:t>
      </w:r>
    </w:p>
    <w:p w14:paraId="5298441B" w14:textId="63CF3AA8" w:rsidR="00C82FD9" w:rsidRPr="000D58BC" w:rsidRDefault="00AC576E" w:rsidP="00AC576E">
      <w:pPr>
        <w:spacing w:before="20"/>
        <w:ind w:right="-18"/>
        <w:jc w:val="right"/>
        <w:rPr>
          <w:rFonts w:ascii="Times New Roman" w:hAnsi="Times New Roman" w:cs="Times New Roman"/>
          <w:sz w:val="28"/>
          <w:szCs w:val="28"/>
        </w:rPr>
      </w:pPr>
      <w:r w:rsidRPr="00AC576E">
        <w:rPr>
          <w:rFonts w:ascii="Times New Roman" w:hAnsi="Times New Roman" w:cs="Times New Roman"/>
          <w:i/>
          <w:sz w:val="28"/>
          <w:szCs w:val="28"/>
        </w:rPr>
        <w:t>Таб</w:t>
      </w:r>
      <w:r>
        <w:rPr>
          <w:rFonts w:ascii="Times New Roman" w:hAnsi="Times New Roman" w:cs="Times New Roman"/>
          <w:i/>
          <w:sz w:val="28"/>
          <w:szCs w:val="28"/>
        </w:rPr>
        <w:t xml:space="preserve">л. 4. </w:t>
      </w:r>
    </w:p>
    <w:tbl>
      <w:tblPr>
        <w:tblStyle w:val="af1"/>
        <w:tblW w:w="9771"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00"/>
        <w:gridCol w:w="4068"/>
        <w:gridCol w:w="1276"/>
        <w:gridCol w:w="1276"/>
        <w:gridCol w:w="1275"/>
        <w:gridCol w:w="1276"/>
      </w:tblGrid>
      <w:tr w:rsidR="00C82FD9" w:rsidRPr="000D58BC" w14:paraId="72CBF68C" w14:textId="77777777" w:rsidTr="00155871">
        <w:trPr>
          <w:trHeight w:val="905"/>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79918E"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 xml:space="preserve"> </w:t>
            </w:r>
          </w:p>
          <w:p w14:paraId="70D1D4F1"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w:t>
            </w:r>
          </w:p>
        </w:tc>
        <w:tc>
          <w:tcPr>
            <w:tcW w:w="4068"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CE31205"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 xml:space="preserve"> </w:t>
            </w:r>
          </w:p>
          <w:p w14:paraId="6E371604" w14:textId="77777777" w:rsidR="00C82FD9" w:rsidRPr="000D58BC" w:rsidRDefault="006B7AFA">
            <w:pPr>
              <w:ind w:right="2160"/>
              <w:jc w:val="both"/>
              <w:rPr>
                <w:rFonts w:ascii="Times New Roman" w:hAnsi="Times New Roman" w:cs="Times New Roman"/>
                <w:sz w:val="28"/>
                <w:szCs w:val="28"/>
              </w:rPr>
            </w:pPr>
            <w:r w:rsidRPr="000D58BC">
              <w:rPr>
                <w:rFonts w:ascii="Times New Roman" w:hAnsi="Times New Roman" w:cs="Times New Roman"/>
                <w:sz w:val="28"/>
                <w:szCs w:val="28"/>
              </w:rPr>
              <w:t>Індикатори</w:t>
            </w:r>
          </w:p>
        </w:tc>
        <w:tc>
          <w:tcPr>
            <w:tcW w:w="1276"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2548D3D"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2020</w:t>
            </w:r>
          </w:p>
          <w:p w14:paraId="10BB4BAF"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факт</w:t>
            </w:r>
          </w:p>
        </w:tc>
        <w:tc>
          <w:tcPr>
            <w:tcW w:w="1276"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C5328F9" w14:textId="77777777" w:rsidR="00C82FD9" w:rsidRPr="000D58BC" w:rsidRDefault="006B7AFA">
            <w:pPr>
              <w:spacing w:before="100"/>
              <w:ind w:right="80"/>
              <w:jc w:val="center"/>
              <w:rPr>
                <w:rFonts w:ascii="Times New Roman" w:hAnsi="Times New Roman" w:cs="Times New Roman"/>
                <w:sz w:val="28"/>
                <w:szCs w:val="28"/>
              </w:rPr>
            </w:pPr>
            <w:r w:rsidRPr="000D58BC">
              <w:rPr>
                <w:rFonts w:ascii="Times New Roman" w:hAnsi="Times New Roman" w:cs="Times New Roman"/>
                <w:sz w:val="28"/>
                <w:szCs w:val="28"/>
              </w:rPr>
              <w:t>2021</w:t>
            </w:r>
          </w:p>
          <w:p w14:paraId="1D57E5B3" w14:textId="77777777" w:rsidR="00C82FD9" w:rsidRPr="000D58BC" w:rsidRDefault="006B7AFA">
            <w:pPr>
              <w:ind w:right="80"/>
              <w:jc w:val="center"/>
              <w:rPr>
                <w:rFonts w:ascii="Times New Roman" w:hAnsi="Times New Roman" w:cs="Times New Roman"/>
                <w:sz w:val="28"/>
                <w:szCs w:val="28"/>
              </w:rPr>
            </w:pPr>
            <w:r w:rsidRPr="000D58BC">
              <w:rPr>
                <w:rFonts w:ascii="Times New Roman" w:hAnsi="Times New Roman" w:cs="Times New Roman"/>
                <w:sz w:val="28"/>
                <w:szCs w:val="28"/>
              </w:rPr>
              <w:t>прогноз</w:t>
            </w:r>
          </w:p>
        </w:tc>
        <w:tc>
          <w:tcPr>
            <w:tcW w:w="12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013C6A3" w14:textId="77777777" w:rsidR="00C82FD9" w:rsidRPr="000D58BC" w:rsidRDefault="006B7AFA">
            <w:pPr>
              <w:spacing w:before="100"/>
              <w:ind w:right="60"/>
              <w:jc w:val="center"/>
              <w:rPr>
                <w:rFonts w:ascii="Times New Roman" w:hAnsi="Times New Roman" w:cs="Times New Roman"/>
                <w:sz w:val="28"/>
                <w:szCs w:val="28"/>
              </w:rPr>
            </w:pPr>
            <w:r w:rsidRPr="000D58BC">
              <w:rPr>
                <w:rFonts w:ascii="Times New Roman" w:hAnsi="Times New Roman" w:cs="Times New Roman"/>
                <w:sz w:val="28"/>
                <w:szCs w:val="28"/>
              </w:rPr>
              <w:t>2022</w:t>
            </w:r>
          </w:p>
          <w:p w14:paraId="21B8476A" w14:textId="77777777" w:rsidR="00C82FD9" w:rsidRPr="000D58BC" w:rsidRDefault="006B7AFA">
            <w:pPr>
              <w:ind w:right="60"/>
              <w:jc w:val="center"/>
              <w:rPr>
                <w:rFonts w:ascii="Times New Roman" w:hAnsi="Times New Roman" w:cs="Times New Roman"/>
                <w:sz w:val="28"/>
                <w:szCs w:val="28"/>
              </w:rPr>
            </w:pPr>
            <w:r w:rsidRPr="000D58BC">
              <w:rPr>
                <w:rFonts w:ascii="Times New Roman" w:hAnsi="Times New Roman" w:cs="Times New Roman"/>
                <w:sz w:val="28"/>
                <w:szCs w:val="28"/>
              </w:rPr>
              <w:t>прогноз</w:t>
            </w:r>
          </w:p>
        </w:tc>
        <w:tc>
          <w:tcPr>
            <w:tcW w:w="1276"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35986C13" w14:textId="77777777" w:rsidR="00C82FD9" w:rsidRPr="000D58BC" w:rsidRDefault="006B7AFA">
            <w:pPr>
              <w:spacing w:before="100"/>
              <w:ind w:right="100"/>
              <w:jc w:val="center"/>
              <w:rPr>
                <w:rFonts w:ascii="Times New Roman" w:hAnsi="Times New Roman" w:cs="Times New Roman"/>
                <w:sz w:val="28"/>
                <w:szCs w:val="28"/>
              </w:rPr>
            </w:pPr>
            <w:r w:rsidRPr="000D58BC">
              <w:rPr>
                <w:rFonts w:ascii="Times New Roman" w:hAnsi="Times New Roman" w:cs="Times New Roman"/>
                <w:sz w:val="28"/>
                <w:szCs w:val="28"/>
              </w:rPr>
              <w:t>2023</w:t>
            </w:r>
          </w:p>
          <w:p w14:paraId="3376E214" w14:textId="77777777" w:rsidR="00C82FD9" w:rsidRPr="000D58BC" w:rsidRDefault="006B7AFA">
            <w:pPr>
              <w:ind w:right="100"/>
              <w:jc w:val="center"/>
              <w:rPr>
                <w:rFonts w:ascii="Times New Roman" w:hAnsi="Times New Roman" w:cs="Times New Roman"/>
                <w:sz w:val="28"/>
                <w:szCs w:val="28"/>
              </w:rPr>
            </w:pPr>
            <w:r w:rsidRPr="000D58BC">
              <w:rPr>
                <w:rFonts w:ascii="Times New Roman" w:hAnsi="Times New Roman" w:cs="Times New Roman"/>
                <w:sz w:val="28"/>
                <w:szCs w:val="28"/>
              </w:rPr>
              <w:t>прогноз</w:t>
            </w:r>
          </w:p>
        </w:tc>
      </w:tr>
      <w:tr w:rsidR="00C82FD9" w:rsidRPr="000D58BC" w14:paraId="12018616" w14:textId="77777777" w:rsidTr="00155871">
        <w:trPr>
          <w:trHeight w:val="650"/>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BE5E89" w14:textId="77777777" w:rsidR="00C82FD9" w:rsidRPr="000D58BC" w:rsidRDefault="006B7AFA">
            <w:pPr>
              <w:spacing w:before="100"/>
              <w:jc w:val="both"/>
              <w:rPr>
                <w:rFonts w:ascii="Times New Roman" w:hAnsi="Times New Roman" w:cs="Times New Roman"/>
                <w:sz w:val="28"/>
                <w:szCs w:val="28"/>
              </w:rPr>
            </w:pPr>
            <w:r w:rsidRPr="000D58BC">
              <w:rPr>
                <w:rFonts w:ascii="Times New Roman" w:hAnsi="Times New Roman" w:cs="Times New Roman"/>
                <w:sz w:val="28"/>
                <w:szCs w:val="28"/>
              </w:rPr>
              <w:t>1</w:t>
            </w:r>
          </w:p>
        </w:tc>
        <w:tc>
          <w:tcPr>
            <w:tcW w:w="4068" w:type="dxa"/>
            <w:tcBorders>
              <w:bottom w:val="single" w:sz="8" w:space="0" w:color="000000"/>
              <w:right w:val="single" w:sz="8" w:space="0" w:color="000000"/>
            </w:tcBorders>
            <w:tcMar>
              <w:top w:w="100" w:type="dxa"/>
              <w:left w:w="100" w:type="dxa"/>
              <w:bottom w:w="100" w:type="dxa"/>
              <w:right w:w="100" w:type="dxa"/>
            </w:tcMar>
          </w:tcPr>
          <w:p w14:paraId="433D630B"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проведених освітніх заходів з розвитку СП</w:t>
            </w:r>
          </w:p>
        </w:tc>
        <w:tc>
          <w:tcPr>
            <w:tcW w:w="1276" w:type="dxa"/>
            <w:tcBorders>
              <w:bottom w:val="single" w:sz="8" w:space="0" w:color="000000"/>
              <w:right w:val="single" w:sz="8" w:space="0" w:color="000000"/>
            </w:tcBorders>
            <w:tcMar>
              <w:top w:w="100" w:type="dxa"/>
              <w:left w:w="100" w:type="dxa"/>
              <w:bottom w:w="100" w:type="dxa"/>
              <w:right w:w="100" w:type="dxa"/>
            </w:tcMar>
          </w:tcPr>
          <w:p w14:paraId="250D7C75"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3</w:t>
            </w:r>
          </w:p>
        </w:tc>
        <w:tc>
          <w:tcPr>
            <w:tcW w:w="1276" w:type="dxa"/>
            <w:tcBorders>
              <w:bottom w:val="single" w:sz="8" w:space="0" w:color="000000"/>
              <w:right w:val="single" w:sz="8" w:space="0" w:color="000000"/>
            </w:tcBorders>
            <w:tcMar>
              <w:top w:w="100" w:type="dxa"/>
              <w:left w:w="100" w:type="dxa"/>
              <w:bottom w:w="100" w:type="dxa"/>
              <w:right w:w="100" w:type="dxa"/>
            </w:tcMar>
          </w:tcPr>
          <w:p w14:paraId="116C57B8" w14:textId="77777777" w:rsidR="00C82FD9" w:rsidRPr="000D58BC" w:rsidRDefault="006B7AFA">
            <w:pPr>
              <w:spacing w:before="100"/>
              <w:rPr>
                <w:rFonts w:ascii="Times New Roman" w:hAnsi="Times New Roman" w:cs="Times New Roman"/>
                <w:sz w:val="28"/>
                <w:szCs w:val="28"/>
              </w:rPr>
            </w:pPr>
            <w:r w:rsidRPr="000D58BC">
              <w:rPr>
                <w:rFonts w:ascii="Times New Roman" w:hAnsi="Times New Roman" w:cs="Times New Roman"/>
                <w:sz w:val="28"/>
                <w:szCs w:val="28"/>
              </w:rPr>
              <w:t xml:space="preserve">     7</w:t>
            </w:r>
          </w:p>
        </w:tc>
        <w:tc>
          <w:tcPr>
            <w:tcW w:w="1275" w:type="dxa"/>
            <w:tcBorders>
              <w:bottom w:val="single" w:sz="8" w:space="0" w:color="000000"/>
              <w:right w:val="single" w:sz="8" w:space="0" w:color="000000"/>
            </w:tcBorders>
            <w:tcMar>
              <w:top w:w="100" w:type="dxa"/>
              <w:left w:w="100" w:type="dxa"/>
              <w:bottom w:w="100" w:type="dxa"/>
              <w:right w:w="100" w:type="dxa"/>
            </w:tcMar>
          </w:tcPr>
          <w:p w14:paraId="046DDEB3" w14:textId="77777777" w:rsidR="00C82FD9" w:rsidRPr="000D58BC" w:rsidRDefault="006B7AFA">
            <w:pPr>
              <w:spacing w:before="100"/>
              <w:ind w:right="360"/>
              <w:jc w:val="center"/>
              <w:rPr>
                <w:rFonts w:ascii="Times New Roman" w:hAnsi="Times New Roman" w:cs="Times New Roman"/>
                <w:sz w:val="28"/>
                <w:szCs w:val="28"/>
              </w:rPr>
            </w:pPr>
            <w:r w:rsidRPr="000D58BC">
              <w:rPr>
                <w:rFonts w:ascii="Times New Roman" w:hAnsi="Times New Roman" w:cs="Times New Roman"/>
                <w:sz w:val="28"/>
                <w:szCs w:val="28"/>
              </w:rPr>
              <w:t xml:space="preserve">   10</w:t>
            </w:r>
          </w:p>
        </w:tc>
        <w:tc>
          <w:tcPr>
            <w:tcW w:w="1276" w:type="dxa"/>
            <w:tcBorders>
              <w:bottom w:val="single" w:sz="8" w:space="0" w:color="000000"/>
              <w:right w:val="single" w:sz="8" w:space="0" w:color="000000"/>
            </w:tcBorders>
            <w:tcMar>
              <w:top w:w="100" w:type="dxa"/>
              <w:left w:w="100" w:type="dxa"/>
              <w:bottom w:w="100" w:type="dxa"/>
              <w:right w:w="100" w:type="dxa"/>
            </w:tcMar>
          </w:tcPr>
          <w:p w14:paraId="06053CFE" w14:textId="00B95781" w:rsidR="00C82FD9" w:rsidRPr="000D58BC" w:rsidRDefault="006B7AFA">
            <w:pPr>
              <w:spacing w:before="100"/>
              <w:jc w:val="center"/>
              <w:rPr>
                <w:rFonts w:ascii="Times New Roman" w:hAnsi="Times New Roman" w:cs="Times New Roman"/>
                <w:sz w:val="28"/>
                <w:szCs w:val="28"/>
                <w:lang w:val="uk-UA"/>
              </w:rPr>
            </w:pPr>
            <w:r w:rsidRPr="000D58BC">
              <w:rPr>
                <w:rFonts w:ascii="Times New Roman" w:hAnsi="Times New Roman" w:cs="Times New Roman"/>
                <w:sz w:val="28"/>
                <w:szCs w:val="28"/>
              </w:rPr>
              <w:t>1</w:t>
            </w:r>
            <w:r w:rsidR="00886E44" w:rsidRPr="000D58BC">
              <w:rPr>
                <w:rFonts w:ascii="Times New Roman" w:hAnsi="Times New Roman" w:cs="Times New Roman"/>
                <w:sz w:val="28"/>
                <w:szCs w:val="28"/>
                <w:lang w:val="uk-UA"/>
              </w:rPr>
              <w:t>5</w:t>
            </w:r>
          </w:p>
        </w:tc>
      </w:tr>
      <w:tr w:rsidR="00C82FD9" w:rsidRPr="000D58BC" w14:paraId="1C89F4F3" w14:textId="77777777" w:rsidTr="00155871">
        <w:trPr>
          <w:trHeight w:val="650"/>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F81BB1A" w14:textId="77777777" w:rsidR="00C82FD9" w:rsidRPr="000D58BC" w:rsidRDefault="006B7AFA">
            <w:pPr>
              <w:spacing w:before="100"/>
              <w:jc w:val="both"/>
              <w:rPr>
                <w:rFonts w:ascii="Times New Roman" w:hAnsi="Times New Roman" w:cs="Times New Roman"/>
                <w:sz w:val="28"/>
                <w:szCs w:val="28"/>
              </w:rPr>
            </w:pPr>
            <w:r w:rsidRPr="000D58BC">
              <w:rPr>
                <w:rFonts w:ascii="Times New Roman" w:hAnsi="Times New Roman" w:cs="Times New Roman"/>
                <w:sz w:val="28"/>
                <w:szCs w:val="28"/>
              </w:rPr>
              <w:t>2</w:t>
            </w:r>
          </w:p>
        </w:tc>
        <w:tc>
          <w:tcPr>
            <w:tcW w:w="4068" w:type="dxa"/>
            <w:tcBorders>
              <w:bottom w:val="single" w:sz="8" w:space="0" w:color="000000"/>
              <w:right w:val="single" w:sz="8" w:space="0" w:color="000000"/>
            </w:tcBorders>
            <w:tcMar>
              <w:top w:w="100" w:type="dxa"/>
              <w:left w:w="100" w:type="dxa"/>
              <w:bottom w:w="100" w:type="dxa"/>
              <w:right w:w="100" w:type="dxa"/>
            </w:tcMar>
          </w:tcPr>
          <w:p w14:paraId="0EF3CEBB"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ЗВО, де викладається курс з СП</w:t>
            </w:r>
          </w:p>
        </w:tc>
        <w:tc>
          <w:tcPr>
            <w:tcW w:w="1276" w:type="dxa"/>
            <w:tcBorders>
              <w:bottom w:val="single" w:sz="8" w:space="0" w:color="000000"/>
              <w:right w:val="single" w:sz="8" w:space="0" w:color="000000"/>
            </w:tcBorders>
            <w:tcMar>
              <w:top w:w="100" w:type="dxa"/>
              <w:left w:w="100" w:type="dxa"/>
              <w:bottom w:w="100" w:type="dxa"/>
              <w:right w:w="100" w:type="dxa"/>
            </w:tcMar>
          </w:tcPr>
          <w:p w14:paraId="3A4EA032"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3</w:t>
            </w:r>
          </w:p>
        </w:tc>
        <w:tc>
          <w:tcPr>
            <w:tcW w:w="1276" w:type="dxa"/>
            <w:tcBorders>
              <w:bottom w:val="single" w:sz="8" w:space="0" w:color="000000"/>
              <w:right w:val="single" w:sz="8" w:space="0" w:color="000000"/>
            </w:tcBorders>
            <w:tcMar>
              <w:top w:w="100" w:type="dxa"/>
              <w:left w:w="100" w:type="dxa"/>
              <w:bottom w:w="100" w:type="dxa"/>
              <w:right w:w="100" w:type="dxa"/>
            </w:tcMar>
          </w:tcPr>
          <w:p w14:paraId="756463D8" w14:textId="77777777" w:rsidR="00C82FD9" w:rsidRPr="000D58BC" w:rsidRDefault="006B7AFA">
            <w:pPr>
              <w:spacing w:before="100"/>
              <w:rPr>
                <w:rFonts w:ascii="Times New Roman" w:hAnsi="Times New Roman" w:cs="Times New Roman"/>
                <w:sz w:val="28"/>
                <w:szCs w:val="28"/>
              </w:rPr>
            </w:pPr>
            <w:r w:rsidRPr="000D58BC">
              <w:rPr>
                <w:rFonts w:ascii="Times New Roman" w:hAnsi="Times New Roman" w:cs="Times New Roman"/>
                <w:sz w:val="28"/>
                <w:szCs w:val="28"/>
              </w:rPr>
              <w:t xml:space="preserve">      3</w:t>
            </w:r>
          </w:p>
        </w:tc>
        <w:tc>
          <w:tcPr>
            <w:tcW w:w="1275" w:type="dxa"/>
            <w:tcBorders>
              <w:bottom w:val="single" w:sz="8" w:space="0" w:color="000000"/>
              <w:right w:val="single" w:sz="8" w:space="0" w:color="000000"/>
            </w:tcBorders>
            <w:tcMar>
              <w:top w:w="100" w:type="dxa"/>
              <w:left w:w="100" w:type="dxa"/>
              <w:bottom w:w="100" w:type="dxa"/>
              <w:right w:w="100" w:type="dxa"/>
            </w:tcMar>
          </w:tcPr>
          <w:p w14:paraId="275752D3" w14:textId="77777777" w:rsidR="00C82FD9" w:rsidRPr="000D58BC" w:rsidRDefault="006B7AFA">
            <w:pPr>
              <w:spacing w:before="100"/>
              <w:ind w:right="420"/>
              <w:jc w:val="center"/>
              <w:rPr>
                <w:rFonts w:ascii="Times New Roman" w:hAnsi="Times New Roman" w:cs="Times New Roman"/>
                <w:sz w:val="28"/>
                <w:szCs w:val="28"/>
              </w:rPr>
            </w:pPr>
            <w:r w:rsidRPr="000D58BC">
              <w:rPr>
                <w:rFonts w:ascii="Times New Roman" w:hAnsi="Times New Roman" w:cs="Times New Roman"/>
                <w:sz w:val="28"/>
                <w:szCs w:val="28"/>
              </w:rPr>
              <w:t xml:space="preserve">    4</w:t>
            </w:r>
          </w:p>
        </w:tc>
        <w:tc>
          <w:tcPr>
            <w:tcW w:w="1276" w:type="dxa"/>
            <w:tcBorders>
              <w:bottom w:val="single" w:sz="8" w:space="0" w:color="000000"/>
              <w:right w:val="single" w:sz="8" w:space="0" w:color="000000"/>
            </w:tcBorders>
            <w:tcMar>
              <w:top w:w="100" w:type="dxa"/>
              <w:left w:w="100" w:type="dxa"/>
              <w:bottom w:w="100" w:type="dxa"/>
              <w:right w:w="100" w:type="dxa"/>
            </w:tcMar>
          </w:tcPr>
          <w:p w14:paraId="5C113E25"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5</w:t>
            </w:r>
          </w:p>
        </w:tc>
      </w:tr>
      <w:tr w:rsidR="00C82FD9" w:rsidRPr="000D58BC" w14:paraId="4D038421" w14:textId="77777777" w:rsidTr="00155871">
        <w:trPr>
          <w:trHeight w:val="650"/>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386CA24" w14:textId="77777777" w:rsidR="00C82FD9" w:rsidRPr="000D58BC" w:rsidRDefault="006B7AFA">
            <w:pPr>
              <w:spacing w:before="100"/>
              <w:jc w:val="both"/>
              <w:rPr>
                <w:rFonts w:ascii="Times New Roman" w:hAnsi="Times New Roman" w:cs="Times New Roman"/>
                <w:sz w:val="28"/>
                <w:szCs w:val="28"/>
              </w:rPr>
            </w:pPr>
            <w:r w:rsidRPr="000D58BC">
              <w:rPr>
                <w:rFonts w:ascii="Times New Roman" w:hAnsi="Times New Roman" w:cs="Times New Roman"/>
                <w:sz w:val="28"/>
                <w:szCs w:val="28"/>
              </w:rPr>
              <w:t>3</w:t>
            </w:r>
          </w:p>
        </w:tc>
        <w:tc>
          <w:tcPr>
            <w:tcW w:w="4068" w:type="dxa"/>
            <w:tcBorders>
              <w:bottom w:val="single" w:sz="8" w:space="0" w:color="000000"/>
              <w:right w:val="single" w:sz="8" w:space="0" w:color="000000"/>
            </w:tcBorders>
            <w:tcMar>
              <w:top w:w="100" w:type="dxa"/>
              <w:left w:w="100" w:type="dxa"/>
              <w:bottom w:w="100" w:type="dxa"/>
              <w:right w:w="100" w:type="dxa"/>
            </w:tcMar>
          </w:tcPr>
          <w:p w14:paraId="1505CC4E"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новин про СП на сайті Івано-Франківської міської ради</w:t>
            </w:r>
          </w:p>
        </w:tc>
        <w:tc>
          <w:tcPr>
            <w:tcW w:w="1276" w:type="dxa"/>
            <w:tcBorders>
              <w:bottom w:val="single" w:sz="8" w:space="0" w:color="000000"/>
              <w:right w:val="single" w:sz="8" w:space="0" w:color="000000"/>
            </w:tcBorders>
            <w:tcMar>
              <w:top w:w="100" w:type="dxa"/>
              <w:left w:w="100" w:type="dxa"/>
              <w:bottom w:w="100" w:type="dxa"/>
              <w:right w:w="100" w:type="dxa"/>
            </w:tcMar>
          </w:tcPr>
          <w:p w14:paraId="1A7B7E51"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1</w:t>
            </w:r>
          </w:p>
        </w:tc>
        <w:tc>
          <w:tcPr>
            <w:tcW w:w="1276" w:type="dxa"/>
            <w:tcBorders>
              <w:bottom w:val="single" w:sz="8" w:space="0" w:color="000000"/>
              <w:right w:val="single" w:sz="8" w:space="0" w:color="000000"/>
            </w:tcBorders>
            <w:tcMar>
              <w:top w:w="100" w:type="dxa"/>
              <w:left w:w="100" w:type="dxa"/>
              <w:bottom w:w="100" w:type="dxa"/>
              <w:right w:w="100" w:type="dxa"/>
            </w:tcMar>
          </w:tcPr>
          <w:p w14:paraId="0EA9A2D3" w14:textId="77777777" w:rsidR="00C82FD9" w:rsidRPr="000D58BC" w:rsidRDefault="006B7AFA">
            <w:pPr>
              <w:spacing w:before="100"/>
              <w:rPr>
                <w:rFonts w:ascii="Times New Roman" w:hAnsi="Times New Roman" w:cs="Times New Roman"/>
                <w:sz w:val="28"/>
                <w:szCs w:val="28"/>
              </w:rPr>
            </w:pPr>
            <w:r w:rsidRPr="000D58BC">
              <w:rPr>
                <w:rFonts w:ascii="Times New Roman" w:hAnsi="Times New Roman" w:cs="Times New Roman"/>
                <w:sz w:val="28"/>
                <w:szCs w:val="28"/>
              </w:rPr>
              <w:t xml:space="preserve">     10</w:t>
            </w:r>
          </w:p>
        </w:tc>
        <w:tc>
          <w:tcPr>
            <w:tcW w:w="1275" w:type="dxa"/>
            <w:tcBorders>
              <w:bottom w:val="single" w:sz="8" w:space="0" w:color="000000"/>
              <w:right w:val="single" w:sz="8" w:space="0" w:color="000000"/>
            </w:tcBorders>
            <w:tcMar>
              <w:top w:w="100" w:type="dxa"/>
              <w:left w:w="100" w:type="dxa"/>
              <w:bottom w:w="100" w:type="dxa"/>
              <w:right w:w="100" w:type="dxa"/>
            </w:tcMar>
          </w:tcPr>
          <w:p w14:paraId="1CD83160" w14:textId="77777777" w:rsidR="00C82FD9" w:rsidRPr="000D58BC" w:rsidRDefault="006B7AFA">
            <w:pPr>
              <w:spacing w:before="100"/>
              <w:ind w:right="360"/>
              <w:jc w:val="center"/>
              <w:rPr>
                <w:rFonts w:ascii="Times New Roman" w:hAnsi="Times New Roman" w:cs="Times New Roman"/>
                <w:sz w:val="28"/>
                <w:szCs w:val="28"/>
              </w:rPr>
            </w:pPr>
            <w:r w:rsidRPr="000D58BC">
              <w:rPr>
                <w:rFonts w:ascii="Times New Roman" w:hAnsi="Times New Roman" w:cs="Times New Roman"/>
                <w:sz w:val="28"/>
                <w:szCs w:val="28"/>
              </w:rPr>
              <w:t xml:space="preserve">   15</w:t>
            </w:r>
          </w:p>
        </w:tc>
        <w:tc>
          <w:tcPr>
            <w:tcW w:w="1276" w:type="dxa"/>
            <w:tcBorders>
              <w:bottom w:val="single" w:sz="8" w:space="0" w:color="000000"/>
              <w:right w:val="single" w:sz="8" w:space="0" w:color="000000"/>
            </w:tcBorders>
            <w:tcMar>
              <w:top w:w="100" w:type="dxa"/>
              <w:left w:w="100" w:type="dxa"/>
              <w:bottom w:w="100" w:type="dxa"/>
              <w:right w:w="100" w:type="dxa"/>
            </w:tcMar>
          </w:tcPr>
          <w:p w14:paraId="2CEAF69C"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20</w:t>
            </w:r>
          </w:p>
        </w:tc>
      </w:tr>
      <w:tr w:rsidR="00C82FD9" w:rsidRPr="000D58BC" w14:paraId="46AFE5FD" w14:textId="77777777" w:rsidTr="00155871">
        <w:trPr>
          <w:trHeight w:val="905"/>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F0CE71"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 xml:space="preserve"> </w:t>
            </w:r>
          </w:p>
          <w:p w14:paraId="232C8079"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4</w:t>
            </w:r>
          </w:p>
        </w:tc>
        <w:tc>
          <w:tcPr>
            <w:tcW w:w="4068" w:type="dxa"/>
            <w:tcBorders>
              <w:bottom w:val="single" w:sz="8" w:space="0" w:color="000000"/>
              <w:right w:val="single" w:sz="8" w:space="0" w:color="000000"/>
            </w:tcBorders>
            <w:tcMar>
              <w:top w:w="100" w:type="dxa"/>
              <w:left w:w="100" w:type="dxa"/>
              <w:bottom w:w="100" w:type="dxa"/>
              <w:right w:w="100" w:type="dxa"/>
            </w:tcMar>
          </w:tcPr>
          <w:p w14:paraId="7D495701"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тренерів та бізнес-консультантів з СП, які надають експертну підтримку</w:t>
            </w:r>
          </w:p>
        </w:tc>
        <w:tc>
          <w:tcPr>
            <w:tcW w:w="1276" w:type="dxa"/>
            <w:tcBorders>
              <w:bottom w:val="single" w:sz="8" w:space="0" w:color="000000"/>
              <w:right w:val="single" w:sz="8" w:space="0" w:color="000000"/>
            </w:tcBorders>
            <w:tcMar>
              <w:top w:w="100" w:type="dxa"/>
              <w:left w:w="100" w:type="dxa"/>
              <w:bottom w:w="100" w:type="dxa"/>
              <w:right w:w="100" w:type="dxa"/>
            </w:tcMar>
          </w:tcPr>
          <w:p w14:paraId="019BB249"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4D1343CE"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3</w:t>
            </w:r>
          </w:p>
        </w:tc>
        <w:tc>
          <w:tcPr>
            <w:tcW w:w="1276" w:type="dxa"/>
            <w:tcBorders>
              <w:bottom w:val="single" w:sz="8" w:space="0" w:color="000000"/>
              <w:right w:val="single" w:sz="8" w:space="0" w:color="000000"/>
            </w:tcBorders>
            <w:tcMar>
              <w:top w:w="100" w:type="dxa"/>
              <w:left w:w="100" w:type="dxa"/>
              <w:bottom w:w="100" w:type="dxa"/>
              <w:right w:w="100" w:type="dxa"/>
            </w:tcMar>
          </w:tcPr>
          <w:p w14:paraId="771D12E5"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316AD76C"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10</w:t>
            </w:r>
          </w:p>
        </w:tc>
        <w:tc>
          <w:tcPr>
            <w:tcW w:w="1275" w:type="dxa"/>
            <w:tcBorders>
              <w:bottom w:val="single" w:sz="8" w:space="0" w:color="000000"/>
              <w:right w:val="single" w:sz="8" w:space="0" w:color="000000"/>
            </w:tcBorders>
            <w:tcMar>
              <w:top w:w="100" w:type="dxa"/>
              <w:left w:w="100" w:type="dxa"/>
              <w:bottom w:w="100" w:type="dxa"/>
              <w:right w:w="100" w:type="dxa"/>
            </w:tcMar>
          </w:tcPr>
          <w:p w14:paraId="6AD72A5D"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5B8133B6" w14:textId="77777777" w:rsidR="00C82FD9" w:rsidRPr="000D58BC" w:rsidRDefault="006B7AFA">
            <w:pPr>
              <w:ind w:right="360"/>
              <w:jc w:val="center"/>
              <w:rPr>
                <w:rFonts w:ascii="Times New Roman" w:hAnsi="Times New Roman" w:cs="Times New Roman"/>
                <w:sz w:val="28"/>
                <w:szCs w:val="28"/>
              </w:rPr>
            </w:pPr>
            <w:r w:rsidRPr="000D58BC">
              <w:rPr>
                <w:rFonts w:ascii="Times New Roman" w:hAnsi="Times New Roman" w:cs="Times New Roman"/>
                <w:sz w:val="28"/>
                <w:szCs w:val="28"/>
              </w:rPr>
              <w:t xml:space="preserve">   15</w:t>
            </w:r>
          </w:p>
        </w:tc>
        <w:tc>
          <w:tcPr>
            <w:tcW w:w="1276" w:type="dxa"/>
            <w:tcBorders>
              <w:bottom w:val="single" w:sz="8" w:space="0" w:color="000000"/>
              <w:right w:val="single" w:sz="8" w:space="0" w:color="000000"/>
            </w:tcBorders>
            <w:tcMar>
              <w:top w:w="100" w:type="dxa"/>
              <w:left w:w="100" w:type="dxa"/>
              <w:bottom w:w="100" w:type="dxa"/>
              <w:right w:w="100" w:type="dxa"/>
            </w:tcMar>
          </w:tcPr>
          <w:p w14:paraId="06A9A5C3"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3548D8BF"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20</w:t>
            </w:r>
          </w:p>
        </w:tc>
      </w:tr>
      <w:tr w:rsidR="00C82FD9" w:rsidRPr="000D58BC" w14:paraId="5DA08AB2" w14:textId="77777777" w:rsidTr="00155871">
        <w:trPr>
          <w:trHeight w:val="650"/>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16E324" w14:textId="77777777" w:rsidR="00C82FD9" w:rsidRPr="000D58BC" w:rsidRDefault="006B7AFA">
            <w:pPr>
              <w:spacing w:before="100"/>
              <w:jc w:val="both"/>
              <w:rPr>
                <w:rFonts w:ascii="Times New Roman" w:hAnsi="Times New Roman" w:cs="Times New Roman"/>
                <w:sz w:val="28"/>
                <w:szCs w:val="28"/>
              </w:rPr>
            </w:pPr>
            <w:r w:rsidRPr="000D58BC">
              <w:rPr>
                <w:rFonts w:ascii="Times New Roman" w:hAnsi="Times New Roman" w:cs="Times New Roman"/>
                <w:sz w:val="28"/>
                <w:szCs w:val="28"/>
              </w:rPr>
              <w:t>5</w:t>
            </w:r>
          </w:p>
        </w:tc>
        <w:tc>
          <w:tcPr>
            <w:tcW w:w="4068" w:type="dxa"/>
            <w:tcBorders>
              <w:bottom w:val="single" w:sz="8" w:space="0" w:color="000000"/>
              <w:right w:val="single" w:sz="8" w:space="0" w:color="000000"/>
            </w:tcBorders>
            <w:tcMar>
              <w:top w:w="100" w:type="dxa"/>
              <w:left w:w="100" w:type="dxa"/>
              <w:bottom w:w="100" w:type="dxa"/>
              <w:right w:w="100" w:type="dxa"/>
            </w:tcMar>
          </w:tcPr>
          <w:p w14:paraId="3A14B9D0" w14:textId="1A752BEB" w:rsidR="00C82FD9" w:rsidRPr="00155871" w:rsidRDefault="006B7AFA" w:rsidP="00B74536">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 xml:space="preserve">Кількість зареєстрованих в Івано-Франківській </w:t>
            </w:r>
            <w:r w:rsidR="00B74536">
              <w:rPr>
                <w:rFonts w:ascii="Times New Roman" w:hAnsi="Times New Roman" w:cs="Times New Roman"/>
                <w:sz w:val="24"/>
                <w:szCs w:val="24"/>
              </w:rPr>
              <w:t>міські</w:t>
            </w:r>
            <w:r w:rsidR="00B74536">
              <w:rPr>
                <w:rFonts w:ascii="Times New Roman" w:hAnsi="Times New Roman" w:cs="Times New Roman"/>
                <w:sz w:val="24"/>
                <w:szCs w:val="24"/>
                <w:lang w:val="uk-UA"/>
              </w:rPr>
              <w:t>й</w:t>
            </w:r>
            <w:r w:rsidR="00B74536" w:rsidRPr="00B74536">
              <w:rPr>
                <w:rFonts w:ascii="Times New Roman" w:hAnsi="Times New Roman" w:cs="Times New Roman"/>
                <w:sz w:val="24"/>
                <w:szCs w:val="24"/>
              </w:rPr>
              <w:t xml:space="preserve"> територіальн</w:t>
            </w:r>
            <w:r w:rsidR="00B74536">
              <w:rPr>
                <w:rFonts w:ascii="Times New Roman" w:hAnsi="Times New Roman" w:cs="Times New Roman"/>
                <w:sz w:val="24"/>
                <w:szCs w:val="24"/>
                <w:lang w:val="uk-UA"/>
              </w:rPr>
              <w:t>ій</w:t>
            </w:r>
            <w:r w:rsidR="00B74536" w:rsidRPr="00B74536">
              <w:rPr>
                <w:rFonts w:ascii="Times New Roman" w:hAnsi="Times New Roman" w:cs="Times New Roman"/>
                <w:sz w:val="24"/>
                <w:szCs w:val="24"/>
              </w:rPr>
              <w:t xml:space="preserve"> громади</w:t>
            </w:r>
            <w:r w:rsidRPr="00155871">
              <w:rPr>
                <w:rFonts w:ascii="Times New Roman" w:hAnsi="Times New Roman" w:cs="Times New Roman"/>
                <w:sz w:val="24"/>
                <w:szCs w:val="24"/>
                <w:highlight w:val="white"/>
              </w:rPr>
              <w:t xml:space="preserve"> соціальних підприємств</w:t>
            </w:r>
          </w:p>
        </w:tc>
        <w:tc>
          <w:tcPr>
            <w:tcW w:w="1276" w:type="dxa"/>
            <w:tcBorders>
              <w:bottom w:val="single" w:sz="8" w:space="0" w:color="000000"/>
              <w:right w:val="single" w:sz="8" w:space="0" w:color="000000"/>
            </w:tcBorders>
            <w:tcMar>
              <w:top w:w="100" w:type="dxa"/>
              <w:left w:w="100" w:type="dxa"/>
              <w:bottom w:w="100" w:type="dxa"/>
              <w:right w:w="100" w:type="dxa"/>
            </w:tcMar>
          </w:tcPr>
          <w:p w14:paraId="48294351" w14:textId="333FF156" w:rsidR="00C82FD9" w:rsidRPr="000D58BC" w:rsidRDefault="006B7AFA">
            <w:pPr>
              <w:spacing w:before="100"/>
              <w:ind w:right="280"/>
              <w:jc w:val="center"/>
              <w:rPr>
                <w:rFonts w:ascii="Times New Roman" w:hAnsi="Times New Roman" w:cs="Times New Roman"/>
                <w:sz w:val="28"/>
                <w:szCs w:val="28"/>
                <w:lang w:val="uk-UA"/>
              </w:rPr>
            </w:pPr>
            <w:r w:rsidRPr="000D58BC">
              <w:rPr>
                <w:rFonts w:ascii="Times New Roman" w:hAnsi="Times New Roman" w:cs="Times New Roman"/>
                <w:sz w:val="28"/>
                <w:szCs w:val="28"/>
              </w:rPr>
              <w:t xml:space="preserve">     1</w:t>
            </w:r>
            <w:r w:rsidR="00AC754B" w:rsidRPr="000D58BC">
              <w:rPr>
                <w:rFonts w:ascii="Times New Roman" w:hAnsi="Times New Roman" w:cs="Times New Roman"/>
                <w:sz w:val="28"/>
                <w:szCs w:val="28"/>
                <w:lang w:val="uk-UA"/>
              </w:rPr>
              <w:t>3</w:t>
            </w:r>
          </w:p>
        </w:tc>
        <w:tc>
          <w:tcPr>
            <w:tcW w:w="1276" w:type="dxa"/>
            <w:tcBorders>
              <w:bottom w:val="single" w:sz="8" w:space="0" w:color="000000"/>
              <w:right w:val="single" w:sz="8" w:space="0" w:color="000000"/>
            </w:tcBorders>
            <w:tcMar>
              <w:top w:w="100" w:type="dxa"/>
              <w:left w:w="100" w:type="dxa"/>
              <w:bottom w:w="100" w:type="dxa"/>
              <w:right w:w="100" w:type="dxa"/>
            </w:tcMar>
          </w:tcPr>
          <w:p w14:paraId="720863B3" w14:textId="36B491C8" w:rsidR="00C82FD9" w:rsidRPr="000D58BC" w:rsidRDefault="00886E44">
            <w:pPr>
              <w:spacing w:before="100"/>
              <w:jc w:val="center"/>
              <w:rPr>
                <w:rFonts w:ascii="Times New Roman" w:hAnsi="Times New Roman" w:cs="Times New Roman"/>
                <w:sz w:val="28"/>
                <w:szCs w:val="28"/>
                <w:lang w:val="uk-UA"/>
              </w:rPr>
            </w:pPr>
            <w:r w:rsidRPr="000D58BC">
              <w:rPr>
                <w:rFonts w:ascii="Times New Roman" w:hAnsi="Times New Roman" w:cs="Times New Roman"/>
                <w:sz w:val="28"/>
                <w:szCs w:val="28"/>
                <w:lang w:val="uk-UA"/>
              </w:rPr>
              <w:t>1</w:t>
            </w:r>
            <w:r w:rsidR="002635C1" w:rsidRPr="000D58BC">
              <w:rPr>
                <w:rFonts w:ascii="Times New Roman" w:hAnsi="Times New Roman" w:cs="Times New Roman"/>
                <w:sz w:val="28"/>
                <w:szCs w:val="28"/>
                <w:lang w:val="uk-UA"/>
              </w:rPr>
              <w:t>5</w:t>
            </w:r>
          </w:p>
        </w:tc>
        <w:tc>
          <w:tcPr>
            <w:tcW w:w="1275" w:type="dxa"/>
            <w:tcBorders>
              <w:bottom w:val="single" w:sz="8" w:space="0" w:color="000000"/>
              <w:right w:val="single" w:sz="8" w:space="0" w:color="000000"/>
            </w:tcBorders>
            <w:tcMar>
              <w:top w:w="100" w:type="dxa"/>
              <w:left w:w="100" w:type="dxa"/>
              <w:bottom w:w="100" w:type="dxa"/>
              <w:right w:w="100" w:type="dxa"/>
            </w:tcMar>
          </w:tcPr>
          <w:p w14:paraId="46E5ABBC" w14:textId="0C4BE812" w:rsidR="00C82FD9" w:rsidRPr="000D58BC" w:rsidRDefault="006B7AFA">
            <w:pPr>
              <w:spacing w:before="100"/>
              <w:ind w:right="360"/>
              <w:jc w:val="center"/>
              <w:rPr>
                <w:rFonts w:ascii="Times New Roman" w:hAnsi="Times New Roman" w:cs="Times New Roman"/>
                <w:sz w:val="28"/>
                <w:szCs w:val="28"/>
                <w:lang w:val="uk-UA"/>
              </w:rPr>
            </w:pPr>
            <w:r w:rsidRPr="000D58BC">
              <w:rPr>
                <w:rFonts w:ascii="Times New Roman" w:hAnsi="Times New Roman" w:cs="Times New Roman"/>
                <w:sz w:val="28"/>
                <w:szCs w:val="28"/>
              </w:rPr>
              <w:t xml:space="preserve">   1</w:t>
            </w:r>
            <w:r w:rsidR="00886E44" w:rsidRPr="000D58BC">
              <w:rPr>
                <w:rFonts w:ascii="Times New Roman" w:hAnsi="Times New Roman" w:cs="Times New Roman"/>
                <w:sz w:val="28"/>
                <w:szCs w:val="28"/>
                <w:lang w:val="uk-UA"/>
              </w:rPr>
              <w:t>8</w:t>
            </w:r>
          </w:p>
        </w:tc>
        <w:tc>
          <w:tcPr>
            <w:tcW w:w="1276" w:type="dxa"/>
            <w:tcBorders>
              <w:bottom w:val="single" w:sz="8" w:space="0" w:color="000000"/>
              <w:right w:val="single" w:sz="8" w:space="0" w:color="000000"/>
            </w:tcBorders>
            <w:tcMar>
              <w:top w:w="100" w:type="dxa"/>
              <w:left w:w="100" w:type="dxa"/>
              <w:bottom w:w="100" w:type="dxa"/>
              <w:right w:w="100" w:type="dxa"/>
            </w:tcMar>
          </w:tcPr>
          <w:p w14:paraId="73FA1FBD"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20</w:t>
            </w:r>
          </w:p>
        </w:tc>
      </w:tr>
      <w:tr w:rsidR="00C82FD9" w:rsidRPr="000D58BC" w14:paraId="5D75CDD1" w14:textId="77777777" w:rsidTr="00155871">
        <w:trPr>
          <w:trHeight w:val="905"/>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2F5C460"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 xml:space="preserve"> </w:t>
            </w:r>
          </w:p>
          <w:p w14:paraId="597B7E6D" w14:textId="77777777" w:rsidR="00C82FD9" w:rsidRPr="000D58BC" w:rsidRDefault="006B7AFA">
            <w:pPr>
              <w:jc w:val="both"/>
              <w:rPr>
                <w:rFonts w:ascii="Times New Roman" w:hAnsi="Times New Roman" w:cs="Times New Roman"/>
                <w:sz w:val="28"/>
                <w:szCs w:val="28"/>
              </w:rPr>
            </w:pPr>
            <w:r w:rsidRPr="000D58BC">
              <w:rPr>
                <w:rFonts w:ascii="Times New Roman" w:hAnsi="Times New Roman" w:cs="Times New Roman"/>
                <w:sz w:val="28"/>
                <w:szCs w:val="28"/>
              </w:rPr>
              <w:t>6</w:t>
            </w:r>
          </w:p>
        </w:tc>
        <w:tc>
          <w:tcPr>
            <w:tcW w:w="4068" w:type="dxa"/>
            <w:tcBorders>
              <w:bottom w:val="single" w:sz="8" w:space="0" w:color="000000"/>
              <w:right w:val="single" w:sz="8" w:space="0" w:color="000000"/>
            </w:tcBorders>
            <w:tcMar>
              <w:top w:w="100" w:type="dxa"/>
              <w:left w:w="100" w:type="dxa"/>
              <w:bottom w:w="100" w:type="dxa"/>
              <w:right w:w="100" w:type="dxa"/>
            </w:tcMar>
          </w:tcPr>
          <w:p w14:paraId="71ADF6A2"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соціальних підприємств, що залучили соціальні інвестиції для початку діяльності</w:t>
            </w:r>
          </w:p>
        </w:tc>
        <w:tc>
          <w:tcPr>
            <w:tcW w:w="1276" w:type="dxa"/>
            <w:tcBorders>
              <w:bottom w:val="single" w:sz="8" w:space="0" w:color="000000"/>
              <w:right w:val="single" w:sz="8" w:space="0" w:color="000000"/>
            </w:tcBorders>
            <w:tcMar>
              <w:top w:w="100" w:type="dxa"/>
              <w:left w:w="100" w:type="dxa"/>
              <w:bottom w:w="100" w:type="dxa"/>
              <w:right w:w="100" w:type="dxa"/>
            </w:tcMar>
          </w:tcPr>
          <w:p w14:paraId="39DB994A"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38949036"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1</w:t>
            </w:r>
          </w:p>
        </w:tc>
        <w:tc>
          <w:tcPr>
            <w:tcW w:w="1276" w:type="dxa"/>
            <w:tcBorders>
              <w:bottom w:val="single" w:sz="8" w:space="0" w:color="000000"/>
              <w:right w:val="single" w:sz="8" w:space="0" w:color="000000"/>
            </w:tcBorders>
            <w:tcMar>
              <w:top w:w="100" w:type="dxa"/>
              <w:left w:w="100" w:type="dxa"/>
              <w:bottom w:w="100" w:type="dxa"/>
              <w:right w:w="100" w:type="dxa"/>
            </w:tcMar>
          </w:tcPr>
          <w:p w14:paraId="366D49C6"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19B408D3"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2</w:t>
            </w:r>
          </w:p>
        </w:tc>
        <w:tc>
          <w:tcPr>
            <w:tcW w:w="1275" w:type="dxa"/>
            <w:tcBorders>
              <w:bottom w:val="single" w:sz="8" w:space="0" w:color="000000"/>
              <w:right w:val="single" w:sz="8" w:space="0" w:color="000000"/>
            </w:tcBorders>
            <w:tcMar>
              <w:top w:w="100" w:type="dxa"/>
              <w:left w:w="100" w:type="dxa"/>
              <w:bottom w:w="100" w:type="dxa"/>
              <w:right w:w="100" w:type="dxa"/>
            </w:tcMar>
          </w:tcPr>
          <w:p w14:paraId="2AC33C9A"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1EF8B165" w14:textId="77777777" w:rsidR="00C82FD9" w:rsidRPr="000D58BC" w:rsidRDefault="006B7AFA">
            <w:pPr>
              <w:ind w:right="420"/>
              <w:rPr>
                <w:rFonts w:ascii="Times New Roman" w:hAnsi="Times New Roman" w:cs="Times New Roman"/>
                <w:sz w:val="28"/>
                <w:szCs w:val="28"/>
              </w:rPr>
            </w:pPr>
            <w:r w:rsidRPr="000D58BC">
              <w:rPr>
                <w:rFonts w:ascii="Times New Roman" w:hAnsi="Times New Roman" w:cs="Times New Roman"/>
                <w:sz w:val="28"/>
                <w:szCs w:val="28"/>
              </w:rPr>
              <w:t xml:space="preserve">    3</w:t>
            </w:r>
          </w:p>
        </w:tc>
        <w:tc>
          <w:tcPr>
            <w:tcW w:w="1276" w:type="dxa"/>
            <w:tcBorders>
              <w:bottom w:val="single" w:sz="8" w:space="0" w:color="000000"/>
              <w:right w:val="single" w:sz="8" w:space="0" w:color="000000"/>
            </w:tcBorders>
            <w:tcMar>
              <w:top w:w="100" w:type="dxa"/>
              <w:left w:w="100" w:type="dxa"/>
              <w:bottom w:w="100" w:type="dxa"/>
              <w:right w:w="100" w:type="dxa"/>
            </w:tcMar>
          </w:tcPr>
          <w:p w14:paraId="45BA342D"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 xml:space="preserve"> </w:t>
            </w:r>
          </w:p>
          <w:p w14:paraId="13707CF0" w14:textId="77777777" w:rsidR="00C82FD9" w:rsidRPr="000D58BC" w:rsidRDefault="006B7AFA">
            <w:pPr>
              <w:jc w:val="center"/>
              <w:rPr>
                <w:rFonts w:ascii="Times New Roman" w:hAnsi="Times New Roman" w:cs="Times New Roman"/>
                <w:sz w:val="28"/>
                <w:szCs w:val="28"/>
              </w:rPr>
            </w:pPr>
            <w:r w:rsidRPr="000D58BC">
              <w:rPr>
                <w:rFonts w:ascii="Times New Roman" w:hAnsi="Times New Roman" w:cs="Times New Roman"/>
                <w:sz w:val="28"/>
                <w:szCs w:val="28"/>
              </w:rPr>
              <w:t>4</w:t>
            </w:r>
          </w:p>
        </w:tc>
      </w:tr>
      <w:tr w:rsidR="00C82FD9" w:rsidRPr="000D58BC" w14:paraId="00E25898" w14:textId="77777777" w:rsidTr="00155871">
        <w:trPr>
          <w:trHeight w:val="650"/>
        </w:trPr>
        <w:tc>
          <w:tcPr>
            <w:tcW w:w="60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B65A179" w14:textId="77777777" w:rsidR="00C82FD9" w:rsidRPr="000D58BC" w:rsidRDefault="006B7AFA">
            <w:pPr>
              <w:spacing w:before="100"/>
              <w:jc w:val="both"/>
              <w:rPr>
                <w:rFonts w:ascii="Times New Roman" w:hAnsi="Times New Roman" w:cs="Times New Roman"/>
                <w:sz w:val="28"/>
                <w:szCs w:val="28"/>
              </w:rPr>
            </w:pPr>
            <w:r w:rsidRPr="000D58BC">
              <w:rPr>
                <w:rFonts w:ascii="Times New Roman" w:hAnsi="Times New Roman" w:cs="Times New Roman"/>
                <w:sz w:val="28"/>
                <w:szCs w:val="28"/>
              </w:rPr>
              <w:t>7</w:t>
            </w:r>
          </w:p>
        </w:tc>
        <w:tc>
          <w:tcPr>
            <w:tcW w:w="4068" w:type="dxa"/>
            <w:tcBorders>
              <w:bottom w:val="single" w:sz="8" w:space="0" w:color="000000"/>
              <w:right w:val="single" w:sz="8" w:space="0" w:color="000000"/>
            </w:tcBorders>
            <w:tcMar>
              <w:top w:w="100" w:type="dxa"/>
              <w:left w:w="100" w:type="dxa"/>
              <w:bottom w:w="100" w:type="dxa"/>
              <w:right w:w="100" w:type="dxa"/>
            </w:tcMar>
          </w:tcPr>
          <w:p w14:paraId="54F04A90" w14:textId="77777777" w:rsidR="00C82FD9" w:rsidRPr="00155871" w:rsidRDefault="006B7AFA" w:rsidP="00155871">
            <w:pPr>
              <w:spacing w:before="20"/>
              <w:rPr>
                <w:rFonts w:ascii="Times New Roman" w:hAnsi="Times New Roman" w:cs="Times New Roman"/>
                <w:sz w:val="24"/>
                <w:szCs w:val="24"/>
                <w:highlight w:val="white"/>
              </w:rPr>
            </w:pPr>
            <w:r w:rsidRPr="00155871">
              <w:rPr>
                <w:rFonts w:ascii="Times New Roman" w:hAnsi="Times New Roman" w:cs="Times New Roman"/>
                <w:sz w:val="24"/>
                <w:szCs w:val="24"/>
                <w:highlight w:val="white"/>
              </w:rPr>
              <w:t>Кількість соціальних підприємств, що опублікували соціальні звіти</w:t>
            </w:r>
          </w:p>
        </w:tc>
        <w:tc>
          <w:tcPr>
            <w:tcW w:w="1276" w:type="dxa"/>
            <w:tcBorders>
              <w:bottom w:val="single" w:sz="8" w:space="0" w:color="000000"/>
              <w:right w:val="single" w:sz="8" w:space="0" w:color="000000"/>
            </w:tcBorders>
            <w:tcMar>
              <w:top w:w="100" w:type="dxa"/>
              <w:left w:w="100" w:type="dxa"/>
              <w:bottom w:w="100" w:type="dxa"/>
              <w:right w:w="100" w:type="dxa"/>
            </w:tcMar>
          </w:tcPr>
          <w:p w14:paraId="21696B94"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1</w:t>
            </w:r>
          </w:p>
        </w:tc>
        <w:tc>
          <w:tcPr>
            <w:tcW w:w="1276" w:type="dxa"/>
            <w:tcBorders>
              <w:bottom w:val="single" w:sz="8" w:space="0" w:color="000000"/>
              <w:right w:val="single" w:sz="8" w:space="0" w:color="000000"/>
            </w:tcBorders>
            <w:tcMar>
              <w:top w:w="100" w:type="dxa"/>
              <w:left w:w="100" w:type="dxa"/>
              <w:bottom w:w="100" w:type="dxa"/>
              <w:right w:w="100" w:type="dxa"/>
            </w:tcMar>
          </w:tcPr>
          <w:p w14:paraId="6450CA81"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5</w:t>
            </w:r>
          </w:p>
        </w:tc>
        <w:tc>
          <w:tcPr>
            <w:tcW w:w="1275" w:type="dxa"/>
            <w:tcBorders>
              <w:bottom w:val="single" w:sz="8" w:space="0" w:color="000000"/>
              <w:right w:val="single" w:sz="8" w:space="0" w:color="000000"/>
            </w:tcBorders>
            <w:tcMar>
              <w:top w:w="100" w:type="dxa"/>
              <w:left w:w="100" w:type="dxa"/>
              <w:bottom w:w="100" w:type="dxa"/>
              <w:right w:w="100" w:type="dxa"/>
            </w:tcMar>
          </w:tcPr>
          <w:p w14:paraId="0A75AA7B" w14:textId="77777777" w:rsidR="00C82FD9" w:rsidRPr="000D58BC" w:rsidRDefault="006B7AFA">
            <w:pPr>
              <w:spacing w:before="100"/>
              <w:ind w:right="420"/>
              <w:jc w:val="center"/>
              <w:rPr>
                <w:rFonts w:ascii="Times New Roman" w:hAnsi="Times New Roman" w:cs="Times New Roman"/>
                <w:sz w:val="28"/>
                <w:szCs w:val="28"/>
              </w:rPr>
            </w:pPr>
            <w:r w:rsidRPr="000D58BC">
              <w:rPr>
                <w:rFonts w:ascii="Times New Roman" w:hAnsi="Times New Roman" w:cs="Times New Roman"/>
                <w:sz w:val="28"/>
                <w:szCs w:val="28"/>
              </w:rPr>
              <w:t xml:space="preserve">   8</w:t>
            </w:r>
          </w:p>
        </w:tc>
        <w:tc>
          <w:tcPr>
            <w:tcW w:w="1276" w:type="dxa"/>
            <w:tcBorders>
              <w:bottom w:val="single" w:sz="8" w:space="0" w:color="000000"/>
              <w:right w:val="single" w:sz="8" w:space="0" w:color="000000"/>
            </w:tcBorders>
            <w:tcMar>
              <w:top w:w="100" w:type="dxa"/>
              <w:left w:w="100" w:type="dxa"/>
              <w:bottom w:w="100" w:type="dxa"/>
              <w:right w:w="100" w:type="dxa"/>
            </w:tcMar>
          </w:tcPr>
          <w:p w14:paraId="5F19EE93" w14:textId="77777777" w:rsidR="00C82FD9" w:rsidRPr="000D58BC" w:rsidRDefault="006B7AFA">
            <w:pPr>
              <w:spacing w:before="100"/>
              <w:jc w:val="center"/>
              <w:rPr>
                <w:rFonts w:ascii="Times New Roman" w:hAnsi="Times New Roman" w:cs="Times New Roman"/>
                <w:sz w:val="28"/>
                <w:szCs w:val="28"/>
              </w:rPr>
            </w:pPr>
            <w:r w:rsidRPr="000D58BC">
              <w:rPr>
                <w:rFonts w:ascii="Times New Roman" w:hAnsi="Times New Roman" w:cs="Times New Roman"/>
                <w:sz w:val="28"/>
                <w:szCs w:val="28"/>
              </w:rPr>
              <w:t>12</w:t>
            </w:r>
          </w:p>
        </w:tc>
      </w:tr>
    </w:tbl>
    <w:p w14:paraId="3A390EF5" w14:textId="77777777" w:rsidR="008E04A3" w:rsidRPr="000D58BC" w:rsidRDefault="008E04A3">
      <w:pPr>
        <w:spacing w:before="20"/>
        <w:ind w:right="-18"/>
        <w:jc w:val="both"/>
        <w:rPr>
          <w:rFonts w:ascii="Times New Roman" w:hAnsi="Times New Roman" w:cs="Times New Roman"/>
          <w:sz w:val="28"/>
          <w:szCs w:val="28"/>
        </w:rPr>
      </w:pPr>
    </w:p>
    <w:p w14:paraId="39FFAD1A" w14:textId="77777777" w:rsidR="00C82FD9" w:rsidRPr="000D58BC" w:rsidRDefault="006B7AFA" w:rsidP="00104CA6">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lastRenderedPageBreak/>
        <w:t xml:space="preserve">Проміжні результати моніторингу та оцінки Програми будуть оприлюднюватися на сайті Івано-Франківської міської ради, а також донесені іншими каналами комунікації до зацікавлених осіб і широкого кола мешканців </w:t>
      </w:r>
      <w:r w:rsidR="00A46F59" w:rsidRPr="000D58BC">
        <w:rPr>
          <w:rFonts w:ascii="Times New Roman" w:hAnsi="Times New Roman" w:cs="Times New Roman"/>
          <w:sz w:val="28"/>
          <w:szCs w:val="28"/>
        </w:rPr>
        <w:t>Івано-Франківської міської територіальної громади</w:t>
      </w:r>
      <w:r w:rsidRPr="000D58BC">
        <w:rPr>
          <w:rFonts w:ascii="Times New Roman" w:hAnsi="Times New Roman" w:cs="Times New Roman"/>
          <w:sz w:val="28"/>
          <w:szCs w:val="28"/>
        </w:rPr>
        <w:t>.</w:t>
      </w:r>
    </w:p>
    <w:p w14:paraId="20A08362" w14:textId="77777777" w:rsidR="00C82FD9" w:rsidRPr="000D58BC" w:rsidRDefault="00C82FD9" w:rsidP="00104CA6">
      <w:pPr>
        <w:spacing w:line="240" w:lineRule="auto"/>
        <w:ind w:right="-18"/>
        <w:jc w:val="both"/>
        <w:rPr>
          <w:rFonts w:ascii="Times New Roman" w:hAnsi="Times New Roman" w:cs="Times New Roman"/>
          <w:sz w:val="28"/>
          <w:szCs w:val="28"/>
        </w:rPr>
      </w:pPr>
    </w:p>
    <w:p w14:paraId="48DCFE46" w14:textId="53E166A6" w:rsidR="00C82FD9" w:rsidRDefault="006B7AFA" w:rsidP="00104CA6">
      <w:pPr>
        <w:spacing w:line="240" w:lineRule="auto"/>
        <w:jc w:val="both"/>
        <w:rPr>
          <w:rFonts w:ascii="Times New Roman" w:hAnsi="Times New Roman" w:cs="Times New Roman"/>
          <w:color w:val="882042"/>
          <w:sz w:val="28"/>
          <w:szCs w:val="28"/>
        </w:rPr>
      </w:pPr>
      <w:r w:rsidRPr="000D58BC">
        <w:rPr>
          <w:rFonts w:ascii="Times New Roman" w:hAnsi="Times New Roman" w:cs="Times New Roman"/>
          <w:b/>
          <w:color w:val="882042"/>
          <w:sz w:val="28"/>
          <w:szCs w:val="28"/>
        </w:rPr>
        <w:t>7.3. Перегляд програми</w:t>
      </w:r>
      <w:r w:rsidRPr="000D58BC">
        <w:rPr>
          <w:rFonts w:ascii="Times New Roman" w:hAnsi="Times New Roman" w:cs="Times New Roman"/>
          <w:color w:val="882042"/>
          <w:sz w:val="28"/>
          <w:szCs w:val="28"/>
        </w:rPr>
        <w:t xml:space="preserve"> </w:t>
      </w:r>
    </w:p>
    <w:p w14:paraId="092BC11B" w14:textId="77777777" w:rsidR="00104CA6" w:rsidRPr="000D58BC" w:rsidRDefault="00104CA6" w:rsidP="00104CA6">
      <w:pPr>
        <w:spacing w:line="240" w:lineRule="auto"/>
        <w:jc w:val="both"/>
        <w:rPr>
          <w:rFonts w:ascii="Times New Roman" w:hAnsi="Times New Roman" w:cs="Times New Roman"/>
          <w:color w:val="882042"/>
          <w:sz w:val="28"/>
          <w:szCs w:val="28"/>
        </w:rPr>
      </w:pPr>
    </w:p>
    <w:p w14:paraId="61139BB2" w14:textId="77777777" w:rsidR="00C82FD9" w:rsidRPr="000D58BC" w:rsidRDefault="006B7AFA" w:rsidP="00104CA6">
      <w:pPr>
        <w:spacing w:line="240" w:lineRule="auto"/>
        <w:ind w:firstLine="720"/>
        <w:jc w:val="both"/>
        <w:rPr>
          <w:rFonts w:ascii="Times New Roman" w:hAnsi="Times New Roman" w:cs="Times New Roman"/>
          <w:sz w:val="28"/>
          <w:szCs w:val="28"/>
        </w:rPr>
      </w:pPr>
      <w:r w:rsidRPr="000D58BC">
        <w:rPr>
          <w:rFonts w:ascii="Times New Roman" w:hAnsi="Times New Roman" w:cs="Times New Roman"/>
          <w:sz w:val="28"/>
          <w:szCs w:val="28"/>
        </w:rPr>
        <w:t xml:space="preserve">Проєкти Програми можуть бути скориговані з урахуванням існуючої соціально- економічної ситуації, результатів моніторингу виконання Програми, можливостей видаткової частини бюджету </w:t>
      </w:r>
      <w:r w:rsidR="00326C20" w:rsidRPr="000D58BC">
        <w:rPr>
          <w:rFonts w:ascii="Times New Roman" w:hAnsi="Times New Roman" w:cs="Times New Roman"/>
          <w:sz w:val="28"/>
          <w:szCs w:val="28"/>
        </w:rPr>
        <w:t>Івано-Франківської</w:t>
      </w:r>
      <w:r w:rsidR="00E90151" w:rsidRPr="000D58BC">
        <w:rPr>
          <w:rFonts w:ascii="Times New Roman" w:hAnsi="Times New Roman" w:cs="Times New Roman"/>
          <w:sz w:val="28"/>
          <w:szCs w:val="28"/>
        </w:rPr>
        <w:t xml:space="preserve"> міської територіальної громади</w:t>
      </w:r>
      <w:r w:rsidRPr="000D58BC">
        <w:rPr>
          <w:rFonts w:ascii="Times New Roman" w:hAnsi="Times New Roman" w:cs="Times New Roman"/>
          <w:sz w:val="28"/>
          <w:szCs w:val="28"/>
        </w:rPr>
        <w:t>(визначається щорічно) та у випадках зміни законодавчих, нормативно-правових та інших актів. Коригування здійснюється за ініціативи виконавців проєктів Програми, постійних депутатських комісій міської ради, суб’єктів підприємницької діяльності, бізнес-асоціацій, соціальних підприємств. Ініціатор готує пропозиції, до яких додає вичерпне обґрунтування (в разі необхідності розрахунок витрат) запропонованих змін.</w:t>
      </w:r>
    </w:p>
    <w:p w14:paraId="4848D474" w14:textId="4A93DACE" w:rsidR="00C82FD9" w:rsidRDefault="00A46F59" w:rsidP="00104CA6">
      <w:pPr>
        <w:spacing w:line="240" w:lineRule="auto"/>
        <w:ind w:right="-18" w:firstLine="720"/>
        <w:jc w:val="both"/>
        <w:rPr>
          <w:rFonts w:ascii="Times New Roman" w:hAnsi="Times New Roman" w:cs="Times New Roman"/>
          <w:sz w:val="28"/>
          <w:szCs w:val="28"/>
        </w:rPr>
      </w:pPr>
      <w:r w:rsidRPr="000D58BC">
        <w:rPr>
          <w:rFonts w:ascii="Times New Roman" w:hAnsi="Times New Roman" w:cs="Times New Roman"/>
          <w:sz w:val="28"/>
          <w:szCs w:val="28"/>
        </w:rPr>
        <w:t>Департамент економічного розвитку, екології та енергозбереження</w:t>
      </w:r>
      <w:r w:rsidR="006B7AFA" w:rsidRPr="000D58BC">
        <w:rPr>
          <w:rFonts w:ascii="Times New Roman" w:hAnsi="Times New Roman" w:cs="Times New Roman"/>
          <w:sz w:val="28"/>
          <w:szCs w:val="28"/>
        </w:rPr>
        <w:t xml:space="preserve"> Івано-Франківської міської ради подає проєкт рішення щодо запропонованих змін на розгляд виконавчим комітетом та міською радою. Питання про хід виконання заходів Програми розглядається на засіданнях виконавчого комітету та міської ради відповідно до планів роботи. Контроль за виконанням Програми здійснюють постійні депутатські комісії міської ради. </w:t>
      </w:r>
    </w:p>
    <w:p w14:paraId="253DF937" w14:textId="71D91020" w:rsidR="002614C4" w:rsidRDefault="002614C4" w:rsidP="00104CA6">
      <w:pPr>
        <w:spacing w:line="240" w:lineRule="auto"/>
        <w:ind w:right="-18" w:firstLine="720"/>
        <w:jc w:val="both"/>
        <w:rPr>
          <w:rFonts w:ascii="Times New Roman" w:hAnsi="Times New Roman" w:cs="Times New Roman"/>
          <w:sz w:val="28"/>
          <w:szCs w:val="28"/>
        </w:rPr>
      </w:pPr>
    </w:p>
    <w:p w14:paraId="2F4C8C78" w14:textId="4478A602" w:rsidR="002614C4" w:rsidRDefault="002614C4" w:rsidP="00104CA6">
      <w:pPr>
        <w:spacing w:line="240" w:lineRule="auto"/>
        <w:ind w:right="-18" w:firstLine="720"/>
        <w:jc w:val="both"/>
        <w:rPr>
          <w:rFonts w:ascii="Times New Roman" w:hAnsi="Times New Roman" w:cs="Times New Roman"/>
          <w:sz w:val="28"/>
          <w:szCs w:val="28"/>
        </w:rPr>
      </w:pPr>
    </w:p>
    <w:p w14:paraId="63857BC2" w14:textId="19B343CE" w:rsidR="002614C4" w:rsidRDefault="002614C4" w:rsidP="00104CA6">
      <w:pPr>
        <w:spacing w:line="240" w:lineRule="auto"/>
        <w:ind w:right="-18" w:firstLine="720"/>
        <w:jc w:val="both"/>
        <w:rPr>
          <w:rFonts w:ascii="Times New Roman" w:hAnsi="Times New Roman" w:cs="Times New Roman"/>
          <w:sz w:val="28"/>
          <w:szCs w:val="28"/>
        </w:rPr>
      </w:pPr>
    </w:p>
    <w:p w14:paraId="0D3D04BD" w14:textId="34F0B8D3" w:rsidR="002614C4" w:rsidRDefault="002614C4" w:rsidP="00104CA6">
      <w:pPr>
        <w:spacing w:line="240" w:lineRule="auto"/>
        <w:ind w:right="-18" w:firstLine="720"/>
        <w:jc w:val="both"/>
        <w:rPr>
          <w:rFonts w:ascii="Times New Roman" w:hAnsi="Times New Roman" w:cs="Times New Roman"/>
          <w:sz w:val="28"/>
          <w:szCs w:val="28"/>
        </w:rPr>
      </w:pPr>
    </w:p>
    <w:p w14:paraId="11EF4D6C" w14:textId="74EC7FBB" w:rsidR="002614C4" w:rsidRDefault="002614C4" w:rsidP="00104CA6">
      <w:pPr>
        <w:spacing w:line="240" w:lineRule="auto"/>
        <w:ind w:right="-18" w:firstLine="720"/>
        <w:jc w:val="both"/>
        <w:rPr>
          <w:rFonts w:ascii="Times New Roman" w:hAnsi="Times New Roman" w:cs="Times New Roman"/>
          <w:sz w:val="28"/>
          <w:szCs w:val="28"/>
        </w:rPr>
      </w:pPr>
    </w:p>
    <w:p w14:paraId="2FED0D57" w14:textId="406D3DB1" w:rsidR="002614C4" w:rsidRDefault="002614C4" w:rsidP="00104CA6">
      <w:pPr>
        <w:spacing w:line="240" w:lineRule="auto"/>
        <w:ind w:right="-18" w:firstLine="720"/>
        <w:jc w:val="both"/>
        <w:rPr>
          <w:rFonts w:ascii="Times New Roman" w:hAnsi="Times New Roman" w:cs="Times New Roman"/>
          <w:sz w:val="28"/>
          <w:szCs w:val="28"/>
        </w:rPr>
      </w:pPr>
    </w:p>
    <w:p w14:paraId="39E477D5" w14:textId="446FC5E0" w:rsidR="002614C4" w:rsidRDefault="002614C4" w:rsidP="00104CA6">
      <w:pPr>
        <w:spacing w:line="240" w:lineRule="auto"/>
        <w:ind w:right="-18" w:firstLine="720"/>
        <w:jc w:val="both"/>
        <w:rPr>
          <w:rFonts w:ascii="Times New Roman" w:hAnsi="Times New Roman" w:cs="Times New Roman"/>
          <w:sz w:val="28"/>
          <w:szCs w:val="28"/>
        </w:rPr>
      </w:pPr>
    </w:p>
    <w:p w14:paraId="0F06F1CD" w14:textId="0171AE2D" w:rsidR="002614C4" w:rsidRDefault="002614C4" w:rsidP="00104CA6">
      <w:pPr>
        <w:spacing w:line="240" w:lineRule="auto"/>
        <w:ind w:right="-18" w:firstLine="720"/>
        <w:jc w:val="both"/>
        <w:rPr>
          <w:rFonts w:ascii="Times New Roman" w:hAnsi="Times New Roman" w:cs="Times New Roman"/>
          <w:sz w:val="28"/>
          <w:szCs w:val="28"/>
        </w:rPr>
      </w:pPr>
    </w:p>
    <w:p w14:paraId="013395D8" w14:textId="5C8903EF" w:rsidR="002614C4" w:rsidRDefault="002614C4" w:rsidP="00104CA6">
      <w:pPr>
        <w:spacing w:line="240" w:lineRule="auto"/>
        <w:ind w:right="-18" w:firstLine="720"/>
        <w:jc w:val="both"/>
        <w:rPr>
          <w:rFonts w:ascii="Times New Roman" w:hAnsi="Times New Roman" w:cs="Times New Roman"/>
          <w:sz w:val="28"/>
          <w:szCs w:val="28"/>
        </w:rPr>
      </w:pPr>
    </w:p>
    <w:p w14:paraId="0F68C184" w14:textId="5119BDDE" w:rsidR="002614C4" w:rsidRDefault="002614C4" w:rsidP="00104CA6">
      <w:pPr>
        <w:spacing w:line="240" w:lineRule="auto"/>
        <w:ind w:right="-18" w:firstLine="720"/>
        <w:jc w:val="both"/>
        <w:rPr>
          <w:rFonts w:ascii="Times New Roman" w:hAnsi="Times New Roman" w:cs="Times New Roman"/>
          <w:sz w:val="28"/>
          <w:szCs w:val="28"/>
        </w:rPr>
      </w:pPr>
    </w:p>
    <w:p w14:paraId="6395C8AF" w14:textId="5FE8E529" w:rsidR="002614C4" w:rsidRDefault="002614C4" w:rsidP="00104CA6">
      <w:pPr>
        <w:spacing w:line="240" w:lineRule="auto"/>
        <w:ind w:right="-18" w:firstLine="720"/>
        <w:jc w:val="both"/>
        <w:rPr>
          <w:rFonts w:ascii="Times New Roman" w:hAnsi="Times New Roman" w:cs="Times New Roman"/>
          <w:sz w:val="28"/>
          <w:szCs w:val="28"/>
        </w:rPr>
      </w:pPr>
    </w:p>
    <w:p w14:paraId="04AC4B89" w14:textId="485EC37F" w:rsidR="002614C4" w:rsidRDefault="002614C4" w:rsidP="00104CA6">
      <w:pPr>
        <w:spacing w:line="240" w:lineRule="auto"/>
        <w:ind w:right="-18" w:firstLine="720"/>
        <w:jc w:val="both"/>
        <w:rPr>
          <w:rFonts w:ascii="Times New Roman" w:hAnsi="Times New Roman" w:cs="Times New Roman"/>
          <w:sz w:val="28"/>
          <w:szCs w:val="28"/>
        </w:rPr>
      </w:pPr>
    </w:p>
    <w:p w14:paraId="767EB813" w14:textId="70C420A4" w:rsidR="002614C4" w:rsidRDefault="002614C4" w:rsidP="00104CA6">
      <w:pPr>
        <w:spacing w:line="240" w:lineRule="auto"/>
        <w:ind w:right="-18" w:firstLine="720"/>
        <w:jc w:val="both"/>
        <w:rPr>
          <w:rFonts w:ascii="Times New Roman" w:hAnsi="Times New Roman" w:cs="Times New Roman"/>
          <w:sz w:val="28"/>
          <w:szCs w:val="28"/>
        </w:rPr>
      </w:pPr>
    </w:p>
    <w:p w14:paraId="2F252C5D" w14:textId="2CBBF10E" w:rsidR="002614C4" w:rsidRDefault="002614C4" w:rsidP="00104CA6">
      <w:pPr>
        <w:spacing w:line="240" w:lineRule="auto"/>
        <w:ind w:right="-18" w:firstLine="720"/>
        <w:jc w:val="both"/>
        <w:rPr>
          <w:rFonts w:ascii="Times New Roman" w:hAnsi="Times New Roman" w:cs="Times New Roman"/>
          <w:sz w:val="28"/>
          <w:szCs w:val="28"/>
        </w:rPr>
      </w:pPr>
    </w:p>
    <w:p w14:paraId="411B61CE" w14:textId="53032958" w:rsidR="002614C4" w:rsidRDefault="002614C4" w:rsidP="00104CA6">
      <w:pPr>
        <w:spacing w:line="240" w:lineRule="auto"/>
        <w:ind w:right="-18" w:firstLine="720"/>
        <w:jc w:val="both"/>
        <w:rPr>
          <w:rFonts w:ascii="Times New Roman" w:hAnsi="Times New Roman" w:cs="Times New Roman"/>
          <w:sz w:val="28"/>
          <w:szCs w:val="28"/>
        </w:rPr>
      </w:pPr>
    </w:p>
    <w:p w14:paraId="3B55F806" w14:textId="6918A17B" w:rsidR="002614C4" w:rsidRDefault="002614C4" w:rsidP="00104CA6">
      <w:pPr>
        <w:spacing w:line="240" w:lineRule="auto"/>
        <w:ind w:right="-18" w:firstLine="720"/>
        <w:jc w:val="both"/>
        <w:rPr>
          <w:rFonts w:ascii="Times New Roman" w:hAnsi="Times New Roman" w:cs="Times New Roman"/>
          <w:sz w:val="28"/>
          <w:szCs w:val="28"/>
        </w:rPr>
      </w:pPr>
    </w:p>
    <w:p w14:paraId="70F7E178" w14:textId="265DA272" w:rsidR="002614C4" w:rsidRDefault="002614C4" w:rsidP="00104CA6">
      <w:pPr>
        <w:spacing w:line="240" w:lineRule="auto"/>
        <w:ind w:right="-18" w:firstLine="720"/>
        <w:jc w:val="both"/>
        <w:rPr>
          <w:rFonts w:ascii="Times New Roman" w:hAnsi="Times New Roman" w:cs="Times New Roman"/>
          <w:sz w:val="28"/>
          <w:szCs w:val="28"/>
        </w:rPr>
      </w:pPr>
    </w:p>
    <w:p w14:paraId="712DC07C" w14:textId="35934C12" w:rsidR="002614C4" w:rsidRDefault="002614C4" w:rsidP="00104CA6">
      <w:pPr>
        <w:spacing w:line="240" w:lineRule="auto"/>
        <w:ind w:right="-18" w:firstLine="720"/>
        <w:jc w:val="both"/>
        <w:rPr>
          <w:rFonts w:ascii="Times New Roman" w:hAnsi="Times New Roman" w:cs="Times New Roman"/>
          <w:sz w:val="28"/>
          <w:szCs w:val="28"/>
        </w:rPr>
      </w:pPr>
    </w:p>
    <w:p w14:paraId="6EDA1CB0" w14:textId="430D3013" w:rsidR="002614C4" w:rsidRDefault="002614C4" w:rsidP="00104CA6">
      <w:pPr>
        <w:spacing w:line="240" w:lineRule="auto"/>
        <w:ind w:right="-18" w:firstLine="720"/>
        <w:jc w:val="both"/>
        <w:rPr>
          <w:rFonts w:ascii="Times New Roman" w:hAnsi="Times New Roman" w:cs="Times New Roman"/>
          <w:sz w:val="28"/>
          <w:szCs w:val="28"/>
        </w:rPr>
      </w:pPr>
    </w:p>
    <w:p w14:paraId="6BFA2DFA" w14:textId="4D7F0F3B" w:rsidR="002614C4" w:rsidRDefault="002614C4" w:rsidP="00104CA6">
      <w:pPr>
        <w:spacing w:line="240" w:lineRule="auto"/>
        <w:ind w:right="-18" w:firstLine="720"/>
        <w:jc w:val="both"/>
        <w:rPr>
          <w:rFonts w:ascii="Times New Roman" w:hAnsi="Times New Roman" w:cs="Times New Roman"/>
          <w:sz w:val="28"/>
          <w:szCs w:val="28"/>
        </w:rPr>
      </w:pPr>
    </w:p>
    <w:p w14:paraId="4F56BDED" w14:textId="77777777" w:rsidR="000D4B59" w:rsidRPr="00C749B7" w:rsidRDefault="000D4B59" w:rsidP="000D4B59">
      <w:pPr>
        <w:rPr>
          <w:rFonts w:ascii="Times New Roman" w:hAnsi="Times New Roman" w:cs="Times New Roman"/>
          <w:b/>
          <w:sz w:val="24"/>
          <w:szCs w:val="24"/>
        </w:rPr>
      </w:pPr>
      <w:r w:rsidRPr="00C749B7">
        <w:rPr>
          <w:rFonts w:ascii="Times New Roman" w:hAnsi="Times New Roman" w:cs="Times New Roman"/>
          <w:b/>
          <w:sz w:val="24"/>
          <w:szCs w:val="24"/>
        </w:rPr>
        <w:t>ПЕРЕЛІК УМОВНИХ СКОРОЧЕНЬ</w:t>
      </w:r>
    </w:p>
    <w:p w14:paraId="4DC11A1E" w14:textId="77777777" w:rsidR="000D4B59" w:rsidRPr="00C749B7" w:rsidRDefault="000D4B59" w:rsidP="000D4B59">
      <w:pPr>
        <w:rPr>
          <w:rFonts w:ascii="Times New Roman" w:hAnsi="Times New Roman" w:cs="Times New Roman"/>
          <w:sz w:val="24"/>
          <w:szCs w:val="24"/>
        </w:rPr>
      </w:pPr>
    </w:p>
    <w:p w14:paraId="0413D5C2" w14:textId="77777777" w:rsidR="000D4B59" w:rsidRPr="00C749B7" w:rsidRDefault="000D4B59" w:rsidP="000D4B59">
      <w:pPr>
        <w:rPr>
          <w:rFonts w:ascii="Times New Roman" w:hAnsi="Times New Roman" w:cs="Times New Roman"/>
          <w:sz w:val="24"/>
          <w:szCs w:val="24"/>
        </w:rPr>
      </w:pPr>
      <w:r w:rsidRPr="00C749B7">
        <w:rPr>
          <w:rFonts w:ascii="Times New Roman" w:hAnsi="Times New Roman" w:cs="Times New Roman"/>
          <w:b/>
          <w:sz w:val="24"/>
          <w:szCs w:val="24"/>
        </w:rPr>
        <w:t>АТО/ООС</w:t>
      </w:r>
      <w:r w:rsidRPr="00C749B7">
        <w:rPr>
          <w:rFonts w:ascii="Times New Roman" w:hAnsi="Times New Roman" w:cs="Times New Roman"/>
          <w:sz w:val="24"/>
          <w:szCs w:val="24"/>
        </w:rPr>
        <w:t xml:space="preserve"> — антитерористична операція/операція об’єднаних сил</w:t>
      </w:r>
    </w:p>
    <w:p w14:paraId="07FC1353" w14:textId="77777777" w:rsidR="000D4B59" w:rsidRPr="00C749B7" w:rsidRDefault="000D4B59" w:rsidP="000D4B59">
      <w:pPr>
        <w:rPr>
          <w:rFonts w:ascii="Times New Roman" w:hAnsi="Times New Roman" w:cs="Times New Roman"/>
          <w:sz w:val="24"/>
          <w:szCs w:val="24"/>
        </w:rPr>
      </w:pPr>
      <w:r w:rsidRPr="00C749B7">
        <w:rPr>
          <w:rFonts w:ascii="Times New Roman" w:hAnsi="Times New Roman" w:cs="Times New Roman"/>
          <w:b/>
          <w:sz w:val="24"/>
          <w:szCs w:val="24"/>
        </w:rPr>
        <w:lastRenderedPageBreak/>
        <w:t>БО</w:t>
      </w:r>
      <w:r w:rsidRPr="00C749B7">
        <w:rPr>
          <w:rFonts w:ascii="Times New Roman" w:hAnsi="Times New Roman" w:cs="Times New Roman"/>
          <w:sz w:val="24"/>
          <w:szCs w:val="24"/>
        </w:rPr>
        <w:t xml:space="preserve"> — благодійна організація</w:t>
      </w:r>
    </w:p>
    <w:p w14:paraId="6C7E1232" w14:textId="77777777" w:rsidR="000D4B59" w:rsidRPr="00C749B7" w:rsidRDefault="000D4B59" w:rsidP="000D4B59">
      <w:pPr>
        <w:rPr>
          <w:rFonts w:ascii="Times New Roman" w:hAnsi="Times New Roman" w:cs="Times New Roman"/>
          <w:sz w:val="24"/>
          <w:szCs w:val="24"/>
        </w:rPr>
      </w:pPr>
      <w:r w:rsidRPr="00C749B7">
        <w:rPr>
          <w:rFonts w:ascii="Times New Roman" w:hAnsi="Times New Roman" w:cs="Times New Roman"/>
          <w:b/>
          <w:sz w:val="24"/>
          <w:szCs w:val="24"/>
        </w:rPr>
        <w:t>ГО</w:t>
      </w:r>
      <w:r w:rsidRPr="00C749B7">
        <w:rPr>
          <w:rFonts w:ascii="Times New Roman" w:hAnsi="Times New Roman" w:cs="Times New Roman"/>
          <w:sz w:val="24"/>
          <w:szCs w:val="24"/>
        </w:rPr>
        <w:t xml:space="preserve"> — громадська організація</w:t>
      </w:r>
    </w:p>
    <w:p w14:paraId="3B8CE719" w14:textId="77777777" w:rsidR="000D4B59" w:rsidRPr="00C749B7" w:rsidRDefault="000D4B59" w:rsidP="000D4B59">
      <w:pPr>
        <w:ind w:right="1122"/>
        <w:rPr>
          <w:rFonts w:ascii="Times New Roman" w:hAnsi="Times New Roman" w:cs="Times New Roman"/>
          <w:sz w:val="24"/>
          <w:szCs w:val="24"/>
        </w:rPr>
      </w:pPr>
      <w:r w:rsidRPr="00C749B7">
        <w:rPr>
          <w:rFonts w:ascii="Times New Roman" w:hAnsi="Times New Roman" w:cs="Times New Roman"/>
          <w:b/>
          <w:sz w:val="24"/>
          <w:szCs w:val="24"/>
        </w:rPr>
        <w:t>ДФС</w:t>
      </w:r>
      <w:r w:rsidRPr="00C749B7">
        <w:rPr>
          <w:rFonts w:ascii="Times New Roman" w:hAnsi="Times New Roman" w:cs="Times New Roman"/>
          <w:sz w:val="24"/>
          <w:szCs w:val="24"/>
        </w:rPr>
        <w:t xml:space="preserve"> — Державна фіскальна служба </w:t>
      </w:r>
    </w:p>
    <w:p w14:paraId="278A8951" w14:textId="77777777" w:rsidR="000D4B59" w:rsidRPr="00C749B7" w:rsidRDefault="000D4B59" w:rsidP="000D4B59">
      <w:pPr>
        <w:ind w:right="-577"/>
        <w:rPr>
          <w:rFonts w:ascii="Times New Roman" w:hAnsi="Times New Roman" w:cs="Times New Roman"/>
          <w:sz w:val="24"/>
          <w:szCs w:val="24"/>
        </w:rPr>
      </w:pPr>
      <w:r w:rsidRPr="00C749B7">
        <w:rPr>
          <w:rFonts w:ascii="Times New Roman" w:hAnsi="Times New Roman" w:cs="Times New Roman"/>
          <w:b/>
          <w:sz w:val="24"/>
          <w:szCs w:val="24"/>
        </w:rPr>
        <w:t xml:space="preserve">ЗВО </w:t>
      </w:r>
      <w:r w:rsidRPr="00C749B7">
        <w:rPr>
          <w:rFonts w:ascii="Times New Roman" w:hAnsi="Times New Roman" w:cs="Times New Roman"/>
          <w:sz w:val="24"/>
          <w:szCs w:val="24"/>
        </w:rPr>
        <w:t>— заклади вищої освіти</w:t>
      </w:r>
    </w:p>
    <w:p w14:paraId="08C2BD19" w14:textId="77777777" w:rsidR="000D4B59" w:rsidRPr="00C749B7" w:rsidRDefault="000D4B59" w:rsidP="000D4B59">
      <w:pPr>
        <w:ind w:right="272"/>
        <w:rPr>
          <w:rFonts w:ascii="Times New Roman" w:hAnsi="Times New Roman" w:cs="Times New Roman"/>
          <w:sz w:val="24"/>
          <w:szCs w:val="24"/>
        </w:rPr>
      </w:pPr>
      <w:r w:rsidRPr="00C749B7">
        <w:rPr>
          <w:rFonts w:ascii="Times New Roman" w:hAnsi="Times New Roman" w:cs="Times New Roman"/>
          <w:b/>
          <w:sz w:val="24"/>
          <w:szCs w:val="24"/>
        </w:rPr>
        <w:t>ІГС</w:t>
      </w:r>
      <w:r w:rsidRPr="00C749B7">
        <w:rPr>
          <w:rFonts w:ascii="Times New Roman" w:hAnsi="Times New Roman" w:cs="Times New Roman"/>
          <w:sz w:val="24"/>
          <w:szCs w:val="24"/>
        </w:rPr>
        <w:t xml:space="preserve"> — інституції громадянського суспільства </w:t>
      </w:r>
      <w:r w:rsidRPr="00C749B7">
        <w:rPr>
          <w:rFonts w:ascii="Times New Roman" w:hAnsi="Times New Roman" w:cs="Times New Roman"/>
          <w:sz w:val="24"/>
          <w:szCs w:val="24"/>
        </w:rPr>
        <w:br/>
      </w:r>
      <w:r w:rsidRPr="00C749B7">
        <w:rPr>
          <w:rFonts w:ascii="Times New Roman" w:hAnsi="Times New Roman" w:cs="Times New Roman"/>
          <w:b/>
          <w:sz w:val="24"/>
          <w:szCs w:val="24"/>
        </w:rPr>
        <w:t>ІФНТУНГ</w:t>
      </w:r>
      <w:r w:rsidRPr="00C749B7">
        <w:rPr>
          <w:rFonts w:ascii="Times New Roman" w:hAnsi="Times New Roman" w:cs="Times New Roman"/>
          <w:sz w:val="24"/>
          <w:szCs w:val="24"/>
        </w:rPr>
        <w:t xml:space="preserve"> — Івано-Франківський національний технічний університет нафти та газу</w:t>
      </w:r>
      <w:r w:rsidRPr="00C749B7">
        <w:rPr>
          <w:rFonts w:ascii="Times New Roman" w:hAnsi="Times New Roman" w:cs="Times New Roman"/>
          <w:sz w:val="24"/>
          <w:szCs w:val="24"/>
        </w:rPr>
        <w:br/>
      </w:r>
      <w:r w:rsidRPr="00C749B7">
        <w:rPr>
          <w:rFonts w:ascii="Times New Roman" w:hAnsi="Times New Roman" w:cs="Times New Roman"/>
          <w:b/>
          <w:sz w:val="24"/>
          <w:szCs w:val="24"/>
        </w:rPr>
        <w:t>СЖО</w:t>
      </w:r>
      <w:r w:rsidRPr="00C749B7">
        <w:rPr>
          <w:rFonts w:ascii="Times New Roman" w:hAnsi="Times New Roman" w:cs="Times New Roman"/>
          <w:sz w:val="24"/>
          <w:szCs w:val="24"/>
        </w:rPr>
        <w:t xml:space="preserve"> — складні життєві обставини</w:t>
      </w:r>
    </w:p>
    <w:p w14:paraId="31DD254D" w14:textId="77777777" w:rsidR="000D4B59" w:rsidRPr="00C749B7" w:rsidRDefault="000D4B59" w:rsidP="000D4B59">
      <w:pPr>
        <w:ind w:right="-10"/>
        <w:rPr>
          <w:rFonts w:ascii="Times New Roman" w:hAnsi="Times New Roman" w:cs="Times New Roman"/>
          <w:sz w:val="24"/>
          <w:szCs w:val="24"/>
        </w:rPr>
      </w:pPr>
      <w:r w:rsidRPr="00C749B7">
        <w:rPr>
          <w:rFonts w:ascii="Times New Roman" w:hAnsi="Times New Roman" w:cs="Times New Roman"/>
          <w:b/>
          <w:sz w:val="24"/>
          <w:szCs w:val="24"/>
        </w:rPr>
        <w:t>КР</w:t>
      </w:r>
      <w:r w:rsidRPr="00C749B7">
        <w:rPr>
          <w:rFonts w:ascii="Times New Roman" w:hAnsi="Times New Roman" w:cs="Times New Roman"/>
          <w:sz w:val="24"/>
          <w:szCs w:val="24"/>
        </w:rPr>
        <w:t xml:space="preserve"> — Координаційна рада сприяння розвитку соціального підприємництва </w:t>
      </w:r>
      <w:r w:rsidRPr="00C749B7">
        <w:rPr>
          <w:rFonts w:ascii="Times New Roman" w:hAnsi="Times New Roman" w:cs="Times New Roman"/>
          <w:sz w:val="24"/>
          <w:szCs w:val="24"/>
        </w:rPr>
        <w:br/>
      </w:r>
      <w:r w:rsidRPr="00C749B7">
        <w:rPr>
          <w:rFonts w:ascii="Times New Roman" w:hAnsi="Times New Roman" w:cs="Times New Roman"/>
          <w:b/>
          <w:sz w:val="24"/>
          <w:szCs w:val="24"/>
        </w:rPr>
        <w:t>Програма</w:t>
      </w:r>
      <w:r w:rsidRPr="00C749B7">
        <w:rPr>
          <w:rFonts w:ascii="Times New Roman" w:hAnsi="Times New Roman" w:cs="Times New Roman"/>
          <w:sz w:val="24"/>
          <w:szCs w:val="24"/>
        </w:rPr>
        <w:t xml:space="preserve"> — Програма розвитку соціального підприємництва </w:t>
      </w:r>
      <w:r w:rsidRPr="00C749B7">
        <w:rPr>
          <w:rFonts w:ascii="Times New Roman" w:hAnsi="Times New Roman" w:cs="Times New Roman"/>
          <w:sz w:val="24"/>
          <w:szCs w:val="24"/>
          <w:lang w:val="uk-UA"/>
        </w:rPr>
        <w:t>в</w:t>
      </w:r>
      <w:r w:rsidRPr="00C749B7">
        <w:rPr>
          <w:rFonts w:ascii="Times New Roman" w:hAnsi="Times New Roman" w:cs="Times New Roman"/>
          <w:sz w:val="24"/>
          <w:szCs w:val="24"/>
        </w:rPr>
        <w:t xml:space="preserve"> Івано-Франківській </w:t>
      </w:r>
      <w:r w:rsidRPr="00C749B7">
        <w:rPr>
          <w:rFonts w:ascii="Times New Roman" w:hAnsi="Times New Roman" w:cs="Times New Roman"/>
          <w:sz w:val="24"/>
          <w:szCs w:val="24"/>
          <w:lang w:val="uk-UA"/>
        </w:rPr>
        <w:t>міській територіальній громаді</w:t>
      </w:r>
      <w:r w:rsidRPr="00C749B7">
        <w:rPr>
          <w:rFonts w:ascii="Times New Roman" w:hAnsi="Times New Roman" w:cs="Times New Roman"/>
          <w:sz w:val="24"/>
          <w:szCs w:val="24"/>
        </w:rPr>
        <w:t xml:space="preserve"> на 2021-2023 рр. </w:t>
      </w:r>
    </w:p>
    <w:p w14:paraId="0BECBDD0" w14:textId="77777777" w:rsidR="000D4B59" w:rsidRPr="00C749B7" w:rsidRDefault="000D4B59" w:rsidP="000D4B59">
      <w:pPr>
        <w:ind w:right="-10"/>
        <w:rPr>
          <w:rFonts w:ascii="Times New Roman" w:hAnsi="Times New Roman" w:cs="Times New Roman"/>
          <w:sz w:val="24"/>
          <w:szCs w:val="24"/>
        </w:rPr>
      </w:pPr>
      <w:r w:rsidRPr="00C749B7">
        <w:rPr>
          <w:rFonts w:ascii="Times New Roman" w:hAnsi="Times New Roman" w:cs="Times New Roman"/>
          <w:b/>
          <w:sz w:val="24"/>
          <w:szCs w:val="24"/>
        </w:rPr>
        <w:t>МСП</w:t>
      </w:r>
      <w:r w:rsidRPr="00C749B7">
        <w:rPr>
          <w:rFonts w:ascii="Times New Roman" w:hAnsi="Times New Roman" w:cs="Times New Roman"/>
          <w:sz w:val="24"/>
          <w:szCs w:val="24"/>
        </w:rPr>
        <w:t xml:space="preserve"> — мале та середнє підприємництво</w:t>
      </w:r>
    </w:p>
    <w:p w14:paraId="143A88F1" w14:textId="77777777" w:rsidR="000D4B59" w:rsidRPr="00C749B7" w:rsidRDefault="000D4B59" w:rsidP="000D4B59">
      <w:pPr>
        <w:ind w:right="-10"/>
        <w:rPr>
          <w:rFonts w:ascii="Times New Roman" w:hAnsi="Times New Roman" w:cs="Times New Roman"/>
          <w:sz w:val="24"/>
          <w:szCs w:val="24"/>
        </w:rPr>
      </w:pPr>
      <w:r w:rsidRPr="00C749B7">
        <w:rPr>
          <w:rFonts w:ascii="Times New Roman" w:hAnsi="Times New Roman" w:cs="Times New Roman"/>
          <w:b/>
          <w:sz w:val="24"/>
          <w:szCs w:val="24"/>
        </w:rPr>
        <w:t>ОМС</w:t>
      </w:r>
      <w:r w:rsidRPr="00C749B7">
        <w:rPr>
          <w:rFonts w:ascii="Times New Roman" w:hAnsi="Times New Roman" w:cs="Times New Roman"/>
          <w:sz w:val="24"/>
          <w:szCs w:val="24"/>
        </w:rPr>
        <w:t xml:space="preserve"> — органи місцевого самоврядування </w:t>
      </w:r>
    </w:p>
    <w:p w14:paraId="24A437C1" w14:textId="77777777" w:rsidR="000D4B59" w:rsidRPr="00C749B7" w:rsidRDefault="000D4B59" w:rsidP="000D4B59">
      <w:pPr>
        <w:ind w:right="272"/>
        <w:rPr>
          <w:rFonts w:ascii="Times New Roman" w:hAnsi="Times New Roman" w:cs="Times New Roman"/>
          <w:sz w:val="24"/>
          <w:szCs w:val="24"/>
        </w:rPr>
      </w:pPr>
      <w:r w:rsidRPr="00C749B7">
        <w:rPr>
          <w:rFonts w:ascii="Times New Roman" w:hAnsi="Times New Roman" w:cs="Times New Roman"/>
          <w:b/>
          <w:sz w:val="24"/>
          <w:szCs w:val="24"/>
        </w:rPr>
        <w:t>ПНУ</w:t>
      </w:r>
      <w:r w:rsidRPr="00C749B7">
        <w:rPr>
          <w:rFonts w:ascii="Times New Roman" w:hAnsi="Times New Roman" w:cs="Times New Roman"/>
          <w:sz w:val="24"/>
          <w:szCs w:val="24"/>
        </w:rPr>
        <w:t xml:space="preserve"> — Прикарпатський національний університет</w:t>
      </w:r>
    </w:p>
    <w:p w14:paraId="4AFBB56A" w14:textId="77777777" w:rsidR="000D4B59" w:rsidRPr="00C749B7" w:rsidRDefault="000D4B59" w:rsidP="000D4B59">
      <w:pPr>
        <w:ind w:right="272"/>
        <w:rPr>
          <w:rFonts w:ascii="Times New Roman" w:hAnsi="Times New Roman" w:cs="Times New Roman"/>
          <w:sz w:val="24"/>
          <w:szCs w:val="24"/>
        </w:rPr>
      </w:pPr>
      <w:r w:rsidRPr="00C749B7">
        <w:rPr>
          <w:rFonts w:ascii="Times New Roman" w:hAnsi="Times New Roman" w:cs="Times New Roman"/>
          <w:b/>
          <w:sz w:val="24"/>
          <w:szCs w:val="24"/>
        </w:rPr>
        <w:t>ПОГ</w:t>
      </w:r>
      <w:r w:rsidRPr="00C749B7">
        <w:rPr>
          <w:rFonts w:ascii="Times New Roman" w:hAnsi="Times New Roman" w:cs="Times New Roman"/>
          <w:sz w:val="24"/>
          <w:szCs w:val="24"/>
        </w:rPr>
        <w:t xml:space="preserve"> — підприємство об'єднання громадян </w:t>
      </w:r>
      <w:r w:rsidRPr="00C749B7">
        <w:rPr>
          <w:rFonts w:ascii="Times New Roman" w:hAnsi="Times New Roman" w:cs="Times New Roman"/>
          <w:sz w:val="24"/>
          <w:szCs w:val="24"/>
        </w:rPr>
        <w:br/>
      </w:r>
      <w:r w:rsidRPr="00C749B7">
        <w:rPr>
          <w:rFonts w:ascii="Times New Roman" w:hAnsi="Times New Roman" w:cs="Times New Roman"/>
          <w:b/>
          <w:sz w:val="24"/>
          <w:szCs w:val="24"/>
        </w:rPr>
        <w:t xml:space="preserve">СП </w:t>
      </w:r>
      <w:r w:rsidRPr="00C749B7">
        <w:rPr>
          <w:rFonts w:ascii="Times New Roman" w:hAnsi="Times New Roman" w:cs="Times New Roman"/>
          <w:sz w:val="24"/>
          <w:szCs w:val="24"/>
        </w:rPr>
        <w:t>— соціальне підприємництво</w:t>
      </w:r>
    </w:p>
    <w:p w14:paraId="356B763B" w14:textId="77777777" w:rsidR="000D4B59" w:rsidRPr="00C749B7" w:rsidRDefault="000D4B59" w:rsidP="000D4B59">
      <w:pPr>
        <w:rPr>
          <w:rFonts w:ascii="Times New Roman" w:hAnsi="Times New Roman" w:cs="Times New Roman"/>
          <w:sz w:val="24"/>
          <w:szCs w:val="24"/>
        </w:rPr>
      </w:pPr>
      <w:r w:rsidRPr="00C749B7">
        <w:rPr>
          <w:rFonts w:ascii="Times New Roman" w:hAnsi="Times New Roman" w:cs="Times New Roman"/>
          <w:b/>
          <w:sz w:val="24"/>
          <w:szCs w:val="24"/>
        </w:rPr>
        <w:t>УКД</w:t>
      </w:r>
      <w:r w:rsidRPr="00C749B7">
        <w:rPr>
          <w:rFonts w:ascii="Times New Roman" w:hAnsi="Times New Roman" w:cs="Times New Roman"/>
          <w:sz w:val="24"/>
          <w:szCs w:val="24"/>
        </w:rPr>
        <w:t xml:space="preserve"> — Університет короля Данила</w:t>
      </w:r>
    </w:p>
    <w:p w14:paraId="76A37D49" w14:textId="77777777" w:rsidR="000D4B59" w:rsidRPr="00C749B7" w:rsidRDefault="000D4B59" w:rsidP="000D4B59">
      <w:pPr>
        <w:rPr>
          <w:rFonts w:ascii="Times New Roman" w:hAnsi="Times New Roman" w:cs="Times New Roman"/>
          <w:sz w:val="24"/>
          <w:szCs w:val="24"/>
        </w:rPr>
      </w:pPr>
    </w:p>
    <w:p w14:paraId="6CECF79C" w14:textId="77777777" w:rsidR="000D4B59" w:rsidRDefault="000D4B59" w:rsidP="008E04A3">
      <w:pPr>
        <w:spacing w:before="40"/>
        <w:ind w:right="-18"/>
        <w:jc w:val="both"/>
        <w:rPr>
          <w:rFonts w:ascii="Times New Roman" w:hAnsi="Times New Roman" w:cs="Times New Roman"/>
          <w:b/>
          <w:sz w:val="28"/>
          <w:szCs w:val="28"/>
        </w:rPr>
      </w:pPr>
    </w:p>
    <w:p w14:paraId="0A8EC0DE" w14:textId="77777777" w:rsidR="000D4B59" w:rsidRDefault="000D4B59" w:rsidP="008E04A3">
      <w:pPr>
        <w:spacing w:before="40"/>
        <w:ind w:right="-18"/>
        <w:jc w:val="both"/>
        <w:rPr>
          <w:rFonts w:ascii="Times New Roman" w:hAnsi="Times New Roman" w:cs="Times New Roman"/>
          <w:b/>
          <w:sz w:val="28"/>
          <w:szCs w:val="28"/>
        </w:rPr>
      </w:pPr>
    </w:p>
    <w:p w14:paraId="73FF30A2" w14:textId="77777777" w:rsidR="000D4B59" w:rsidRDefault="000D4B59" w:rsidP="008E04A3">
      <w:pPr>
        <w:spacing w:before="40"/>
        <w:ind w:right="-18"/>
        <w:jc w:val="both"/>
        <w:rPr>
          <w:rFonts w:ascii="Times New Roman" w:hAnsi="Times New Roman" w:cs="Times New Roman"/>
          <w:b/>
          <w:sz w:val="28"/>
          <w:szCs w:val="28"/>
        </w:rPr>
      </w:pPr>
    </w:p>
    <w:p w14:paraId="7120B4A8" w14:textId="77777777" w:rsidR="000D4B59" w:rsidRDefault="000D4B59" w:rsidP="008E04A3">
      <w:pPr>
        <w:spacing w:before="40"/>
        <w:ind w:right="-18"/>
        <w:jc w:val="both"/>
        <w:rPr>
          <w:rFonts w:ascii="Times New Roman" w:hAnsi="Times New Roman" w:cs="Times New Roman"/>
          <w:b/>
          <w:sz w:val="28"/>
          <w:szCs w:val="28"/>
        </w:rPr>
      </w:pPr>
    </w:p>
    <w:p w14:paraId="6DCDAC7A" w14:textId="77777777" w:rsidR="000D4B59" w:rsidRDefault="000D4B59" w:rsidP="008E04A3">
      <w:pPr>
        <w:spacing w:before="40"/>
        <w:ind w:right="-18"/>
        <w:jc w:val="both"/>
        <w:rPr>
          <w:rFonts w:ascii="Times New Roman" w:hAnsi="Times New Roman" w:cs="Times New Roman"/>
          <w:b/>
          <w:sz w:val="28"/>
          <w:szCs w:val="28"/>
        </w:rPr>
      </w:pPr>
    </w:p>
    <w:p w14:paraId="283F1C7B" w14:textId="77777777" w:rsidR="000D4B59" w:rsidRDefault="000D4B59" w:rsidP="008E04A3">
      <w:pPr>
        <w:spacing w:before="40"/>
        <w:ind w:right="-18"/>
        <w:jc w:val="both"/>
        <w:rPr>
          <w:rFonts w:ascii="Times New Roman" w:hAnsi="Times New Roman" w:cs="Times New Roman"/>
          <w:b/>
          <w:sz w:val="28"/>
          <w:szCs w:val="28"/>
        </w:rPr>
      </w:pPr>
    </w:p>
    <w:p w14:paraId="2807EB80" w14:textId="77777777" w:rsidR="000D4B59" w:rsidRDefault="000D4B59" w:rsidP="008E04A3">
      <w:pPr>
        <w:spacing w:before="40"/>
        <w:ind w:right="-18"/>
        <w:jc w:val="both"/>
        <w:rPr>
          <w:rFonts w:ascii="Times New Roman" w:hAnsi="Times New Roman" w:cs="Times New Roman"/>
          <w:b/>
          <w:sz w:val="28"/>
          <w:szCs w:val="28"/>
        </w:rPr>
      </w:pPr>
    </w:p>
    <w:p w14:paraId="4351A345" w14:textId="77777777" w:rsidR="000D4B59" w:rsidRDefault="000D4B59" w:rsidP="008E04A3">
      <w:pPr>
        <w:spacing w:before="40"/>
        <w:ind w:right="-18"/>
        <w:jc w:val="both"/>
        <w:rPr>
          <w:rFonts w:ascii="Times New Roman" w:hAnsi="Times New Roman" w:cs="Times New Roman"/>
          <w:b/>
          <w:sz w:val="28"/>
          <w:szCs w:val="28"/>
        </w:rPr>
      </w:pPr>
    </w:p>
    <w:p w14:paraId="2D45C5A1" w14:textId="77777777" w:rsidR="000D4B59" w:rsidRDefault="000D4B59" w:rsidP="008E04A3">
      <w:pPr>
        <w:spacing w:before="40"/>
        <w:ind w:right="-18"/>
        <w:jc w:val="both"/>
        <w:rPr>
          <w:rFonts w:ascii="Times New Roman" w:hAnsi="Times New Roman" w:cs="Times New Roman"/>
          <w:b/>
          <w:sz w:val="28"/>
          <w:szCs w:val="28"/>
        </w:rPr>
      </w:pPr>
    </w:p>
    <w:p w14:paraId="044FD4D1" w14:textId="77777777" w:rsidR="000D4B59" w:rsidRDefault="000D4B59" w:rsidP="008E04A3">
      <w:pPr>
        <w:spacing w:before="40"/>
        <w:ind w:right="-18"/>
        <w:jc w:val="both"/>
        <w:rPr>
          <w:rFonts w:ascii="Times New Roman" w:hAnsi="Times New Roman" w:cs="Times New Roman"/>
          <w:b/>
          <w:sz w:val="28"/>
          <w:szCs w:val="28"/>
        </w:rPr>
      </w:pPr>
    </w:p>
    <w:p w14:paraId="4F8303B1" w14:textId="77777777" w:rsidR="000D4B59" w:rsidRDefault="000D4B59" w:rsidP="008E04A3">
      <w:pPr>
        <w:spacing w:before="40"/>
        <w:ind w:right="-18"/>
        <w:jc w:val="both"/>
        <w:rPr>
          <w:rFonts w:ascii="Times New Roman" w:hAnsi="Times New Roman" w:cs="Times New Roman"/>
          <w:b/>
          <w:sz w:val="28"/>
          <w:szCs w:val="28"/>
        </w:rPr>
      </w:pPr>
    </w:p>
    <w:p w14:paraId="08CB9C9B" w14:textId="77777777" w:rsidR="000D4B59" w:rsidRDefault="000D4B59" w:rsidP="008E04A3">
      <w:pPr>
        <w:spacing w:before="40"/>
        <w:ind w:right="-18"/>
        <w:jc w:val="both"/>
        <w:rPr>
          <w:rFonts w:ascii="Times New Roman" w:hAnsi="Times New Roman" w:cs="Times New Roman"/>
          <w:b/>
          <w:sz w:val="28"/>
          <w:szCs w:val="28"/>
        </w:rPr>
      </w:pPr>
    </w:p>
    <w:p w14:paraId="6656C282" w14:textId="77777777" w:rsidR="000D4B59" w:rsidRDefault="000D4B59" w:rsidP="008E04A3">
      <w:pPr>
        <w:spacing w:before="40"/>
        <w:ind w:right="-18"/>
        <w:jc w:val="both"/>
        <w:rPr>
          <w:rFonts w:ascii="Times New Roman" w:hAnsi="Times New Roman" w:cs="Times New Roman"/>
          <w:b/>
          <w:sz w:val="28"/>
          <w:szCs w:val="28"/>
        </w:rPr>
      </w:pPr>
    </w:p>
    <w:p w14:paraId="0DFB526B" w14:textId="77777777" w:rsidR="000D4B59" w:rsidRDefault="000D4B59" w:rsidP="008E04A3">
      <w:pPr>
        <w:spacing w:before="40"/>
        <w:ind w:right="-18"/>
        <w:jc w:val="both"/>
        <w:rPr>
          <w:rFonts w:ascii="Times New Roman" w:hAnsi="Times New Roman" w:cs="Times New Roman"/>
          <w:b/>
          <w:sz w:val="28"/>
          <w:szCs w:val="28"/>
        </w:rPr>
      </w:pPr>
    </w:p>
    <w:p w14:paraId="437EF249" w14:textId="77777777" w:rsidR="000D4B59" w:rsidRDefault="000D4B59" w:rsidP="008E04A3">
      <w:pPr>
        <w:spacing w:before="40"/>
        <w:ind w:right="-18"/>
        <w:jc w:val="both"/>
        <w:rPr>
          <w:rFonts w:ascii="Times New Roman" w:hAnsi="Times New Roman" w:cs="Times New Roman"/>
          <w:b/>
          <w:sz w:val="28"/>
          <w:szCs w:val="28"/>
        </w:rPr>
      </w:pPr>
    </w:p>
    <w:p w14:paraId="31778F84" w14:textId="77777777" w:rsidR="000D4B59" w:rsidRDefault="000D4B59" w:rsidP="008E04A3">
      <w:pPr>
        <w:spacing w:before="40"/>
        <w:ind w:right="-18"/>
        <w:jc w:val="both"/>
        <w:rPr>
          <w:rFonts w:ascii="Times New Roman" w:hAnsi="Times New Roman" w:cs="Times New Roman"/>
          <w:b/>
          <w:sz w:val="28"/>
          <w:szCs w:val="28"/>
        </w:rPr>
      </w:pPr>
    </w:p>
    <w:p w14:paraId="7439506E" w14:textId="77777777" w:rsidR="000D4B59" w:rsidRDefault="000D4B59" w:rsidP="008E04A3">
      <w:pPr>
        <w:spacing w:before="40"/>
        <w:ind w:right="-18"/>
        <w:jc w:val="both"/>
        <w:rPr>
          <w:rFonts w:ascii="Times New Roman" w:hAnsi="Times New Roman" w:cs="Times New Roman"/>
          <w:b/>
          <w:sz w:val="28"/>
          <w:szCs w:val="28"/>
        </w:rPr>
      </w:pPr>
    </w:p>
    <w:p w14:paraId="337E02A1" w14:textId="77777777" w:rsidR="000D4B59" w:rsidRDefault="000D4B59" w:rsidP="008E04A3">
      <w:pPr>
        <w:spacing w:before="40"/>
        <w:ind w:right="-18"/>
        <w:jc w:val="both"/>
        <w:rPr>
          <w:rFonts w:ascii="Times New Roman" w:hAnsi="Times New Roman" w:cs="Times New Roman"/>
          <w:b/>
          <w:sz w:val="28"/>
          <w:szCs w:val="28"/>
        </w:rPr>
      </w:pPr>
    </w:p>
    <w:p w14:paraId="0E681ABD" w14:textId="77777777" w:rsidR="000D4B59" w:rsidRDefault="000D4B59" w:rsidP="008E04A3">
      <w:pPr>
        <w:spacing w:before="40"/>
        <w:ind w:right="-18"/>
        <w:jc w:val="both"/>
        <w:rPr>
          <w:rFonts w:ascii="Times New Roman" w:hAnsi="Times New Roman" w:cs="Times New Roman"/>
          <w:b/>
          <w:sz w:val="28"/>
          <w:szCs w:val="28"/>
        </w:rPr>
      </w:pPr>
    </w:p>
    <w:p w14:paraId="3B9133EC" w14:textId="77777777" w:rsidR="000D4B59" w:rsidRDefault="000D4B59" w:rsidP="008E04A3">
      <w:pPr>
        <w:spacing w:before="40"/>
        <w:ind w:right="-18"/>
        <w:jc w:val="both"/>
        <w:rPr>
          <w:rFonts w:ascii="Times New Roman" w:hAnsi="Times New Roman" w:cs="Times New Roman"/>
          <w:b/>
          <w:sz w:val="28"/>
          <w:szCs w:val="28"/>
        </w:rPr>
      </w:pPr>
    </w:p>
    <w:sectPr w:rsidR="000D4B59" w:rsidSect="000D58BC">
      <w:pgSz w:w="11909" w:h="16834"/>
      <w:pgMar w:top="680" w:right="851" w:bottom="680" w:left="1418" w:header="720" w:footer="720" w:gutter="0"/>
      <w:pgNumType w:start="43"/>
      <w:cols w:space="720" w:equalWidth="0">
        <w:col w:w="9637" w:space="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7921B" w14:textId="77777777" w:rsidR="00B87F41" w:rsidRDefault="00B87F41">
      <w:pPr>
        <w:spacing w:line="240" w:lineRule="auto"/>
      </w:pPr>
      <w:r>
        <w:separator/>
      </w:r>
    </w:p>
  </w:endnote>
  <w:endnote w:type="continuationSeparator" w:id="0">
    <w:p w14:paraId="2A020899" w14:textId="77777777" w:rsidR="00B87F41" w:rsidRDefault="00B87F41">
      <w:pPr>
        <w:spacing w:line="240" w:lineRule="auto"/>
      </w:pPr>
      <w:r>
        <w:continuationSeparator/>
      </w:r>
    </w:p>
  </w:endnote>
  <w:endnote w:id="1">
    <w:p w14:paraId="6263730F" w14:textId="77777777" w:rsidR="00460363" w:rsidRDefault="00460363">
      <w:pPr>
        <w:spacing w:line="240" w:lineRule="auto"/>
        <w:rPr>
          <w:sz w:val="20"/>
          <w:szCs w:val="20"/>
          <w:vertAlign w:val="superscript"/>
        </w:rPr>
      </w:pPr>
      <w:r>
        <w:rPr>
          <w:vertAlign w:val="superscript"/>
        </w:rPr>
        <w:endnoteRef/>
      </w:r>
      <w:r>
        <w:rPr>
          <w:sz w:val="20"/>
          <w:szCs w:val="20"/>
          <w:vertAlign w:val="superscript"/>
        </w:rPr>
        <w:t xml:space="preserve"> </w:t>
      </w:r>
      <w:hyperlink r:id="rId1">
        <w:r>
          <w:rPr>
            <w:color w:val="265999"/>
            <w:sz w:val="15"/>
            <w:szCs w:val="15"/>
          </w:rPr>
          <w:t>https://ec.europa.eu/growth/sectors/social-economy/enterprises_en</w:t>
        </w:r>
      </w:hyperlink>
    </w:p>
  </w:endnote>
  <w:endnote w:id="2">
    <w:p w14:paraId="1C41E66F" w14:textId="77777777" w:rsidR="00460363" w:rsidRDefault="00460363">
      <w:pPr>
        <w:spacing w:line="240" w:lineRule="auto"/>
        <w:rPr>
          <w:sz w:val="20"/>
          <w:szCs w:val="20"/>
        </w:rPr>
      </w:pPr>
      <w:r>
        <w:rPr>
          <w:vertAlign w:val="superscript"/>
        </w:rPr>
        <w:endnoteRef/>
      </w:r>
      <w:r>
        <w:rPr>
          <w:sz w:val="20"/>
          <w:szCs w:val="20"/>
        </w:rPr>
        <w:t xml:space="preserve"> </w:t>
      </w:r>
      <w:r>
        <w:rPr>
          <w:color w:val="3F4759"/>
          <w:sz w:val="15"/>
          <w:szCs w:val="15"/>
        </w:rPr>
        <w:t xml:space="preserve">European Commission (2020) Social enterprises and their ecosystems in Europe. Comparative synthesis report. Authors: Carlo Borzaga, Giulia Galera, Barbara Franchini, Stefania Chiomento, Rocío Nogales and Chiara Carini. Luxembourg: Publications Office of the European Union. p.  Available at </w:t>
      </w:r>
      <w:r>
        <w:rPr>
          <w:color w:val="265999"/>
          <w:sz w:val="15"/>
          <w:szCs w:val="15"/>
        </w:rPr>
        <w:t>https://europa.eu/!Qq64ny</w:t>
      </w:r>
    </w:p>
  </w:endnote>
  <w:endnote w:id="3">
    <w:p w14:paraId="2731FDF4" w14:textId="77777777" w:rsidR="00460363" w:rsidRDefault="00460363">
      <w:pPr>
        <w:spacing w:line="240" w:lineRule="auto"/>
        <w:rPr>
          <w:sz w:val="20"/>
          <w:szCs w:val="20"/>
          <w:vertAlign w:val="superscript"/>
        </w:rPr>
      </w:pPr>
      <w:r>
        <w:rPr>
          <w:vertAlign w:val="superscript"/>
        </w:rPr>
        <w:endnoteRef/>
      </w:r>
      <w:r>
        <w:rPr>
          <w:sz w:val="20"/>
          <w:szCs w:val="20"/>
          <w:vertAlign w:val="superscript"/>
        </w:rPr>
        <w:t xml:space="preserve"> </w:t>
      </w:r>
      <w:r>
        <w:rPr>
          <w:color w:val="3F4759"/>
          <w:sz w:val="15"/>
          <w:szCs w:val="15"/>
        </w:rPr>
        <w:t xml:space="preserve">Report: Social enterprises and the social economy going forward A call for action from the Commission Expert Group on Social Entrepreneurship (GECES), p. 10 </w:t>
      </w:r>
      <w:hyperlink r:id="rId2">
        <w:r>
          <w:rPr>
            <w:color w:val="265999"/>
            <w:sz w:val="15"/>
            <w:szCs w:val="15"/>
          </w:rPr>
          <w:t>https://ec.europa.eu/docsroom/documents/24501/attachments/1/translations/en/renditions/native</w:t>
        </w:r>
      </w:hyperlink>
    </w:p>
  </w:endnote>
  <w:endnote w:id="4">
    <w:p w14:paraId="43E83403" w14:textId="77777777" w:rsidR="00460363" w:rsidRDefault="00460363">
      <w:pPr>
        <w:spacing w:line="240" w:lineRule="auto"/>
        <w:rPr>
          <w:sz w:val="20"/>
          <w:szCs w:val="20"/>
          <w:vertAlign w:val="superscript"/>
        </w:rPr>
      </w:pPr>
      <w:r>
        <w:rPr>
          <w:vertAlign w:val="superscript"/>
        </w:rPr>
        <w:endnoteRef/>
      </w:r>
      <w:r>
        <w:rPr>
          <w:sz w:val="20"/>
          <w:szCs w:val="20"/>
          <w:vertAlign w:val="superscript"/>
        </w:rPr>
        <w:t xml:space="preserve"> </w:t>
      </w:r>
      <w:r>
        <w:rPr>
          <w:color w:val="265999"/>
          <w:sz w:val="15"/>
          <w:szCs w:val="15"/>
        </w:rPr>
        <w:t>https://zakon.rada.gov.ua/laws/show/504-2017-р#Text</w:t>
      </w:r>
    </w:p>
  </w:endnote>
  <w:endnote w:id="5">
    <w:p w14:paraId="3E201DAC" w14:textId="77777777" w:rsidR="00460363" w:rsidRDefault="00460363">
      <w:pPr>
        <w:spacing w:line="240" w:lineRule="auto"/>
        <w:rPr>
          <w:sz w:val="20"/>
          <w:szCs w:val="20"/>
        </w:rPr>
      </w:pPr>
      <w:r>
        <w:rPr>
          <w:vertAlign w:val="superscript"/>
        </w:rPr>
        <w:endnoteRef/>
      </w:r>
      <w:r>
        <w:rPr>
          <w:sz w:val="20"/>
          <w:szCs w:val="20"/>
        </w:rPr>
        <w:t xml:space="preserve"> </w:t>
      </w:r>
      <w:r>
        <w:rPr>
          <w:color w:val="265999"/>
          <w:sz w:val="15"/>
          <w:szCs w:val="15"/>
        </w:rPr>
        <w:t>https://zakon.rada.gov.ua/laws/show/202-2020-р#Text</w:t>
      </w:r>
    </w:p>
  </w:endnote>
  <w:endnote w:id="6">
    <w:p w14:paraId="711F2D5E" w14:textId="77777777" w:rsidR="00845768" w:rsidRDefault="00845768">
      <w:pPr>
        <w:spacing w:line="240" w:lineRule="auto"/>
        <w:rPr>
          <w:sz w:val="20"/>
          <w:szCs w:val="20"/>
        </w:rPr>
      </w:pPr>
      <w:r>
        <w:rPr>
          <w:vertAlign w:val="superscript"/>
        </w:rPr>
        <w:endnoteRef/>
      </w:r>
      <w:r>
        <w:rPr>
          <w:color w:val="3F4759"/>
          <w:sz w:val="15"/>
          <w:szCs w:val="15"/>
        </w:rPr>
        <w:t xml:space="preserve"> Закон України «Про соціальні послуги»</w:t>
      </w:r>
    </w:p>
  </w:endnote>
  <w:endnote w:id="7">
    <w:p w14:paraId="541C5FD7" w14:textId="77777777" w:rsidR="00845768" w:rsidRDefault="00845768">
      <w:pPr>
        <w:spacing w:line="240" w:lineRule="auto"/>
        <w:rPr>
          <w:sz w:val="24"/>
          <w:szCs w:val="24"/>
          <w:vertAlign w:val="superscript"/>
        </w:rPr>
      </w:pPr>
      <w:r>
        <w:rPr>
          <w:vertAlign w:val="superscript"/>
        </w:rPr>
        <w:endnoteRef/>
      </w:r>
      <w:r>
        <w:rPr>
          <w:sz w:val="24"/>
          <w:szCs w:val="24"/>
          <w:vertAlign w:val="superscript"/>
        </w:rPr>
        <w:t xml:space="preserve"> </w:t>
      </w:r>
      <w:r>
        <w:rPr>
          <w:color w:val="3F4759"/>
          <w:sz w:val="15"/>
          <w:szCs w:val="15"/>
        </w:rPr>
        <w:t>Інструмент покращення політик у сфері соціального підприємництва у ЄС</w:t>
      </w:r>
      <w:r>
        <w:rPr>
          <w:color w:val="265999"/>
          <w:sz w:val="15"/>
          <w:szCs w:val="15"/>
        </w:rPr>
        <w:t xml:space="preserve"> </w:t>
      </w:r>
      <w:hyperlink r:id="rId3">
        <w:r>
          <w:rPr>
            <w:color w:val="265999"/>
            <w:sz w:val="15"/>
            <w:szCs w:val="15"/>
          </w:rPr>
          <w:t>https://betterentrepreneurship.eu/en/node/802</w:t>
        </w:r>
      </w:hyperlink>
    </w:p>
    <w:p w14:paraId="5F959C23" w14:textId="77777777" w:rsidR="00845768" w:rsidRDefault="00845768">
      <w:pPr>
        <w:spacing w:line="240" w:lineRule="auto"/>
        <w:rPr>
          <w:sz w:val="24"/>
          <w:szCs w:val="24"/>
          <w:vertAlign w:val="superscript"/>
        </w:rPr>
      </w:pPr>
    </w:p>
  </w:endnote>
  <w:endnote w:id="8">
    <w:p w14:paraId="0993CD2D" w14:textId="77777777" w:rsidR="006B11CF" w:rsidRDefault="006B11CF">
      <w:pPr>
        <w:spacing w:line="240" w:lineRule="auto"/>
        <w:rPr>
          <w:sz w:val="20"/>
          <w:szCs w:val="20"/>
        </w:rPr>
      </w:pPr>
      <w:r>
        <w:rPr>
          <w:vertAlign w:val="superscript"/>
        </w:rPr>
        <w:endnoteRef/>
      </w:r>
      <w:r>
        <w:rPr>
          <w:sz w:val="20"/>
          <w:szCs w:val="20"/>
        </w:rPr>
        <w:t xml:space="preserve"> </w:t>
      </w:r>
      <w:hyperlink r:id="rId4">
        <w:r>
          <w:rPr>
            <w:color w:val="265999"/>
            <w:sz w:val="15"/>
            <w:szCs w:val="15"/>
          </w:rPr>
          <w:t>http://sse.eef.org.ua/</w:t>
        </w:r>
      </w:hyperlink>
    </w:p>
  </w:endnote>
  <w:endnote w:id="9">
    <w:p w14:paraId="0632DE64" w14:textId="77777777" w:rsidR="007B26B2" w:rsidRDefault="007B26B2">
      <w:pPr>
        <w:spacing w:line="240" w:lineRule="auto"/>
        <w:rPr>
          <w:sz w:val="20"/>
          <w:szCs w:val="20"/>
        </w:rPr>
      </w:pPr>
      <w:r>
        <w:rPr>
          <w:vertAlign w:val="superscript"/>
        </w:rPr>
        <w:endnoteRef/>
      </w:r>
      <w:r>
        <w:rPr>
          <w:sz w:val="20"/>
          <w:szCs w:val="20"/>
        </w:rPr>
        <w:t xml:space="preserve"> </w:t>
      </w:r>
      <w:hyperlink r:id="rId5">
        <w:r>
          <w:rPr>
            <w:color w:val="265999"/>
            <w:sz w:val="15"/>
            <w:szCs w:val="15"/>
          </w:rPr>
          <w:t>https://schoolofme.me/studbiz</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f9"/>
      </w:rPr>
      <w:id w:val="-1467817561"/>
      <w:docPartObj>
        <w:docPartGallery w:val="Page Numbers (Bottom of Page)"/>
        <w:docPartUnique/>
      </w:docPartObj>
    </w:sdtPr>
    <w:sdtEndPr>
      <w:rPr>
        <w:rStyle w:val="af9"/>
      </w:rPr>
    </w:sdtEndPr>
    <w:sdtContent>
      <w:p w14:paraId="00E067E8" w14:textId="3BB2C522" w:rsidR="00026E40" w:rsidRDefault="00026E40" w:rsidP="00EF027B">
        <w:pPr>
          <w:pStyle w:val="af7"/>
          <w:framePr w:wrap="none" w:vAnchor="text" w:hAnchor="margin" w:xAlign="right" w:y="1"/>
          <w:rPr>
            <w:rStyle w:val="af9"/>
          </w:rPr>
        </w:pPr>
        <w:r>
          <w:rPr>
            <w:rStyle w:val="af9"/>
          </w:rPr>
          <w:fldChar w:fldCharType="begin"/>
        </w:r>
        <w:r>
          <w:rPr>
            <w:rStyle w:val="af9"/>
          </w:rPr>
          <w:instrText xml:space="preserve"> PAGE </w:instrText>
        </w:r>
        <w:r>
          <w:rPr>
            <w:rStyle w:val="af9"/>
          </w:rPr>
          <w:fldChar w:fldCharType="end"/>
        </w:r>
      </w:p>
    </w:sdtContent>
  </w:sdt>
  <w:p w14:paraId="2F2D88A8" w14:textId="77777777" w:rsidR="00026E40" w:rsidRDefault="00026E40" w:rsidP="00EF027B">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02CD5" w14:textId="6D5E483C" w:rsidR="00026E40" w:rsidRDefault="00026E40" w:rsidP="00EF027B">
    <w:pPr>
      <w:pStyle w:val="af7"/>
      <w:framePr w:wrap="none" w:vAnchor="text" w:hAnchor="margin" w:xAlign="right" w:y="1"/>
      <w:rPr>
        <w:rStyle w:val="af9"/>
      </w:rPr>
    </w:pPr>
  </w:p>
  <w:p w14:paraId="33559A00" w14:textId="140F586E" w:rsidR="00026E40" w:rsidRDefault="00026E40" w:rsidP="00D7777A">
    <w:pP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33510" w14:textId="77777777" w:rsidR="00B87F41" w:rsidRDefault="00B87F41">
      <w:pPr>
        <w:spacing w:line="240" w:lineRule="auto"/>
      </w:pPr>
      <w:r>
        <w:separator/>
      </w:r>
    </w:p>
  </w:footnote>
  <w:footnote w:type="continuationSeparator" w:id="0">
    <w:p w14:paraId="44D9EF9E" w14:textId="77777777" w:rsidR="00B87F41" w:rsidRDefault="00B87F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194993"/>
      <w:docPartObj>
        <w:docPartGallery w:val="Page Numbers (Top of Page)"/>
        <w:docPartUnique/>
      </w:docPartObj>
    </w:sdtPr>
    <w:sdtEndPr/>
    <w:sdtContent>
      <w:p w14:paraId="1E07AF12" w14:textId="0D853088" w:rsidR="00D7777A" w:rsidRDefault="00D7777A">
        <w:pPr>
          <w:pStyle w:val="af5"/>
          <w:jc w:val="center"/>
        </w:pPr>
        <w:r>
          <w:fldChar w:fldCharType="begin"/>
        </w:r>
        <w:r>
          <w:instrText>PAGE   \* MERGEFORMAT</w:instrText>
        </w:r>
        <w:r>
          <w:fldChar w:fldCharType="separate"/>
        </w:r>
        <w:r w:rsidR="005E0BB3" w:rsidRPr="005E0BB3">
          <w:rPr>
            <w:noProof/>
            <w:lang w:val="ru-RU"/>
          </w:rPr>
          <w:t>1</w:t>
        </w:r>
        <w:r>
          <w:fldChar w:fldCharType="end"/>
        </w:r>
      </w:p>
    </w:sdtContent>
  </w:sdt>
  <w:p w14:paraId="1B587795" w14:textId="77777777" w:rsidR="00D7777A" w:rsidRDefault="00D7777A">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9DE85" w14:textId="13678181" w:rsidR="00D7777A" w:rsidRDefault="00D7777A">
    <w:pPr>
      <w:pStyle w:val="af5"/>
      <w:jc w:val="center"/>
    </w:pPr>
  </w:p>
  <w:p w14:paraId="094174EC" w14:textId="77777777" w:rsidR="00D7777A" w:rsidRDefault="00D7777A">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5499"/>
    <w:multiLevelType w:val="multilevel"/>
    <w:tmpl w:val="887EEBB0"/>
    <w:lvl w:ilvl="0">
      <w:start w:val="1"/>
      <w:numFmt w:val="bullet"/>
      <w:lvlText w:val="-"/>
      <w:lvlJc w:val="left"/>
      <w:pPr>
        <w:ind w:left="107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2A1181"/>
    <w:multiLevelType w:val="multilevel"/>
    <w:tmpl w:val="518279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5D031B"/>
    <w:multiLevelType w:val="multilevel"/>
    <w:tmpl w:val="AA0C3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4E0D0F"/>
    <w:multiLevelType w:val="multilevel"/>
    <w:tmpl w:val="338E2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8D6405"/>
    <w:multiLevelType w:val="multilevel"/>
    <w:tmpl w:val="9A646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EE299D"/>
    <w:multiLevelType w:val="multilevel"/>
    <w:tmpl w:val="464063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0D5169"/>
    <w:multiLevelType w:val="multilevel"/>
    <w:tmpl w:val="F7225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4EF0C70"/>
    <w:multiLevelType w:val="multilevel"/>
    <w:tmpl w:val="B6F46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4175AA"/>
    <w:multiLevelType w:val="multilevel"/>
    <w:tmpl w:val="AE625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B983098"/>
    <w:multiLevelType w:val="multilevel"/>
    <w:tmpl w:val="D25481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97864E6"/>
    <w:multiLevelType w:val="multilevel"/>
    <w:tmpl w:val="1D9C62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F113A63"/>
    <w:multiLevelType w:val="multilevel"/>
    <w:tmpl w:val="5A76E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356069"/>
    <w:multiLevelType w:val="multilevel"/>
    <w:tmpl w:val="AC78FB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0611A4D"/>
    <w:multiLevelType w:val="multilevel"/>
    <w:tmpl w:val="81C03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65757D3B"/>
    <w:multiLevelType w:val="multilevel"/>
    <w:tmpl w:val="15B29C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97B6322"/>
    <w:multiLevelType w:val="multilevel"/>
    <w:tmpl w:val="AA367E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BDC2159"/>
    <w:multiLevelType w:val="multilevel"/>
    <w:tmpl w:val="0E400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EF03283"/>
    <w:multiLevelType w:val="multilevel"/>
    <w:tmpl w:val="F1E45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2AA26CA"/>
    <w:multiLevelType w:val="multilevel"/>
    <w:tmpl w:val="95E64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88966A5"/>
    <w:multiLevelType w:val="multilevel"/>
    <w:tmpl w:val="2A765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9"/>
  </w:num>
  <w:num w:numId="3">
    <w:abstractNumId w:val="3"/>
  </w:num>
  <w:num w:numId="4">
    <w:abstractNumId w:val="20"/>
  </w:num>
  <w:num w:numId="5">
    <w:abstractNumId w:val="18"/>
  </w:num>
  <w:num w:numId="6">
    <w:abstractNumId w:val="15"/>
  </w:num>
  <w:num w:numId="7">
    <w:abstractNumId w:val="8"/>
  </w:num>
  <w:num w:numId="8">
    <w:abstractNumId w:val="6"/>
  </w:num>
  <w:num w:numId="9">
    <w:abstractNumId w:val="11"/>
  </w:num>
  <w:num w:numId="10">
    <w:abstractNumId w:val="12"/>
  </w:num>
  <w:num w:numId="11">
    <w:abstractNumId w:val="4"/>
  </w:num>
  <w:num w:numId="12">
    <w:abstractNumId w:val="1"/>
  </w:num>
  <w:num w:numId="13">
    <w:abstractNumId w:val="10"/>
  </w:num>
  <w:num w:numId="14">
    <w:abstractNumId w:val="7"/>
  </w:num>
  <w:num w:numId="15">
    <w:abstractNumId w:val="2"/>
  </w:num>
  <w:num w:numId="16">
    <w:abstractNumId w:val="16"/>
  </w:num>
  <w:num w:numId="17">
    <w:abstractNumId w:val="13"/>
  </w:num>
  <w:num w:numId="18">
    <w:abstractNumId w:val="9"/>
  </w:num>
  <w:num w:numId="19">
    <w:abstractNumId w:val="17"/>
  </w:num>
  <w:num w:numId="20">
    <w:abstractNumId w:val="0"/>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FD9"/>
    <w:rsid w:val="00001000"/>
    <w:rsid w:val="00007145"/>
    <w:rsid w:val="00021277"/>
    <w:rsid w:val="00025D0B"/>
    <w:rsid w:val="00026E40"/>
    <w:rsid w:val="00033F0D"/>
    <w:rsid w:val="00035F6E"/>
    <w:rsid w:val="0004573F"/>
    <w:rsid w:val="00050B14"/>
    <w:rsid w:val="00055C7F"/>
    <w:rsid w:val="000753B1"/>
    <w:rsid w:val="00080131"/>
    <w:rsid w:val="00090394"/>
    <w:rsid w:val="000A37F7"/>
    <w:rsid w:val="000A592D"/>
    <w:rsid w:val="000B1966"/>
    <w:rsid w:val="000B3D0E"/>
    <w:rsid w:val="000B4091"/>
    <w:rsid w:val="000C54D6"/>
    <w:rsid w:val="000C56AD"/>
    <w:rsid w:val="000C7693"/>
    <w:rsid w:val="000D4B59"/>
    <w:rsid w:val="000D58BC"/>
    <w:rsid w:val="000D5E91"/>
    <w:rsid w:val="000E3D7E"/>
    <w:rsid w:val="000F0A3C"/>
    <w:rsid w:val="00102FF1"/>
    <w:rsid w:val="00104CA6"/>
    <w:rsid w:val="00115839"/>
    <w:rsid w:val="00116E4B"/>
    <w:rsid w:val="00130B61"/>
    <w:rsid w:val="00132E35"/>
    <w:rsid w:val="00137FD9"/>
    <w:rsid w:val="00146FB0"/>
    <w:rsid w:val="001532B4"/>
    <w:rsid w:val="00155871"/>
    <w:rsid w:val="0017374C"/>
    <w:rsid w:val="001950E8"/>
    <w:rsid w:val="001B1652"/>
    <w:rsid w:val="001D435D"/>
    <w:rsid w:val="001D54B4"/>
    <w:rsid w:val="001D5B34"/>
    <w:rsid w:val="001D7ECE"/>
    <w:rsid w:val="001F35C3"/>
    <w:rsid w:val="001F5886"/>
    <w:rsid w:val="001F65E3"/>
    <w:rsid w:val="0020096D"/>
    <w:rsid w:val="002202DB"/>
    <w:rsid w:val="00245225"/>
    <w:rsid w:val="00247DC2"/>
    <w:rsid w:val="00254F86"/>
    <w:rsid w:val="00256365"/>
    <w:rsid w:val="0026031B"/>
    <w:rsid w:val="00260B0F"/>
    <w:rsid w:val="00260FAB"/>
    <w:rsid w:val="002614C4"/>
    <w:rsid w:val="002635C1"/>
    <w:rsid w:val="00280921"/>
    <w:rsid w:val="00280D42"/>
    <w:rsid w:val="0028303D"/>
    <w:rsid w:val="002957B2"/>
    <w:rsid w:val="002A0CAF"/>
    <w:rsid w:val="002B26BF"/>
    <w:rsid w:val="002B2E9D"/>
    <w:rsid w:val="002B4052"/>
    <w:rsid w:val="002B69F1"/>
    <w:rsid w:val="002C5B2D"/>
    <w:rsid w:val="002D489E"/>
    <w:rsid w:val="002D7030"/>
    <w:rsid w:val="002E0F27"/>
    <w:rsid w:val="002E4672"/>
    <w:rsid w:val="002E6671"/>
    <w:rsid w:val="002F693B"/>
    <w:rsid w:val="003019F3"/>
    <w:rsid w:val="00302C1D"/>
    <w:rsid w:val="00304846"/>
    <w:rsid w:val="00307050"/>
    <w:rsid w:val="00310354"/>
    <w:rsid w:val="003176BD"/>
    <w:rsid w:val="00326C20"/>
    <w:rsid w:val="003432EC"/>
    <w:rsid w:val="00347E3B"/>
    <w:rsid w:val="0035058F"/>
    <w:rsid w:val="00355957"/>
    <w:rsid w:val="00356B32"/>
    <w:rsid w:val="00361E1D"/>
    <w:rsid w:val="0037112B"/>
    <w:rsid w:val="00371AE5"/>
    <w:rsid w:val="00373A2F"/>
    <w:rsid w:val="003871E8"/>
    <w:rsid w:val="003A0E55"/>
    <w:rsid w:val="003A1C6A"/>
    <w:rsid w:val="003A2728"/>
    <w:rsid w:val="003A323F"/>
    <w:rsid w:val="003A61BD"/>
    <w:rsid w:val="003B46EA"/>
    <w:rsid w:val="003B54A1"/>
    <w:rsid w:val="003C24E2"/>
    <w:rsid w:val="003C616B"/>
    <w:rsid w:val="003C7CA0"/>
    <w:rsid w:val="003E221C"/>
    <w:rsid w:val="003E2452"/>
    <w:rsid w:val="003E4DE8"/>
    <w:rsid w:val="003E523E"/>
    <w:rsid w:val="003F6C8D"/>
    <w:rsid w:val="00401E0E"/>
    <w:rsid w:val="00414C56"/>
    <w:rsid w:val="00417C8A"/>
    <w:rsid w:val="00422670"/>
    <w:rsid w:val="00424F5B"/>
    <w:rsid w:val="00441F76"/>
    <w:rsid w:val="004460E0"/>
    <w:rsid w:val="00452368"/>
    <w:rsid w:val="00454379"/>
    <w:rsid w:val="00460363"/>
    <w:rsid w:val="00470026"/>
    <w:rsid w:val="00491487"/>
    <w:rsid w:val="004A020E"/>
    <w:rsid w:val="004A3098"/>
    <w:rsid w:val="004A6116"/>
    <w:rsid w:val="004A663F"/>
    <w:rsid w:val="004A6B89"/>
    <w:rsid w:val="004B076E"/>
    <w:rsid w:val="004C01C5"/>
    <w:rsid w:val="004C710F"/>
    <w:rsid w:val="004D1CF0"/>
    <w:rsid w:val="004D2A39"/>
    <w:rsid w:val="004E0800"/>
    <w:rsid w:val="004E0B95"/>
    <w:rsid w:val="004F443A"/>
    <w:rsid w:val="0050198E"/>
    <w:rsid w:val="005027CF"/>
    <w:rsid w:val="0050692A"/>
    <w:rsid w:val="00511E39"/>
    <w:rsid w:val="00517B9F"/>
    <w:rsid w:val="005213FD"/>
    <w:rsid w:val="0052557B"/>
    <w:rsid w:val="00530D91"/>
    <w:rsid w:val="00532BD4"/>
    <w:rsid w:val="00540786"/>
    <w:rsid w:val="00555BF2"/>
    <w:rsid w:val="00555CC7"/>
    <w:rsid w:val="0055765E"/>
    <w:rsid w:val="00565326"/>
    <w:rsid w:val="00570A50"/>
    <w:rsid w:val="005714F4"/>
    <w:rsid w:val="0057778C"/>
    <w:rsid w:val="00594D7A"/>
    <w:rsid w:val="005B3894"/>
    <w:rsid w:val="005B59B3"/>
    <w:rsid w:val="005D258A"/>
    <w:rsid w:val="005E0BB3"/>
    <w:rsid w:val="005E29A0"/>
    <w:rsid w:val="005E2EED"/>
    <w:rsid w:val="005E38AD"/>
    <w:rsid w:val="005E7993"/>
    <w:rsid w:val="00601EB2"/>
    <w:rsid w:val="0060373E"/>
    <w:rsid w:val="00611807"/>
    <w:rsid w:val="00630F44"/>
    <w:rsid w:val="00632774"/>
    <w:rsid w:val="00636A08"/>
    <w:rsid w:val="0064120B"/>
    <w:rsid w:val="00643C8A"/>
    <w:rsid w:val="006456AA"/>
    <w:rsid w:val="0064579E"/>
    <w:rsid w:val="006527FD"/>
    <w:rsid w:val="00674183"/>
    <w:rsid w:val="00674DAF"/>
    <w:rsid w:val="00676640"/>
    <w:rsid w:val="00685E2B"/>
    <w:rsid w:val="00690700"/>
    <w:rsid w:val="006A41A7"/>
    <w:rsid w:val="006B11CF"/>
    <w:rsid w:val="006B6F88"/>
    <w:rsid w:val="006B7AFA"/>
    <w:rsid w:val="006C780C"/>
    <w:rsid w:val="006D5088"/>
    <w:rsid w:val="006E6590"/>
    <w:rsid w:val="006E7DA9"/>
    <w:rsid w:val="00707C2F"/>
    <w:rsid w:val="007115C4"/>
    <w:rsid w:val="00735F9D"/>
    <w:rsid w:val="0075444E"/>
    <w:rsid w:val="00756323"/>
    <w:rsid w:val="00770ACF"/>
    <w:rsid w:val="00776907"/>
    <w:rsid w:val="00777E81"/>
    <w:rsid w:val="007972BB"/>
    <w:rsid w:val="007A4716"/>
    <w:rsid w:val="007B26B2"/>
    <w:rsid w:val="007B5568"/>
    <w:rsid w:val="007E1447"/>
    <w:rsid w:val="007E1993"/>
    <w:rsid w:val="007E6C86"/>
    <w:rsid w:val="007F54E0"/>
    <w:rsid w:val="007F705F"/>
    <w:rsid w:val="00807936"/>
    <w:rsid w:val="0081208D"/>
    <w:rsid w:val="0083250F"/>
    <w:rsid w:val="00843E72"/>
    <w:rsid w:val="00845350"/>
    <w:rsid w:val="00845768"/>
    <w:rsid w:val="00847E09"/>
    <w:rsid w:val="008821B6"/>
    <w:rsid w:val="0088574E"/>
    <w:rsid w:val="00886E44"/>
    <w:rsid w:val="00894382"/>
    <w:rsid w:val="00895AFA"/>
    <w:rsid w:val="008A3A0A"/>
    <w:rsid w:val="008A63DC"/>
    <w:rsid w:val="008C0DB7"/>
    <w:rsid w:val="008C248C"/>
    <w:rsid w:val="008E04A3"/>
    <w:rsid w:val="008E24FC"/>
    <w:rsid w:val="008E2DC9"/>
    <w:rsid w:val="008E31E8"/>
    <w:rsid w:val="008E70F8"/>
    <w:rsid w:val="008F0F2D"/>
    <w:rsid w:val="008F325F"/>
    <w:rsid w:val="008F6F87"/>
    <w:rsid w:val="009146C9"/>
    <w:rsid w:val="00921B48"/>
    <w:rsid w:val="00937D9F"/>
    <w:rsid w:val="00945C09"/>
    <w:rsid w:val="00946A77"/>
    <w:rsid w:val="00952E29"/>
    <w:rsid w:val="00953AD5"/>
    <w:rsid w:val="009570E6"/>
    <w:rsid w:val="00962568"/>
    <w:rsid w:val="009725DE"/>
    <w:rsid w:val="00973AFA"/>
    <w:rsid w:val="0097485D"/>
    <w:rsid w:val="0098735D"/>
    <w:rsid w:val="00996881"/>
    <w:rsid w:val="009A0F55"/>
    <w:rsid w:val="009B360B"/>
    <w:rsid w:val="009B6A78"/>
    <w:rsid w:val="009D2B85"/>
    <w:rsid w:val="009D38A6"/>
    <w:rsid w:val="009D440B"/>
    <w:rsid w:val="009D7579"/>
    <w:rsid w:val="009E3347"/>
    <w:rsid w:val="009F010D"/>
    <w:rsid w:val="009F79D2"/>
    <w:rsid w:val="00A00E23"/>
    <w:rsid w:val="00A059B0"/>
    <w:rsid w:val="00A17FCD"/>
    <w:rsid w:val="00A318ED"/>
    <w:rsid w:val="00A432EE"/>
    <w:rsid w:val="00A44785"/>
    <w:rsid w:val="00A46F59"/>
    <w:rsid w:val="00A520F5"/>
    <w:rsid w:val="00A61D86"/>
    <w:rsid w:val="00A62E53"/>
    <w:rsid w:val="00A64F14"/>
    <w:rsid w:val="00A703E8"/>
    <w:rsid w:val="00A72C0D"/>
    <w:rsid w:val="00A81F2C"/>
    <w:rsid w:val="00A930BF"/>
    <w:rsid w:val="00A96F3B"/>
    <w:rsid w:val="00AA21AD"/>
    <w:rsid w:val="00AB61A4"/>
    <w:rsid w:val="00AB70A9"/>
    <w:rsid w:val="00AC576E"/>
    <w:rsid w:val="00AC754B"/>
    <w:rsid w:val="00AD3349"/>
    <w:rsid w:val="00AD4FDD"/>
    <w:rsid w:val="00AD5E7F"/>
    <w:rsid w:val="00AE13E0"/>
    <w:rsid w:val="00AE166A"/>
    <w:rsid w:val="00AF02AC"/>
    <w:rsid w:val="00B13631"/>
    <w:rsid w:val="00B1370D"/>
    <w:rsid w:val="00B14196"/>
    <w:rsid w:val="00B15FFB"/>
    <w:rsid w:val="00B25BA6"/>
    <w:rsid w:val="00B34084"/>
    <w:rsid w:val="00B45FC9"/>
    <w:rsid w:val="00B61C4E"/>
    <w:rsid w:val="00B66122"/>
    <w:rsid w:val="00B74536"/>
    <w:rsid w:val="00B763E6"/>
    <w:rsid w:val="00B81F0B"/>
    <w:rsid w:val="00B82787"/>
    <w:rsid w:val="00B83F16"/>
    <w:rsid w:val="00B83F2E"/>
    <w:rsid w:val="00B87F41"/>
    <w:rsid w:val="00B91622"/>
    <w:rsid w:val="00B9363D"/>
    <w:rsid w:val="00B96A62"/>
    <w:rsid w:val="00BA45AB"/>
    <w:rsid w:val="00BB229E"/>
    <w:rsid w:val="00BB4529"/>
    <w:rsid w:val="00BC55DC"/>
    <w:rsid w:val="00BD6361"/>
    <w:rsid w:val="00BE4173"/>
    <w:rsid w:val="00BE47D2"/>
    <w:rsid w:val="00BF4A3A"/>
    <w:rsid w:val="00C02035"/>
    <w:rsid w:val="00C13A21"/>
    <w:rsid w:val="00C13F2A"/>
    <w:rsid w:val="00C2487E"/>
    <w:rsid w:val="00C323E4"/>
    <w:rsid w:val="00C335F9"/>
    <w:rsid w:val="00C362D7"/>
    <w:rsid w:val="00C40D6A"/>
    <w:rsid w:val="00C446DB"/>
    <w:rsid w:val="00C46A0B"/>
    <w:rsid w:val="00C51DCB"/>
    <w:rsid w:val="00C5659B"/>
    <w:rsid w:val="00C57F40"/>
    <w:rsid w:val="00C60C5C"/>
    <w:rsid w:val="00C70DAA"/>
    <w:rsid w:val="00C72980"/>
    <w:rsid w:val="00C749B7"/>
    <w:rsid w:val="00C77E58"/>
    <w:rsid w:val="00C82FD9"/>
    <w:rsid w:val="00C83D2A"/>
    <w:rsid w:val="00C851CA"/>
    <w:rsid w:val="00C9217E"/>
    <w:rsid w:val="00C95BBA"/>
    <w:rsid w:val="00CC16AC"/>
    <w:rsid w:val="00CC1F1F"/>
    <w:rsid w:val="00CC3680"/>
    <w:rsid w:val="00CD713D"/>
    <w:rsid w:val="00CE0438"/>
    <w:rsid w:val="00CF07F5"/>
    <w:rsid w:val="00CF2C87"/>
    <w:rsid w:val="00D020DF"/>
    <w:rsid w:val="00D03056"/>
    <w:rsid w:val="00D04BFC"/>
    <w:rsid w:val="00D04FC6"/>
    <w:rsid w:val="00D11D23"/>
    <w:rsid w:val="00D210DC"/>
    <w:rsid w:val="00D21E48"/>
    <w:rsid w:val="00D34C42"/>
    <w:rsid w:val="00D35CE2"/>
    <w:rsid w:val="00D41F8D"/>
    <w:rsid w:val="00D430B7"/>
    <w:rsid w:val="00D45DCE"/>
    <w:rsid w:val="00D46B51"/>
    <w:rsid w:val="00D47E7A"/>
    <w:rsid w:val="00D513C0"/>
    <w:rsid w:val="00D66304"/>
    <w:rsid w:val="00D75EEE"/>
    <w:rsid w:val="00D76D61"/>
    <w:rsid w:val="00D7777A"/>
    <w:rsid w:val="00D92FF7"/>
    <w:rsid w:val="00D96B13"/>
    <w:rsid w:val="00DB5A34"/>
    <w:rsid w:val="00DD521F"/>
    <w:rsid w:val="00DF6B7E"/>
    <w:rsid w:val="00E01381"/>
    <w:rsid w:val="00E03F84"/>
    <w:rsid w:val="00E11359"/>
    <w:rsid w:val="00E1154F"/>
    <w:rsid w:val="00E30946"/>
    <w:rsid w:val="00E369DE"/>
    <w:rsid w:val="00E436E0"/>
    <w:rsid w:val="00E46551"/>
    <w:rsid w:val="00E50163"/>
    <w:rsid w:val="00E54880"/>
    <w:rsid w:val="00E5615F"/>
    <w:rsid w:val="00E60B45"/>
    <w:rsid w:val="00E60CBF"/>
    <w:rsid w:val="00E635EB"/>
    <w:rsid w:val="00E74A36"/>
    <w:rsid w:val="00E80D4A"/>
    <w:rsid w:val="00E81E69"/>
    <w:rsid w:val="00E876F3"/>
    <w:rsid w:val="00E90151"/>
    <w:rsid w:val="00EA46CE"/>
    <w:rsid w:val="00EA4FA9"/>
    <w:rsid w:val="00EB0F9C"/>
    <w:rsid w:val="00EB7DC3"/>
    <w:rsid w:val="00EE638B"/>
    <w:rsid w:val="00EF027B"/>
    <w:rsid w:val="00EF567B"/>
    <w:rsid w:val="00F03E80"/>
    <w:rsid w:val="00F060CA"/>
    <w:rsid w:val="00F06A77"/>
    <w:rsid w:val="00F10983"/>
    <w:rsid w:val="00F11ED2"/>
    <w:rsid w:val="00F355DC"/>
    <w:rsid w:val="00F42AA6"/>
    <w:rsid w:val="00F47854"/>
    <w:rsid w:val="00F52DC8"/>
    <w:rsid w:val="00F64957"/>
    <w:rsid w:val="00F9355F"/>
    <w:rsid w:val="00F96A86"/>
    <w:rsid w:val="00FB289E"/>
    <w:rsid w:val="00FB75C9"/>
    <w:rsid w:val="00FC1DED"/>
    <w:rsid w:val="00FD0314"/>
    <w:rsid w:val="00FD59D3"/>
    <w:rsid w:val="00FE4906"/>
    <w:rsid w:val="00FF0772"/>
    <w:rsid w:val="00FF4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DA811"/>
  <w15:docId w15:val="{E37B4C5A-175B-458B-8C8D-B73C9108D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paragraph" w:styleId="af2">
    <w:name w:val="List Paragraph"/>
    <w:basedOn w:val="a"/>
    <w:uiPriority w:val="34"/>
    <w:qFormat/>
    <w:rsid w:val="00511E39"/>
    <w:pPr>
      <w:ind w:left="720"/>
      <w:contextualSpacing/>
    </w:pPr>
  </w:style>
  <w:style w:type="paragraph" w:styleId="af3">
    <w:name w:val="Balloon Text"/>
    <w:basedOn w:val="a"/>
    <w:link w:val="af4"/>
    <w:uiPriority w:val="99"/>
    <w:semiHidden/>
    <w:unhideWhenUsed/>
    <w:rsid w:val="00DF6B7E"/>
    <w:pPr>
      <w:spacing w:line="240" w:lineRule="auto"/>
    </w:pPr>
    <w:rPr>
      <w:sz w:val="18"/>
      <w:szCs w:val="18"/>
    </w:rPr>
  </w:style>
  <w:style w:type="character" w:customStyle="1" w:styleId="af4">
    <w:name w:val="Текст выноски Знак"/>
    <w:basedOn w:val="a0"/>
    <w:link w:val="af3"/>
    <w:uiPriority w:val="99"/>
    <w:semiHidden/>
    <w:rsid w:val="00DF6B7E"/>
    <w:rPr>
      <w:sz w:val="18"/>
      <w:szCs w:val="18"/>
    </w:rPr>
  </w:style>
  <w:style w:type="paragraph" w:styleId="af5">
    <w:name w:val="header"/>
    <w:basedOn w:val="a"/>
    <w:link w:val="af6"/>
    <w:uiPriority w:val="99"/>
    <w:unhideWhenUsed/>
    <w:rsid w:val="00EF027B"/>
    <w:pPr>
      <w:tabs>
        <w:tab w:val="center" w:pos="4513"/>
        <w:tab w:val="right" w:pos="9026"/>
      </w:tabs>
      <w:spacing w:line="240" w:lineRule="auto"/>
    </w:pPr>
  </w:style>
  <w:style w:type="character" w:customStyle="1" w:styleId="af6">
    <w:name w:val="Верхний колонтитул Знак"/>
    <w:basedOn w:val="a0"/>
    <w:link w:val="af5"/>
    <w:uiPriority w:val="99"/>
    <w:rsid w:val="00EF027B"/>
  </w:style>
  <w:style w:type="paragraph" w:styleId="af7">
    <w:name w:val="footer"/>
    <w:basedOn w:val="a"/>
    <w:link w:val="af8"/>
    <w:uiPriority w:val="99"/>
    <w:unhideWhenUsed/>
    <w:rsid w:val="00EF027B"/>
    <w:pPr>
      <w:tabs>
        <w:tab w:val="center" w:pos="4513"/>
        <w:tab w:val="right" w:pos="9026"/>
      </w:tabs>
      <w:spacing w:line="240" w:lineRule="auto"/>
    </w:pPr>
  </w:style>
  <w:style w:type="character" w:customStyle="1" w:styleId="af8">
    <w:name w:val="Нижний колонтитул Знак"/>
    <w:basedOn w:val="a0"/>
    <w:link w:val="af7"/>
    <w:uiPriority w:val="99"/>
    <w:rsid w:val="00EF027B"/>
  </w:style>
  <w:style w:type="character" w:styleId="af9">
    <w:name w:val="page number"/>
    <w:basedOn w:val="a0"/>
    <w:uiPriority w:val="99"/>
    <w:semiHidden/>
    <w:unhideWhenUsed/>
    <w:rsid w:val="00EF027B"/>
  </w:style>
  <w:style w:type="paragraph" w:styleId="afa">
    <w:name w:val="Revision"/>
    <w:hidden/>
    <w:uiPriority w:val="99"/>
    <w:semiHidden/>
    <w:rsid w:val="007115C4"/>
    <w:pPr>
      <w:spacing w:line="240" w:lineRule="auto"/>
    </w:pPr>
  </w:style>
  <w:style w:type="character" w:styleId="afb">
    <w:name w:val="annotation reference"/>
    <w:basedOn w:val="a0"/>
    <w:uiPriority w:val="99"/>
    <w:semiHidden/>
    <w:unhideWhenUsed/>
    <w:rsid w:val="007115C4"/>
    <w:rPr>
      <w:sz w:val="16"/>
      <w:szCs w:val="16"/>
    </w:rPr>
  </w:style>
  <w:style w:type="paragraph" w:styleId="afc">
    <w:name w:val="annotation text"/>
    <w:basedOn w:val="a"/>
    <w:link w:val="afd"/>
    <w:uiPriority w:val="99"/>
    <w:semiHidden/>
    <w:unhideWhenUsed/>
    <w:rsid w:val="007115C4"/>
    <w:pPr>
      <w:spacing w:line="240" w:lineRule="auto"/>
    </w:pPr>
    <w:rPr>
      <w:sz w:val="20"/>
      <w:szCs w:val="20"/>
    </w:rPr>
  </w:style>
  <w:style w:type="character" w:customStyle="1" w:styleId="afd">
    <w:name w:val="Текст примечания Знак"/>
    <w:basedOn w:val="a0"/>
    <w:link w:val="afc"/>
    <w:uiPriority w:val="99"/>
    <w:semiHidden/>
    <w:rsid w:val="007115C4"/>
    <w:rPr>
      <w:sz w:val="20"/>
      <w:szCs w:val="20"/>
    </w:rPr>
  </w:style>
  <w:style w:type="paragraph" w:styleId="afe">
    <w:name w:val="annotation subject"/>
    <w:basedOn w:val="afc"/>
    <w:next w:val="afc"/>
    <w:link w:val="aff"/>
    <w:uiPriority w:val="99"/>
    <w:semiHidden/>
    <w:unhideWhenUsed/>
    <w:rsid w:val="007115C4"/>
    <w:rPr>
      <w:b/>
      <w:bCs/>
    </w:rPr>
  </w:style>
  <w:style w:type="character" w:customStyle="1" w:styleId="aff">
    <w:name w:val="Тема примечания Знак"/>
    <w:basedOn w:val="afd"/>
    <w:link w:val="afe"/>
    <w:uiPriority w:val="99"/>
    <w:semiHidden/>
    <w:rsid w:val="007115C4"/>
    <w:rPr>
      <w:b/>
      <w:bCs/>
      <w:sz w:val="20"/>
      <w:szCs w:val="20"/>
    </w:rPr>
  </w:style>
  <w:style w:type="character" w:styleId="aff0">
    <w:name w:val="Emphasis"/>
    <w:basedOn w:val="a0"/>
    <w:uiPriority w:val="20"/>
    <w:qFormat/>
    <w:rsid w:val="00C5659B"/>
    <w:rPr>
      <w:i/>
      <w:iCs/>
    </w:rPr>
  </w:style>
  <w:style w:type="paragraph" w:styleId="aff1">
    <w:name w:val="endnote text"/>
    <w:basedOn w:val="a"/>
    <w:link w:val="aff2"/>
    <w:uiPriority w:val="99"/>
    <w:semiHidden/>
    <w:unhideWhenUsed/>
    <w:rsid w:val="00460363"/>
    <w:pPr>
      <w:spacing w:line="240" w:lineRule="auto"/>
    </w:pPr>
    <w:rPr>
      <w:sz w:val="20"/>
      <w:szCs w:val="20"/>
    </w:rPr>
  </w:style>
  <w:style w:type="character" w:customStyle="1" w:styleId="aff2">
    <w:name w:val="Текст концевой сноски Знак"/>
    <w:basedOn w:val="a0"/>
    <w:link w:val="aff1"/>
    <w:uiPriority w:val="99"/>
    <w:semiHidden/>
    <w:rsid w:val="00460363"/>
    <w:rPr>
      <w:sz w:val="20"/>
      <w:szCs w:val="20"/>
    </w:rPr>
  </w:style>
  <w:style w:type="paragraph" w:styleId="aff3">
    <w:name w:val="footnote text"/>
    <w:basedOn w:val="a"/>
    <w:link w:val="aff4"/>
    <w:uiPriority w:val="99"/>
    <w:semiHidden/>
    <w:unhideWhenUsed/>
    <w:rsid w:val="00460363"/>
    <w:pPr>
      <w:spacing w:line="240" w:lineRule="auto"/>
    </w:pPr>
    <w:rPr>
      <w:sz w:val="20"/>
      <w:szCs w:val="20"/>
    </w:rPr>
  </w:style>
  <w:style w:type="character" w:customStyle="1" w:styleId="aff4">
    <w:name w:val="Текст сноски Знак"/>
    <w:basedOn w:val="a0"/>
    <w:link w:val="aff3"/>
    <w:uiPriority w:val="99"/>
    <w:semiHidden/>
    <w:rsid w:val="00460363"/>
    <w:rPr>
      <w:sz w:val="20"/>
      <w:szCs w:val="20"/>
    </w:rPr>
  </w:style>
  <w:style w:type="character" w:styleId="aff5">
    <w:name w:val="endnote reference"/>
    <w:basedOn w:val="a0"/>
    <w:uiPriority w:val="99"/>
    <w:semiHidden/>
    <w:unhideWhenUsed/>
    <w:rsid w:val="00460363"/>
    <w:rPr>
      <w:vertAlign w:val="superscript"/>
    </w:rPr>
  </w:style>
  <w:style w:type="character" w:styleId="aff6">
    <w:name w:val="footnote reference"/>
    <w:basedOn w:val="a0"/>
    <w:uiPriority w:val="99"/>
    <w:semiHidden/>
    <w:unhideWhenUsed/>
    <w:rsid w:val="004603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97585">
      <w:bodyDiv w:val="1"/>
      <w:marLeft w:val="0"/>
      <w:marRight w:val="0"/>
      <w:marTop w:val="0"/>
      <w:marBottom w:val="0"/>
      <w:divBdr>
        <w:top w:val="none" w:sz="0" w:space="0" w:color="auto"/>
        <w:left w:val="none" w:sz="0" w:space="0" w:color="auto"/>
        <w:bottom w:val="none" w:sz="0" w:space="0" w:color="auto"/>
        <w:right w:val="none" w:sz="0" w:space="0" w:color="auto"/>
      </w:divBdr>
    </w:div>
    <w:div w:id="604994984">
      <w:bodyDiv w:val="1"/>
      <w:marLeft w:val="0"/>
      <w:marRight w:val="0"/>
      <w:marTop w:val="0"/>
      <w:marBottom w:val="0"/>
      <w:divBdr>
        <w:top w:val="none" w:sz="0" w:space="0" w:color="auto"/>
        <w:left w:val="none" w:sz="0" w:space="0" w:color="auto"/>
        <w:bottom w:val="none" w:sz="0" w:space="0" w:color="auto"/>
        <w:right w:val="none" w:sz="0" w:space="0" w:color="auto"/>
      </w:divBdr>
    </w:div>
    <w:div w:id="1081634274">
      <w:bodyDiv w:val="1"/>
      <w:marLeft w:val="0"/>
      <w:marRight w:val="0"/>
      <w:marTop w:val="0"/>
      <w:marBottom w:val="0"/>
      <w:divBdr>
        <w:top w:val="none" w:sz="0" w:space="0" w:color="auto"/>
        <w:left w:val="none" w:sz="0" w:space="0" w:color="auto"/>
        <w:bottom w:val="none" w:sz="0" w:space="0" w:color="auto"/>
        <w:right w:val="none" w:sz="0" w:space="0" w:color="auto"/>
      </w:divBdr>
    </w:div>
    <w:div w:id="1298610622">
      <w:bodyDiv w:val="1"/>
      <w:marLeft w:val="0"/>
      <w:marRight w:val="0"/>
      <w:marTop w:val="0"/>
      <w:marBottom w:val="0"/>
      <w:divBdr>
        <w:top w:val="none" w:sz="0" w:space="0" w:color="auto"/>
        <w:left w:val="none" w:sz="0" w:space="0" w:color="auto"/>
        <w:bottom w:val="none" w:sz="0" w:space="0" w:color="auto"/>
        <w:right w:val="none" w:sz="0" w:space="0" w:color="auto"/>
      </w:divBdr>
    </w:div>
    <w:div w:id="1944262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acebook.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di.in.u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resident.gov.ua/documents/7222019-2982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banspace.if.ua" TargetMode="External"/><Relationship Id="rId5" Type="http://schemas.openxmlformats.org/officeDocument/2006/relationships/webSettings" Target="webSettings.xml"/><Relationship Id="rId15" Type="http://schemas.openxmlformats.org/officeDocument/2006/relationships/hyperlink" Target="http://www.facebook.com/RElaboratory/" TargetMode="External"/><Relationship Id="rId10" Type="http://schemas.openxmlformats.org/officeDocument/2006/relationships/hyperlink" Target="https://zakon.rada.gov.ua/laws/show/161-2016-%D1%8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vk.if.ua" TargetMode="External"/><Relationship Id="rId14" Type="http://schemas.openxmlformats.org/officeDocument/2006/relationships/hyperlink" Target="https://veteranopizza.com"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betterentrepreneurship.eu/en/node/802" TargetMode="External"/><Relationship Id="rId2" Type="http://schemas.openxmlformats.org/officeDocument/2006/relationships/hyperlink" Target="https://ec.europa.eu/docsroom/documents/24501/attachments/1/translations/en/renditions/native" TargetMode="External"/><Relationship Id="rId1" Type="http://schemas.openxmlformats.org/officeDocument/2006/relationships/hyperlink" Target="https://ec.europa.eu/growth/sectors/social-economy/enterprises_en" TargetMode="External"/><Relationship Id="rId5" Type="http://schemas.openxmlformats.org/officeDocument/2006/relationships/hyperlink" Target="https://schoolofme.me/studbiz" TargetMode="External"/><Relationship Id="rId4" Type="http://schemas.openxmlformats.org/officeDocument/2006/relationships/hyperlink" Target="http://sse.eef.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4C4D3-B73F-492E-BD5E-6B340A0E1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60425</Words>
  <Characters>34443</Characters>
  <Application>Microsoft Office Word</Application>
  <DocSecurity>0</DocSecurity>
  <Lines>287</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ПК</dc:creator>
  <cp:lastModifiedBy>Користувач Windows</cp:lastModifiedBy>
  <cp:revision>3</cp:revision>
  <cp:lastPrinted>2021-01-16T08:04:00Z</cp:lastPrinted>
  <dcterms:created xsi:type="dcterms:W3CDTF">2021-01-16T12:12:00Z</dcterms:created>
  <dcterms:modified xsi:type="dcterms:W3CDTF">2021-01-16T12:12:00Z</dcterms:modified>
</cp:coreProperties>
</file>