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AA7" w:rsidRPr="00B57AA7" w:rsidRDefault="00B57AA7" w:rsidP="00B57AA7">
      <w:pPr>
        <w:spacing w:after="0" w:line="240" w:lineRule="auto"/>
        <w:ind w:left="-142" w:right="1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B57AA7" w:rsidRDefault="00B57AA7" w:rsidP="00B57AA7">
      <w:pPr>
        <w:spacing w:after="0" w:line="240" w:lineRule="auto"/>
        <w:ind w:left="-142" w:right="1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AA7" w:rsidRDefault="00B57AA7" w:rsidP="00B57AA7">
      <w:pPr>
        <w:spacing w:after="0" w:line="240" w:lineRule="auto"/>
        <w:ind w:left="-142" w:right="1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AA7" w:rsidRDefault="00B57AA7" w:rsidP="00B57AA7">
      <w:pPr>
        <w:spacing w:after="0" w:line="240" w:lineRule="auto"/>
        <w:ind w:left="-142" w:right="1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AA7" w:rsidRDefault="00B57AA7" w:rsidP="00B57AA7">
      <w:pPr>
        <w:spacing w:after="0" w:line="240" w:lineRule="auto"/>
        <w:ind w:left="-142" w:right="1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AA7" w:rsidRDefault="00B57AA7" w:rsidP="00B57AA7">
      <w:pPr>
        <w:spacing w:after="0" w:line="240" w:lineRule="auto"/>
        <w:ind w:left="-142" w:right="1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AA7" w:rsidRDefault="00B57AA7" w:rsidP="00B57AA7">
      <w:pPr>
        <w:spacing w:after="0" w:line="240" w:lineRule="auto"/>
        <w:ind w:left="-142" w:right="1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AA7" w:rsidRDefault="00B57AA7" w:rsidP="00B57AA7">
      <w:pPr>
        <w:spacing w:after="0" w:line="240" w:lineRule="auto"/>
        <w:ind w:left="-142" w:right="1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AA7" w:rsidRDefault="00B57AA7" w:rsidP="00B57AA7">
      <w:pPr>
        <w:spacing w:after="0" w:line="240" w:lineRule="auto"/>
        <w:ind w:left="-142" w:right="1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AA7" w:rsidRDefault="00B57AA7" w:rsidP="00B57AA7">
      <w:pPr>
        <w:spacing w:after="0" w:line="240" w:lineRule="auto"/>
        <w:ind w:left="-142" w:right="1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AA7" w:rsidRDefault="00B57AA7" w:rsidP="00B57AA7">
      <w:pPr>
        <w:spacing w:after="0" w:line="240" w:lineRule="auto"/>
        <w:ind w:left="-142" w:right="1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AA7" w:rsidRDefault="00B57AA7" w:rsidP="00B57AA7">
      <w:pPr>
        <w:spacing w:after="0" w:line="240" w:lineRule="auto"/>
        <w:ind w:left="-142" w:right="1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AA7" w:rsidRDefault="00B57AA7" w:rsidP="00B57AA7">
      <w:pPr>
        <w:spacing w:after="0" w:line="240" w:lineRule="auto"/>
        <w:ind w:left="-142" w:right="1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AA7" w:rsidRDefault="00B57AA7" w:rsidP="00B57AA7">
      <w:pPr>
        <w:spacing w:after="0" w:line="240" w:lineRule="auto"/>
        <w:ind w:left="-142" w:right="1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AA7" w:rsidRPr="00B57AA7" w:rsidRDefault="00B57AA7" w:rsidP="00B57AA7">
      <w:pPr>
        <w:spacing w:after="0" w:line="240" w:lineRule="auto"/>
        <w:ind w:left="-142" w:right="1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AA7" w:rsidRPr="00B57AA7" w:rsidRDefault="00B57AA7" w:rsidP="00B57AA7">
      <w:pPr>
        <w:spacing w:after="0" w:line="240" w:lineRule="auto"/>
        <w:ind w:right="195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57A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надання статусу дитини</w:t>
      </w:r>
      <w:r w:rsidRPr="00B57AA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</w:p>
    <w:p w:rsidR="00B57AA7" w:rsidRPr="00B57AA7" w:rsidRDefault="00B57AA7" w:rsidP="00B57AA7">
      <w:pPr>
        <w:spacing w:after="0" w:line="240" w:lineRule="auto"/>
        <w:ind w:right="1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позбавленої батьківського  піклування</w:t>
      </w:r>
    </w:p>
    <w:p w:rsidR="00B57AA7" w:rsidRPr="00B57AA7" w:rsidRDefault="00B57AA7" w:rsidP="00B57AA7">
      <w:pPr>
        <w:spacing w:after="0" w:line="240" w:lineRule="auto"/>
        <w:ind w:right="1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AA7" w:rsidRPr="00B57AA7" w:rsidRDefault="00B57AA7" w:rsidP="00B57AA7">
      <w:pPr>
        <w:spacing w:after="0" w:line="240" w:lineRule="auto"/>
        <w:ind w:right="-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AA7" w:rsidRPr="00B57AA7" w:rsidRDefault="00B57AA7" w:rsidP="00B57AA7">
      <w:pPr>
        <w:tabs>
          <w:tab w:val="left" w:pos="851"/>
        </w:tabs>
        <w:spacing w:after="0" w:line="240" w:lineRule="auto"/>
        <w:ind w:right="-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Керуючись ст.ст. 5, 11 Закону України «Про забезпечення організаційно-правових умов соціального захисту дітей-сиріт та дітей, позбавлених батьківського піклування», ст. 243 Сімейного кодексу України, ст.60 Цивільного кодексу України, </w:t>
      </w:r>
      <w:r w:rsidRPr="00B57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п. п. 21, 22 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р. №866 «Питання діяльності органів опіки та піклування, пов’язаної із захистом прав дитини» зі змінами та доповненнями</w:t>
      </w:r>
      <w:r w:rsidRPr="00B57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виконавчий комітет міської ради </w:t>
      </w:r>
    </w:p>
    <w:p w:rsidR="00B57AA7" w:rsidRPr="00B57AA7" w:rsidRDefault="00B57AA7" w:rsidP="00B57AA7">
      <w:pPr>
        <w:spacing w:after="0" w:line="240" w:lineRule="auto"/>
        <w:ind w:right="-8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A7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вирішив:</w:t>
      </w:r>
    </w:p>
    <w:p w:rsidR="00B57AA7" w:rsidRPr="00B57AA7" w:rsidRDefault="00B57AA7" w:rsidP="00B57AA7">
      <w:pPr>
        <w:spacing w:after="0" w:line="240" w:lineRule="auto"/>
        <w:ind w:right="-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Надати статус дитини, позбавленої батьківського піклування,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B57AA7">
        <w:rPr>
          <w:rFonts w:ascii="Times New Roman" w:eastAsia="Times New Roman" w:hAnsi="Times New Roman" w:cs="Times New Roman"/>
          <w:sz w:val="28"/>
          <w:szCs w:val="28"/>
          <w:lang w:eastAsia="ru-RU"/>
        </w:rPr>
        <w:t>, у зв’язку з позбавленням батьківських прав батьків рішенням Івано-Франківського міського суду Івано-Франківської області від 08.10.2020 року (справа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B57AA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провадження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</w:t>
      </w:r>
      <w:r w:rsidRPr="00B57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B57AA7" w:rsidRPr="00B57AA7" w:rsidRDefault="00B57AA7" w:rsidP="00B57AA7">
      <w:pPr>
        <w:tabs>
          <w:tab w:val="left" w:pos="851"/>
        </w:tabs>
        <w:spacing w:after="0" w:line="240" w:lineRule="auto"/>
        <w:ind w:right="-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1.2. Зобов’язати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</w:t>
      </w:r>
      <w:r w:rsidRPr="00B57AA7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яка рішенням Івано-Франківського міського суду Івано-Франківської області від 08.10.2020 року (справа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B57AA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провадження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B57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B57AA7">
        <w:rPr>
          <w:rFonts w:ascii="Times New Roman" w:eastAsia="Times New Roman" w:hAnsi="Times New Roman" w:cs="Times New Roman"/>
          <w:sz w:val="28"/>
          <w:szCs w:val="28"/>
          <w:lang w:eastAsia="ru-RU"/>
        </w:rPr>
        <w:t>)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ризначена опікуном малолітньої______</w:t>
      </w:r>
      <w:r w:rsidRPr="00B57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 </w:t>
      </w:r>
      <w:r w:rsidRPr="00B57AA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народження,  зберегти за дитиною право користування житлом за адресою: м. Івано-Франківськ, вул.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B57AA7">
        <w:rPr>
          <w:rFonts w:ascii="Times New Roman" w:eastAsia="Times New Roman" w:hAnsi="Times New Roman" w:cs="Times New Roman"/>
          <w:sz w:val="28"/>
          <w:szCs w:val="28"/>
          <w:lang w:eastAsia="ru-RU"/>
        </w:rPr>
        <w:t>, кв.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B57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до досягнення нею повноліття. </w:t>
      </w:r>
    </w:p>
    <w:p w:rsidR="00B57AA7" w:rsidRPr="00B57AA7" w:rsidRDefault="00B57AA7" w:rsidP="00B57AA7">
      <w:pPr>
        <w:spacing w:after="0" w:line="240" w:lineRule="auto"/>
        <w:ind w:right="-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Надати статус дитини, позбавленої батьківського піклування,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B57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 </w:t>
      </w:r>
      <w:r w:rsidRPr="00B57AA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народження, у зв’язку з позбавленням батьківських прав батьків рішенням Івано-Франківського міського суду Івано-Франківської області від 08.10.2020 року (справа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B57AA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провадження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B57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B57AA7" w:rsidRPr="00B57AA7" w:rsidRDefault="00B57AA7" w:rsidP="00B57AA7">
      <w:pPr>
        <w:tabs>
          <w:tab w:val="left" w:pos="851"/>
        </w:tabs>
        <w:spacing w:after="0" w:line="240" w:lineRule="auto"/>
        <w:ind w:right="-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2.2. Зобов’язати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</w:t>
      </w:r>
      <w:r w:rsidRPr="00B57AA7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яка рішенням Івано-Франківського міського суду Івано-Франківської області від 08.10.2020 року (справа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</w:t>
      </w:r>
      <w:r w:rsidRPr="00B57AA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провадження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</w:t>
      </w:r>
      <w:r w:rsidRPr="00B57AA7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призначена опікуном малолітнього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B57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 </w:t>
      </w:r>
      <w:r w:rsidRPr="00B57AA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народження:</w:t>
      </w:r>
    </w:p>
    <w:p w:rsidR="00B57AA7" w:rsidRPr="00B57AA7" w:rsidRDefault="00B57AA7" w:rsidP="00B57AA7">
      <w:pPr>
        <w:spacing w:after="0" w:line="240" w:lineRule="auto"/>
        <w:ind w:right="-89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A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2.2.1 до 30.01.2021 року здійснити реєстрацію місця проживання  малолітнього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</w:t>
      </w:r>
      <w:r w:rsidRPr="00B57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 </w:t>
      </w:r>
      <w:r w:rsidRPr="00B57AA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народження, за адресою: м. Івано-Франківськ, вул.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B57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B57AA7">
        <w:rPr>
          <w:rFonts w:ascii="Times New Roman" w:eastAsia="Times New Roman" w:hAnsi="Times New Roman" w:cs="Times New Roman"/>
          <w:sz w:val="28"/>
          <w:szCs w:val="28"/>
          <w:lang w:eastAsia="ru-RU"/>
        </w:rPr>
        <w:t>, кв.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B57AA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57AA7" w:rsidRPr="00B57AA7" w:rsidRDefault="00B57AA7" w:rsidP="00B57AA7">
      <w:pPr>
        <w:spacing w:after="0" w:line="240" w:lineRule="auto"/>
        <w:ind w:right="-89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2.2.2 зберегти за ним право користування житлом до досягнення дитиною повноліття. </w:t>
      </w:r>
    </w:p>
    <w:p w:rsidR="00B57AA7" w:rsidRPr="00B57AA7" w:rsidRDefault="00B57AA7" w:rsidP="00B57AA7">
      <w:pPr>
        <w:tabs>
          <w:tab w:val="left" w:pos="0"/>
        </w:tabs>
        <w:spacing w:after="0" w:line="240" w:lineRule="auto"/>
        <w:ind w:right="-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AA7" w:rsidRPr="00B57AA7" w:rsidRDefault="00B57AA7" w:rsidP="00B57AA7">
      <w:pPr>
        <w:tabs>
          <w:tab w:val="left" w:pos="0"/>
        </w:tabs>
        <w:spacing w:after="0" w:line="240" w:lineRule="auto"/>
        <w:ind w:right="-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A7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виконанням рішення покласти на заступника міського голови Олександра Левицького.</w:t>
      </w:r>
    </w:p>
    <w:p w:rsidR="00B57AA7" w:rsidRPr="00B57AA7" w:rsidRDefault="00B57AA7" w:rsidP="00B57AA7">
      <w:pPr>
        <w:tabs>
          <w:tab w:val="left" w:pos="0"/>
        </w:tabs>
        <w:spacing w:after="0" w:line="240" w:lineRule="auto"/>
        <w:ind w:right="-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AA7" w:rsidRPr="00B57AA7" w:rsidRDefault="00B57AA7" w:rsidP="00B57AA7">
      <w:pPr>
        <w:tabs>
          <w:tab w:val="left" w:pos="0"/>
        </w:tabs>
        <w:spacing w:after="0" w:line="240" w:lineRule="auto"/>
        <w:ind w:right="-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AA7" w:rsidRPr="00B57AA7" w:rsidRDefault="00B57AA7" w:rsidP="00B57AA7">
      <w:pPr>
        <w:spacing w:after="0" w:line="240" w:lineRule="auto"/>
        <w:ind w:right="-8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A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                                                                       Руслан Марцінків</w:t>
      </w:r>
    </w:p>
    <w:p w:rsidR="00B57AA7" w:rsidRPr="00B57AA7" w:rsidRDefault="00B57AA7" w:rsidP="00B57AA7">
      <w:pPr>
        <w:spacing w:after="0" w:line="240" w:lineRule="auto"/>
        <w:ind w:right="1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AA7" w:rsidRPr="00B57AA7" w:rsidRDefault="00B57AA7" w:rsidP="00B57A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7AA7" w:rsidRPr="00B57AA7" w:rsidRDefault="00B57AA7" w:rsidP="00B57AA7">
      <w:pPr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E47" w:rsidRDefault="00BF4E47"/>
    <w:sectPr w:rsidR="00BF4E47" w:rsidSect="00B65382">
      <w:headerReference w:type="even" r:id="rId6"/>
      <w:headerReference w:type="default" r:id="rId7"/>
      <w:pgSz w:w="12240" w:h="15840"/>
      <w:pgMar w:top="993" w:right="851" w:bottom="360" w:left="198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503" w:rsidRDefault="00AB5503">
      <w:pPr>
        <w:spacing w:after="0" w:line="240" w:lineRule="auto"/>
      </w:pPr>
      <w:r>
        <w:separator/>
      </w:r>
    </w:p>
  </w:endnote>
  <w:endnote w:type="continuationSeparator" w:id="0">
    <w:p w:rsidR="00AB5503" w:rsidRDefault="00AB55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503" w:rsidRDefault="00AB5503">
      <w:pPr>
        <w:spacing w:after="0" w:line="240" w:lineRule="auto"/>
      </w:pPr>
      <w:r>
        <w:separator/>
      </w:r>
    </w:p>
  </w:footnote>
  <w:footnote w:type="continuationSeparator" w:id="0">
    <w:p w:rsidR="00AB5503" w:rsidRDefault="00AB55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0450" w:rsidRDefault="00B57AA7" w:rsidP="000037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30450" w:rsidRDefault="00AB550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0450" w:rsidRDefault="00B57AA7" w:rsidP="000037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026FB">
      <w:rPr>
        <w:rStyle w:val="a5"/>
        <w:noProof/>
      </w:rPr>
      <w:t>2</w:t>
    </w:r>
    <w:r>
      <w:rPr>
        <w:rStyle w:val="a5"/>
      </w:rPr>
      <w:fldChar w:fldCharType="end"/>
    </w:r>
  </w:p>
  <w:p w:rsidR="00330450" w:rsidRDefault="00AB550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1F7"/>
    <w:rsid w:val="00AB5503"/>
    <w:rsid w:val="00B57AA7"/>
    <w:rsid w:val="00BF4E47"/>
    <w:rsid w:val="00D211F7"/>
    <w:rsid w:val="00F02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4E233E-23E1-4E28-BC3D-A7F1D3686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57AA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57AA7"/>
  </w:style>
  <w:style w:type="character" w:styleId="a5">
    <w:name w:val="page number"/>
    <w:basedOn w:val="a0"/>
    <w:rsid w:val="00B57A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1412</Words>
  <Characters>805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2020-12-28T07:29:00Z</dcterms:created>
  <dcterms:modified xsi:type="dcterms:W3CDTF">2020-12-28T07:29:00Z</dcterms:modified>
</cp:coreProperties>
</file>