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bookmarkStart w:id="0" w:name="_GoBack"/>
      <w:bookmarkEnd w:id="0"/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 на баланс</w:t>
      </w: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8000FF" w:rsidP="00FD18CA">
      <w:pPr>
        <w:pStyle w:val="rvps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26</w:t>
      </w:r>
      <w:r w:rsidR="00BC2585">
        <w:rPr>
          <w:rStyle w:val="rvts33"/>
          <w:color w:val="000000"/>
          <w:sz w:val="28"/>
          <w:szCs w:val="28"/>
        </w:rPr>
        <w:t>, 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 w:rsidR="00004171">
        <w:rPr>
          <w:rStyle w:val="rvts33"/>
          <w:color w:val="000000"/>
          <w:sz w:val="28"/>
          <w:szCs w:val="28"/>
        </w:rPr>
        <w:t xml:space="preserve">ради від 16.05.2017р. </w:t>
      </w:r>
      <w:r w:rsidR="00004171"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баланс», </w:t>
      </w:r>
      <w:r w:rsidR="00566E04">
        <w:rPr>
          <w:rStyle w:val="rvts33"/>
          <w:color w:val="000000"/>
          <w:sz w:val="28"/>
          <w:szCs w:val="28"/>
        </w:rPr>
        <w:t>в</w:t>
      </w:r>
      <w:r w:rsidR="00566E04" w:rsidRPr="00566E04">
        <w:rPr>
          <w:rStyle w:val="rvts33"/>
          <w:color w:val="000000"/>
          <w:sz w:val="28"/>
          <w:szCs w:val="28"/>
        </w:rPr>
        <w:t xml:space="preserve"> рамках реалізації проєкту «Транскордонна зелена транспортна мережа», що фінансується за рахунок коштів Європейського Союзу (Грантовий договір HUSKROUA/1702</w:t>
      </w:r>
      <w:r w:rsidR="002A2F47">
        <w:rPr>
          <w:rStyle w:val="rvts33"/>
          <w:color w:val="000000"/>
          <w:sz w:val="28"/>
          <w:szCs w:val="28"/>
        </w:rPr>
        <w:t xml:space="preserve">/7.1/0063 від 01.10.2019 року) </w:t>
      </w:r>
      <w:r w:rsidR="00BC2585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:rsidR="00BC2585" w:rsidRDefault="00BC2585" w:rsidP="00BC2585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18"/>
          <w:szCs w:val="18"/>
        </w:rPr>
      </w:pPr>
    </w:p>
    <w:p w:rsidR="00BC2585" w:rsidRDefault="00BC2585" w:rsidP="00BC2585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:rsidR="00BC2585" w:rsidRPr="00BC2585" w:rsidRDefault="00BC2585" w:rsidP="00BC2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8D41C5" w:rsidRPr="002055EA" w:rsidRDefault="002055EA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594E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ередати на безоплатній основі</w:t>
      </w:r>
      <w:r w:rsidR="00DA44BB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комунальному підприємству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«Івано-Франківськміськсвітло» </w:t>
      </w:r>
      <w:r w:rsidR="002A2F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(В.Шутка) </w:t>
      </w:r>
      <w:r w:rsidR="008000FF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прийняти на баланс</w:t>
      </w:r>
      <w:r w:rsidR="008D41C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BC2585" w:rsidRPr="00DA44BB" w:rsidRDefault="001B2529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2738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зарядний пристрій для електромобілів за адресою</w:t>
      </w:r>
      <w:r w:rsidR="008000FF" w:rsidRPr="00DA44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644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</w:t>
      </w:r>
      <w:r w:rsidR="008000FF" w:rsidRPr="00DA44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вул.</w:t>
      </w:r>
      <w:r w:rsidR="002738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Галицька</w:t>
      </w:r>
      <w:r w:rsidR="008000FF" w:rsidRPr="00DA44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8D41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201</w:t>
      </w:r>
      <w:r w:rsidR="008000FF" w:rsidRPr="00DA44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кількості однієї </w:t>
      </w:r>
      <w:r w:rsidR="00861269" w:rsidRPr="008612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штуки балансовою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вартістю 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170 333,</w:t>
      </w:r>
      <w:r w:rsidR="00AF2BF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34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сто сімдесят тисяч триста тридцять три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грн </w:t>
      </w:r>
      <w:r w:rsidR="00AF2BF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тридцять чотири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коп) гривень.</w:t>
      </w:r>
    </w:p>
    <w:p w:rsidR="008000FF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:rsidR="00BC2585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</w:t>
      </w:r>
      <w:r w:rsidR="008000FF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4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покласти на заступника міського голови Р.Гайду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8000FF" w:rsidRDefault="008000FF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A6FF2" w:rsidRDefault="003A6FF2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000FF" w:rsidRDefault="008000FF" w:rsidP="008000FF">
      <w:pPr>
        <w:pStyle w:val="rvps664"/>
        <w:shd w:val="clear" w:color="auto" w:fill="FFFFFF"/>
        <w:spacing w:before="0" w:beforeAutospacing="0" w:after="0" w:afterAutospacing="0"/>
        <w:ind w:right="13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5307DE">
        <w:rPr>
          <w:rStyle w:val="rvts7"/>
          <w:color w:val="000000"/>
          <w:sz w:val="28"/>
          <w:szCs w:val="28"/>
        </w:rPr>
        <w:t xml:space="preserve">                       </w:t>
      </w:r>
      <w:r>
        <w:rPr>
          <w:rStyle w:val="rvts7"/>
          <w:color w:val="000000"/>
          <w:sz w:val="28"/>
          <w:szCs w:val="28"/>
        </w:rPr>
        <w:t xml:space="preserve">    Руслан Марцінків</w:t>
      </w:r>
    </w:p>
    <w:p w:rsidR="008000FF" w:rsidRDefault="008000FF" w:rsidP="008000FF"/>
    <w:p w:rsidR="008000FF" w:rsidRPr="008000FF" w:rsidRDefault="008000FF" w:rsidP="008000FF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2585" w:rsidRDefault="00BC2585" w:rsidP="00BC2585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color w:val="000000"/>
          <w:sz w:val="18"/>
          <w:szCs w:val="18"/>
        </w:rPr>
      </w:pPr>
    </w:p>
    <w:p w:rsidR="00563B42" w:rsidRDefault="002031DA"/>
    <w:sectPr w:rsidR="00563B42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1">
      <w:startOverride w:val="1"/>
    </w:lvlOverride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4171"/>
    <w:rsid w:val="0001248E"/>
    <w:rsid w:val="0003127C"/>
    <w:rsid w:val="000C000B"/>
    <w:rsid w:val="00187C08"/>
    <w:rsid w:val="001B2529"/>
    <w:rsid w:val="002031DA"/>
    <w:rsid w:val="002055EA"/>
    <w:rsid w:val="00273802"/>
    <w:rsid w:val="002A2F47"/>
    <w:rsid w:val="002B5DAF"/>
    <w:rsid w:val="003A6FF2"/>
    <w:rsid w:val="004C4FF4"/>
    <w:rsid w:val="004F319D"/>
    <w:rsid w:val="005307DE"/>
    <w:rsid w:val="00562EC5"/>
    <w:rsid w:val="00566E04"/>
    <w:rsid w:val="00594EBC"/>
    <w:rsid w:val="00693993"/>
    <w:rsid w:val="008000FF"/>
    <w:rsid w:val="00861269"/>
    <w:rsid w:val="008D41C5"/>
    <w:rsid w:val="009644DC"/>
    <w:rsid w:val="009E1EF4"/>
    <w:rsid w:val="00AE1C5A"/>
    <w:rsid w:val="00AE6EB2"/>
    <w:rsid w:val="00AF2BF9"/>
    <w:rsid w:val="00B04E4E"/>
    <w:rsid w:val="00BC2585"/>
    <w:rsid w:val="00BD0DFB"/>
    <w:rsid w:val="00CE0739"/>
    <w:rsid w:val="00DA44BB"/>
    <w:rsid w:val="00EE0E7D"/>
    <w:rsid w:val="00FB1B38"/>
    <w:rsid w:val="00F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04F39-DF6B-4675-82A8-DA980DA7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702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2020-10-28T14:41:00Z</cp:lastPrinted>
  <dcterms:created xsi:type="dcterms:W3CDTF">2020-11-06T08:01:00Z</dcterms:created>
  <dcterms:modified xsi:type="dcterms:W3CDTF">2020-11-06T08:01:00Z</dcterms:modified>
</cp:coreProperties>
</file>