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957" w:rsidRPr="00C20031" w:rsidRDefault="00B52957" w:rsidP="00080C65">
      <w:pPr>
        <w:pStyle w:val="rvps66"/>
        <w:shd w:val="clear" w:color="auto" w:fill="FFFFFF"/>
        <w:spacing w:before="0" w:beforeAutospacing="0" w:after="0" w:afterAutospacing="0"/>
        <w:ind w:right="5100"/>
        <w:jc w:val="both"/>
        <w:rPr>
          <w:rStyle w:val="rvts10"/>
          <w:color w:val="000000"/>
          <w:sz w:val="27"/>
          <w:szCs w:val="27"/>
        </w:rPr>
      </w:pPr>
      <w:bookmarkStart w:id="0" w:name="_GoBack"/>
      <w:bookmarkEnd w:id="0"/>
      <w:r w:rsidRPr="00C20031">
        <w:rPr>
          <w:rStyle w:val="rvts10"/>
          <w:color w:val="000000"/>
          <w:sz w:val="27"/>
          <w:szCs w:val="27"/>
        </w:rPr>
        <w:t>Про затвердження Порядку проведення конкурсу з визначення операторів паркування в місті Івано-Франківську</w:t>
      </w:r>
    </w:p>
    <w:p w:rsidR="00080C65" w:rsidRPr="00C20031" w:rsidRDefault="00080C65" w:rsidP="00080C65">
      <w:pPr>
        <w:pStyle w:val="rvps66"/>
        <w:shd w:val="clear" w:color="auto" w:fill="FFFFFF"/>
        <w:spacing w:before="0" w:beforeAutospacing="0" w:after="0" w:afterAutospacing="0"/>
        <w:ind w:right="5100"/>
        <w:jc w:val="both"/>
        <w:rPr>
          <w:color w:val="000000"/>
          <w:sz w:val="27"/>
          <w:szCs w:val="27"/>
        </w:rPr>
      </w:pPr>
    </w:p>
    <w:p w:rsidR="00B52957" w:rsidRPr="00C20031" w:rsidRDefault="00B52957" w:rsidP="003A0190">
      <w:pPr>
        <w:pStyle w:val="rvps6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7"/>
          <w:szCs w:val="27"/>
        </w:rPr>
      </w:pPr>
      <w:r w:rsidRPr="00C20031">
        <w:rPr>
          <w:rStyle w:val="rvts92"/>
          <w:color w:val="000000"/>
          <w:sz w:val="27"/>
          <w:szCs w:val="27"/>
          <w:shd w:val="clear" w:color="auto" w:fill="FFFFFF"/>
        </w:rPr>
        <w:t>З метою впорядкування паркування в центральній частині міста Івано-Франківська, керуючись ст. ст. 30, 59 Закону України «Про місцеве самоврядування в Україні», відповідно до постанов Кабінету Міністрів України від 03.12.2009 р. № 1342 «Про затвердження Правил паркування транспортних засобів» та від 02.03.2010 р. № 258 «Про затвердження Порядку формування тарифів на послуги з утримання майданчиків для платного паркування транспортних засобів»</w:t>
      </w:r>
      <w:r w:rsidRPr="00C20031">
        <w:rPr>
          <w:rStyle w:val="rvts10"/>
          <w:color w:val="000000"/>
          <w:sz w:val="27"/>
          <w:szCs w:val="27"/>
        </w:rPr>
        <w:t xml:space="preserve">, рішення виконавчого комітету Івано-Франківської міської ради від </w:t>
      </w:r>
      <w:r w:rsidR="00C23794" w:rsidRPr="00C20031">
        <w:rPr>
          <w:color w:val="000000" w:themeColor="text1"/>
          <w:sz w:val="27"/>
          <w:szCs w:val="27"/>
        </w:rPr>
        <w:t>20.12.2018р.  № 1432</w:t>
      </w:r>
      <w:r w:rsidR="00190688" w:rsidRPr="00C20031">
        <w:rPr>
          <w:color w:val="000000" w:themeColor="text1"/>
          <w:sz w:val="27"/>
          <w:szCs w:val="27"/>
        </w:rPr>
        <w:t>«Про тарифи на послуги з користування</w:t>
      </w:r>
      <w:r w:rsidR="00190688" w:rsidRPr="00C20031">
        <w:rPr>
          <w:color w:val="000000" w:themeColor="text1"/>
          <w:sz w:val="27"/>
          <w:szCs w:val="27"/>
          <w:shd w:val="clear" w:color="auto" w:fill="FFFFFF"/>
        </w:rPr>
        <w:t xml:space="preserve"> майданчиками для платного паркування транспортних засобів</w:t>
      </w:r>
      <w:r w:rsidR="00190688" w:rsidRPr="00C20031">
        <w:rPr>
          <w:color w:val="000000" w:themeColor="text1"/>
          <w:sz w:val="27"/>
          <w:szCs w:val="27"/>
        </w:rPr>
        <w:t xml:space="preserve">» </w:t>
      </w:r>
      <w:r w:rsidRPr="00C20031">
        <w:rPr>
          <w:rStyle w:val="rvts10"/>
          <w:color w:val="000000"/>
          <w:sz w:val="27"/>
          <w:szCs w:val="27"/>
        </w:rPr>
        <w:t>виконавчий комітет міської ради</w:t>
      </w:r>
    </w:p>
    <w:p w:rsidR="00B52957" w:rsidRPr="00C20031" w:rsidRDefault="00B52957" w:rsidP="00B52957">
      <w:pPr>
        <w:pStyle w:val="rvps65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B52957" w:rsidRPr="00C20031" w:rsidRDefault="00B52957" w:rsidP="00B52957">
      <w:pPr>
        <w:pStyle w:val="rvps68"/>
        <w:shd w:val="clear" w:color="auto" w:fill="FFFFFF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 w:rsidRPr="00C20031">
        <w:rPr>
          <w:rStyle w:val="rvts10"/>
          <w:color w:val="000000"/>
          <w:sz w:val="27"/>
          <w:szCs w:val="27"/>
        </w:rPr>
        <w:t>вирішив:</w:t>
      </w:r>
    </w:p>
    <w:p w:rsidR="00B52957" w:rsidRPr="00C20031" w:rsidRDefault="00B52957" w:rsidP="00B52957">
      <w:pPr>
        <w:pStyle w:val="rvps67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B52957" w:rsidRPr="00C20031" w:rsidRDefault="00B52957" w:rsidP="003A0190">
      <w:pPr>
        <w:pStyle w:val="rvps3"/>
        <w:spacing w:before="0" w:beforeAutospacing="0" w:after="0" w:afterAutospacing="0"/>
        <w:ind w:firstLine="708"/>
        <w:jc w:val="both"/>
        <w:rPr>
          <w:color w:val="000000"/>
          <w:sz w:val="27"/>
          <w:szCs w:val="27"/>
        </w:rPr>
      </w:pPr>
      <w:r w:rsidRPr="00C20031">
        <w:rPr>
          <w:rStyle w:val="rvts10"/>
          <w:color w:val="000000"/>
          <w:sz w:val="27"/>
          <w:szCs w:val="27"/>
        </w:rPr>
        <w:t xml:space="preserve">1. </w:t>
      </w:r>
      <w:r w:rsidR="00A62C52" w:rsidRPr="00C20031">
        <w:rPr>
          <w:rStyle w:val="rvts10"/>
          <w:color w:val="000000"/>
          <w:sz w:val="27"/>
          <w:szCs w:val="27"/>
        </w:rPr>
        <w:t>Затвер</w:t>
      </w:r>
      <w:r w:rsidRPr="00C20031">
        <w:rPr>
          <w:rStyle w:val="rvts10"/>
          <w:color w:val="000000"/>
          <w:sz w:val="27"/>
          <w:szCs w:val="27"/>
        </w:rPr>
        <w:t>дити Порядок проведення конкурсу з визначення операторів паркування в місті Івано-Франківську згідно з додатком 1.</w:t>
      </w:r>
    </w:p>
    <w:p w:rsidR="00B52957" w:rsidRPr="00C20031" w:rsidRDefault="00B52957" w:rsidP="003A0190">
      <w:pPr>
        <w:pStyle w:val="rvps3"/>
        <w:spacing w:before="0" w:beforeAutospacing="0" w:after="0" w:afterAutospacing="0"/>
        <w:ind w:firstLine="708"/>
        <w:jc w:val="both"/>
        <w:rPr>
          <w:color w:val="000000"/>
          <w:sz w:val="27"/>
          <w:szCs w:val="27"/>
        </w:rPr>
      </w:pPr>
      <w:r w:rsidRPr="00C20031">
        <w:rPr>
          <w:rStyle w:val="rvts10"/>
          <w:color w:val="000000"/>
          <w:sz w:val="27"/>
          <w:szCs w:val="27"/>
        </w:rPr>
        <w:t xml:space="preserve">2. </w:t>
      </w:r>
      <w:r w:rsidR="00D07454" w:rsidRPr="00C20031">
        <w:rPr>
          <w:rStyle w:val="rvts10"/>
          <w:color w:val="000000"/>
          <w:sz w:val="27"/>
          <w:szCs w:val="27"/>
        </w:rPr>
        <w:t>Погод</w:t>
      </w:r>
      <w:r w:rsidRPr="00C20031">
        <w:rPr>
          <w:rStyle w:val="rvts10"/>
          <w:color w:val="000000"/>
          <w:sz w:val="27"/>
          <w:szCs w:val="27"/>
        </w:rPr>
        <w:t>ити примірний договір про обладнання та утримання місць для паркування згідно з додатком 2, умови якого можуть бути змінені, враховуючи конкурсні пропозиції переможця.</w:t>
      </w:r>
    </w:p>
    <w:p w:rsidR="00B52957" w:rsidRPr="00C20031" w:rsidRDefault="00B52957" w:rsidP="003A0190">
      <w:pPr>
        <w:pStyle w:val="rvps3"/>
        <w:spacing w:before="0" w:beforeAutospacing="0" w:after="0" w:afterAutospacing="0"/>
        <w:ind w:firstLine="708"/>
        <w:jc w:val="both"/>
        <w:rPr>
          <w:color w:val="000000"/>
          <w:sz w:val="27"/>
          <w:szCs w:val="27"/>
        </w:rPr>
      </w:pPr>
      <w:r w:rsidRPr="00C20031">
        <w:rPr>
          <w:rStyle w:val="rvts10"/>
          <w:color w:val="000000"/>
          <w:sz w:val="27"/>
          <w:szCs w:val="27"/>
        </w:rPr>
        <w:t xml:space="preserve">3. </w:t>
      </w:r>
      <w:r w:rsidR="00597EB3" w:rsidRPr="00C20031">
        <w:rPr>
          <w:rStyle w:val="rvts10"/>
          <w:color w:val="000000"/>
          <w:sz w:val="27"/>
          <w:szCs w:val="27"/>
        </w:rPr>
        <w:t xml:space="preserve">Оголосити конкурс по лоту № 1 </w:t>
      </w:r>
      <w:r w:rsidR="00F566E9" w:rsidRPr="00C20031">
        <w:rPr>
          <w:rStyle w:val="rvts10"/>
          <w:color w:val="000000"/>
          <w:sz w:val="27"/>
          <w:szCs w:val="27"/>
        </w:rPr>
        <w:t>(</w:t>
      </w:r>
      <w:r w:rsidRPr="00C20031">
        <w:rPr>
          <w:rStyle w:val="rvts10"/>
          <w:color w:val="000000"/>
          <w:sz w:val="27"/>
          <w:szCs w:val="27"/>
        </w:rPr>
        <w:t>додато</w:t>
      </w:r>
      <w:r w:rsidR="00F566E9" w:rsidRPr="00C20031">
        <w:rPr>
          <w:rStyle w:val="rvts10"/>
          <w:color w:val="000000"/>
          <w:sz w:val="27"/>
          <w:szCs w:val="27"/>
        </w:rPr>
        <w:t>к</w:t>
      </w:r>
      <w:r w:rsidRPr="00C20031">
        <w:rPr>
          <w:rStyle w:val="rvts10"/>
          <w:color w:val="000000"/>
          <w:sz w:val="27"/>
          <w:szCs w:val="27"/>
        </w:rPr>
        <w:t xml:space="preserve"> 3</w:t>
      </w:r>
      <w:r w:rsidR="00F566E9" w:rsidRPr="00C20031">
        <w:rPr>
          <w:rStyle w:val="rvts10"/>
          <w:color w:val="000000"/>
          <w:sz w:val="27"/>
          <w:szCs w:val="27"/>
        </w:rPr>
        <w:t xml:space="preserve">), який провести </w:t>
      </w:r>
      <w:r w:rsidR="00304FAB" w:rsidRPr="00C20031">
        <w:rPr>
          <w:rStyle w:val="rvts10"/>
          <w:color w:val="000000"/>
          <w:sz w:val="27"/>
          <w:szCs w:val="27"/>
        </w:rPr>
        <w:t>30.10.2020р. на умовах, затверджених даним рішенням</w:t>
      </w:r>
      <w:r w:rsidRPr="00C20031">
        <w:rPr>
          <w:rStyle w:val="rvts10"/>
          <w:color w:val="000000"/>
          <w:sz w:val="27"/>
          <w:szCs w:val="27"/>
        </w:rPr>
        <w:t>.</w:t>
      </w:r>
    </w:p>
    <w:p w:rsidR="00B52957" w:rsidRPr="00C20031" w:rsidRDefault="00B52957" w:rsidP="003A0190">
      <w:pPr>
        <w:pStyle w:val="rvps3"/>
        <w:spacing w:before="0" w:beforeAutospacing="0" w:after="0" w:afterAutospacing="0"/>
        <w:ind w:firstLine="708"/>
        <w:jc w:val="both"/>
        <w:rPr>
          <w:color w:val="000000"/>
          <w:sz w:val="27"/>
          <w:szCs w:val="27"/>
        </w:rPr>
      </w:pPr>
      <w:r w:rsidRPr="00C20031">
        <w:rPr>
          <w:rStyle w:val="rvts10"/>
          <w:color w:val="000000"/>
          <w:sz w:val="27"/>
          <w:szCs w:val="27"/>
        </w:rPr>
        <w:t>4.</w:t>
      </w:r>
      <w:r w:rsidR="003A0190" w:rsidRPr="00C20031">
        <w:rPr>
          <w:rStyle w:val="rvts10"/>
          <w:color w:val="000000"/>
          <w:sz w:val="27"/>
          <w:szCs w:val="27"/>
        </w:rPr>
        <w:t xml:space="preserve"> </w:t>
      </w:r>
      <w:r w:rsidRPr="00C20031">
        <w:rPr>
          <w:rStyle w:val="rvts10"/>
          <w:color w:val="000000"/>
          <w:sz w:val="27"/>
          <w:szCs w:val="27"/>
        </w:rPr>
        <w:t xml:space="preserve">Затвердити вимоги щодо обладнання та утримання майданчиків для паркування та </w:t>
      </w:r>
      <w:proofErr w:type="spellStart"/>
      <w:r w:rsidRPr="00C20031">
        <w:rPr>
          <w:rStyle w:val="rvts10"/>
          <w:color w:val="000000"/>
          <w:sz w:val="27"/>
          <w:szCs w:val="27"/>
        </w:rPr>
        <w:t>паркувальних</w:t>
      </w:r>
      <w:proofErr w:type="spellEnd"/>
      <w:r w:rsidRPr="00C20031">
        <w:rPr>
          <w:rStyle w:val="rvts10"/>
          <w:color w:val="000000"/>
          <w:sz w:val="27"/>
          <w:szCs w:val="27"/>
        </w:rPr>
        <w:t xml:space="preserve"> зон згідно з додатком 4.</w:t>
      </w:r>
    </w:p>
    <w:p w:rsidR="00B52957" w:rsidRPr="00C20031" w:rsidRDefault="00B52957" w:rsidP="003A0190">
      <w:pPr>
        <w:pStyle w:val="rvps3"/>
        <w:spacing w:before="0" w:beforeAutospacing="0" w:after="0" w:afterAutospacing="0"/>
        <w:ind w:firstLine="708"/>
        <w:jc w:val="both"/>
        <w:rPr>
          <w:color w:val="000000"/>
          <w:sz w:val="27"/>
          <w:szCs w:val="27"/>
        </w:rPr>
      </w:pPr>
      <w:r w:rsidRPr="00C20031">
        <w:rPr>
          <w:rStyle w:val="rvts10"/>
          <w:color w:val="000000"/>
          <w:sz w:val="27"/>
          <w:szCs w:val="27"/>
        </w:rPr>
        <w:t>5.</w:t>
      </w:r>
      <w:r w:rsidR="003A0190" w:rsidRPr="00C20031">
        <w:rPr>
          <w:rStyle w:val="rvts10"/>
          <w:color w:val="000000"/>
          <w:sz w:val="27"/>
          <w:szCs w:val="27"/>
        </w:rPr>
        <w:t xml:space="preserve"> </w:t>
      </w:r>
      <w:r w:rsidRPr="00C20031">
        <w:rPr>
          <w:rStyle w:val="rvts10"/>
          <w:color w:val="000000"/>
          <w:sz w:val="27"/>
          <w:szCs w:val="27"/>
        </w:rPr>
        <w:t>Затвердити Критерії оцінки конкурсних пропозицій згідно з додатком 5.</w:t>
      </w:r>
    </w:p>
    <w:p w:rsidR="00066C1D" w:rsidRPr="00C20031" w:rsidRDefault="00B52957" w:rsidP="003A0190">
      <w:pPr>
        <w:pStyle w:val="rvps3"/>
        <w:spacing w:before="0" w:beforeAutospacing="0" w:after="0" w:afterAutospacing="0"/>
        <w:ind w:firstLine="708"/>
        <w:jc w:val="both"/>
        <w:rPr>
          <w:rStyle w:val="rvts10"/>
          <w:color w:val="000000"/>
          <w:sz w:val="27"/>
          <w:szCs w:val="27"/>
        </w:rPr>
      </w:pPr>
      <w:r w:rsidRPr="00C20031">
        <w:rPr>
          <w:rStyle w:val="rvts10"/>
          <w:color w:val="000000"/>
          <w:sz w:val="27"/>
          <w:szCs w:val="27"/>
        </w:rPr>
        <w:t>6.</w:t>
      </w:r>
      <w:r w:rsidR="00080C65" w:rsidRPr="00C20031">
        <w:rPr>
          <w:rStyle w:val="rvts10"/>
          <w:color w:val="000000"/>
          <w:sz w:val="27"/>
          <w:szCs w:val="27"/>
        </w:rPr>
        <w:t xml:space="preserve"> </w:t>
      </w:r>
      <w:r w:rsidRPr="00C20031">
        <w:rPr>
          <w:rStyle w:val="rvts10"/>
          <w:color w:val="000000"/>
          <w:sz w:val="27"/>
          <w:szCs w:val="27"/>
        </w:rPr>
        <w:t>Затвердити кошторис витрат та розмір пла</w:t>
      </w:r>
      <w:r w:rsidR="004C4262" w:rsidRPr="00C20031">
        <w:rPr>
          <w:rStyle w:val="rvts10"/>
          <w:color w:val="000000"/>
          <w:sz w:val="27"/>
          <w:szCs w:val="27"/>
        </w:rPr>
        <w:t>ти за участь згідно з додатком 6</w:t>
      </w:r>
      <w:r w:rsidRPr="00C20031">
        <w:rPr>
          <w:rStyle w:val="rvts10"/>
          <w:color w:val="000000"/>
          <w:sz w:val="27"/>
          <w:szCs w:val="27"/>
        </w:rPr>
        <w:t>.</w:t>
      </w:r>
      <w:r w:rsidR="00080C65" w:rsidRPr="00C20031">
        <w:rPr>
          <w:rStyle w:val="rvts10"/>
          <w:color w:val="000000"/>
          <w:sz w:val="27"/>
          <w:szCs w:val="27"/>
        </w:rPr>
        <w:t xml:space="preserve"> </w:t>
      </w:r>
    </w:p>
    <w:p w:rsidR="00A62C52" w:rsidRPr="00C20031" w:rsidRDefault="00A62C52" w:rsidP="00055294">
      <w:pPr>
        <w:pStyle w:val="rvps67"/>
        <w:shd w:val="clear" w:color="auto" w:fill="FFFFFF"/>
        <w:spacing w:before="0" w:beforeAutospacing="0" w:after="0" w:afterAutospacing="0"/>
        <w:ind w:firstLine="703"/>
        <w:jc w:val="both"/>
        <w:rPr>
          <w:rStyle w:val="rvts10"/>
          <w:color w:val="000000"/>
          <w:sz w:val="27"/>
          <w:szCs w:val="27"/>
        </w:rPr>
      </w:pPr>
      <w:r w:rsidRPr="00C20031">
        <w:rPr>
          <w:rStyle w:val="rvts10"/>
          <w:color w:val="000000"/>
          <w:sz w:val="27"/>
          <w:szCs w:val="27"/>
        </w:rPr>
        <w:t xml:space="preserve">7. </w:t>
      </w:r>
      <w:r w:rsidR="00055294" w:rsidRPr="00C20031">
        <w:rPr>
          <w:rStyle w:val="rvts79"/>
          <w:color w:val="000000"/>
          <w:sz w:val="27"/>
          <w:szCs w:val="27"/>
          <w:shd w:val="clear" w:color="auto" w:fill="FFFFFF"/>
        </w:rPr>
        <w:t>Затвердити склад конкурсної комісії</w:t>
      </w:r>
      <w:r w:rsidR="00055294" w:rsidRPr="00C20031">
        <w:rPr>
          <w:rStyle w:val="rvts7"/>
          <w:color w:val="000000"/>
          <w:sz w:val="27"/>
          <w:szCs w:val="27"/>
        </w:rPr>
        <w:t xml:space="preserve"> </w:t>
      </w:r>
      <w:r w:rsidR="00055294" w:rsidRPr="00C20031">
        <w:rPr>
          <w:color w:val="000000" w:themeColor="text1"/>
          <w:sz w:val="27"/>
          <w:szCs w:val="27"/>
        </w:rPr>
        <w:t>для проведення конкурсу  з визначення операторів паркування в місті Івано-Франківську</w:t>
      </w:r>
      <w:r w:rsidR="00055294" w:rsidRPr="00C20031">
        <w:rPr>
          <w:rStyle w:val="rvts79"/>
          <w:color w:val="000000"/>
          <w:sz w:val="27"/>
          <w:szCs w:val="27"/>
          <w:shd w:val="clear" w:color="auto" w:fill="FFFFFF"/>
        </w:rPr>
        <w:t xml:space="preserve"> </w:t>
      </w:r>
      <w:r w:rsidR="00055294" w:rsidRPr="00C20031">
        <w:rPr>
          <w:rStyle w:val="rvts7"/>
          <w:color w:val="000000"/>
          <w:sz w:val="27"/>
          <w:szCs w:val="27"/>
        </w:rPr>
        <w:t>згідно з додатком 7.</w:t>
      </w:r>
    </w:p>
    <w:p w:rsidR="00B52957" w:rsidRPr="00C20031" w:rsidRDefault="00AF7ADE" w:rsidP="003A0190">
      <w:pPr>
        <w:pStyle w:val="rvps3"/>
        <w:spacing w:before="0" w:beforeAutospacing="0" w:after="0" w:afterAutospacing="0"/>
        <w:ind w:firstLine="708"/>
        <w:jc w:val="both"/>
        <w:rPr>
          <w:color w:val="000000"/>
          <w:sz w:val="27"/>
          <w:szCs w:val="27"/>
        </w:rPr>
      </w:pPr>
      <w:r>
        <w:rPr>
          <w:rStyle w:val="rvts10"/>
          <w:color w:val="000000"/>
          <w:sz w:val="27"/>
          <w:szCs w:val="27"/>
        </w:rPr>
        <w:t>8</w:t>
      </w:r>
      <w:r w:rsidR="00B52957" w:rsidRPr="00C20031">
        <w:rPr>
          <w:rStyle w:val="rvts10"/>
          <w:color w:val="000000"/>
          <w:sz w:val="27"/>
          <w:szCs w:val="27"/>
        </w:rPr>
        <w:t>.</w:t>
      </w:r>
      <w:r w:rsidR="00080C65" w:rsidRPr="00C20031">
        <w:rPr>
          <w:rStyle w:val="rvts10"/>
          <w:color w:val="000000"/>
          <w:sz w:val="27"/>
          <w:szCs w:val="27"/>
        </w:rPr>
        <w:t xml:space="preserve"> </w:t>
      </w:r>
      <w:r w:rsidR="00B52957" w:rsidRPr="00C20031">
        <w:rPr>
          <w:rStyle w:val="rvts92"/>
          <w:color w:val="000000"/>
          <w:sz w:val="27"/>
          <w:szCs w:val="27"/>
          <w:shd w:val="clear" w:color="auto" w:fill="FFFFFF"/>
        </w:rPr>
        <w:t>Відділу патронатної служби міської ради (В. Дротянко) опублікувати дане рішення в засобах масової інформації.</w:t>
      </w:r>
    </w:p>
    <w:p w:rsidR="00B52957" w:rsidRPr="00C20031" w:rsidRDefault="00AF7ADE" w:rsidP="003A0190">
      <w:pPr>
        <w:pStyle w:val="rvps3"/>
        <w:spacing w:before="0" w:beforeAutospacing="0" w:after="0" w:afterAutospacing="0"/>
        <w:ind w:firstLine="708"/>
        <w:jc w:val="both"/>
        <w:rPr>
          <w:color w:val="000000"/>
          <w:sz w:val="27"/>
          <w:szCs w:val="27"/>
        </w:rPr>
      </w:pPr>
      <w:r>
        <w:rPr>
          <w:rStyle w:val="rvts10"/>
          <w:color w:val="000000"/>
          <w:sz w:val="27"/>
          <w:szCs w:val="27"/>
        </w:rPr>
        <w:t>9</w:t>
      </w:r>
      <w:r w:rsidR="00B52957" w:rsidRPr="00C20031">
        <w:rPr>
          <w:rStyle w:val="rvts10"/>
          <w:color w:val="000000"/>
          <w:sz w:val="27"/>
          <w:szCs w:val="27"/>
        </w:rPr>
        <w:t xml:space="preserve">. </w:t>
      </w:r>
      <w:r w:rsidR="00B52957" w:rsidRPr="00C20031">
        <w:rPr>
          <w:rStyle w:val="rvts92"/>
          <w:color w:val="000000"/>
          <w:sz w:val="27"/>
          <w:szCs w:val="27"/>
          <w:shd w:val="clear" w:color="auto" w:fill="FFFFFF"/>
        </w:rPr>
        <w:t xml:space="preserve">Контроль за виконанням рішення покласти на першого заступника міського голови М. </w:t>
      </w:r>
      <w:proofErr w:type="spellStart"/>
      <w:r w:rsidR="00B52957" w:rsidRPr="00C20031">
        <w:rPr>
          <w:rStyle w:val="rvts92"/>
          <w:color w:val="000000"/>
          <w:sz w:val="27"/>
          <w:szCs w:val="27"/>
          <w:shd w:val="clear" w:color="auto" w:fill="FFFFFF"/>
        </w:rPr>
        <w:t>Вітенка</w:t>
      </w:r>
      <w:proofErr w:type="spellEnd"/>
      <w:r w:rsidR="00B52957" w:rsidRPr="00C20031">
        <w:rPr>
          <w:rStyle w:val="rvts92"/>
          <w:color w:val="000000"/>
          <w:sz w:val="27"/>
          <w:szCs w:val="27"/>
          <w:shd w:val="clear" w:color="auto" w:fill="FFFFFF"/>
        </w:rPr>
        <w:t>.</w:t>
      </w:r>
    </w:p>
    <w:p w:rsidR="00B52957" w:rsidRPr="00C20031" w:rsidRDefault="00B52957" w:rsidP="003A0190">
      <w:pPr>
        <w:pStyle w:val="rvps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B52957" w:rsidRPr="00C20031" w:rsidRDefault="00B52957" w:rsidP="00B52957">
      <w:pPr>
        <w:pStyle w:val="rvps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080C65" w:rsidRPr="00C20031" w:rsidRDefault="00080C65" w:rsidP="00B52957">
      <w:pPr>
        <w:pStyle w:val="rvps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080C65" w:rsidRPr="00C20031" w:rsidRDefault="00080C65" w:rsidP="00B52957">
      <w:pPr>
        <w:pStyle w:val="rvps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B52957" w:rsidRPr="00C20031" w:rsidRDefault="00B52957" w:rsidP="00B52957">
      <w:pPr>
        <w:pStyle w:val="rvps69"/>
        <w:spacing w:before="0" w:beforeAutospacing="0" w:after="195" w:afterAutospacing="0" w:line="207" w:lineRule="atLeast"/>
        <w:jc w:val="center"/>
        <w:rPr>
          <w:color w:val="000000"/>
          <w:sz w:val="27"/>
          <w:szCs w:val="27"/>
        </w:rPr>
      </w:pPr>
      <w:r w:rsidRPr="00C20031">
        <w:rPr>
          <w:rStyle w:val="rvts10"/>
          <w:color w:val="000000"/>
          <w:sz w:val="27"/>
          <w:szCs w:val="27"/>
        </w:rPr>
        <w:t xml:space="preserve">Міський голова                                               </w:t>
      </w:r>
      <w:r w:rsidR="002930CB" w:rsidRPr="00C20031">
        <w:rPr>
          <w:rStyle w:val="rvts10"/>
          <w:color w:val="000000"/>
          <w:sz w:val="27"/>
          <w:szCs w:val="27"/>
        </w:rPr>
        <w:t>                       </w:t>
      </w:r>
      <w:r w:rsidRPr="00C20031">
        <w:rPr>
          <w:rStyle w:val="rvts10"/>
          <w:color w:val="000000"/>
          <w:sz w:val="27"/>
          <w:szCs w:val="27"/>
        </w:rPr>
        <w:t xml:space="preserve"> Руслан </w:t>
      </w:r>
      <w:proofErr w:type="spellStart"/>
      <w:r w:rsidRPr="00C20031">
        <w:rPr>
          <w:rStyle w:val="rvts10"/>
          <w:color w:val="000000"/>
          <w:sz w:val="27"/>
          <w:szCs w:val="27"/>
        </w:rPr>
        <w:t>Марцінків</w:t>
      </w:r>
      <w:proofErr w:type="spellEnd"/>
    </w:p>
    <w:p w:rsidR="00B254A9" w:rsidRPr="00C20031" w:rsidRDefault="00B254A9" w:rsidP="007A73B7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2930CB" w:rsidRPr="00C20031" w:rsidRDefault="002930CB" w:rsidP="007A73B7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2930CB" w:rsidRPr="00C20031" w:rsidRDefault="002930CB" w:rsidP="007A73B7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68594C" w:rsidRDefault="0068594C" w:rsidP="00080C65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68594C" w:rsidRPr="00C20031" w:rsidRDefault="0068594C" w:rsidP="00080C65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sectPr w:rsidR="0068594C" w:rsidRPr="00C20031" w:rsidSect="00FE72AA">
      <w:pgSz w:w="11906" w:h="16838"/>
      <w:pgMar w:top="567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9668ED"/>
    <w:multiLevelType w:val="hybridMultilevel"/>
    <w:tmpl w:val="B92EA6C4"/>
    <w:lvl w:ilvl="0" w:tplc="56C422AE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BC3156"/>
    <w:multiLevelType w:val="hybridMultilevel"/>
    <w:tmpl w:val="ED72D90E"/>
    <w:lvl w:ilvl="0" w:tplc="29C820E8">
      <w:start w:val="1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5A4A40"/>
    <w:multiLevelType w:val="hybridMultilevel"/>
    <w:tmpl w:val="AE0ED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4927AF"/>
    <w:multiLevelType w:val="multilevel"/>
    <w:tmpl w:val="1408D9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1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7A2D63A5"/>
    <w:multiLevelType w:val="multilevel"/>
    <w:tmpl w:val="D0D660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B69"/>
    <w:rsid w:val="0002428D"/>
    <w:rsid w:val="000323BB"/>
    <w:rsid w:val="00040D35"/>
    <w:rsid w:val="00046679"/>
    <w:rsid w:val="00055294"/>
    <w:rsid w:val="000560E9"/>
    <w:rsid w:val="00066C1D"/>
    <w:rsid w:val="00080C65"/>
    <w:rsid w:val="00086E81"/>
    <w:rsid w:val="00092954"/>
    <w:rsid w:val="000A3D56"/>
    <w:rsid w:val="000B29B0"/>
    <w:rsid w:val="000E01EF"/>
    <w:rsid w:val="00103C81"/>
    <w:rsid w:val="00111068"/>
    <w:rsid w:val="00114C4C"/>
    <w:rsid w:val="0012113D"/>
    <w:rsid w:val="001217C9"/>
    <w:rsid w:val="001262CD"/>
    <w:rsid w:val="00167680"/>
    <w:rsid w:val="00170D0A"/>
    <w:rsid w:val="00172430"/>
    <w:rsid w:val="001741E8"/>
    <w:rsid w:val="001869B9"/>
    <w:rsid w:val="00190688"/>
    <w:rsid w:val="001B1A0B"/>
    <w:rsid w:val="001C1769"/>
    <w:rsid w:val="001C4A5C"/>
    <w:rsid w:val="001C6FED"/>
    <w:rsid w:val="001D3AFF"/>
    <w:rsid w:val="001F7B9F"/>
    <w:rsid w:val="00200D64"/>
    <w:rsid w:val="00205E52"/>
    <w:rsid w:val="00247C29"/>
    <w:rsid w:val="00263423"/>
    <w:rsid w:val="00291476"/>
    <w:rsid w:val="002930CB"/>
    <w:rsid w:val="002A2A32"/>
    <w:rsid w:val="002A5D44"/>
    <w:rsid w:val="002B2186"/>
    <w:rsid w:val="002C7368"/>
    <w:rsid w:val="00304FAB"/>
    <w:rsid w:val="00332C12"/>
    <w:rsid w:val="00351575"/>
    <w:rsid w:val="0036291B"/>
    <w:rsid w:val="003779D5"/>
    <w:rsid w:val="00396E8C"/>
    <w:rsid w:val="003A0190"/>
    <w:rsid w:val="003A06D0"/>
    <w:rsid w:val="003B3966"/>
    <w:rsid w:val="003B3C86"/>
    <w:rsid w:val="003C4B7E"/>
    <w:rsid w:val="003E6D1A"/>
    <w:rsid w:val="003F098C"/>
    <w:rsid w:val="00405941"/>
    <w:rsid w:val="004116E6"/>
    <w:rsid w:val="0042447D"/>
    <w:rsid w:val="00426993"/>
    <w:rsid w:val="004326F0"/>
    <w:rsid w:val="00464B0D"/>
    <w:rsid w:val="00467A1A"/>
    <w:rsid w:val="004940A9"/>
    <w:rsid w:val="004957E1"/>
    <w:rsid w:val="004C4262"/>
    <w:rsid w:val="004D0B69"/>
    <w:rsid w:val="004E6D9F"/>
    <w:rsid w:val="00523135"/>
    <w:rsid w:val="00523B32"/>
    <w:rsid w:val="00537F21"/>
    <w:rsid w:val="005433D0"/>
    <w:rsid w:val="00555CF2"/>
    <w:rsid w:val="005930BB"/>
    <w:rsid w:val="00597EB3"/>
    <w:rsid w:val="005B5AE6"/>
    <w:rsid w:val="005D3CDE"/>
    <w:rsid w:val="005E6459"/>
    <w:rsid w:val="006076B1"/>
    <w:rsid w:val="006421F4"/>
    <w:rsid w:val="006452C2"/>
    <w:rsid w:val="00664CBE"/>
    <w:rsid w:val="006677E9"/>
    <w:rsid w:val="006853E8"/>
    <w:rsid w:val="0068594C"/>
    <w:rsid w:val="006941C7"/>
    <w:rsid w:val="006A18AD"/>
    <w:rsid w:val="006A31E2"/>
    <w:rsid w:val="006A7BE6"/>
    <w:rsid w:val="006D20B4"/>
    <w:rsid w:val="006E0B18"/>
    <w:rsid w:val="006F2AD2"/>
    <w:rsid w:val="006F6E0D"/>
    <w:rsid w:val="00704823"/>
    <w:rsid w:val="007129C2"/>
    <w:rsid w:val="00712BF4"/>
    <w:rsid w:val="00715907"/>
    <w:rsid w:val="00722903"/>
    <w:rsid w:val="00776233"/>
    <w:rsid w:val="007808B5"/>
    <w:rsid w:val="00781D46"/>
    <w:rsid w:val="00791956"/>
    <w:rsid w:val="007A36C4"/>
    <w:rsid w:val="007A73B7"/>
    <w:rsid w:val="007B39D2"/>
    <w:rsid w:val="007C4D29"/>
    <w:rsid w:val="007D0163"/>
    <w:rsid w:val="007E433B"/>
    <w:rsid w:val="0080572B"/>
    <w:rsid w:val="00807C34"/>
    <w:rsid w:val="00815C45"/>
    <w:rsid w:val="00822E83"/>
    <w:rsid w:val="008236EA"/>
    <w:rsid w:val="00857FDC"/>
    <w:rsid w:val="008616E6"/>
    <w:rsid w:val="00865ED9"/>
    <w:rsid w:val="008725F0"/>
    <w:rsid w:val="008C5B9A"/>
    <w:rsid w:val="008C72C0"/>
    <w:rsid w:val="008F5D4C"/>
    <w:rsid w:val="0090644B"/>
    <w:rsid w:val="00911F37"/>
    <w:rsid w:val="00917E7C"/>
    <w:rsid w:val="009246A2"/>
    <w:rsid w:val="009458A3"/>
    <w:rsid w:val="00971B96"/>
    <w:rsid w:val="00984305"/>
    <w:rsid w:val="00996916"/>
    <w:rsid w:val="009B765D"/>
    <w:rsid w:val="009D0212"/>
    <w:rsid w:val="009D0BE8"/>
    <w:rsid w:val="009E7381"/>
    <w:rsid w:val="00A10148"/>
    <w:rsid w:val="00A20519"/>
    <w:rsid w:val="00A32A4E"/>
    <w:rsid w:val="00A5274A"/>
    <w:rsid w:val="00A62C52"/>
    <w:rsid w:val="00A76A59"/>
    <w:rsid w:val="00A92628"/>
    <w:rsid w:val="00AA7CD6"/>
    <w:rsid w:val="00AB1525"/>
    <w:rsid w:val="00AE1453"/>
    <w:rsid w:val="00AF7ADE"/>
    <w:rsid w:val="00B02C30"/>
    <w:rsid w:val="00B03085"/>
    <w:rsid w:val="00B254A9"/>
    <w:rsid w:val="00B36687"/>
    <w:rsid w:val="00B41EF2"/>
    <w:rsid w:val="00B52957"/>
    <w:rsid w:val="00B71764"/>
    <w:rsid w:val="00B7595D"/>
    <w:rsid w:val="00B92F41"/>
    <w:rsid w:val="00BA149D"/>
    <w:rsid w:val="00BA2802"/>
    <w:rsid w:val="00BA3182"/>
    <w:rsid w:val="00BA40A7"/>
    <w:rsid w:val="00BA5E5E"/>
    <w:rsid w:val="00BB13BC"/>
    <w:rsid w:val="00BB30A4"/>
    <w:rsid w:val="00C20031"/>
    <w:rsid w:val="00C23794"/>
    <w:rsid w:val="00C94878"/>
    <w:rsid w:val="00CA114A"/>
    <w:rsid w:val="00CD0CC9"/>
    <w:rsid w:val="00CD6F12"/>
    <w:rsid w:val="00CF6813"/>
    <w:rsid w:val="00D07454"/>
    <w:rsid w:val="00D07B4B"/>
    <w:rsid w:val="00D41470"/>
    <w:rsid w:val="00D42A4E"/>
    <w:rsid w:val="00D431C0"/>
    <w:rsid w:val="00D44D0F"/>
    <w:rsid w:val="00D52B41"/>
    <w:rsid w:val="00D62288"/>
    <w:rsid w:val="00D93B82"/>
    <w:rsid w:val="00D96A94"/>
    <w:rsid w:val="00DB04F3"/>
    <w:rsid w:val="00DB584C"/>
    <w:rsid w:val="00DD5630"/>
    <w:rsid w:val="00DE1D97"/>
    <w:rsid w:val="00DE7A11"/>
    <w:rsid w:val="00DF6026"/>
    <w:rsid w:val="00E272F5"/>
    <w:rsid w:val="00E327F3"/>
    <w:rsid w:val="00E750D1"/>
    <w:rsid w:val="00E94DC3"/>
    <w:rsid w:val="00EA30D9"/>
    <w:rsid w:val="00ED063C"/>
    <w:rsid w:val="00EF2786"/>
    <w:rsid w:val="00F04B1E"/>
    <w:rsid w:val="00F14FE3"/>
    <w:rsid w:val="00F532B9"/>
    <w:rsid w:val="00F566E9"/>
    <w:rsid w:val="00F706CA"/>
    <w:rsid w:val="00F9513F"/>
    <w:rsid w:val="00FA08A4"/>
    <w:rsid w:val="00FA53FB"/>
    <w:rsid w:val="00FB197E"/>
    <w:rsid w:val="00FC199F"/>
    <w:rsid w:val="00FC4D4D"/>
    <w:rsid w:val="00FC5D27"/>
    <w:rsid w:val="00FD23E7"/>
    <w:rsid w:val="00FD6F2D"/>
    <w:rsid w:val="00FE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E2B90B-252A-4614-8956-682ABEC4A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D0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">
    <w:name w:val="rvps6"/>
    <w:basedOn w:val="a"/>
    <w:rsid w:val="00F95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uiPriority w:val="99"/>
    <w:rsid w:val="00F9513F"/>
  </w:style>
  <w:style w:type="paragraph" w:customStyle="1" w:styleId="rvps1">
    <w:name w:val="rvps1"/>
    <w:basedOn w:val="a"/>
    <w:rsid w:val="00F95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36291B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5">
    <w:name w:val="No Spacing"/>
    <w:uiPriority w:val="1"/>
    <w:qFormat/>
    <w:rsid w:val="003629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6">
    <w:name w:val="Table Grid"/>
    <w:basedOn w:val="a1"/>
    <w:uiPriority w:val="39"/>
    <w:rsid w:val="0036291B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3629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36291B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pple-converted-space">
    <w:name w:val="apple-converted-space"/>
    <w:basedOn w:val="a0"/>
    <w:rsid w:val="00555CF2"/>
  </w:style>
  <w:style w:type="paragraph" w:styleId="a7">
    <w:name w:val="Balloon Text"/>
    <w:basedOn w:val="a"/>
    <w:link w:val="a8"/>
    <w:uiPriority w:val="99"/>
    <w:semiHidden/>
    <w:unhideWhenUsed/>
    <w:rsid w:val="00024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428D"/>
    <w:rPr>
      <w:rFonts w:ascii="Tahoma" w:hAnsi="Tahoma" w:cs="Tahoma"/>
      <w:sz w:val="16"/>
      <w:szCs w:val="16"/>
    </w:rPr>
  </w:style>
  <w:style w:type="paragraph" w:customStyle="1" w:styleId="rvps66">
    <w:name w:val="rvps66"/>
    <w:basedOn w:val="a"/>
    <w:rsid w:val="00B529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B52957"/>
  </w:style>
  <w:style w:type="paragraph" w:customStyle="1" w:styleId="rvps65">
    <w:name w:val="rvps65"/>
    <w:basedOn w:val="a"/>
    <w:rsid w:val="00B529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7">
    <w:name w:val="rvps67"/>
    <w:basedOn w:val="a"/>
    <w:rsid w:val="00B529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2">
    <w:name w:val="rvts92"/>
    <w:basedOn w:val="a0"/>
    <w:rsid w:val="00B52957"/>
  </w:style>
  <w:style w:type="paragraph" w:customStyle="1" w:styleId="rvps68">
    <w:name w:val="rvps68"/>
    <w:basedOn w:val="a"/>
    <w:rsid w:val="00B529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">
    <w:name w:val="rvps3"/>
    <w:basedOn w:val="a"/>
    <w:rsid w:val="00B529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9">
    <w:name w:val="rvps69"/>
    <w:basedOn w:val="a"/>
    <w:rsid w:val="00B529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9">
    <w:name w:val="rvts79"/>
    <w:basedOn w:val="a0"/>
    <w:rsid w:val="000552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85857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65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64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2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8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4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B1629-9F01-439F-8949-EED637A88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1225</Words>
  <Characters>699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2020-10-08T09:43:00Z</cp:lastPrinted>
  <dcterms:created xsi:type="dcterms:W3CDTF">2020-10-09T11:31:00Z</dcterms:created>
  <dcterms:modified xsi:type="dcterms:W3CDTF">2020-10-09T11:31:00Z</dcterms:modified>
</cp:coreProperties>
</file>