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51F" w:rsidRDefault="00AF151F" w:rsidP="00AF151F">
      <w:pPr>
        <w:tabs>
          <w:tab w:val="left" w:pos="4111"/>
          <w:tab w:val="left" w:pos="4253"/>
        </w:tabs>
        <w:ind w:right="4959"/>
        <w:rPr>
          <w:sz w:val="28"/>
          <w:szCs w:val="28"/>
        </w:rPr>
      </w:pPr>
    </w:p>
    <w:p w:rsidR="00AF151F" w:rsidRDefault="00AF151F" w:rsidP="00AF151F">
      <w:pPr>
        <w:tabs>
          <w:tab w:val="left" w:pos="4111"/>
          <w:tab w:val="left" w:pos="4253"/>
        </w:tabs>
        <w:ind w:right="4959"/>
        <w:rPr>
          <w:sz w:val="28"/>
          <w:szCs w:val="28"/>
        </w:rPr>
      </w:pPr>
    </w:p>
    <w:p w:rsidR="00AF151F" w:rsidRDefault="00AF151F" w:rsidP="00AF151F">
      <w:pPr>
        <w:tabs>
          <w:tab w:val="left" w:pos="4111"/>
          <w:tab w:val="left" w:pos="4253"/>
        </w:tabs>
        <w:ind w:right="4959"/>
        <w:rPr>
          <w:sz w:val="28"/>
          <w:szCs w:val="28"/>
        </w:rPr>
      </w:pPr>
    </w:p>
    <w:p w:rsidR="00AF151F" w:rsidRDefault="00AF151F" w:rsidP="00AF151F">
      <w:pPr>
        <w:tabs>
          <w:tab w:val="left" w:pos="4111"/>
          <w:tab w:val="left" w:pos="4253"/>
        </w:tabs>
        <w:ind w:right="4959"/>
        <w:rPr>
          <w:sz w:val="28"/>
          <w:szCs w:val="28"/>
        </w:rPr>
      </w:pPr>
    </w:p>
    <w:p w:rsidR="00AF151F" w:rsidRDefault="00AF151F" w:rsidP="00AF151F">
      <w:pPr>
        <w:tabs>
          <w:tab w:val="left" w:pos="4111"/>
          <w:tab w:val="left" w:pos="4253"/>
        </w:tabs>
        <w:ind w:right="4959"/>
        <w:rPr>
          <w:sz w:val="28"/>
          <w:szCs w:val="28"/>
        </w:rPr>
      </w:pPr>
    </w:p>
    <w:p w:rsidR="00AF151F" w:rsidRDefault="00AF151F" w:rsidP="00AF151F">
      <w:pPr>
        <w:tabs>
          <w:tab w:val="left" w:pos="4111"/>
          <w:tab w:val="left" w:pos="4253"/>
        </w:tabs>
        <w:ind w:right="4959"/>
        <w:rPr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</w:rPr>
        <w:t>Про погодження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Інвестиційної програми Державного міського підприємства «Івано-Франківськ-</w:t>
      </w:r>
      <w:proofErr w:type="spellStart"/>
      <w:r>
        <w:rPr>
          <w:sz w:val="28"/>
          <w:szCs w:val="28"/>
        </w:rPr>
        <w:t>теплокомуненерго</w:t>
      </w:r>
      <w:proofErr w:type="spellEnd"/>
      <w:r>
        <w:rPr>
          <w:sz w:val="28"/>
          <w:szCs w:val="28"/>
          <w:lang w:val="ru-RU"/>
        </w:rPr>
        <w:t>»</w:t>
      </w:r>
      <w:r>
        <w:rPr>
          <w:sz w:val="28"/>
          <w:szCs w:val="28"/>
        </w:rPr>
        <w:t xml:space="preserve"> на 2020 рік</w:t>
      </w:r>
    </w:p>
    <w:p w:rsidR="00AF151F" w:rsidRDefault="00AF151F" w:rsidP="00AF151F">
      <w:pPr>
        <w:ind w:left="284"/>
        <w:rPr>
          <w:sz w:val="28"/>
          <w:szCs w:val="28"/>
        </w:rPr>
      </w:pPr>
    </w:p>
    <w:p w:rsidR="00AF151F" w:rsidRDefault="00AF151F" w:rsidP="00AF15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 метою реконструкції та модернізації існуючого обладнання та устаткування, впровадження новітніх технологій, зменшення використання паливно-енергетичних ресурсів та втрат теплової енергії в системі теплопостачання, керуючись Постановою Національної комісії, що здійснює державне регулювання у сферах енергетики та комунальних послуг від 24.03.2016р. №377 «Про затвердження порядку формування тарифів на теплову енергію, її виробництво, транспортування та поста-</w:t>
      </w:r>
      <w:proofErr w:type="spellStart"/>
      <w:r>
        <w:rPr>
          <w:sz w:val="28"/>
          <w:szCs w:val="28"/>
        </w:rPr>
        <w:t>чання</w:t>
      </w:r>
      <w:proofErr w:type="spellEnd"/>
      <w:r>
        <w:rPr>
          <w:sz w:val="28"/>
          <w:szCs w:val="28"/>
        </w:rPr>
        <w:t xml:space="preserve"> та послуги з централізованого опалення та постачання гарячої води» та Порядком розроблення, погодження та затвердження інвестиційних програм суб’єктів господарювання у сфері теплопостачання, затвердженим Наказом Міністерства регіонального розвитку, будівництва та житлово-комунального господарства України від 14.12.2012 р. №630 та Постановою Національної комісії, що здійснює державне регулювання у сфері комунальних послуг від 14.12.2012 р. №381, та ст. ст. 52, 59 Закону України «Про місцеве самоврядування в Україні», рішенням Івано-Франківської міської ради від 03.12.2014р. №1572-50 «Про погодження інвестиційних програм суб</w:t>
      </w:r>
      <w:r>
        <w:rPr>
          <w:sz w:val="28"/>
          <w:szCs w:val="28"/>
          <w:vertAlign w:val="superscript"/>
        </w:rPr>
        <w:t>’</w:t>
      </w:r>
      <w:r>
        <w:rPr>
          <w:sz w:val="28"/>
          <w:szCs w:val="28"/>
        </w:rPr>
        <w:t xml:space="preserve">єктів господарювання у сферах тепло-постачання, централізованого водопостачання та водовідведення», виконавчий комітет міської ради </w:t>
      </w:r>
    </w:p>
    <w:p w:rsidR="00AF151F" w:rsidRDefault="00AF151F" w:rsidP="00AF151F">
      <w:pPr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:rsidR="00AF151F" w:rsidRDefault="00AF151F" w:rsidP="00AF151F">
      <w:pPr>
        <w:ind w:left="284"/>
        <w:rPr>
          <w:sz w:val="28"/>
          <w:szCs w:val="28"/>
        </w:rPr>
      </w:pPr>
    </w:p>
    <w:p w:rsidR="00AF151F" w:rsidRDefault="00AF151F" w:rsidP="00AF151F">
      <w:pPr>
        <w:numPr>
          <w:ilvl w:val="0"/>
          <w:numId w:val="1"/>
        </w:numPr>
        <w:ind w:left="284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Погодити Інвестиційну програму Державного міського підприємства «Івано-</w:t>
      </w:r>
      <w:proofErr w:type="spellStart"/>
      <w:r>
        <w:rPr>
          <w:sz w:val="28"/>
          <w:szCs w:val="28"/>
        </w:rPr>
        <w:t>Франківськтеплокомуненерго</w:t>
      </w:r>
      <w:proofErr w:type="spellEnd"/>
      <w:r>
        <w:rPr>
          <w:sz w:val="28"/>
          <w:szCs w:val="28"/>
        </w:rPr>
        <w:t>» на 2020 рік (додається).</w:t>
      </w:r>
    </w:p>
    <w:p w:rsidR="00AF151F" w:rsidRDefault="00AF151F" w:rsidP="00AF151F">
      <w:pPr>
        <w:numPr>
          <w:ilvl w:val="0"/>
          <w:numId w:val="1"/>
        </w:numPr>
        <w:tabs>
          <w:tab w:val="left" w:pos="561"/>
        </w:tabs>
        <w:ind w:left="28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Контроль за виконанням рішення покласти на першого заступника міського голови М. </w:t>
      </w:r>
      <w:proofErr w:type="spellStart"/>
      <w:r>
        <w:rPr>
          <w:sz w:val="28"/>
          <w:szCs w:val="28"/>
        </w:rPr>
        <w:t>Вітенка</w:t>
      </w:r>
      <w:proofErr w:type="spellEnd"/>
      <w:r>
        <w:rPr>
          <w:sz w:val="28"/>
          <w:szCs w:val="28"/>
        </w:rPr>
        <w:t>.</w:t>
      </w:r>
    </w:p>
    <w:p w:rsidR="00AF151F" w:rsidRDefault="00AF151F" w:rsidP="00AF151F">
      <w:pPr>
        <w:tabs>
          <w:tab w:val="left" w:pos="561"/>
        </w:tabs>
        <w:ind w:left="284"/>
        <w:jc w:val="both"/>
        <w:rPr>
          <w:sz w:val="28"/>
          <w:szCs w:val="28"/>
        </w:rPr>
      </w:pPr>
    </w:p>
    <w:p w:rsidR="00AF151F" w:rsidRDefault="00AF151F" w:rsidP="00AF151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F151F" w:rsidRDefault="00AF151F" w:rsidP="00AF151F">
      <w:pPr>
        <w:spacing w:line="360" w:lineRule="auto"/>
        <w:ind w:left="720" w:right="282"/>
        <w:jc w:val="center"/>
        <w:rPr>
          <w:bCs/>
          <w:color w:val="000000"/>
          <w:sz w:val="28"/>
          <w:szCs w:val="28"/>
          <w:shd w:val="clear" w:color="auto" w:fill="FFFFFF"/>
        </w:rPr>
      </w:pPr>
      <w:r>
        <w:rPr>
          <w:noProof/>
          <w:sz w:val="28"/>
          <w:szCs w:val="28"/>
        </w:rPr>
        <w:t>Міський голова</w:t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bCs/>
          <w:color w:val="000000"/>
          <w:sz w:val="28"/>
          <w:szCs w:val="28"/>
          <w:shd w:val="clear" w:color="auto" w:fill="FFFFFF"/>
        </w:rPr>
        <w:t xml:space="preserve">Руслан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Марцінків</w:t>
      </w:r>
      <w:proofErr w:type="spellEnd"/>
    </w:p>
    <w:p w:rsidR="00474AC4" w:rsidRDefault="00474AC4"/>
    <w:sectPr w:rsidR="00474A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E95E31"/>
    <w:multiLevelType w:val="hybridMultilevel"/>
    <w:tmpl w:val="0C2EB800"/>
    <w:lvl w:ilvl="0" w:tplc="E614191E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8AD"/>
    <w:rsid w:val="004068AD"/>
    <w:rsid w:val="00474AC4"/>
    <w:rsid w:val="00AF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6CF0F8-9ECE-4346-A1B5-EC646709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8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1039</Words>
  <Characters>593</Characters>
  <Application>Microsoft Office Word</Application>
  <DocSecurity>0</DocSecurity>
  <Lines>4</Lines>
  <Paragraphs>3</Paragraphs>
  <ScaleCrop>false</ScaleCrop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2020-05-29T06:35:00Z</dcterms:created>
  <dcterms:modified xsi:type="dcterms:W3CDTF">2020-05-29T06:35:00Z</dcterms:modified>
</cp:coreProperties>
</file>