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E0C" w:rsidRDefault="001A2E8D" w:rsidP="001A2E8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57E0C" w:rsidRDefault="00357E0C" w:rsidP="001A2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7E0C" w:rsidRDefault="00357E0C" w:rsidP="001A2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7E0C" w:rsidRDefault="00357E0C" w:rsidP="001A2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7E0C" w:rsidRDefault="00357E0C" w:rsidP="001A2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7E0C" w:rsidRDefault="00357E0C" w:rsidP="001A2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7E0C" w:rsidRDefault="00357E0C" w:rsidP="001A2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7E0C" w:rsidRDefault="00357E0C" w:rsidP="001A2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7E0C" w:rsidRDefault="00357E0C" w:rsidP="001A2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7E0C" w:rsidRDefault="00357E0C" w:rsidP="001A2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9B0" w:rsidRDefault="004D09B0" w:rsidP="001A2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2516" w:rsidRDefault="00572516" w:rsidP="001A2E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2E8D" w:rsidRDefault="002B5D92" w:rsidP="00357E0C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2E8D">
        <w:rPr>
          <w:rFonts w:ascii="Times New Roman" w:hAnsi="Times New Roman" w:cs="Times New Roman"/>
          <w:sz w:val="28"/>
          <w:szCs w:val="28"/>
        </w:rPr>
        <w:t>Про визначення уповноважених посадових</w:t>
      </w:r>
    </w:p>
    <w:p w:rsidR="001A2E8D" w:rsidRDefault="001A2E8D" w:rsidP="001A2E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осіб органу опіки та піклування на складання</w:t>
      </w:r>
    </w:p>
    <w:p w:rsidR="001A2E8D" w:rsidRDefault="001A2E8D" w:rsidP="001A2E8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протоколів про адміністративні  правопорушення</w:t>
      </w:r>
    </w:p>
    <w:p w:rsidR="00C36B0C" w:rsidRDefault="00C36B0C" w:rsidP="001A2E8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порушенні </w:t>
      </w:r>
      <w:r w:rsidR="002B5D92">
        <w:rPr>
          <w:rFonts w:ascii="Times New Roman" w:hAnsi="Times New Roman" w:cs="Times New Roman"/>
          <w:sz w:val="28"/>
          <w:szCs w:val="28"/>
        </w:rPr>
        <w:t>прав та законних інтересів дітей</w:t>
      </w:r>
    </w:p>
    <w:p w:rsidR="001A2E8D" w:rsidRDefault="001A2E8D" w:rsidP="001A2E8D">
      <w:pPr>
        <w:tabs>
          <w:tab w:val="left" w:pos="4320"/>
        </w:tabs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A2E8D" w:rsidRDefault="001A2E8D" w:rsidP="001A2E8D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A2E8D" w:rsidRDefault="00374DB4" w:rsidP="00374DB4">
      <w:pPr>
        <w:spacing w:line="322" w:lineRule="exact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2308">
        <w:rPr>
          <w:rFonts w:ascii="Times New Roman" w:hAnsi="Times New Roman" w:cs="Times New Roman"/>
          <w:sz w:val="28"/>
          <w:szCs w:val="28"/>
        </w:rPr>
        <w:t>К</w:t>
      </w:r>
      <w:r w:rsidR="00A23D4B" w:rsidRPr="00A23D4B">
        <w:rPr>
          <w:rFonts w:ascii="Times New Roman" w:hAnsi="Times New Roman" w:cs="Times New Roman"/>
          <w:sz w:val="28"/>
          <w:szCs w:val="28"/>
        </w:rPr>
        <w:t>еруючись</w:t>
      </w:r>
      <w:r w:rsidR="00A23D4B">
        <w:rPr>
          <w:sz w:val="28"/>
          <w:szCs w:val="28"/>
        </w:rPr>
        <w:t xml:space="preserve"> </w:t>
      </w:r>
      <w:r w:rsidR="001A2E8D">
        <w:rPr>
          <w:rFonts w:ascii="Times New Roman" w:hAnsi="Times New Roman" w:cs="Times New Roman"/>
          <w:sz w:val="28"/>
          <w:szCs w:val="28"/>
        </w:rPr>
        <w:t>Законом України «Про місцеве самоврядування в Україні»</w:t>
      </w:r>
      <w:r w:rsidR="009D4E30">
        <w:rPr>
          <w:rFonts w:ascii="Times New Roman" w:hAnsi="Times New Roman" w:cs="Times New Roman"/>
          <w:sz w:val="28"/>
          <w:szCs w:val="28"/>
        </w:rPr>
        <w:t>,</w:t>
      </w:r>
      <w:r w:rsidR="00943D10">
        <w:rPr>
          <w:rFonts w:ascii="Times New Roman" w:hAnsi="Times New Roman" w:cs="Times New Roman"/>
          <w:sz w:val="28"/>
          <w:szCs w:val="28"/>
        </w:rPr>
        <w:t xml:space="preserve"> п.1 ч.1</w:t>
      </w:r>
      <w:r w:rsidR="00697864">
        <w:rPr>
          <w:rFonts w:ascii="Times New Roman" w:hAnsi="Times New Roman" w:cs="Times New Roman"/>
          <w:sz w:val="28"/>
          <w:szCs w:val="28"/>
        </w:rPr>
        <w:t xml:space="preserve"> </w:t>
      </w:r>
      <w:r w:rsidR="00943D10">
        <w:rPr>
          <w:rFonts w:ascii="Times New Roman" w:hAnsi="Times New Roman" w:cs="Times New Roman"/>
          <w:sz w:val="28"/>
          <w:szCs w:val="28"/>
        </w:rPr>
        <w:t>ст.25</w:t>
      </w:r>
      <w:r w:rsidR="00717C71">
        <w:rPr>
          <w:rFonts w:ascii="Times New Roman" w:hAnsi="Times New Roman" w:cs="Times New Roman"/>
          <w:sz w:val="28"/>
          <w:szCs w:val="28"/>
        </w:rPr>
        <w:t>5</w:t>
      </w:r>
      <w:r w:rsidR="00690DB5">
        <w:rPr>
          <w:rFonts w:ascii="Times New Roman" w:hAnsi="Times New Roman" w:cs="Times New Roman"/>
          <w:sz w:val="28"/>
          <w:szCs w:val="28"/>
        </w:rPr>
        <w:t xml:space="preserve"> </w:t>
      </w:r>
      <w:r w:rsidR="00943D10">
        <w:rPr>
          <w:rFonts w:ascii="Times New Roman" w:hAnsi="Times New Roman" w:cs="Times New Roman"/>
          <w:sz w:val="28"/>
          <w:szCs w:val="28"/>
        </w:rPr>
        <w:t xml:space="preserve">Кодексу України про </w:t>
      </w:r>
      <w:r w:rsidR="007843F0">
        <w:rPr>
          <w:rFonts w:ascii="Times New Roman" w:hAnsi="Times New Roman" w:cs="Times New Roman"/>
          <w:sz w:val="28"/>
          <w:szCs w:val="28"/>
        </w:rPr>
        <w:t>А</w:t>
      </w:r>
      <w:r w:rsidR="00943D10">
        <w:rPr>
          <w:rFonts w:ascii="Times New Roman" w:hAnsi="Times New Roman" w:cs="Times New Roman"/>
          <w:sz w:val="28"/>
          <w:szCs w:val="28"/>
        </w:rPr>
        <w:t xml:space="preserve">дміністративні </w:t>
      </w:r>
      <w:r w:rsidR="007843F0">
        <w:rPr>
          <w:rFonts w:ascii="Times New Roman" w:hAnsi="Times New Roman" w:cs="Times New Roman"/>
          <w:sz w:val="28"/>
          <w:szCs w:val="28"/>
        </w:rPr>
        <w:t>П</w:t>
      </w:r>
      <w:r w:rsidR="00943D10">
        <w:rPr>
          <w:rFonts w:ascii="Times New Roman" w:hAnsi="Times New Roman" w:cs="Times New Roman"/>
          <w:sz w:val="28"/>
          <w:szCs w:val="28"/>
        </w:rPr>
        <w:t>равопорушення</w:t>
      </w:r>
      <w:r w:rsidR="001A2E8D">
        <w:rPr>
          <w:rFonts w:ascii="Times New Roman" w:hAnsi="Times New Roman" w:cs="Times New Roman"/>
          <w:sz w:val="28"/>
          <w:szCs w:val="28"/>
        </w:rPr>
        <w:t>,</w:t>
      </w:r>
      <w:r w:rsidR="001A2E8D">
        <w:rPr>
          <w:sz w:val="28"/>
          <w:szCs w:val="28"/>
          <w:lang w:eastAsia="ru-RU"/>
        </w:rPr>
        <w:t xml:space="preserve"> </w:t>
      </w:r>
      <w:r w:rsidR="0059530D" w:rsidRPr="0059530D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</w:t>
      </w:r>
      <w:r w:rsidR="0059530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59530D" w:rsidRPr="0059530D">
        <w:rPr>
          <w:rFonts w:ascii="Times New Roman" w:hAnsi="Times New Roman" w:cs="Times New Roman"/>
          <w:sz w:val="28"/>
          <w:szCs w:val="28"/>
          <w:lang w:eastAsia="ru-RU"/>
        </w:rPr>
        <w:t>країни</w:t>
      </w:r>
      <w:r w:rsidR="005953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2E8D">
        <w:rPr>
          <w:rFonts w:ascii="Times New Roman" w:hAnsi="Times New Roman" w:cs="Times New Roman"/>
          <w:sz w:val="28"/>
          <w:szCs w:val="28"/>
        </w:rPr>
        <w:t>«Про внесення змін до деяких законодавчих актів України щодо  створення економічних передумов  для посилення захисту права дитини на належне утримання</w:t>
      </w:r>
      <w:r w:rsidR="0059530D">
        <w:rPr>
          <w:rFonts w:ascii="Times New Roman" w:hAnsi="Times New Roman" w:cs="Times New Roman"/>
          <w:sz w:val="28"/>
          <w:szCs w:val="28"/>
        </w:rPr>
        <w:t>»</w:t>
      </w:r>
      <w:r w:rsidR="001A2E8D">
        <w:rPr>
          <w:rFonts w:ascii="Times New Roman" w:hAnsi="Times New Roman" w:cs="Times New Roman"/>
          <w:sz w:val="28"/>
          <w:szCs w:val="28"/>
        </w:rPr>
        <w:t>, наказ</w:t>
      </w:r>
      <w:r w:rsidR="00842EB5">
        <w:rPr>
          <w:rFonts w:ascii="Times New Roman" w:hAnsi="Times New Roman" w:cs="Times New Roman"/>
          <w:sz w:val="28"/>
          <w:szCs w:val="28"/>
        </w:rPr>
        <w:t>ом</w:t>
      </w:r>
      <w:r w:rsidR="001A2E8D">
        <w:rPr>
          <w:rFonts w:ascii="Times New Roman" w:hAnsi="Times New Roman" w:cs="Times New Roman"/>
          <w:sz w:val="28"/>
          <w:szCs w:val="28"/>
        </w:rPr>
        <w:t xml:space="preserve"> Міністерства соціальної політики України від 06.08.2019 року №1201 «Про затвердження Інструкції з оформлення посадовими особами органів опіки та піклування матеріалів про адміністративні правопорушення»,  </w:t>
      </w:r>
      <w:r w:rsidR="001A2E8D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1A2E8D" w:rsidRDefault="001A2E8D" w:rsidP="001A2E8D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1A2E8D" w:rsidRDefault="001A2E8D" w:rsidP="001A2E8D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1A2E8D" w:rsidRDefault="001A2E8D" w:rsidP="001A2E8D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14EB2" w:rsidRDefault="001A2E8D" w:rsidP="00014EB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1.Визначити уповноваженими посадовими особами органу опіки та піклування на складання протоколів про адміністративні правопорушення </w:t>
      </w:r>
      <w:r w:rsidR="00843A82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ч.5, 6 ст. 184 та ст.188-50КУпАП працівників  служби у справах дітей </w:t>
      </w:r>
      <w:r w:rsidR="006857DD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виконавчого комітету </w:t>
      </w:r>
      <w:r w:rsidR="0061025B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6857DD">
        <w:rPr>
          <w:rFonts w:ascii="Times New Roman" w:hAnsi="Times New Roman" w:cs="Times New Roman"/>
          <w:color w:val="000000"/>
          <w:sz w:val="28"/>
          <w:szCs w:val="28"/>
        </w:rPr>
        <w:t>вано-</w:t>
      </w:r>
      <w:r w:rsidR="0061025B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6857DD">
        <w:rPr>
          <w:rFonts w:ascii="Times New Roman" w:hAnsi="Times New Roman" w:cs="Times New Roman"/>
          <w:color w:val="000000"/>
          <w:sz w:val="28"/>
          <w:szCs w:val="28"/>
        </w:rPr>
        <w:t>ранківської міської ради</w:t>
      </w:r>
      <w:r w:rsidR="00014EB2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64F8" w:rsidRPr="00D864F8" w:rsidRDefault="00014EB2" w:rsidP="00014EB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-       </w:t>
      </w:r>
      <w:proofErr w:type="spellStart"/>
      <w:r w:rsidR="00D864F8">
        <w:rPr>
          <w:rFonts w:ascii="Times New Roman" w:hAnsi="Times New Roman" w:cs="Times New Roman"/>
          <w:color w:val="000000"/>
          <w:sz w:val="28"/>
          <w:szCs w:val="28"/>
        </w:rPr>
        <w:t>Бітківську</w:t>
      </w:r>
      <w:proofErr w:type="spellEnd"/>
      <w:r w:rsidR="00D864F8">
        <w:rPr>
          <w:rFonts w:ascii="Times New Roman" w:hAnsi="Times New Roman" w:cs="Times New Roman"/>
          <w:color w:val="000000"/>
          <w:sz w:val="28"/>
          <w:szCs w:val="28"/>
        </w:rPr>
        <w:t xml:space="preserve"> Діану Євгеніївну – головного спеціаліста  відділу з питань соціально-правового захисту дітей  служби у справах дітей;</w:t>
      </w:r>
    </w:p>
    <w:p w:rsidR="00DC0423" w:rsidRDefault="00DC0423" w:rsidP="00DC0423">
      <w:pPr>
        <w:pStyle w:val="a3"/>
        <w:numPr>
          <w:ilvl w:val="0"/>
          <w:numId w:val="1"/>
        </w:numPr>
        <w:spacing w:after="0" w:line="240" w:lineRule="auto"/>
        <w:ind w:hanging="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Воціховську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Ольгу Іванівну – головного спеціаліста відділу з питань опіки та піклування служби у справах дітей;</w:t>
      </w:r>
    </w:p>
    <w:p w:rsidR="00D864F8" w:rsidRDefault="00D864F8" w:rsidP="00D864F8">
      <w:pPr>
        <w:pStyle w:val="a3"/>
        <w:numPr>
          <w:ilvl w:val="0"/>
          <w:numId w:val="1"/>
        </w:numPr>
        <w:spacing w:after="0" w:line="240" w:lineRule="auto"/>
        <w:ind w:left="851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Гищук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Тетяну Романівну – начальника відділу  з питань соціально-правового захисту дітей служби у справах дітей;</w:t>
      </w:r>
    </w:p>
    <w:p w:rsidR="00E776F4" w:rsidRDefault="00E776F4" w:rsidP="00E776F4">
      <w:pPr>
        <w:pStyle w:val="a3"/>
        <w:numPr>
          <w:ilvl w:val="0"/>
          <w:numId w:val="1"/>
        </w:numPr>
        <w:spacing w:after="0" w:line="240" w:lineRule="auto"/>
        <w:ind w:left="851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Грабар Олену Василівну – головного спеціаліста відділу  організаційно-профілактичної роботи та комунікації служби у справах дітей;</w:t>
      </w:r>
    </w:p>
    <w:p w:rsidR="00E776F4" w:rsidRDefault="00E776F4" w:rsidP="00E776F4">
      <w:pPr>
        <w:pStyle w:val="a3"/>
        <w:numPr>
          <w:ilvl w:val="0"/>
          <w:numId w:val="1"/>
        </w:numPr>
        <w:spacing w:after="0" w:line="240" w:lineRule="auto"/>
        <w:ind w:hanging="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Гривінську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Галину Вікторівну – начальника відділу організаційно-профілактичної роботи та комунікації служби у справах дітей;</w:t>
      </w:r>
    </w:p>
    <w:p w:rsidR="004D0165" w:rsidRDefault="004D0165" w:rsidP="004D0165">
      <w:pPr>
        <w:pStyle w:val="a3"/>
        <w:numPr>
          <w:ilvl w:val="0"/>
          <w:numId w:val="1"/>
        </w:numPr>
        <w:spacing w:after="0" w:line="240" w:lineRule="auto"/>
        <w:ind w:firstLine="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Дехтяр Марія Онуфріївна – начальника відділу з питань опіки та піклування служби у справах дітей;</w:t>
      </w:r>
    </w:p>
    <w:p w:rsidR="004D0165" w:rsidRDefault="004D0165" w:rsidP="00927226">
      <w:pPr>
        <w:pStyle w:val="a3"/>
        <w:numPr>
          <w:ilvl w:val="0"/>
          <w:numId w:val="1"/>
        </w:numPr>
        <w:spacing w:after="0" w:line="240" w:lineRule="auto"/>
        <w:ind w:firstLine="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Дутчак Ірину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Вацлавівну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заступника начальника служби у справах дітей;</w:t>
      </w:r>
    </w:p>
    <w:p w:rsidR="00BD7E45" w:rsidRPr="00BD7E45" w:rsidRDefault="00BD7E45" w:rsidP="00BD7E45">
      <w:pPr>
        <w:pStyle w:val="a3"/>
        <w:numPr>
          <w:ilvl w:val="0"/>
          <w:numId w:val="1"/>
        </w:numPr>
        <w:spacing w:after="0" w:line="240" w:lineRule="auto"/>
        <w:ind w:hanging="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Ленчук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Василину Іванівну – головного спеціаліста  служби у справах дітей; </w:t>
      </w:r>
    </w:p>
    <w:p w:rsidR="00E776F4" w:rsidRDefault="00E776F4" w:rsidP="00E776F4">
      <w:pPr>
        <w:pStyle w:val="a3"/>
        <w:numPr>
          <w:ilvl w:val="0"/>
          <w:numId w:val="1"/>
        </w:numPr>
        <w:spacing w:after="0" w:line="240" w:lineRule="auto"/>
        <w:ind w:hanging="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Маланюк Оксану Василівну - головного спеціаліста  відділу соціально-правового захисту дітей  служби у справах дітей; </w:t>
      </w:r>
    </w:p>
    <w:p w:rsidR="00E2795E" w:rsidRPr="00E2795E" w:rsidRDefault="00E2795E" w:rsidP="00E2795E">
      <w:pPr>
        <w:pStyle w:val="a3"/>
        <w:numPr>
          <w:ilvl w:val="0"/>
          <w:numId w:val="1"/>
        </w:numPr>
        <w:spacing w:after="0" w:line="240" w:lineRule="auto"/>
        <w:ind w:hanging="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Рохман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Ірину Василівну – начальника служби у справах дітей.</w:t>
      </w:r>
    </w:p>
    <w:p w:rsidR="00927226" w:rsidRDefault="00927226" w:rsidP="00927226">
      <w:pPr>
        <w:pStyle w:val="a3"/>
        <w:numPr>
          <w:ilvl w:val="0"/>
          <w:numId w:val="1"/>
        </w:numPr>
        <w:spacing w:after="0" w:line="240" w:lineRule="auto"/>
        <w:ind w:left="851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Сарнецьку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Марину Андріївну – провідного спеціаліста служби у справах дітей;</w:t>
      </w:r>
    </w:p>
    <w:p w:rsidR="001A2E8D" w:rsidRDefault="001A2E8D" w:rsidP="001A2E8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Уповноваженим особам при складанні та оформленні протоколів про адміністративні право</w:t>
      </w:r>
      <w:r w:rsidR="00BD7E45">
        <w:rPr>
          <w:rFonts w:ascii="Times New Roman" w:hAnsi="Times New Roman" w:cs="Times New Roman"/>
          <w:color w:val="000000"/>
          <w:sz w:val="28"/>
          <w:szCs w:val="28"/>
        </w:rPr>
        <w:t xml:space="preserve">порушення керуватися ст.ст.256,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258 Кодексу України про адміністративні правопорушення та </w:t>
      </w:r>
      <w:r w:rsidR="007B7969">
        <w:rPr>
          <w:rFonts w:ascii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</w:rPr>
        <w:t>нструкцією з оформлення посадовими особами органів опіки та піклування матеріалів про адміністративні правопорушення, затверджено</w:t>
      </w:r>
      <w:r w:rsidR="007B7969">
        <w:rPr>
          <w:rFonts w:ascii="Times New Roman" w:hAnsi="Times New Roman" w:cs="Times New Roman"/>
          <w:color w:val="000000"/>
          <w:sz w:val="28"/>
          <w:szCs w:val="28"/>
        </w:rPr>
        <w:t>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наказом Міністерства соціальної політики Укр</w:t>
      </w:r>
      <w:r w:rsidR="00990ABF">
        <w:rPr>
          <w:rFonts w:ascii="Times New Roman" w:hAnsi="Times New Roman" w:cs="Times New Roman"/>
          <w:color w:val="000000"/>
          <w:sz w:val="28"/>
          <w:szCs w:val="28"/>
        </w:rPr>
        <w:t>аїни від 06.08.2019 року №1201.</w:t>
      </w:r>
    </w:p>
    <w:p w:rsidR="007B7969" w:rsidRDefault="007B7969" w:rsidP="001A2E8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Привести у</w:t>
      </w:r>
      <w:r w:rsidR="00374D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відповідність з даним рішенням посадові інструкції осіб уповноважених складати протоколи про адміністративні правопорушення.</w:t>
      </w:r>
    </w:p>
    <w:p w:rsidR="001A2E8D" w:rsidRDefault="007B7969" w:rsidP="001A2E8D">
      <w:pPr>
        <w:tabs>
          <w:tab w:val="left" w:pos="1785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4</w:t>
      </w:r>
      <w:r w:rsidR="001A2E8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Олександра Левицького. </w:t>
      </w:r>
    </w:p>
    <w:p w:rsidR="001A2E8D" w:rsidRDefault="001A2E8D" w:rsidP="001A2E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2E8D" w:rsidRDefault="001A2E8D" w:rsidP="001A2E8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A2E8D" w:rsidRDefault="001A2E8D" w:rsidP="001A2E8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A2E8D" w:rsidRDefault="001A2E8D" w:rsidP="001A2E8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1A2E8D" w:rsidRDefault="001A2E8D" w:rsidP="001A2E8D"/>
    <w:p w:rsidR="001A2E8D" w:rsidRDefault="001A2E8D" w:rsidP="001A2E8D"/>
    <w:p w:rsidR="001A2E8D" w:rsidRDefault="001A2E8D" w:rsidP="001A2E8D">
      <w:pPr>
        <w:jc w:val="center"/>
      </w:pPr>
    </w:p>
    <w:p w:rsidR="001A2E8D" w:rsidRDefault="001A2E8D" w:rsidP="001A2E8D"/>
    <w:p w:rsidR="001A2E8D" w:rsidRDefault="001A2E8D" w:rsidP="001A2E8D"/>
    <w:p w:rsidR="00B43643" w:rsidRDefault="00B43643"/>
    <w:sectPr w:rsidR="00B436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20CE8"/>
    <w:multiLevelType w:val="hybridMultilevel"/>
    <w:tmpl w:val="B1081858"/>
    <w:lvl w:ilvl="0" w:tplc="0794113C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ACF"/>
    <w:rsid w:val="00014169"/>
    <w:rsid w:val="00014EB2"/>
    <w:rsid w:val="001A2E8D"/>
    <w:rsid w:val="002B5D92"/>
    <w:rsid w:val="00357E0C"/>
    <w:rsid w:val="00372ACF"/>
    <w:rsid w:val="00374DB4"/>
    <w:rsid w:val="004D0165"/>
    <w:rsid w:val="004D09B0"/>
    <w:rsid w:val="00572516"/>
    <w:rsid w:val="0059530D"/>
    <w:rsid w:val="0061025B"/>
    <w:rsid w:val="006857DD"/>
    <w:rsid w:val="00690DB5"/>
    <w:rsid w:val="00697864"/>
    <w:rsid w:val="006B01BE"/>
    <w:rsid w:val="00717C71"/>
    <w:rsid w:val="007843F0"/>
    <w:rsid w:val="00790A04"/>
    <w:rsid w:val="007B7969"/>
    <w:rsid w:val="00842EB5"/>
    <w:rsid w:val="00843A82"/>
    <w:rsid w:val="00920A09"/>
    <w:rsid w:val="00927226"/>
    <w:rsid w:val="00943D10"/>
    <w:rsid w:val="00990ABF"/>
    <w:rsid w:val="009D4E30"/>
    <w:rsid w:val="00A23D4B"/>
    <w:rsid w:val="00AD72DC"/>
    <w:rsid w:val="00B17092"/>
    <w:rsid w:val="00B43643"/>
    <w:rsid w:val="00BD7E45"/>
    <w:rsid w:val="00C36B0C"/>
    <w:rsid w:val="00D42308"/>
    <w:rsid w:val="00D864F8"/>
    <w:rsid w:val="00DC0423"/>
    <w:rsid w:val="00E2795E"/>
    <w:rsid w:val="00E776F4"/>
    <w:rsid w:val="00E95C57"/>
    <w:rsid w:val="00F5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D67F0-E0A6-4A16-A48D-8983740C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E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E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0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A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1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2020-03-11T13:21:00Z</cp:lastPrinted>
  <dcterms:created xsi:type="dcterms:W3CDTF">2020-03-13T08:48:00Z</dcterms:created>
  <dcterms:modified xsi:type="dcterms:W3CDTF">2020-03-13T08:48:00Z</dcterms:modified>
</cp:coreProperties>
</file>