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7AF" w:rsidRDefault="00944BDA" w:rsidP="009D77AF">
      <w:pPr>
        <w:pStyle w:val="rvps29"/>
        <w:shd w:val="clear" w:color="auto" w:fill="FFFFFF"/>
        <w:spacing w:before="0" w:beforeAutospacing="0" w:after="0" w:afterAutospacing="0"/>
        <w:jc w:val="both"/>
        <w:rPr>
          <w:rStyle w:val="rvts7"/>
          <w:color w:val="000000"/>
          <w:sz w:val="28"/>
          <w:szCs w:val="28"/>
        </w:rPr>
      </w:pPr>
      <w:bookmarkStart w:id="0" w:name="_GoBack"/>
      <w:bookmarkEnd w:id="0"/>
      <w:r>
        <w:rPr>
          <w:rStyle w:val="rvts7"/>
          <w:color w:val="000000"/>
          <w:sz w:val="28"/>
          <w:szCs w:val="28"/>
        </w:rPr>
        <w:t>Про звіт управління організаційно-</w:t>
      </w:r>
    </w:p>
    <w:p w:rsidR="009D77AF" w:rsidRDefault="00944BDA" w:rsidP="009D77AF">
      <w:pPr>
        <w:pStyle w:val="rvps29"/>
        <w:shd w:val="clear" w:color="auto" w:fill="FFFFFF"/>
        <w:spacing w:before="0" w:beforeAutospacing="0" w:after="0" w:afterAutospacing="0"/>
        <w:jc w:val="both"/>
        <w:rPr>
          <w:rStyle w:val="rvts7"/>
          <w:color w:val="000000"/>
          <w:sz w:val="28"/>
          <w:szCs w:val="28"/>
        </w:rPr>
      </w:pPr>
      <w:r>
        <w:rPr>
          <w:rStyle w:val="rvts7"/>
          <w:color w:val="000000"/>
          <w:sz w:val="28"/>
          <w:szCs w:val="28"/>
        </w:rPr>
        <w:t xml:space="preserve">інформаційної роботи та контролю, </w:t>
      </w:r>
    </w:p>
    <w:p w:rsidR="009D77AF" w:rsidRDefault="00944BDA" w:rsidP="009D77AF">
      <w:pPr>
        <w:pStyle w:val="rvps29"/>
        <w:shd w:val="clear" w:color="auto" w:fill="FFFFFF"/>
        <w:spacing w:before="0" w:beforeAutospacing="0" w:after="0" w:afterAutospacing="0"/>
        <w:jc w:val="both"/>
        <w:rPr>
          <w:rStyle w:val="rvts7"/>
          <w:color w:val="000000"/>
          <w:sz w:val="28"/>
          <w:szCs w:val="28"/>
        </w:rPr>
      </w:pPr>
      <w:r>
        <w:rPr>
          <w:rStyle w:val="rvts7"/>
          <w:color w:val="000000"/>
          <w:sz w:val="28"/>
          <w:szCs w:val="28"/>
        </w:rPr>
        <w:t>відділу кадрів, адміністративно-</w:t>
      </w:r>
    </w:p>
    <w:p w:rsidR="009D77AF" w:rsidRDefault="00944BDA" w:rsidP="009D77AF">
      <w:pPr>
        <w:pStyle w:val="rvps29"/>
        <w:shd w:val="clear" w:color="auto" w:fill="FFFFFF"/>
        <w:spacing w:before="0" w:beforeAutospacing="0" w:after="0" w:afterAutospacing="0"/>
        <w:jc w:val="both"/>
        <w:rPr>
          <w:rStyle w:val="rvts7"/>
          <w:color w:val="000000"/>
          <w:sz w:val="28"/>
          <w:szCs w:val="28"/>
        </w:rPr>
      </w:pPr>
      <w:r>
        <w:rPr>
          <w:rStyle w:val="rvts7"/>
          <w:color w:val="000000"/>
          <w:sz w:val="28"/>
          <w:szCs w:val="28"/>
        </w:rPr>
        <w:t xml:space="preserve">господарського управління </w:t>
      </w:r>
    </w:p>
    <w:p w:rsidR="00944BDA" w:rsidRDefault="00944BDA" w:rsidP="009D77AF">
      <w:pPr>
        <w:pStyle w:val="rvps29"/>
        <w:shd w:val="clear" w:color="auto" w:fill="FFFFFF"/>
        <w:spacing w:before="0" w:beforeAutospacing="0" w:after="0" w:afterAutospacing="0"/>
        <w:jc w:val="both"/>
        <w:rPr>
          <w:color w:val="000000"/>
          <w:sz w:val="18"/>
          <w:szCs w:val="18"/>
        </w:rPr>
      </w:pPr>
      <w:r>
        <w:rPr>
          <w:rStyle w:val="rvts7"/>
          <w:color w:val="000000"/>
          <w:sz w:val="28"/>
          <w:szCs w:val="28"/>
        </w:rPr>
        <w:t>Івано-Франківської міської ради</w:t>
      </w:r>
    </w:p>
    <w:p w:rsidR="00944BDA" w:rsidRDefault="00944BDA" w:rsidP="00944BDA">
      <w:pPr>
        <w:pStyle w:val="rvps28"/>
        <w:shd w:val="clear" w:color="auto" w:fill="FFFFFF"/>
        <w:spacing w:before="0" w:beforeAutospacing="0" w:after="0" w:afterAutospacing="0"/>
        <w:jc w:val="both"/>
        <w:rPr>
          <w:color w:val="000000"/>
          <w:sz w:val="18"/>
          <w:szCs w:val="18"/>
        </w:rPr>
      </w:pPr>
    </w:p>
    <w:p w:rsidR="00944BDA" w:rsidRDefault="00944BDA" w:rsidP="00944BDA">
      <w:pPr>
        <w:pStyle w:val="rvps28"/>
        <w:shd w:val="clear" w:color="auto" w:fill="FFFFFF"/>
        <w:spacing w:before="0" w:beforeAutospacing="0" w:after="0" w:afterAutospacing="0"/>
        <w:jc w:val="both"/>
        <w:rPr>
          <w:color w:val="000000"/>
          <w:sz w:val="18"/>
          <w:szCs w:val="18"/>
        </w:rPr>
      </w:pPr>
    </w:p>
    <w:p w:rsidR="00944BDA" w:rsidRDefault="00944BDA" w:rsidP="00944BDA">
      <w:pPr>
        <w:pStyle w:val="rvps30"/>
        <w:shd w:val="clear" w:color="auto" w:fill="FFFFFF"/>
        <w:spacing w:before="0" w:beforeAutospacing="0" w:after="0" w:afterAutospacing="0"/>
        <w:ind w:firstLine="705"/>
        <w:jc w:val="both"/>
        <w:rPr>
          <w:rStyle w:val="rvts7"/>
          <w:color w:val="000000"/>
          <w:sz w:val="28"/>
          <w:szCs w:val="28"/>
        </w:rPr>
      </w:pPr>
    </w:p>
    <w:p w:rsidR="00944BDA" w:rsidRDefault="00944BDA" w:rsidP="00944BDA">
      <w:pPr>
        <w:pStyle w:val="rvps30"/>
        <w:shd w:val="clear" w:color="auto" w:fill="FFFFFF"/>
        <w:spacing w:before="0" w:beforeAutospacing="0" w:after="0" w:afterAutospacing="0"/>
        <w:ind w:firstLine="705"/>
        <w:jc w:val="both"/>
        <w:rPr>
          <w:rStyle w:val="rvts7"/>
          <w:color w:val="000000"/>
          <w:sz w:val="28"/>
          <w:szCs w:val="28"/>
        </w:rPr>
      </w:pPr>
    </w:p>
    <w:p w:rsidR="00944BDA" w:rsidRDefault="00944BDA" w:rsidP="00944BDA">
      <w:pPr>
        <w:pStyle w:val="rvps30"/>
        <w:shd w:val="clear" w:color="auto" w:fill="FFFFFF"/>
        <w:spacing w:before="0" w:beforeAutospacing="0" w:after="0" w:afterAutospacing="0"/>
        <w:ind w:firstLine="705"/>
        <w:jc w:val="both"/>
        <w:rPr>
          <w:color w:val="000000"/>
          <w:sz w:val="18"/>
          <w:szCs w:val="18"/>
        </w:rPr>
      </w:pPr>
      <w:r>
        <w:rPr>
          <w:rStyle w:val="rvts7"/>
          <w:color w:val="000000"/>
          <w:sz w:val="28"/>
          <w:szCs w:val="28"/>
        </w:rPr>
        <w:t>Керуючись ст. 52 Закону України “Про місцеве самоврядування в Україні”, виконавчий комітет Івано-Франківської міської ради</w:t>
      </w:r>
    </w:p>
    <w:p w:rsidR="00944BDA" w:rsidRDefault="00944BDA" w:rsidP="00944BDA">
      <w:pPr>
        <w:pStyle w:val="rvps28"/>
        <w:shd w:val="clear" w:color="auto" w:fill="FFFFFF"/>
        <w:spacing w:before="0" w:beforeAutospacing="0" w:after="0" w:afterAutospacing="0"/>
        <w:jc w:val="both"/>
        <w:rPr>
          <w:color w:val="000000"/>
          <w:sz w:val="18"/>
          <w:szCs w:val="18"/>
        </w:rPr>
      </w:pPr>
    </w:p>
    <w:p w:rsidR="00944BDA" w:rsidRDefault="00944BDA" w:rsidP="00944BDA">
      <w:pPr>
        <w:pStyle w:val="rvps1"/>
        <w:shd w:val="clear" w:color="auto" w:fill="FFFFFF"/>
        <w:spacing w:before="0" w:beforeAutospacing="0" w:after="0" w:afterAutospacing="0"/>
        <w:jc w:val="center"/>
        <w:rPr>
          <w:color w:val="000000"/>
          <w:sz w:val="18"/>
          <w:szCs w:val="18"/>
        </w:rPr>
      </w:pPr>
      <w:r>
        <w:rPr>
          <w:rStyle w:val="rvts7"/>
          <w:color w:val="000000"/>
          <w:sz w:val="28"/>
          <w:szCs w:val="28"/>
        </w:rPr>
        <w:t>в и р і ш и в:</w:t>
      </w:r>
    </w:p>
    <w:p w:rsidR="00944BDA" w:rsidRDefault="00944BDA" w:rsidP="00944BDA">
      <w:pPr>
        <w:pStyle w:val="rvps28"/>
        <w:shd w:val="clear" w:color="auto" w:fill="FFFFFF"/>
        <w:spacing w:before="0" w:beforeAutospacing="0" w:after="0" w:afterAutospacing="0"/>
        <w:jc w:val="both"/>
        <w:rPr>
          <w:color w:val="000000"/>
          <w:sz w:val="18"/>
          <w:szCs w:val="18"/>
        </w:rPr>
      </w:pPr>
    </w:p>
    <w:p w:rsidR="00944BDA" w:rsidRDefault="00944BDA" w:rsidP="00944BDA">
      <w:pPr>
        <w:pStyle w:val="rvps31"/>
        <w:shd w:val="clear" w:color="auto" w:fill="FFFFFF"/>
        <w:spacing w:before="0" w:beforeAutospacing="0" w:after="0" w:afterAutospacing="0"/>
        <w:ind w:firstLine="705"/>
        <w:jc w:val="both"/>
        <w:rPr>
          <w:color w:val="000000"/>
          <w:sz w:val="18"/>
          <w:szCs w:val="18"/>
        </w:rPr>
      </w:pPr>
      <w:r>
        <w:rPr>
          <w:rStyle w:val="rvts7"/>
          <w:color w:val="000000"/>
          <w:sz w:val="28"/>
          <w:szCs w:val="28"/>
        </w:rPr>
        <w:t xml:space="preserve">1. Звіт про роботу управління організаційно-інформаційної роботи та контролю, відділу кадрів, </w:t>
      </w:r>
      <w:r w:rsidRPr="00944BDA">
        <w:rPr>
          <w:rStyle w:val="rvts7"/>
          <w:color w:val="000000"/>
          <w:sz w:val="28"/>
          <w:szCs w:val="28"/>
        </w:rPr>
        <w:t xml:space="preserve">адміністративно-господарського управління </w:t>
      </w:r>
      <w:r>
        <w:rPr>
          <w:rStyle w:val="rvts7"/>
          <w:color w:val="000000"/>
          <w:sz w:val="28"/>
          <w:szCs w:val="28"/>
        </w:rPr>
        <w:t xml:space="preserve"> Івано-Франківської міської ради за 2019 рік взяти до відома</w:t>
      </w:r>
      <w:r w:rsidR="0094086D">
        <w:rPr>
          <w:rStyle w:val="rvts7"/>
          <w:color w:val="000000"/>
          <w:sz w:val="28"/>
          <w:szCs w:val="28"/>
        </w:rPr>
        <w:t xml:space="preserve"> (додається)</w:t>
      </w:r>
      <w:r>
        <w:rPr>
          <w:rStyle w:val="rvts7"/>
          <w:color w:val="000000"/>
          <w:sz w:val="28"/>
          <w:szCs w:val="28"/>
        </w:rPr>
        <w:t>.</w:t>
      </w:r>
    </w:p>
    <w:p w:rsidR="00944BDA" w:rsidRDefault="00944BDA" w:rsidP="00944BDA">
      <w:pPr>
        <w:pStyle w:val="rvps28"/>
        <w:shd w:val="clear" w:color="auto" w:fill="FFFFFF"/>
        <w:spacing w:before="0" w:beforeAutospacing="0" w:after="0" w:afterAutospacing="0"/>
        <w:jc w:val="both"/>
        <w:rPr>
          <w:color w:val="000000"/>
          <w:sz w:val="18"/>
          <w:szCs w:val="18"/>
        </w:rPr>
      </w:pPr>
    </w:p>
    <w:p w:rsidR="00944BDA" w:rsidRDefault="00944BDA" w:rsidP="00944BDA">
      <w:pPr>
        <w:pStyle w:val="rvps28"/>
        <w:shd w:val="clear" w:color="auto" w:fill="FFFFFF"/>
        <w:spacing w:before="0" w:beforeAutospacing="0" w:after="0" w:afterAutospacing="0"/>
        <w:jc w:val="both"/>
        <w:rPr>
          <w:color w:val="000000"/>
          <w:sz w:val="18"/>
          <w:szCs w:val="18"/>
        </w:rPr>
      </w:pPr>
    </w:p>
    <w:p w:rsidR="00944BDA" w:rsidRDefault="00944BDA" w:rsidP="00944BDA">
      <w:pPr>
        <w:pStyle w:val="rvps32"/>
        <w:shd w:val="clear" w:color="auto" w:fill="FFFFFF"/>
        <w:spacing w:before="0" w:beforeAutospacing="0" w:after="0" w:afterAutospacing="0"/>
        <w:ind w:firstLine="705"/>
        <w:jc w:val="both"/>
        <w:rPr>
          <w:color w:val="000000"/>
          <w:sz w:val="18"/>
          <w:szCs w:val="18"/>
        </w:rPr>
      </w:pPr>
      <w:r>
        <w:rPr>
          <w:rStyle w:val="rvts7"/>
          <w:color w:val="000000"/>
          <w:sz w:val="28"/>
          <w:szCs w:val="28"/>
        </w:rPr>
        <w:t>2. Контроль за виконанням рішення покласти на керуючого справами виконавчого комітету міської ради І.Шевчука</w:t>
      </w:r>
      <w:r w:rsidR="0094086D">
        <w:rPr>
          <w:rStyle w:val="rvts7"/>
          <w:color w:val="000000"/>
          <w:sz w:val="28"/>
          <w:szCs w:val="28"/>
        </w:rPr>
        <w:t>.</w:t>
      </w:r>
    </w:p>
    <w:p w:rsidR="00944BDA" w:rsidRDefault="00944BDA" w:rsidP="00944BDA">
      <w:pPr>
        <w:pStyle w:val="a3"/>
        <w:shd w:val="clear" w:color="auto" w:fill="FFFFFF"/>
        <w:spacing w:before="0" w:beforeAutospacing="0" w:after="0" w:afterAutospacing="0"/>
        <w:rPr>
          <w:color w:val="000000"/>
          <w:sz w:val="18"/>
          <w:szCs w:val="18"/>
        </w:rPr>
      </w:pPr>
    </w:p>
    <w:p w:rsidR="00944BDA" w:rsidRDefault="00944BDA" w:rsidP="00944BDA">
      <w:pPr>
        <w:pStyle w:val="a3"/>
        <w:shd w:val="clear" w:color="auto" w:fill="FFFFFF"/>
        <w:spacing w:before="0" w:beforeAutospacing="0" w:after="0" w:afterAutospacing="0"/>
        <w:rPr>
          <w:color w:val="000000"/>
          <w:sz w:val="18"/>
          <w:szCs w:val="18"/>
        </w:rPr>
      </w:pPr>
    </w:p>
    <w:p w:rsidR="00944BDA" w:rsidRDefault="00944BDA" w:rsidP="00944BDA">
      <w:pPr>
        <w:pStyle w:val="a3"/>
        <w:shd w:val="clear" w:color="auto" w:fill="FFFFFF"/>
        <w:spacing w:before="0" w:beforeAutospacing="0" w:after="0" w:afterAutospacing="0"/>
        <w:rPr>
          <w:color w:val="000000"/>
          <w:sz w:val="18"/>
          <w:szCs w:val="18"/>
        </w:rPr>
      </w:pPr>
    </w:p>
    <w:p w:rsidR="00944BDA" w:rsidRDefault="00944BDA" w:rsidP="00944BDA">
      <w:pPr>
        <w:pStyle w:val="a3"/>
        <w:shd w:val="clear" w:color="auto" w:fill="FFFFFF"/>
        <w:spacing w:before="0" w:beforeAutospacing="0" w:after="0" w:afterAutospacing="0"/>
        <w:rPr>
          <w:color w:val="000000"/>
          <w:sz w:val="18"/>
          <w:szCs w:val="18"/>
        </w:rPr>
      </w:pPr>
    </w:p>
    <w:p w:rsidR="00944BDA" w:rsidRDefault="00944BDA" w:rsidP="00944BDA">
      <w:pPr>
        <w:pStyle w:val="a3"/>
        <w:shd w:val="clear" w:color="auto" w:fill="FFFFFF"/>
        <w:spacing w:before="0" w:beforeAutospacing="0" w:after="0" w:afterAutospacing="0"/>
        <w:rPr>
          <w:color w:val="000000"/>
          <w:sz w:val="18"/>
          <w:szCs w:val="18"/>
        </w:rPr>
      </w:pPr>
      <w:r>
        <w:rPr>
          <w:color w:val="000000"/>
          <w:sz w:val="18"/>
          <w:szCs w:val="18"/>
        </w:rPr>
        <w:tab/>
      </w:r>
    </w:p>
    <w:p w:rsidR="00944BDA" w:rsidRDefault="00944BDA" w:rsidP="00944BDA">
      <w:pPr>
        <w:pStyle w:val="a3"/>
        <w:shd w:val="clear" w:color="auto" w:fill="FFFFFF"/>
        <w:spacing w:before="0" w:beforeAutospacing="0" w:after="0" w:afterAutospacing="0"/>
        <w:rPr>
          <w:color w:val="000000"/>
          <w:sz w:val="18"/>
          <w:szCs w:val="18"/>
        </w:rPr>
      </w:pPr>
    </w:p>
    <w:p w:rsidR="00944BDA" w:rsidRDefault="00944BDA" w:rsidP="00944BDA">
      <w:pPr>
        <w:pStyle w:val="a3"/>
        <w:shd w:val="clear" w:color="auto" w:fill="FFFFFF"/>
        <w:spacing w:before="0" w:beforeAutospacing="0" w:after="0" w:afterAutospacing="0"/>
        <w:rPr>
          <w:color w:val="000000"/>
          <w:sz w:val="18"/>
          <w:szCs w:val="18"/>
        </w:rPr>
      </w:pPr>
    </w:p>
    <w:p w:rsidR="00944BDA" w:rsidRDefault="00944BDA" w:rsidP="00944BDA">
      <w:pPr>
        <w:pStyle w:val="rvps34"/>
        <w:shd w:val="clear" w:color="auto" w:fill="FFFFFF"/>
        <w:spacing w:before="0" w:beforeAutospacing="0" w:after="0" w:afterAutospacing="0"/>
        <w:ind w:firstLine="705"/>
        <w:jc w:val="center"/>
        <w:rPr>
          <w:rStyle w:val="rvts7"/>
          <w:color w:val="000000"/>
          <w:sz w:val="28"/>
          <w:szCs w:val="28"/>
        </w:rPr>
      </w:pPr>
      <w:r>
        <w:rPr>
          <w:rStyle w:val="rvts7"/>
          <w:color w:val="000000"/>
          <w:sz w:val="28"/>
          <w:szCs w:val="28"/>
        </w:rPr>
        <w:t>Міський голова </w:t>
      </w:r>
      <w:r>
        <w:rPr>
          <w:rStyle w:val="rvts7"/>
          <w:color w:val="000000"/>
          <w:sz w:val="28"/>
          <w:szCs w:val="28"/>
        </w:rPr>
        <w:tab/>
      </w:r>
      <w:r>
        <w:rPr>
          <w:rStyle w:val="rvts7"/>
          <w:color w:val="000000"/>
          <w:sz w:val="28"/>
          <w:szCs w:val="28"/>
        </w:rPr>
        <w:tab/>
      </w:r>
      <w:r>
        <w:rPr>
          <w:rStyle w:val="rvts7"/>
          <w:color w:val="000000"/>
          <w:sz w:val="28"/>
          <w:szCs w:val="28"/>
        </w:rPr>
        <w:tab/>
      </w:r>
      <w:r>
        <w:rPr>
          <w:rStyle w:val="rvts7"/>
          <w:color w:val="000000"/>
          <w:sz w:val="28"/>
          <w:szCs w:val="28"/>
        </w:rPr>
        <w:tab/>
      </w:r>
      <w:r>
        <w:rPr>
          <w:rStyle w:val="rvts7"/>
          <w:color w:val="000000"/>
          <w:sz w:val="28"/>
          <w:szCs w:val="28"/>
        </w:rPr>
        <w:tab/>
      </w:r>
      <w:r>
        <w:rPr>
          <w:rStyle w:val="rvts7"/>
          <w:color w:val="000000"/>
          <w:sz w:val="28"/>
          <w:szCs w:val="28"/>
        </w:rPr>
        <w:tab/>
        <w:t>Руслан Марцінків</w:t>
      </w:r>
    </w:p>
    <w:p w:rsidR="00944BDA" w:rsidRDefault="00944BDA">
      <w:pPr>
        <w:spacing w:after="0" w:line="240" w:lineRule="auto"/>
        <w:ind w:firstLine="709"/>
        <w:rPr>
          <w:rStyle w:val="rvts7"/>
          <w:rFonts w:eastAsia="Times New Roman" w:cs="Times New Roman"/>
          <w:color w:val="000000"/>
          <w:lang w:eastAsia="uk-UA"/>
        </w:rPr>
      </w:pPr>
      <w:r>
        <w:rPr>
          <w:rStyle w:val="rvts7"/>
          <w:color w:val="000000"/>
        </w:rPr>
        <w:br w:type="page"/>
      </w:r>
    </w:p>
    <w:p w:rsidR="00944BDA" w:rsidRDefault="00944BDA" w:rsidP="00944BDA">
      <w:pPr>
        <w:pStyle w:val="rvps34"/>
        <w:shd w:val="clear" w:color="auto" w:fill="FFFFFF"/>
        <w:spacing w:before="0" w:beforeAutospacing="0" w:after="0" w:afterAutospacing="0"/>
        <w:ind w:firstLine="705"/>
        <w:jc w:val="center"/>
        <w:rPr>
          <w:color w:val="000000"/>
          <w:sz w:val="18"/>
          <w:szCs w:val="18"/>
        </w:rPr>
      </w:pPr>
    </w:p>
    <w:p w:rsidR="0094086D" w:rsidRPr="0094086D" w:rsidRDefault="0094086D" w:rsidP="0094086D">
      <w:pPr>
        <w:jc w:val="center"/>
        <w:rPr>
          <w:rFonts w:eastAsia="Times New Roman" w:cs="Times New Roman"/>
          <w:szCs w:val="20"/>
          <w:lang w:eastAsia="uk-UA"/>
        </w:rPr>
      </w:pPr>
      <w:r w:rsidRPr="0094086D">
        <w:rPr>
          <w:rFonts w:eastAsia="Times New Roman" w:cs="Times New Roman"/>
          <w:szCs w:val="20"/>
          <w:lang w:eastAsia="uk-UA"/>
        </w:rPr>
        <w:t>Звіт про роботу</w:t>
      </w:r>
      <w:r>
        <w:rPr>
          <w:rFonts w:eastAsia="Times New Roman" w:cs="Times New Roman"/>
          <w:szCs w:val="20"/>
          <w:lang w:eastAsia="uk-UA"/>
        </w:rPr>
        <w:t xml:space="preserve"> </w:t>
      </w:r>
      <w:r w:rsidRPr="0094086D">
        <w:rPr>
          <w:rFonts w:eastAsia="Times New Roman" w:cs="Times New Roman"/>
          <w:szCs w:val="20"/>
          <w:lang w:eastAsia="uk-UA"/>
        </w:rPr>
        <w:t>управління організаційно-інформаційної роботи та контролю</w:t>
      </w:r>
      <w:r>
        <w:rPr>
          <w:rFonts w:eastAsia="Times New Roman" w:cs="Times New Roman"/>
          <w:szCs w:val="20"/>
          <w:lang w:eastAsia="uk-UA"/>
        </w:rPr>
        <w:t xml:space="preserve"> </w:t>
      </w:r>
      <w:r w:rsidRPr="0094086D">
        <w:rPr>
          <w:rFonts w:eastAsia="Times New Roman" w:cs="Times New Roman"/>
          <w:szCs w:val="20"/>
          <w:lang w:eastAsia="uk-UA"/>
        </w:rPr>
        <w:t>за 201</w:t>
      </w:r>
      <w:r w:rsidRPr="0094086D">
        <w:rPr>
          <w:rFonts w:eastAsia="Times New Roman" w:cs="Times New Roman"/>
          <w:szCs w:val="20"/>
          <w:lang w:val="ru-RU" w:eastAsia="uk-UA"/>
        </w:rPr>
        <w:t xml:space="preserve">9 </w:t>
      </w:r>
      <w:r w:rsidRPr="0094086D">
        <w:rPr>
          <w:rFonts w:eastAsia="Times New Roman" w:cs="Times New Roman"/>
          <w:szCs w:val="20"/>
          <w:lang w:eastAsia="uk-UA"/>
        </w:rPr>
        <w:t>рік</w:t>
      </w:r>
    </w:p>
    <w:p w:rsidR="0094086D" w:rsidRPr="0094086D" w:rsidRDefault="0094086D" w:rsidP="0094086D">
      <w:pPr>
        <w:spacing w:after="0" w:line="240" w:lineRule="auto"/>
        <w:jc w:val="center"/>
        <w:rPr>
          <w:rFonts w:eastAsia="Times New Roman" w:cs="Times New Roman"/>
          <w:lang w:eastAsia="uk-UA"/>
        </w:rPr>
      </w:pPr>
      <w:r>
        <w:rPr>
          <w:rFonts w:eastAsia="Times New Roman" w:cs="Times New Roman"/>
          <w:lang w:eastAsia="uk-UA"/>
        </w:rPr>
        <w:t>1</w:t>
      </w:r>
      <w:r w:rsidRPr="0094086D">
        <w:rPr>
          <w:rFonts w:eastAsia="Times New Roman" w:cs="Times New Roman"/>
          <w:lang w:eastAsia="uk-UA"/>
        </w:rPr>
        <w:t>. Питання організаційного забезпечення роботи виконавчого комітету міської ради</w:t>
      </w:r>
    </w:p>
    <w:p w:rsidR="0094086D" w:rsidRDefault="0094086D" w:rsidP="0094086D">
      <w:pPr>
        <w:spacing w:after="0" w:line="240" w:lineRule="auto"/>
        <w:jc w:val="center"/>
        <w:rPr>
          <w:rFonts w:eastAsia="Times New Roman" w:cs="Times New Roman"/>
          <w:lang w:eastAsia="uk-UA"/>
        </w:rPr>
      </w:pPr>
      <w:r>
        <w:rPr>
          <w:rFonts w:eastAsia="Times New Roman" w:cs="Times New Roman"/>
          <w:lang w:eastAsia="uk-UA"/>
        </w:rPr>
        <w:t>1</w:t>
      </w:r>
      <w:r w:rsidRPr="0094086D">
        <w:rPr>
          <w:rFonts w:eastAsia="Times New Roman" w:cs="Times New Roman"/>
          <w:lang w:eastAsia="uk-UA"/>
        </w:rPr>
        <w:t xml:space="preserve">.1.Підготовка </w:t>
      </w:r>
      <w:r>
        <w:rPr>
          <w:rFonts w:eastAsia="Times New Roman" w:cs="Times New Roman"/>
          <w:lang w:eastAsia="uk-UA"/>
        </w:rPr>
        <w:t>проєкт</w:t>
      </w:r>
      <w:r w:rsidRPr="0094086D">
        <w:rPr>
          <w:rFonts w:eastAsia="Times New Roman" w:cs="Times New Roman"/>
          <w:lang w:eastAsia="uk-UA"/>
        </w:rPr>
        <w:t>ів рішень виконавчого комітету і розпоряджень міського голови, інформацій, довідок, службових записок з питань організаційно-масової роботи, матеріалів про хід виконання рішень виконавчого комітету міської ради і розпоряджень міського голови</w:t>
      </w:r>
    </w:p>
    <w:p w:rsidR="00047B59" w:rsidRDefault="00047B59" w:rsidP="0094086D">
      <w:pPr>
        <w:spacing w:after="0" w:line="240" w:lineRule="auto"/>
        <w:jc w:val="center"/>
        <w:rPr>
          <w:rFonts w:eastAsia="Times New Roman" w:cs="Times New Roman"/>
          <w:lang w:eastAsia="uk-UA"/>
        </w:rPr>
      </w:pPr>
    </w:p>
    <w:p w:rsidR="0094086D" w:rsidRPr="0094086D" w:rsidRDefault="0094086D" w:rsidP="0094086D">
      <w:pPr>
        <w:spacing w:after="0" w:line="240" w:lineRule="auto"/>
        <w:ind w:firstLine="708"/>
        <w:jc w:val="both"/>
        <w:rPr>
          <w:rFonts w:eastAsia="Times New Roman" w:cs="Times New Roman"/>
          <w:highlight w:val="yellow"/>
          <w:lang w:eastAsia="uk-UA"/>
        </w:rPr>
      </w:pPr>
      <w:r w:rsidRPr="0094086D">
        <w:rPr>
          <w:rFonts w:eastAsia="Times New Roman" w:cs="Times New Roman"/>
          <w:lang w:eastAsia="uk-UA"/>
        </w:rPr>
        <w:t xml:space="preserve">Упродовж звітного періоду підготовлено </w:t>
      </w:r>
      <w:r w:rsidRPr="00692343">
        <w:rPr>
          <w:rFonts w:eastAsia="Times New Roman" w:cs="Times New Roman"/>
          <w:lang w:eastAsia="uk-UA"/>
        </w:rPr>
        <w:t>61</w:t>
      </w:r>
      <w:r w:rsidRPr="0094086D">
        <w:rPr>
          <w:rFonts w:eastAsia="Times New Roman" w:cs="Times New Roman"/>
          <w:lang w:eastAsia="uk-UA"/>
        </w:rPr>
        <w:t xml:space="preserve"> </w:t>
      </w:r>
      <w:r>
        <w:rPr>
          <w:rFonts w:eastAsia="Times New Roman" w:cs="Times New Roman"/>
          <w:lang w:eastAsia="uk-UA"/>
        </w:rPr>
        <w:t>проєкт</w:t>
      </w:r>
      <w:r w:rsidRPr="0094086D">
        <w:rPr>
          <w:rFonts w:eastAsia="Times New Roman" w:cs="Times New Roman"/>
          <w:lang w:eastAsia="uk-UA"/>
        </w:rPr>
        <w:t xml:space="preserve"> рішення вик</w:t>
      </w:r>
      <w:r w:rsidR="00390EFA">
        <w:rPr>
          <w:rFonts w:eastAsia="Times New Roman" w:cs="Times New Roman"/>
          <w:lang w:eastAsia="uk-UA"/>
        </w:rPr>
        <w:t xml:space="preserve">онавчого комітету міської ради з питань </w:t>
      </w:r>
      <w:r w:rsidR="00390EFA" w:rsidRPr="0094086D">
        <w:rPr>
          <w:rFonts w:eastAsia="Times New Roman" w:cs="Times New Roman"/>
          <w:lang w:eastAsia="uk-UA"/>
        </w:rPr>
        <w:t>реєстраці</w:t>
      </w:r>
      <w:r w:rsidR="00390EFA">
        <w:rPr>
          <w:rFonts w:eastAsia="Times New Roman" w:cs="Times New Roman"/>
          <w:lang w:eastAsia="uk-UA"/>
        </w:rPr>
        <w:t>ї</w:t>
      </w:r>
      <w:r w:rsidRPr="0094086D">
        <w:rPr>
          <w:rFonts w:eastAsia="Times New Roman" w:cs="Times New Roman"/>
          <w:lang w:eastAsia="uk-UA"/>
        </w:rPr>
        <w:t xml:space="preserve"> орган</w:t>
      </w:r>
      <w:r w:rsidR="00390EFA">
        <w:rPr>
          <w:rFonts w:eastAsia="Times New Roman" w:cs="Times New Roman"/>
          <w:lang w:eastAsia="uk-UA"/>
        </w:rPr>
        <w:t>ів</w:t>
      </w:r>
      <w:r w:rsidR="00692343">
        <w:rPr>
          <w:rFonts w:eastAsia="Times New Roman" w:cs="Times New Roman"/>
          <w:lang w:eastAsia="uk-UA"/>
        </w:rPr>
        <w:t xml:space="preserve"> самоорганізації </w:t>
      </w:r>
      <w:r w:rsidRPr="0094086D">
        <w:rPr>
          <w:rFonts w:eastAsia="Times New Roman" w:cs="Times New Roman"/>
          <w:lang w:eastAsia="uk-UA"/>
        </w:rPr>
        <w:t xml:space="preserve">населення, затвердження Цілей впровадження Політики якості у виконавчому комітеті, </w:t>
      </w:r>
      <w:r w:rsidR="00390EFA">
        <w:rPr>
          <w:rFonts w:eastAsia="Times New Roman" w:cs="Times New Roman"/>
          <w:lang w:eastAsia="uk-UA"/>
        </w:rPr>
        <w:t>плану</w:t>
      </w:r>
      <w:r w:rsidRPr="0094086D">
        <w:rPr>
          <w:rFonts w:eastAsia="Times New Roman" w:cs="Times New Roman"/>
          <w:lang w:eastAsia="uk-UA"/>
        </w:rPr>
        <w:t xml:space="preserve"> роботи виконавчого комітету міської ради</w:t>
      </w:r>
      <w:r w:rsidR="00390EFA">
        <w:rPr>
          <w:rFonts w:eastAsia="Times New Roman" w:cs="Times New Roman"/>
          <w:lang w:eastAsia="uk-UA"/>
        </w:rPr>
        <w:t>, внесення змін до штатного розпису</w:t>
      </w:r>
      <w:r w:rsidRPr="0094086D">
        <w:rPr>
          <w:rFonts w:eastAsia="Times New Roman" w:cs="Times New Roman"/>
          <w:lang w:eastAsia="uk-UA"/>
        </w:rPr>
        <w:t xml:space="preserve"> та ряд рішень</w:t>
      </w:r>
      <w:r w:rsidR="00390EFA">
        <w:rPr>
          <w:rFonts w:eastAsia="Times New Roman" w:cs="Times New Roman"/>
          <w:lang w:eastAsia="uk-UA"/>
        </w:rPr>
        <w:t xml:space="preserve"> щодо</w:t>
      </w:r>
      <w:r w:rsidR="00692343">
        <w:rPr>
          <w:rFonts w:eastAsia="Times New Roman" w:cs="Times New Roman"/>
          <w:lang w:eastAsia="uk-UA"/>
        </w:rPr>
        <w:t xml:space="preserve"> приєднання</w:t>
      </w:r>
      <w:r w:rsidRPr="0094086D">
        <w:rPr>
          <w:rFonts w:eastAsia="Times New Roman" w:cs="Times New Roman"/>
          <w:lang w:eastAsia="uk-UA"/>
        </w:rPr>
        <w:t xml:space="preserve"> сіл Тисменицького району до Івано-Франківської міської ради. </w:t>
      </w:r>
    </w:p>
    <w:p w:rsidR="00390EFA" w:rsidRDefault="0094086D" w:rsidP="0094086D">
      <w:pPr>
        <w:spacing w:after="0" w:line="240" w:lineRule="auto"/>
        <w:ind w:firstLine="708"/>
        <w:jc w:val="both"/>
        <w:rPr>
          <w:rFonts w:eastAsia="Times New Roman" w:cs="Times New Roman"/>
          <w:lang w:eastAsia="uk-UA"/>
        </w:rPr>
      </w:pPr>
      <w:r w:rsidRPr="0094086D">
        <w:rPr>
          <w:rFonts w:eastAsia="Times New Roman" w:cs="Times New Roman"/>
          <w:lang w:eastAsia="uk-UA"/>
        </w:rPr>
        <w:t xml:space="preserve">Розроблено 29 </w:t>
      </w:r>
      <w:r>
        <w:rPr>
          <w:rFonts w:eastAsia="Times New Roman" w:cs="Times New Roman"/>
          <w:lang w:eastAsia="uk-UA"/>
        </w:rPr>
        <w:t>проєкт</w:t>
      </w:r>
      <w:r w:rsidRPr="0094086D">
        <w:rPr>
          <w:rFonts w:eastAsia="Times New Roman" w:cs="Times New Roman"/>
          <w:lang w:eastAsia="uk-UA"/>
        </w:rPr>
        <w:t xml:space="preserve">ів рішень сесії міської ради </w:t>
      </w:r>
      <w:r w:rsidR="00390EFA">
        <w:rPr>
          <w:rFonts w:eastAsia="Times New Roman" w:cs="Times New Roman"/>
          <w:lang w:eastAsia="uk-UA"/>
        </w:rPr>
        <w:t xml:space="preserve">з питань </w:t>
      </w:r>
      <w:r w:rsidRPr="0094086D">
        <w:rPr>
          <w:rFonts w:eastAsia="Times New Roman" w:cs="Times New Roman"/>
          <w:lang w:eastAsia="uk-UA"/>
        </w:rPr>
        <w:t>перейменування вулиц</w:t>
      </w:r>
      <w:r w:rsidR="00390EFA">
        <w:rPr>
          <w:rFonts w:eastAsia="Times New Roman" w:cs="Times New Roman"/>
          <w:lang w:eastAsia="uk-UA"/>
        </w:rPr>
        <w:t>ь</w:t>
      </w:r>
      <w:r w:rsidRPr="0094086D">
        <w:rPr>
          <w:rFonts w:eastAsia="Times New Roman" w:cs="Times New Roman"/>
          <w:lang w:eastAsia="uk-UA"/>
        </w:rPr>
        <w:t>, надання дозволу на створення будинков</w:t>
      </w:r>
      <w:r w:rsidR="00390EFA">
        <w:rPr>
          <w:rFonts w:eastAsia="Times New Roman" w:cs="Times New Roman"/>
          <w:lang w:eastAsia="uk-UA"/>
        </w:rPr>
        <w:t>их</w:t>
      </w:r>
      <w:r w:rsidRPr="0094086D">
        <w:rPr>
          <w:rFonts w:eastAsia="Times New Roman" w:cs="Times New Roman"/>
          <w:lang w:eastAsia="uk-UA"/>
        </w:rPr>
        <w:t xml:space="preserve"> комітет</w:t>
      </w:r>
      <w:r w:rsidR="00390EFA">
        <w:rPr>
          <w:rFonts w:eastAsia="Times New Roman" w:cs="Times New Roman"/>
          <w:lang w:eastAsia="uk-UA"/>
        </w:rPr>
        <w:t xml:space="preserve">ів, </w:t>
      </w:r>
      <w:r w:rsidR="00692343">
        <w:rPr>
          <w:rFonts w:eastAsia="Times New Roman" w:cs="Times New Roman"/>
          <w:lang w:eastAsia="uk-UA"/>
        </w:rPr>
        <w:t xml:space="preserve">ряд рішень </w:t>
      </w:r>
      <w:r w:rsidR="00390EFA">
        <w:rPr>
          <w:rFonts w:eastAsia="Times New Roman" w:cs="Times New Roman"/>
          <w:lang w:eastAsia="uk-UA"/>
        </w:rPr>
        <w:t>які стосуються</w:t>
      </w:r>
      <w:r w:rsidR="00692343">
        <w:rPr>
          <w:rFonts w:eastAsia="Times New Roman" w:cs="Times New Roman"/>
          <w:lang w:eastAsia="uk-UA"/>
        </w:rPr>
        <w:t xml:space="preserve"> приєднання </w:t>
      </w:r>
      <w:r w:rsidR="00390EFA" w:rsidRPr="00390EFA">
        <w:rPr>
          <w:rFonts w:eastAsia="Times New Roman" w:cs="Times New Roman"/>
          <w:lang w:eastAsia="uk-UA"/>
        </w:rPr>
        <w:t>сіл Тисменицького району до Івано-Франківської міської ради</w:t>
      </w:r>
      <w:r w:rsidR="00390EFA">
        <w:rPr>
          <w:rFonts w:eastAsia="Times New Roman" w:cs="Times New Roman"/>
          <w:lang w:eastAsia="uk-UA"/>
        </w:rPr>
        <w:t>.</w:t>
      </w:r>
    </w:p>
    <w:p w:rsidR="00B73EB5" w:rsidRDefault="00390EFA" w:rsidP="0094086D">
      <w:pPr>
        <w:spacing w:after="0" w:line="240" w:lineRule="auto"/>
        <w:ind w:firstLine="708"/>
        <w:jc w:val="both"/>
        <w:rPr>
          <w:rFonts w:eastAsia="Times New Roman" w:cs="Times New Roman"/>
          <w:lang w:eastAsia="uk-UA"/>
        </w:rPr>
      </w:pPr>
      <w:r>
        <w:rPr>
          <w:rFonts w:eastAsia="Times New Roman" w:cs="Times New Roman"/>
          <w:lang w:eastAsia="uk-UA"/>
        </w:rPr>
        <w:t xml:space="preserve">Напрацьовано </w:t>
      </w:r>
      <w:r w:rsidR="0094086D" w:rsidRPr="0094086D">
        <w:rPr>
          <w:rFonts w:eastAsia="Times New Roman" w:cs="Times New Roman"/>
          <w:lang w:eastAsia="uk-UA"/>
        </w:rPr>
        <w:t xml:space="preserve">9 </w:t>
      </w:r>
      <w:r w:rsidR="0094086D">
        <w:rPr>
          <w:rFonts w:eastAsia="Times New Roman" w:cs="Times New Roman"/>
          <w:lang w:eastAsia="uk-UA"/>
        </w:rPr>
        <w:t>проєкт</w:t>
      </w:r>
      <w:r w:rsidR="00692343">
        <w:rPr>
          <w:rFonts w:eastAsia="Times New Roman" w:cs="Times New Roman"/>
          <w:lang w:eastAsia="uk-UA"/>
        </w:rPr>
        <w:t xml:space="preserve">ів розпоряджень </w:t>
      </w:r>
      <w:r w:rsidR="0094086D" w:rsidRPr="0094086D">
        <w:rPr>
          <w:rFonts w:eastAsia="Times New Roman" w:cs="Times New Roman"/>
          <w:lang w:eastAsia="uk-UA"/>
        </w:rPr>
        <w:t xml:space="preserve">міського голови: </w:t>
      </w:r>
      <w:r w:rsidR="00B73EB5">
        <w:rPr>
          <w:rFonts w:eastAsia="Times New Roman" w:cs="Times New Roman"/>
          <w:lang w:eastAsia="uk-UA"/>
        </w:rPr>
        <w:t xml:space="preserve">з питань </w:t>
      </w:r>
      <w:r w:rsidR="0094086D" w:rsidRPr="0094086D">
        <w:rPr>
          <w:rFonts w:eastAsia="Times New Roman" w:cs="Times New Roman"/>
          <w:lang w:eastAsia="uk-UA"/>
        </w:rPr>
        <w:t>проведення щотижневої акції «Велосипедом на роботу</w:t>
      </w:r>
      <w:r w:rsidR="00047B59">
        <w:rPr>
          <w:rFonts w:eastAsia="Times New Roman" w:cs="Times New Roman"/>
          <w:lang w:eastAsia="uk-UA"/>
        </w:rPr>
        <w:t>»</w:t>
      </w:r>
      <w:r w:rsidR="0094086D" w:rsidRPr="0094086D">
        <w:rPr>
          <w:rFonts w:eastAsia="Times New Roman" w:cs="Times New Roman"/>
          <w:lang w:eastAsia="uk-UA"/>
        </w:rPr>
        <w:t xml:space="preserve">, </w:t>
      </w:r>
      <w:r w:rsidR="00B73EB5" w:rsidRPr="00B73EB5">
        <w:rPr>
          <w:rFonts w:eastAsia="Times New Roman" w:cs="Times New Roman"/>
          <w:lang w:eastAsia="uk-UA"/>
        </w:rPr>
        <w:t>утворення спільної робочої групи з підготовки проєкту Статуту Івано-Франківської об’єднаної територіальної громади</w:t>
      </w:r>
      <w:r w:rsidR="00B73EB5">
        <w:rPr>
          <w:rFonts w:eastAsia="Times New Roman" w:cs="Times New Roman"/>
          <w:lang w:eastAsia="uk-UA"/>
        </w:rPr>
        <w:t>,</w:t>
      </w:r>
      <w:r w:rsidR="00B73EB5" w:rsidRPr="00B73EB5">
        <w:rPr>
          <w:rFonts w:eastAsia="Times New Roman" w:cs="Times New Roman"/>
          <w:lang w:eastAsia="uk-UA"/>
        </w:rPr>
        <w:t xml:space="preserve"> </w:t>
      </w:r>
      <w:r w:rsidR="00B73EB5">
        <w:rPr>
          <w:rFonts w:eastAsia="Times New Roman" w:cs="Times New Roman"/>
          <w:lang w:eastAsia="uk-UA"/>
        </w:rPr>
        <w:t xml:space="preserve">пакет розпоряджень для організації проведення виборів Президента України та народних депутатів України. </w:t>
      </w:r>
    </w:p>
    <w:p w:rsidR="0094086D" w:rsidRPr="0094086D" w:rsidRDefault="0094086D" w:rsidP="0094086D">
      <w:pPr>
        <w:spacing w:after="0" w:line="240" w:lineRule="auto"/>
        <w:ind w:firstLine="708"/>
        <w:jc w:val="both"/>
        <w:rPr>
          <w:rFonts w:eastAsia="Times New Roman" w:cs="Times New Roman"/>
          <w:lang w:eastAsia="uk-UA"/>
        </w:rPr>
      </w:pPr>
      <w:r w:rsidRPr="0094086D">
        <w:rPr>
          <w:rFonts w:eastAsia="Times New Roman" w:cs="Times New Roman"/>
          <w:szCs w:val="20"/>
          <w:lang w:eastAsia="uk-UA"/>
        </w:rPr>
        <w:t xml:space="preserve">За звітний період підготовлено </w:t>
      </w:r>
      <w:r w:rsidRPr="0094086D">
        <w:rPr>
          <w:rFonts w:eastAsia="Times New Roman" w:cs="Times New Roman"/>
          <w:lang w:eastAsia="uk-UA"/>
        </w:rPr>
        <w:t>18 інформаційних довідок, службових записок з питань організаційно-масової роботи (на виконання доручень керівництва виконавчого комітету міської ради, розпоряджень голови облдержадміністрації, протокольних доручень заступника голови, керівника апарату облдержадміністрації, доручень Президента України). Працівники управління координували роботу з підготовки та подання в організаційне управління облдержадміністрації оперативних матеріалів на виконання доручень Президента України, Адміністрації Президента України, Кабінету Міністрів України, розпоряджень та протокольних доручень голови облдержадміністрації.</w:t>
      </w:r>
    </w:p>
    <w:p w:rsidR="0094086D" w:rsidRPr="0094086D" w:rsidRDefault="0094086D" w:rsidP="0094086D">
      <w:pPr>
        <w:spacing w:after="0" w:line="240" w:lineRule="auto"/>
        <w:ind w:firstLine="708"/>
        <w:jc w:val="both"/>
        <w:rPr>
          <w:rFonts w:eastAsia="Times New Roman" w:cs="Times New Roman"/>
          <w:szCs w:val="20"/>
          <w:lang w:eastAsia="uk-UA"/>
        </w:rPr>
      </w:pPr>
      <w:r w:rsidRPr="0094086D">
        <w:rPr>
          <w:rFonts w:eastAsia="Times New Roman" w:cs="Times New Roman"/>
          <w:szCs w:val="20"/>
          <w:lang w:eastAsia="uk-UA"/>
        </w:rPr>
        <w:t>Здійснювався контроль за порядком розгляду планових питань на засіданнях виконавчого комітету міської ради та на нарадах у заступників міського голови.</w:t>
      </w:r>
    </w:p>
    <w:p w:rsidR="0094086D" w:rsidRDefault="0094086D" w:rsidP="0094086D">
      <w:pPr>
        <w:tabs>
          <w:tab w:val="left" w:pos="709"/>
        </w:tabs>
        <w:spacing w:after="0" w:line="240" w:lineRule="auto"/>
        <w:jc w:val="both"/>
        <w:rPr>
          <w:rFonts w:eastAsia="Times New Roman" w:cs="Times New Roman"/>
          <w:lang w:eastAsia="ru-RU"/>
        </w:rPr>
      </w:pPr>
      <w:r w:rsidRPr="0094086D">
        <w:rPr>
          <w:rFonts w:eastAsia="Times New Roman" w:cs="Times New Roman"/>
          <w:sz w:val="24"/>
          <w:szCs w:val="20"/>
          <w:lang w:eastAsia="ru-RU"/>
        </w:rPr>
        <w:tab/>
      </w:r>
      <w:r w:rsidRPr="0094086D">
        <w:rPr>
          <w:rFonts w:eastAsia="Times New Roman" w:cs="Times New Roman"/>
          <w:lang w:eastAsia="ru-RU"/>
        </w:rPr>
        <w:t>В управління за 2019р. надійшло понад 358 вхідних документів. Підготовлено відповіді на 47 інформаційних запитів про публічну інформацію, 20 звернень громадян.</w:t>
      </w:r>
    </w:p>
    <w:p w:rsidR="00536C68" w:rsidRPr="0094086D" w:rsidRDefault="00536C68" w:rsidP="0094086D">
      <w:pPr>
        <w:tabs>
          <w:tab w:val="left" w:pos="709"/>
        </w:tabs>
        <w:spacing w:after="0" w:line="240" w:lineRule="auto"/>
        <w:jc w:val="both"/>
        <w:rPr>
          <w:rFonts w:eastAsia="Times New Roman" w:cs="Times New Roman"/>
          <w:lang w:eastAsia="ru-RU"/>
        </w:rPr>
      </w:pPr>
    </w:p>
    <w:p w:rsidR="0094086D" w:rsidRDefault="0094086D" w:rsidP="0094086D">
      <w:pPr>
        <w:spacing w:after="0" w:line="240" w:lineRule="auto"/>
        <w:jc w:val="center"/>
        <w:rPr>
          <w:rFonts w:eastAsia="Calibri" w:cs="Times New Roman"/>
        </w:rPr>
      </w:pPr>
      <w:r w:rsidRPr="0094086D">
        <w:rPr>
          <w:rFonts w:eastAsia="Calibri" w:cs="Times New Roman"/>
        </w:rPr>
        <w:t xml:space="preserve">1.2.Організація проведення позачергових виборів </w:t>
      </w:r>
    </w:p>
    <w:p w:rsidR="0094086D" w:rsidRDefault="0094086D" w:rsidP="0094086D">
      <w:pPr>
        <w:spacing w:after="0" w:line="240" w:lineRule="auto"/>
        <w:jc w:val="center"/>
        <w:rPr>
          <w:rFonts w:eastAsia="Calibri" w:cs="Times New Roman"/>
        </w:rPr>
      </w:pPr>
      <w:r>
        <w:rPr>
          <w:rFonts w:eastAsia="Calibri" w:cs="Times New Roman"/>
        </w:rPr>
        <w:t xml:space="preserve">Президента України та </w:t>
      </w:r>
      <w:r w:rsidRPr="0094086D">
        <w:rPr>
          <w:rFonts w:eastAsia="Calibri" w:cs="Times New Roman"/>
        </w:rPr>
        <w:t>народних депутатів України</w:t>
      </w:r>
      <w:r>
        <w:rPr>
          <w:rFonts w:eastAsia="Calibri" w:cs="Times New Roman"/>
        </w:rPr>
        <w:t xml:space="preserve">  </w:t>
      </w:r>
    </w:p>
    <w:p w:rsidR="0094086D" w:rsidRPr="0094086D" w:rsidRDefault="0094086D" w:rsidP="00AB6277">
      <w:pPr>
        <w:spacing w:after="0" w:line="240" w:lineRule="auto"/>
        <w:jc w:val="both"/>
        <w:rPr>
          <w:rFonts w:eastAsia="Calibri" w:cs="Times New Roman"/>
        </w:rPr>
      </w:pPr>
      <w:r w:rsidRPr="0094086D">
        <w:rPr>
          <w:rFonts w:eastAsia="Calibri" w:cs="Times New Roman"/>
        </w:rPr>
        <w:tab/>
        <w:t xml:space="preserve">Впродовж звітного періоду здійснено великий обсяг робіт з підготовки проведення двох турів виборів Президента України та позачергових виборів </w:t>
      </w:r>
      <w:r w:rsidRPr="0094086D">
        <w:rPr>
          <w:rFonts w:eastAsia="Calibri" w:cs="Times New Roman"/>
        </w:rPr>
        <w:lastRenderedPageBreak/>
        <w:t xml:space="preserve">народних депутатів України. </w:t>
      </w:r>
      <w:r w:rsidR="008B1C72">
        <w:rPr>
          <w:rFonts w:eastAsia="Calibri" w:cs="Times New Roman"/>
        </w:rPr>
        <w:t xml:space="preserve">В тісній співпраці з окружною виборчою комісією, правоохоронними органами, </w:t>
      </w:r>
      <w:r w:rsidR="00E9572A">
        <w:rPr>
          <w:rFonts w:eastAsia="Calibri" w:cs="Times New Roman"/>
        </w:rPr>
        <w:t>пожежною службою</w:t>
      </w:r>
      <w:r w:rsidR="00AB6277">
        <w:rPr>
          <w:rFonts w:eastAsia="Calibri" w:cs="Times New Roman"/>
        </w:rPr>
        <w:t xml:space="preserve">, </w:t>
      </w:r>
      <w:r w:rsidR="008B1C72">
        <w:rPr>
          <w:rFonts w:eastAsia="Calibri" w:cs="Times New Roman"/>
        </w:rPr>
        <w:t>керівниками установ, організацій, в яких розміщені виборчі дільниці</w:t>
      </w:r>
      <w:r w:rsidR="00047B59">
        <w:rPr>
          <w:rFonts w:eastAsia="Calibri" w:cs="Times New Roman"/>
        </w:rPr>
        <w:t>,</w:t>
      </w:r>
      <w:r w:rsidR="008B1C72">
        <w:rPr>
          <w:rFonts w:eastAsia="Calibri" w:cs="Times New Roman"/>
        </w:rPr>
        <w:t xml:space="preserve"> </w:t>
      </w:r>
      <w:r w:rsidR="00047B59">
        <w:rPr>
          <w:rFonts w:eastAsia="Calibri" w:cs="Times New Roman"/>
        </w:rPr>
        <w:t>у</w:t>
      </w:r>
      <w:r w:rsidRPr="0094086D">
        <w:rPr>
          <w:rFonts w:eastAsia="Calibri" w:cs="Times New Roman"/>
        </w:rPr>
        <w:t xml:space="preserve">спішно вирішувались питання щодо матеріально-технічного забезпечення 111 постійних та спеціальних виборчих дільниць, з яких 62 в/д розміщені у закладах, підпорядкованих Департаменту освіти </w:t>
      </w:r>
      <w:r>
        <w:rPr>
          <w:rFonts w:eastAsia="Calibri" w:cs="Times New Roman"/>
        </w:rPr>
        <w:t>та</w:t>
      </w:r>
      <w:r w:rsidRPr="0094086D">
        <w:rPr>
          <w:rFonts w:eastAsia="Calibri" w:cs="Times New Roman"/>
        </w:rPr>
        <w:t xml:space="preserve"> науки, 11 в/д – у закладах культури</w:t>
      </w:r>
      <w:r w:rsidR="00692343">
        <w:rPr>
          <w:rFonts w:eastAsia="Calibri" w:cs="Times New Roman"/>
        </w:rPr>
        <w:t xml:space="preserve"> міста і селах міської ради, 13</w:t>
      </w:r>
      <w:r w:rsidRPr="0094086D">
        <w:rPr>
          <w:rFonts w:eastAsia="Calibri" w:cs="Times New Roman"/>
        </w:rPr>
        <w:t xml:space="preserve"> – у лікувальни</w:t>
      </w:r>
      <w:r w:rsidR="00692343">
        <w:rPr>
          <w:rFonts w:eastAsia="Calibri" w:cs="Times New Roman"/>
        </w:rPr>
        <w:t>х закладах (з них 3 міські), 11</w:t>
      </w:r>
      <w:r w:rsidRPr="0094086D">
        <w:rPr>
          <w:rFonts w:eastAsia="Calibri" w:cs="Times New Roman"/>
        </w:rPr>
        <w:t xml:space="preserve"> – у приміщеннях</w:t>
      </w:r>
      <w:r w:rsidR="00692343">
        <w:rPr>
          <w:rFonts w:eastAsia="Calibri" w:cs="Times New Roman"/>
        </w:rPr>
        <w:t xml:space="preserve">  вищих навчальних закладів, 14</w:t>
      </w:r>
      <w:r w:rsidRPr="0094086D">
        <w:rPr>
          <w:rFonts w:eastAsia="Calibri" w:cs="Times New Roman"/>
        </w:rPr>
        <w:t xml:space="preserve"> – у закладах різного підпорядкування. </w:t>
      </w:r>
    </w:p>
    <w:p w:rsidR="008B1C72" w:rsidRDefault="0094086D" w:rsidP="0094086D">
      <w:pPr>
        <w:spacing w:after="0" w:line="240" w:lineRule="auto"/>
        <w:ind w:firstLine="708"/>
        <w:jc w:val="both"/>
        <w:rPr>
          <w:rFonts w:eastAsia="Calibri" w:cs="Times New Roman"/>
        </w:rPr>
      </w:pPr>
      <w:r w:rsidRPr="0094086D">
        <w:rPr>
          <w:rFonts w:eastAsia="Calibri" w:cs="Times New Roman"/>
        </w:rPr>
        <w:t>З</w:t>
      </w:r>
      <w:r w:rsidR="00692343">
        <w:rPr>
          <w:rFonts w:eastAsia="Calibri" w:cs="Times New Roman"/>
        </w:rPr>
        <w:t>окрема, підготовлено відповідні</w:t>
      </w:r>
      <w:r w:rsidRPr="0094086D">
        <w:rPr>
          <w:rFonts w:eastAsia="Calibri" w:cs="Times New Roman"/>
        </w:rPr>
        <w:t xml:space="preserve"> розпорядження міського голови </w:t>
      </w:r>
      <w:r w:rsidR="00536C68" w:rsidRPr="00536C68">
        <w:rPr>
          <w:rFonts w:eastAsia="Calibri" w:cs="Times New Roman"/>
        </w:rPr>
        <w:t>№</w:t>
      </w:r>
      <w:r w:rsidR="00692343">
        <w:rPr>
          <w:rFonts w:eastAsia="Calibri" w:cs="Times New Roman"/>
        </w:rPr>
        <w:t xml:space="preserve"> </w:t>
      </w:r>
      <w:r w:rsidR="00536C68" w:rsidRPr="00536C68">
        <w:rPr>
          <w:rFonts w:eastAsia="Calibri" w:cs="Times New Roman"/>
        </w:rPr>
        <w:t>58</w:t>
      </w:r>
      <w:r w:rsidR="00536C68">
        <w:rPr>
          <w:rFonts w:eastAsia="Calibri" w:cs="Times New Roman"/>
        </w:rPr>
        <w:t>-р</w:t>
      </w:r>
      <w:r w:rsidR="00536C68" w:rsidRPr="00536C68">
        <w:rPr>
          <w:rFonts w:eastAsia="Calibri" w:cs="Times New Roman"/>
        </w:rPr>
        <w:t xml:space="preserve"> </w:t>
      </w:r>
      <w:r w:rsidRPr="0094086D">
        <w:rPr>
          <w:rFonts w:eastAsia="Calibri" w:cs="Times New Roman"/>
        </w:rPr>
        <w:t xml:space="preserve">«Про заходи з підготовки до проведення виборів Президента України», </w:t>
      </w:r>
      <w:r w:rsidR="00536C68" w:rsidRPr="00536C68">
        <w:rPr>
          <w:rFonts w:eastAsia="Calibri" w:cs="Times New Roman"/>
        </w:rPr>
        <w:t>№</w:t>
      </w:r>
      <w:r w:rsidR="00692343">
        <w:rPr>
          <w:rFonts w:eastAsia="Calibri" w:cs="Times New Roman"/>
        </w:rPr>
        <w:t xml:space="preserve"> </w:t>
      </w:r>
      <w:r w:rsidR="00536C68" w:rsidRPr="00536C68">
        <w:rPr>
          <w:rFonts w:eastAsia="Calibri" w:cs="Times New Roman"/>
        </w:rPr>
        <w:t xml:space="preserve">100-р </w:t>
      </w:r>
      <w:r w:rsidRPr="0094086D">
        <w:rPr>
          <w:rFonts w:eastAsia="Calibri" w:cs="Times New Roman"/>
        </w:rPr>
        <w:t>«Про оперативну групу з вирішення матеріально-технічних питань під час проведення виборів Президента України 31 березня 2019р.</w:t>
      </w:r>
      <w:r w:rsidR="00536C68">
        <w:rPr>
          <w:rFonts w:eastAsia="Calibri" w:cs="Times New Roman"/>
        </w:rPr>
        <w:t>»</w:t>
      </w:r>
      <w:r w:rsidRPr="0094086D">
        <w:rPr>
          <w:rFonts w:eastAsia="Calibri" w:cs="Times New Roman"/>
        </w:rPr>
        <w:t xml:space="preserve">, </w:t>
      </w:r>
      <w:r w:rsidR="00536C68" w:rsidRPr="00536C68">
        <w:rPr>
          <w:rFonts w:eastAsia="Calibri" w:cs="Times New Roman"/>
        </w:rPr>
        <w:t>№</w:t>
      </w:r>
      <w:r w:rsidR="00692343">
        <w:rPr>
          <w:rFonts w:eastAsia="Calibri" w:cs="Times New Roman"/>
        </w:rPr>
        <w:t xml:space="preserve"> </w:t>
      </w:r>
      <w:r w:rsidR="00536C68" w:rsidRPr="00536C68">
        <w:rPr>
          <w:rFonts w:eastAsia="Calibri" w:cs="Times New Roman"/>
        </w:rPr>
        <w:t xml:space="preserve">124-р </w:t>
      </w:r>
      <w:r w:rsidRPr="0094086D">
        <w:rPr>
          <w:rFonts w:eastAsia="Calibri" w:cs="Times New Roman"/>
        </w:rPr>
        <w:t>«Про оперативну групу з вирішення матеріально-технічних питань під час проведення повторного голосування виборів Президента України»</w:t>
      </w:r>
      <w:r w:rsidR="00536C68">
        <w:rPr>
          <w:rFonts w:eastAsia="Calibri" w:cs="Times New Roman"/>
        </w:rPr>
        <w:t>,</w:t>
      </w:r>
      <w:r w:rsidRPr="0094086D">
        <w:rPr>
          <w:rFonts w:eastAsia="Times New Roman" w:cs="Times New Roman"/>
          <w:szCs w:val="20"/>
          <w:lang w:val="ru-RU" w:eastAsia="uk-UA"/>
        </w:rPr>
        <w:t xml:space="preserve"> </w:t>
      </w:r>
      <w:r w:rsidRPr="0094086D">
        <w:rPr>
          <w:rFonts w:eastAsia="Calibri" w:cs="Times New Roman"/>
        </w:rPr>
        <w:t>№</w:t>
      </w:r>
      <w:r w:rsidR="00692343">
        <w:rPr>
          <w:rFonts w:eastAsia="Calibri" w:cs="Times New Roman"/>
        </w:rPr>
        <w:t xml:space="preserve"> </w:t>
      </w:r>
      <w:r w:rsidRPr="0094086D">
        <w:rPr>
          <w:rFonts w:eastAsia="Calibri" w:cs="Times New Roman"/>
        </w:rPr>
        <w:t>241-р «Про заходи з підготовки до проведення виборів народних депутатів України», №</w:t>
      </w:r>
      <w:r w:rsidR="00692343">
        <w:rPr>
          <w:rFonts w:eastAsia="Calibri" w:cs="Times New Roman"/>
        </w:rPr>
        <w:t xml:space="preserve"> </w:t>
      </w:r>
      <w:r w:rsidRPr="0094086D">
        <w:rPr>
          <w:rFonts w:eastAsia="Calibri" w:cs="Times New Roman"/>
        </w:rPr>
        <w:t xml:space="preserve">263-р «Про оперативну групу з вирішення матеріально-технічних питань під час проведення позачергових виборів народних депутатів України 21 липня 2019 р.». </w:t>
      </w:r>
    </w:p>
    <w:p w:rsidR="0094086D" w:rsidRDefault="008B1C72" w:rsidP="008B1C72">
      <w:pPr>
        <w:spacing w:after="0" w:line="240" w:lineRule="auto"/>
        <w:ind w:firstLine="708"/>
        <w:jc w:val="both"/>
        <w:rPr>
          <w:rFonts w:eastAsia="Calibri" w:cs="Times New Roman"/>
        </w:rPr>
      </w:pPr>
      <w:r w:rsidRPr="008B1C72">
        <w:rPr>
          <w:rFonts w:eastAsia="Calibri" w:cs="Times New Roman"/>
        </w:rPr>
        <w:t>Для впорядкува</w:t>
      </w:r>
      <w:r w:rsidR="00692343">
        <w:rPr>
          <w:rFonts w:eastAsia="Calibri" w:cs="Times New Roman"/>
        </w:rPr>
        <w:t xml:space="preserve">ння та створення належних умов </w:t>
      </w:r>
      <w:r w:rsidRPr="008B1C72">
        <w:rPr>
          <w:rFonts w:eastAsia="Calibri" w:cs="Times New Roman"/>
        </w:rPr>
        <w:t>розміщення друкованих матеріалів передвиборної агітації видано розпорядження</w:t>
      </w:r>
      <w:r w:rsidR="00536C68">
        <w:rPr>
          <w:rFonts w:eastAsia="Calibri" w:cs="Times New Roman"/>
        </w:rPr>
        <w:t>,</w:t>
      </w:r>
      <w:r w:rsidRPr="008B1C72">
        <w:rPr>
          <w:rFonts w:eastAsia="Calibri" w:cs="Times New Roman"/>
        </w:rPr>
        <w:t xml:space="preserve"> як</w:t>
      </w:r>
      <w:r>
        <w:rPr>
          <w:rFonts w:eastAsia="Calibri" w:cs="Times New Roman"/>
        </w:rPr>
        <w:t>і</w:t>
      </w:r>
      <w:r w:rsidRPr="008B1C72">
        <w:rPr>
          <w:rFonts w:eastAsia="Calibri" w:cs="Times New Roman"/>
        </w:rPr>
        <w:t xml:space="preserve"> оприлюдн</w:t>
      </w:r>
      <w:r>
        <w:rPr>
          <w:rFonts w:eastAsia="Calibri" w:cs="Times New Roman"/>
        </w:rPr>
        <w:t>ювались</w:t>
      </w:r>
      <w:r w:rsidRPr="008B1C72">
        <w:rPr>
          <w:rFonts w:eastAsia="Calibri" w:cs="Times New Roman"/>
        </w:rPr>
        <w:t xml:space="preserve"> на офіційному сайті міста та в газеті «Західний кур’єр». В розпорядженн</w:t>
      </w:r>
      <w:r>
        <w:rPr>
          <w:rFonts w:eastAsia="Calibri" w:cs="Times New Roman"/>
        </w:rPr>
        <w:t>ях</w:t>
      </w:r>
      <w:r w:rsidR="00692343">
        <w:rPr>
          <w:rFonts w:eastAsia="Calibri" w:cs="Times New Roman"/>
        </w:rPr>
        <w:t xml:space="preserve"> визначено 91 </w:t>
      </w:r>
      <w:r w:rsidRPr="008B1C72">
        <w:rPr>
          <w:rFonts w:eastAsia="Calibri" w:cs="Times New Roman"/>
        </w:rPr>
        <w:t>місц</w:t>
      </w:r>
      <w:r w:rsidR="00536C68">
        <w:rPr>
          <w:rFonts w:eastAsia="Calibri" w:cs="Times New Roman"/>
        </w:rPr>
        <w:t>е</w:t>
      </w:r>
      <w:r w:rsidR="00692343">
        <w:rPr>
          <w:rFonts w:eastAsia="Calibri" w:cs="Times New Roman"/>
        </w:rPr>
        <w:t xml:space="preserve"> для розміщення </w:t>
      </w:r>
      <w:r w:rsidRPr="008B1C72">
        <w:rPr>
          <w:rFonts w:eastAsia="Calibri" w:cs="Times New Roman"/>
        </w:rPr>
        <w:t>передвиборної агітації на території міста та 26 – на території сільських рад, обумовлено порядок та терміни оприлюднення агітаційних матеріалів.</w:t>
      </w:r>
    </w:p>
    <w:p w:rsidR="008B1C72" w:rsidRPr="008B1C72" w:rsidRDefault="008B1C72" w:rsidP="008B1C72">
      <w:pPr>
        <w:spacing w:after="0" w:line="240" w:lineRule="auto"/>
        <w:ind w:firstLine="708"/>
        <w:jc w:val="both"/>
        <w:rPr>
          <w:rFonts w:eastAsia="Calibri" w:cs="Times New Roman"/>
        </w:rPr>
      </w:pPr>
      <w:r w:rsidRPr="008B1C72">
        <w:rPr>
          <w:rFonts w:eastAsia="Calibri" w:cs="Times New Roman"/>
        </w:rPr>
        <w:t>Оскільки функції забезпеч</w:t>
      </w:r>
      <w:r w:rsidR="00F222C1">
        <w:rPr>
          <w:rFonts w:eastAsia="Calibri" w:cs="Times New Roman"/>
        </w:rPr>
        <w:t xml:space="preserve">ення приміщеннями, обладнанням </w:t>
      </w:r>
      <w:r w:rsidRPr="008B1C72">
        <w:rPr>
          <w:rFonts w:eastAsia="Calibri" w:cs="Times New Roman"/>
        </w:rPr>
        <w:t>дільничних виборчих дільниць повністю покладено на органи місцевого самоврядування без жодної фінансової підтримки</w:t>
      </w:r>
      <w:r w:rsidR="00F222C1">
        <w:rPr>
          <w:rFonts w:eastAsia="Calibri" w:cs="Times New Roman"/>
        </w:rPr>
        <w:t xml:space="preserve">, в ході підготовки до виборів </w:t>
      </w:r>
      <w:r w:rsidRPr="008B1C72">
        <w:rPr>
          <w:rFonts w:eastAsia="Calibri" w:cs="Times New Roman"/>
        </w:rPr>
        <w:t xml:space="preserve">довелось вирішувати ряд серйозних проблем. </w:t>
      </w:r>
      <w:r w:rsidR="00626DE0">
        <w:rPr>
          <w:rFonts w:eastAsia="Calibri" w:cs="Times New Roman"/>
        </w:rPr>
        <w:t>Зо</w:t>
      </w:r>
      <w:r w:rsidR="006A367D">
        <w:rPr>
          <w:rFonts w:eastAsia="Calibri" w:cs="Times New Roman"/>
        </w:rPr>
        <w:t xml:space="preserve">крема, вирішувались питання із забезпеченням </w:t>
      </w:r>
      <w:r w:rsidRPr="008B1C72">
        <w:rPr>
          <w:rFonts w:eastAsia="Calibri" w:cs="Times New Roman"/>
        </w:rPr>
        <w:t xml:space="preserve">засобами зв’язку, оргтехнікою, </w:t>
      </w:r>
      <w:r w:rsidR="006A367D">
        <w:rPr>
          <w:rFonts w:eastAsia="Calibri" w:cs="Times New Roman"/>
        </w:rPr>
        <w:t>медичними аптечками, меблями, сейфами</w:t>
      </w:r>
      <w:r w:rsidRPr="008B1C72">
        <w:rPr>
          <w:rFonts w:eastAsia="Calibri" w:cs="Times New Roman"/>
        </w:rPr>
        <w:t xml:space="preserve">  відповідно до постанови Центральної виборчої комісії від 10 серпня 2015 року №</w:t>
      </w:r>
      <w:r w:rsidR="00F222C1">
        <w:rPr>
          <w:rFonts w:eastAsia="Calibri" w:cs="Times New Roman"/>
        </w:rPr>
        <w:t xml:space="preserve"> </w:t>
      </w:r>
      <w:r w:rsidRPr="008B1C72">
        <w:rPr>
          <w:rFonts w:eastAsia="Calibri" w:cs="Times New Roman"/>
        </w:rPr>
        <w:t>161</w:t>
      </w:r>
      <w:r w:rsidR="00047B59">
        <w:rPr>
          <w:rFonts w:eastAsia="Calibri" w:cs="Times New Roman"/>
        </w:rPr>
        <w:t>.</w:t>
      </w:r>
      <w:r w:rsidR="00F222C1">
        <w:rPr>
          <w:rFonts w:eastAsia="Calibri" w:cs="Times New Roman"/>
        </w:rPr>
        <w:t xml:space="preserve"> Координувалось питання</w:t>
      </w:r>
      <w:r w:rsidR="006A367D">
        <w:rPr>
          <w:rFonts w:eastAsia="Calibri" w:cs="Times New Roman"/>
        </w:rPr>
        <w:t xml:space="preserve"> забезпечення виборчими скриньками та кабінками для голосування. </w:t>
      </w:r>
    </w:p>
    <w:p w:rsidR="008B1C72" w:rsidRPr="008B1C72" w:rsidRDefault="008B1C72" w:rsidP="008B1C72">
      <w:pPr>
        <w:spacing w:after="0" w:line="240" w:lineRule="auto"/>
        <w:ind w:firstLine="708"/>
        <w:jc w:val="both"/>
        <w:rPr>
          <w:rFonts w:eastAsia="Calibri" w:cs="Times New Roman"/>
        </w:rPr>
      </w:pPr>
      <w:r w:rsidRPr="008B1C72">
        <w:rPr>
          <w:rFonts w:eastAsia="Calibri" w:cs="Times New Roman"/>
        </w:rPr>
        <w:t xml:space="preserve">Згідно </w:t>
      </w:r>
      <w:r w:rsidR="00047B59">
        <w:rPr>
          <w:rFonts w:eastAsia="Calibri" w:cs="Times New Roman"/>
        </w:rPr>
        <w:t>і</w:t>
      </w:r>
      <w:r w:rsidRPr="008B1C72">
        <w:rPr>
          <w:rFonts w:eastAsia="Calibri" w:cs="Times New Roman"/>
        </w:rPr>
        <w:t>з законодавством, кількість виборців на дільниці не може перевищувати 2500, тому довелось ство</w:t>
      </w:r>
      <w:r w:rsidR="00F222C1">
        <w:rPr>
          <w:rFonts w:eastAsia="Calibri" w:cs="Times New Roman"/>
        </w:rPr>
        <w:t xml:space="preserve">рювати 3 нові виборчі дільниці </w:t>
      </w:r>
      <w:r w:rsidRPr="008B1C72">
        <w:rPr>
          <w:rFonts w:eastAsia="Calibri" w:cs="Times New Roman"/>
        </w:rPr>
        <w:t xml:space="preserve">(2 – в мікрорайоні Пасічна, 1 – в с.Крихівці), де значно зросла кількість мешканців. </w:t>
      </w:r>
    </w:p>
    <w:p w:rsidR="008B1C72" w:rsidRPr="0094086D" w:rsidRDefault="008B1C72" w:rsidP="008B1C72">
      <w:pPr>
        <w:spacing w:after="0" w:line="240" w:lineRule="auto"/>
        <w:ind w:firstLine="708"/>
        <w:jc w:val="both"/>
        <w:rPr>
          <w:rFonts w:eastAsia="Calibri" w:cs="Times New Roman"/>
        </w:rPr>
      </w:pPr>
      <w:r w:rsidRPr="008B1C72">
        <w:rPr>
          <w:rFonts w:eastAsia="Calibri" w:cs="Times New Roman"/>
        </w:rPr>
        <w:t>Також з ряду причин (проведення ремонтних робіт, припинення діяльності підп</w:t>
      </w:r>
      <w:r w:rsidR="00F222C1">
        <w:rPr>
          <w:rFonts w:eastAsia="Calibri" w:cs="Times New Roman"/>
        </w:rPr>
        <w:t>риємств, переобладнання приміще</w:t>
      </w:r>
      <w:r w:rsidRPr="008B1C72">
        <w:rPr>
          <w:rFonts w:eastAsia="Calibri" w:cs="Times New Roman"/>
        </w:rPr>
        <w:t>н</w:t>
      </w:r>
      <w:r w:rsidR="00536C68">
        <w:rPr>
          <w:rFonts w:eastAsia="Calibri" w:cs="Times New Roman"/>
        </w:rPr>
        <w:t>ь</w:t>
      </w:r>
      <w:r w:rsidRPr="008B1C72">
        <w:rPr>
          <w:rFonts w:eastAsia="Calibri" w:cs="Times New Roman"/>
        </w:rPr>
        <w:t>) довелось переносити 3 виборчих дільниці в інші приміщення (Музична школа №</w:t>
      </w:r>
      <w:r w:rsidR="00F222C1">
        <w:rPr>
          <w:rFonts w:eastAsia="Calibri" w:cs="Times New Roman"/>
        </w:rPr>
        <w:t xml:space="preserve"> </w:t>
      </w:r>
      <w:r w:rsidRPr="008B1C72">
        <w:rPr>
          <w:rFonts w:eastAsia="Calibri" w:cs="Times New Roman"/>
        </w:rPr>
        <w:t>3, Міський центр дитячої, юнацької творчості, ЗШ №</w:t>
      </w:r>
      <w:r w:rsidR="00F222C1">
        <w:rPr>
          <w:rFonts w:eastAsia="Calibri" w:cs="Times New Roman"/>
        </w:rPr>
        <w:t xml:space="preserve"> </w:t>
      </w:r>
      <w:r w:rsidRPr="008B1C72">
        <w:rPr>
          <w:rFonts w:eastAsia="Calibri" w:cs="Times New Roman"/>
        </w:rPr>
        <w:t>4).</w:t>
      </w:r>
    </w:p>
    <w:p w:rsidR="0094086D" w:rsidRPr="0094086D" w:rsidRDefault="0094086D" w:rsidP="0094086D">
      <w:pPr>
        <w:spacing w:after="0" w:line="240" w:lineRule="auto"/>
        <w:jc w:val="both"/>
        <w:rPr>
          <w:rFonts w:eastAsia="Calibri" w:cs="Times New Roman"/>
        </w:rPr>
      </w:pPr>
      <w:r w:rsidRPr="0094086D">
        <w:rPr>
          <w:rFonts w:eastAsia="Calibri" w:cs="Times New Roman"/>
        </w:rPr>
        <w:tab/>
        <w:t>З метою забезпечення безперешкодного доступу до виборчих дільниць маломобільних груп населення, 4 виборчі дільниці перенесені на 1 поверхи. Організовано встановлення па</w:t>
      </w:r>
      <w:r w:rsidR="00F222C1">
        <w:rPr>
          <w:rFonts w:eastAsia="Calibri" w:cs="Times New Roman"/>
        </w:rPr>
        <w:t xml:space="preserve">ндусів до 3 виборчих дільниць. </w:t>
      </w:r>
    </w:p>
    <w:p w:rsidR="0094086D" w:rsidRPr="0094086D" w:rsidRDefault="0094086D" w:rsidP="0094086D">
      <w:pPr>
        <w:spacing w:after="0" w:line="240" w:lineRule="auto"/>
        <w:jc w:val="both"/>
        <w:rPr>
          <w:rFonts w:eastAsia="Calibri" w:cs="Times New Roman"/>
        </w:rPr>
      </w:pPr>
      <w:r w:rsidRPr="0094086D">
        <w:rPr>
          <w:rFonts w:eastAsia="Calibri" w:cs="Times New Roman"/>
        </w:rPr>
        <w:tab/>
        <w:t xml:space="preserve">Питання підготовки до виборів регулярно заслуховувалось на оперативних нарадах у міського голови, дано відповідні доручення керівникам виконавчих органів щодо впорядкування прилеглих до виборчих </w:t>
      </w:r>
      <w:r w:rsidRPr="0094086D">
        <w:rPr>
          <w:rFonts w:eastAsia="Calibri" w:cs="Times New Roman"/>
        </w:rPr>
        <w:lastRenderedPageBreak/>
        <w:t xml:space="preserve">дільниць територій, їх освітлення. </w:t>
      </w:r>
      <w:r w:rsidR="00536C68">
        <w:rPr>
          <w:rFonts w:eastAsia="Calibri" w:cs="Times New Roman"/>
        </w:rPr>
        <w:t>Територіальні</w:t>
      </w:r>
      <w:r w:rsidRPr="0094086D">
        <w:rPr>
          <w:rFonts w:eastAsia="Calibri" w:cs="Times New Roman"/>
        </w:rPr>
        <w:t xml:space="preserve"> виборчі комісії, спостерігач</w:t>
      </w:r>
      <w:r w:rsidR="00F222C1">
        <w:rPr>
          <w:rFonts w:eastAsia="Calibri" w:cs="Times New Roman"/>
        </w:rPr>
        <w:t>і</w:t>
      </w:r>
      <w:r w:rsidRPr="0094086D">
        <w:rPr>
          <w:rFonts w:eastAsia="Calibri" w:cs="Times New Roman"/>
        </w:rPr>
        <w:t xml:space="preserve"> відзначили високу організацію проведення  виборів.</w:t>
      </w:r>
    </w:p>
    <w:p w:rsidR="0094086D" w:rsidRPr="00692343" w:rsidRDefault="0094086D" w:rsidP="0094086D">
      <w:pPr>
        <w:spacing w:after="0" w:line="240" w:lineRule="auto"/>
        <w:ind w:left="720"/>
        <w:jc w:val="both"/>
        <w:rPr>
          <w:rFonts w:eastAsia="Times New Roman" w:cs="Times New Roman"/>
          <w:lang w:eastAsia="ru-RU"/>
        </w:rPr>
      </w:pPr>
    </w:p>
    <w:p w:rsidR="0094086D" w:rsidRDefault="0094086D" w:rsidP="00047B59">
      <w:pPr>
        <w:spacing w:after="0" w:line="240" w:lineRule="auto"/>
        <w:ind w:left="720"/>
        <w:jc w:val="center"/>
        <w:rPr>
          <w:rFonts w:eastAsia="Times New Roman" w:cs="Times New Roman"/>
          <w:lang w:eastAsia="ru-RU"/>
        </w:rPr>
      </w:pPr>
      <w:r w:rsidRPr="0094086D">
        <w:rPr>
          <w:rFonts w:eastAsia="Times New Roman" w:cs="Times New Roman"/>
          <w:lang w:eastAsia="ru-RU"/>
        </w:rPr>
        <w:t xml:space="preserve">1.3.Створення Івано-Франківської міської </w:t>
      </w:r>
      <w:r w:rsidR="00047B59">
        <w:rPr>
          <w:rFonts w:eastAsia="Times New Roman" w:cs="Times New Roman"/>
          <w:lang w:eastAsia="ru-RU"/>
        </w:rPr>
        <w:t>територіальної</w:t>
      </w:r>
      <w:r w:rsidRPr="0094086D">
        <w:rPr>
          <w:rFonts w:eastAsia="Times New Roman" w:cs="Times New Roman"/>
          <w:lang w:eastAsia="ru-RU"/>
        </w:rPr>
        <w:t xml:space="preserve"> громади</w:t>
      </w:r>
    </w:p>
    <w:p w:rsidR="0094086D" w:rsidRPr="0094086D" w:rsidRDefault="0094086D" w:rsidP="0094086D">
      <w:pPr>
        <w:spacing w:after="0" w:line="240" w:lineRule="auto"/>
        <w:ind w:firstLine="720"/>
        <w:jc w:val="both"/>
        <w:rPr>
          <w:rFonts w:eastAsia="Times New Roman" w:cs="Times New Roman"/>
          <w:lang w:eastAsia="ru-RU"/>
        </w:rPr>
      </w:pPr>
      <w:r w:rsidRPr="0094086D">
        <w:rPr>
          <w:rFonts w:eastAsia="Times New Roman" w:cs="Times New Roman"/>
          <w:lang w:eastAsia="ru-RU"/>
        </w:rPr>
        <w:t xml:space="preserve">За участі управління здійснено ряд заходів </w:t>
      </w:r>
      <w:r w:rsidR="00536C68">
        <w:rPr>
          <w:rFonts w:eastAsia="Times New Roman" w:cs="Times New Roman"/>
          <w:lang w:eastAsia="ru-RU"/>
        </w:rPr>
        <w:t>зі</w:t>
      </w:r>
      <w:r w:rsidRPr="0094086D">
        <w:rPr>
          <w:rFonts w:eastAsia="Times New Roman" w:cs="Times New Roman"/>
          <w:sz w:val="24"/>
          <w:szCs w:val="20"/>
          <w:lang w:eastAsia="ru-RU"/>
        </w:rPr>
        <w:t xml:space="preserve"> </w:t>
      </w:r>
      <w:r w:rsidRPr="0094086D">
        <w:rPr>
          <w:rFonts w:eastAsia="Times New Roman" w:cs="Times New Roman"/>
          <w:lang w:eastAsia="ru-RU"/>
        </w:rPr>
        <w:t xml:space="preserve">створення Івано-Франківської міської </w:t>
      </w:r>
      <w:r w:rsidR="00047B59" w:rsidRPr="00047B59">
        <w:rPr>
          <w:rFonts w:eastAsia="Times New Roman" w:cs="Times New Roman"/>
          <w:lang w:eastAsia="ru-RU"/>
        </w:rPr>
        <w:t>територіальної</w:t>
      </w:r>
      <w:r w:rsidR="00F222C1">
        <w:rPr>
          <w:rFonts w:eastAsia="Times New Roman" w:cs="Times New Roman"/>
          <w:lang w:eastAsia="ru-RU"/>
        </w:rPr>
        <w:t xml:space="preserve"> громади.</w:t>
      </w:r>
      <w:r w:rsidRPr="0094086D">
        <w:rPr>
          <w:rFonts w:eastAsia="Times New Roman" w:cs="Times New Roman"/>
          <w:lang w:eastAsia="ru-RU"/>
        </w:rPr>
        <w:t xml:space="preserve"> Івано-Франківськ став першим містом в Україні</w:t>
      </w:r>
      <w:r w:rsidR="00536C68">
        <w:rPr>
          <w:rFonts w:eastAsia="Times New Roman" w:cs="Times New Roman"/>
          <w:lang w:eastAsia="ru-RU"/>
        </w:rPr>
        <w:t>,</w:t>
      </w:r>
      <w:r w:rsidRPr="0094086D">
        <w:rPr>
          <w:rFonts w:eastAsia="Times New Roman" w:cs="Times New Roman"/>
          <w:lang w:eastAsia="ru-RU"/>
        </w:rPr>
        <w:t xml:space="preserve"> яке розпочало процес об’єднання з підписання угод про співпрацю: укладені угоди з селами Підлужжя, Колодіївкою, Узин, Підпеч</w:t>
      </w:r>
      <w:r w:rsidR="00047B59">
        <w:rPr>
          <w:rFonts w:eastAsia="Times New Roman" w:cs="Times New Roman"/>
          <w:lang w:eastAsia="ru-RU"/>
        </w:rPr>
        <w:t>е</w:t>
      </w:r>
      <w:r w:rsidRPr="0094086D">
        <w:rPr>
          <w:rFonts w:eastAsia="Times New Roman" w:cs="Times New Roman"/>
          <w:lang w:eastAsia="ru-RU"/>
        </w:rPr>
        <w:t xml:space="preserve">ри, Добровляни, Черніїв, Чукалівка. </w:t>
      </w:r>
    </w:p>
    <w:p w:rsidR="00D44F63" w:rsidRDefault="00DC782D" w:rsidP="00D44F63">
      <w:pPr>
        <w:spacing w:after="0" w:line="240" w:lineRule="auto"/>
        <w:ind w:firstLine="720"/>
        <w:jc w:val="both"/>
        <w:rPr>
          <w:rFonts w:eastAsia="Times New Roman" w:cs="Times New Roman"/>
          <w:lang w:eastAsia="ru-RU"/>
        </w:rPr>
      </w:pPr>
      <w:r>
        <w:rPr>
          <w:rFonts w:eastAsia="Times New Roman" w:cs="Times New Roman"/>
          <w:lang w:eastAsia="ru-RU"/>
        </w:rPr>
        <w:t>Управлінням п</w:t>
      </w:r>
      <w:r w:rsidR="0094086D" w:rsidRPr="0094086D">
        <w:rPr>
          <w:rFonts w:eastAsia="Times New Roman" w:cs="Times New Roman"/>
          <w:lang w:eastAsia="ru-RU"/>
        </w:rPr>
        <w:t>ідготовлено р</w:t>
      </w:r>
      <w:r>
        <w:rPr>
          <w:rFonts w:eastAsia="Times New Roman" w:cs="Times New Roman"/>
          <w:lang w:eastAsia="ru-RU"/>
        </w:rPr>
        <w:t>я</w:t>
      </w:r>
      <w:r w:rsidR="0094086D" w:rsidRPr="0094086D">
        <w:rPr>
          <w:rFonts w:eastAsia="Times New Roman" w:cs="Times New Roman"/>
          <w:lang w:eastAsia="ru-RU"/>
        </w:rPr>
        <w:t xml:space="preserve">д </w:t>
      </w:r>
      <w:r w:rsidR="0094086D">
        <w:rPr>
          <w:rFonts w:eastAsia="Times New Roman" w:cs="Times New Roman"/>
          <w:lang w:eastAsia="ru-RU"/>
        </w:rPr>
        <w:t>проєкт</w:t>
      </w:r>
      <w:r w:rsidR="0094086D" w:rsidRPr="0094086D">
        <w:rPr>
          <w:rFonts w:eastAsia="Times New Roman" w:cs="Times New Roman"/>
          <w:lang w:eastAsia="ru-RU"/>
        </w:rPr>
        <w:t xml:space="preserve">ів рішень міської ради, виконавчого комітету щодо приєднання сіл Тисменицького району до Івано-Франківської міської ради: </w:t>
      </w:r>
    </w:p>
    <w:p w:rsidR="00D44F63" w:rsidRDefault="00D44F63" w:rsidP="00D44F63">
      <w:pPr>
        <w:spacing w:after="0" w:line="240" w:lineRule="auto"/>
        <w:ind w:firstLine="720"/>
        <w:jc w:val="both"/>
        <w:rPr>
          <w:rFonts w:eastAsia="Times New Roman" w:cs="Times New Roman"/>
          <w:lang w:eastAsia="ru-RU"/>
        </w:rPr>
      </w:pPr>
      <w:r>
        <w:rPr>
          <w:rFonts w:eastAsia="Times New Roman" w:cs="Times New Roman"/>
          <w:lang w:eastAsia="ru-RU"/>
        </w:rPr>
        <w:t xml:space="preserve">- </w:t>
      </w:r>
      <w:r w:rsidRPr="00D44F63">
        <w:rPr>
          <w:rFonts w:eastAsia="Times New Roman" w:cs="Times New Roman"/>
          <w:lang w:eastAsia="ru-RU"/>
        </w:rPr>
        <w:t>про затвердження Порядку проведення громадських обговорень з питань добровільного об’єднання територіальних громад</w:t>
      </w:r>
      <w:r>
        <w:rPr>
          <w:rFonts w:eastAsia="Times New Roman" w:cs="Times New Roman"/>
          <w:lang w:eastAsia="ru-RU"/>
        </w:rPr>
        <w:t xml:space="preserve">; </w:t>
      </w:r>
      <w:r w:rsidRPr="00D44F63">
        <w:rPr>
          <w:rFonts w:eastAsia="Times New Roman" w:cs="Times New Roman"/>
          <w:lang w:eastAsia="ru-RU"/>
        </w:rPr>
        <w:t xml:space="preserve"> </w:t>
      </w:r>
    </w:p>
    <w:p w:rsidR="00D44F63" w:rsidRDefault="00D44F63" w:rsidP="00D44F63">
      <w:pPr>
        <w:spacing w:after="0" w:line="240" w:lineRule="auto"/>
        <w:ind w:firstLine="720"/>
        <w:jc w:val="both"/>
        <w:rPr>
          <w:rFonts w:eastAsia="Times New Roman" w:cs="Times New Roman"/>
          <w:lang w:eastAsia="ru-RU"/>
        </w:rPr>
      </w:pPr>
      <w:r>
        <w:rPr>
          <w:rFonts w:eastAsia="Times New Roman" w:cs="Times New Roman"/>
          <w:lang w:eastAsia="ru-RU"/>
        </w:rPr>
        <w:t xml:space="preserve">- </w:t>
      </w:r>
      <w:r w:rsidRPr="00D44F63">
        <w:rPr>
          <w:rFonts w:eastAsia="Times New Roman" w:cs="Times New Roman"/>
          <w:lang w:eastAsia="ru-RU"/>
        </w:rPr>
        <w:t>про надання згоди на д</w:t>
      </w:r>
      <w:r w:rsidR="00F222C1">
        <w:rPr>
          <w:rFonts w:eastAsia="Times New Roman" w:cs="Times New Roman"/>
          <w:lang w:eastAsia="ru-RU"/>
        </w:rPr>
        <w:t>обровільне приєднання сільських</w:t>
      </w:r>
      <w:r w:rsidRPr="00D44F63">
        <w:rPr>
          <w:rFonts w:eastAsia="Times New Roman" w:cs="Times New Roman"/>
          <w:lang w:eastAsia="ru-RU"/>
        </w:rPr>
        <w:t xml:space="preserve"> територіальних громад до Івано-Франківської міської територіальної гром</w:t>
      </w:r>
      <w:r>
        <w:rPr>
          <w:rFonts w:eastAsia="Times New Roman" w:cs="Times New Roman"/>
          <w:lang w:eastAsia="ru-RU"/>
        </w:rPr>
        <w:t>ади;</w:t>
      </w:r>
    </w:p>
    <w:p w:rsidR="00D44F63" w:rsidRDefault="00D44F63" w:rsidP="00D44F63">
      <w:pPr>
        <w:spacing w:after="0" w:line="240" w:lineRule="auto"/>
        <w:ind w:firstLine="720"/>
        <w:jc w:val="both"/>
        <w:rPr>
          <w:rFonts w:eastAsia="Times New Roman" w:cs="Times New Roman"/>
          <w:lang w:eastAsia="ru-RU"/>
        </w:rPr>
      </w:pPr>
      <w:r w:rsidRPr="00D44F63">
        <w:rPr>
          <w:rFonts w:eastAsia="Times New Roman" w:cs="Times New Roman"/>
          <w:lang w:eastAsia="ru-RU"/>
        </w:rPr>
        <w:t>- про схвалення проектів рішень щодо добровільного приєднання сільських територіальних громад до Івано-Франківської міської територіальної громади;</w:t>
      </w:r>
    </w:p>
    <w:p w:rsidR="00D44F63" w:rsidRDefault="00D44F63" w:rsidP="00D44F63">
      <w:pPr>
        <w:spacing w:after="0" w:line="240" w:lineRule="auto"/>
        <w:ind w:firstLine="720"/>
        <w:jc w:val="both"/>
        <w:rPr>
          <w:rFonts w:eastAsia="Times New Roman" w:cs="Times New Roman"/>
          <w:lang w:eastAsia="ru-RU"/>
        </w:rPr>
      </w:pPr>
      <w:r>
        <w:rPr>
          <w:rFonts w:eastAsia="Times New Roman" w:cs="Times New Roman"/>
          <w:lang w:eastAsia="ru-RU"/>
        </w:rPr>
        <w:t>- п</w:t>
      </w:r>
      <w:r w:rsidR="00B73EB5" w:rsidRPr="00B73EB5">
        <w:rPr>
          <w:rFonts w:eastAsia="Times New Roman" w:cs="Times New Roman"/>
          <w:lang w:eastAsia="ru-RU"/>
        </w:rPr>
        <w:t>ро добровільне приєднання</w:t>
      </w:r>
      <w:r>
        <w:rPr>
          <w:rFonts w:eastAsia="Times New Roman" w:cs="Times New Roman"/>
          <w:lang w:eastAsia="ru-RU"/>
        </w:rPr>
        <w:t xml:space="preserve"> </w:t>
      </w:r>
      <w:r w:rsidR="00B73EB5" w:rsidRPr="00B73EB5">
        <w:rPr>
          <w:rFonts w:eastAsia="Times New Roman" w:cs="Times New Roman"/>
          <w:lang w:eastAsia="ru-RU"/>
        </w:rPr>
        <w:t>сільськ</w:t>
      </w:r>
      <w:r>
        <w:rPr>
          <w:rFonts w:eastAsia="Times New Roman" w:cs="Times New Roman"/>
          <w:lang w:eastAsia="ru-RU"/>
        </w:rPr>
        <w:t xml:space="preserve">их </w:t>
      </w:r>
      <w:r w:rsidR="00B73EB5" w:rsidRPr="00B73EB5">
        <w:rPr>
          <w:rFonts w:eastAsia="Times New Roman" w:cs="Times New Roman"/>
          <w:lang w:eastAsia="ru-RU"/>
        </w:rPr>
        <w:t>територіальн</w:t>
      </w:r>
      <w:r>
        <w:rPr>
          <w:rFonts w:eastAsia="Times New Roman" w:cs="Times New Roman"/>
          <w:lang w:eastAsia="ru-RU"/>
        </w:rPr>
        <w:t>их</w:t>
      </w:r>
      <w:r w:rsidR="00B73EB5" w:rsidRPr="00B73EB5">
        <w:rPr>
          <w:rFonts w:eastAsia="Times New Roman" w:cs="Times New Roman"/>
          <w:lang w:eastAsia="ru-RU"/>
        </w:rPr>
        <w:t xml:space="preserve"> громад</w:t>
      </w:r>
      <w:r>
        <w:rPr>
          <w:rFonts w:eastAsia="Times New Roman" w:cs="Times New Roman"/>
          <w:lang w:eastAsia="ru-RU"/>
        </w:rPr>
        <w:t xml:space="preserve"> </w:t>
      </w:r>
      <w:r w:rsidR="00B73EB5" w:rsidRPr="00B73EB5">
        <w:rPr>
          <w:rFonts w:eastAsia="Times New Roman" w:cs="Times New Roman"/>
          <w:lang w:eastAsia="ru-RU"/>
        </w:rPr>
        <w:t>до Івано-Франківської міської територіальної громади</w:t>
      </w:r>
      <w:r>
        <w:rPr>
          <w:rFonts w:eastAsia="Times New Roman" w:cs="Times New Roman"/>
          <w:lang w:eastAsia="ru-RU"/>
        </w:rPr>
        <w:t>;</w:t>
      </w:r>
    </w:p>
    <w:p w:rsidR="00D44F63" w:rsidRDefault="00D44F63" w:rsidP="00D44F63">
      <w:pPr>
        <w:spacing w:after="0" w:line="240" w:lineRule="auto"/>
        <w:ind w:firstLine="720"/>
        <w:jc w:val="both"/>
        <w:rPr>
          <w:rFonts w:eastAsia="Times New Roman" w:cs="Times New Roman"/>
          <w:lang w:eastAsia="ru-RU"/>
        </w:rPr>
      </w:pPr>
      <w:r>
        <w:rPr>
          <w:rFonts w:eastAsia="Times New Roman" w:cs="Times New Roman"/>
          <w:lang w:eastAsia="ru-RU"/>
        </w:rPr>
        <w:t>- п</w:t>
      </w:r>
      <w:r w:rsidR="00B73EB5" w:rsidRPr="00B73EB5">
        <w:rPr>
          <w:rFonts w:eastAsia="Times New Roman" w:cs="Times New Roman"/>
          <w:lang w:eastAsia="ru-RU"/>
        </w:rPr>
        <w:t>ро внесення змін до рішення</w:t>
      </w:r>
      <w:r>
        <w:rPr>
          <w:rFonts w:eastAsia="Times New Roman" w:cs="Times New Roman"/>
          <w:lang w:eastAsia="ru-RU"/>
        </w:rPr>
        <w:t xml:space="preserve"> </w:t>
      </w:r>
      <w:r w:rsidR="00B73EB5" w:rsidRPr="00B73EB5">
        <w:rPr>
          <w:rFonts w:eastAsia="Times New Roman" w:cs="Times New Roman"/>
          <w:lang w:eastAsia="ru-RU"/>
        </w:rPr>
        <w:t>Івано-Франківської міської ради</w:t>
      </w:r>
      <w:r>
        <w:rPr>
          <w:rFonts w:eastAsia="Times New Roman" w:cs="Times New Roman"/>
          <w:lang w:eastAsia="ru-RU"/>
        </w:rPr>
        <w:t xml:space="preserve"> </w:t>
      </w:r>
      <w:r w:rsidR="00B73EB5" w:rsidRPr="00B73EB5">
        <w:rPr>
          <w:rFonts w:eastAsia="Times New Roman" w:cs="Times New Roman"/>
          <w:lang w:eastAsia="ru-RU"/>
        </w:rPr>
        <w:t>від 01.12.2015р. №</w:t>
      </w:r>
      <w:r w:rsidR="00F222C1">
        <w:rPr>
          <w:rFonts w:eastAsia="Times New Roman" w:cs="Times New Roman"/>
          <w:lang w:eastAsia="ru-RU"/>
        </w:rPr>
        <w:t xml:space="preserve"> </w:t>
      </w:r>
      <w:r w:rsidR="00B73EB5" w:rsidRPr="00B73EB5">
        <w:rPr>
          <w:rFonts w:eastAsia="Times New Roman" w:cs="Times New Roman"/>
          <w:lang w:eastAsia="ru-RU"/>
        </w:rPr>
        <w:t>6-1 «Про утворення виконавчого комітету</w:t>
      </w:r>
      <w:r>
        <w:rPr>
          <w:rFonts w:eastAsia="Times New Roman" w:cs="Times New Roman"/>
          <w:lang w:eastAsia="ru-RU"/>
        </w:rPr>
        <w:t>»;</w:t>
      </w:r>
    </w:p>
    <w:p w:rsidR="00D44F63" w:rsidRDefault="00D44F63" w:rsidP="00D44F63">
      <w:pPr>
        <w:spacing w:after="0" w:line="240" w:lineRule="auto"/>
        <w:ind w:firstLine="720"/>
        <w:jc w:val="both"/>
        <w:rPr>
          <w:rFonts w:eastAsia="Times New Roman" w:cs="Times New Roman"/>
          <w:lang w:eastAsia="ru-RU"/>
        </w:rPr>
      </w:pPr>
      <w:r>
        <w:rPr>
          <w:rFonts w:eastAsia="Times New Roman" w:cs="Times New Roman"/>
          <w:lang w:eastAsia="ru-RU"/>
        </w:rPr>
        <w:t>- п</w:t>
      </w:r>
      <w:r w:rsidR="00B73EB5" w:rsidRPr="00B73EB5">
        <w:rPr>
          <w:rFonts w:eastAsia="Times New Roman" w:cs="Times New Roman"/>
          <w:lang w:eastAsia="ru-RU"/>
        </w:rPr>
        <w:t>ро утворення старостинських округів</w:t>
      </w:r>
      <w:r>
        <w:rPr>
          <w:rFonts w:eastAsia="Times New Roman" w:cs="Times New Roman"/>
          <w:lang w:eastAsia="ru-RU"/>
        </w:rPr>
        <w:t>;</w:t>
      </w:r>
    </w:p>
    <w:p w:rsidR="00D44F63" w:rsidRDefault="00D44F63" w:rsidP="00D44F63">
      <w:pPr>
        <w:spacing w:after="0" w:line="240" w:lineRule="auto"/>
        <w:ind w:firstLine="720"/>
        <w:jc w:val="both"/>
        <w:rPr>
          <w:rFonts w:eastAsia="Times New Roman" w:cs="Times New Roman"/>
          <w:lang w:eastAsia="ru-RU"/>
        </w:rPr>
      </w:pPr>
      <w:r>
        <w:rPr>
          <w:rFonts w:eastAsia="Times New Roman" w:cs="Times New Roman"/>
          <w:lang w:eastAsia="ru-RU"/>
        </w:rPr>
        <w:t>- п</w:t>
      </w:r>
      <w:r w:rsidR="00B73EB5" w:rsidRPr="00B73EB5">
        <w:rPr>
          <w:rFonts w:eastAsia="Times New Roman" w:cs="Times New Roman"/>
          <w:lang w:eastAsia="ru-RU"/>
        </w:rPr>
        <w:t>ро створення комісії з</w:t>
      </w:r>
      <w:r>
        <w:rPr>
          <w:rFonts w:eastAsia="Times New Roman" w:cs="Times New Roman"/>
          <w:lang w:eastAsia="ru-RU"/>
        </w:rPr>
        <w:t xml:space="preserve"> </w:t>
      </w:r>
      <w:r w:rsidR="00B73EB5" w:rsidRPr="00B73EB5">
        <w:rPr>
          <w:rFonts w:eastAsia="Times New Roman" w:cs="Times New Roman"/>
          <w:lang w:eastAsia="ru-RU"/>
        </w:rPr>
        <w:t>приймання документів від сільських рад, які приєдналися</w:t>
      </w:r>
      <w:r>
        <w:rPr>
          <w:rFonts w:eastAsia="Times New Roman" w:cs="Times New Roman"/>
          <w:lang w:eastAsia="ru-RU"/>
        </w:rPr>
        <w:t xml:space="preserve"> </w:t>
      </w:r>
      <w:r w:rsidR="00B73EB5" w:rsidRPr="00B73EB5">
        <w:rPr>
          <w:rFonts w:eastAsia="Times New Roman" w:cs="Times New Roman"/>
          <w:lang w:eastAsia="ru-RU"/>
        </w:rPr>
        <w:t>до Івано-Франківської міської ради</w:t>
      </w:r>
      <w:r>
        <w:rPr>
          <w:rFonts w:eastAsia="Times New Roman" w:cs="Times New Roman"/>
          <w:lang w:eastAsia="ru-RU"/>
        </w:rPr>
        <w:t xml:space="preserve">; </w:t>
      </w:r>
    </w:p>
    <w:p w:rsidR="00D44F63" w:rsidRDefault="00D44F63" w:rsidP="00D44F63">
      <w:pPr>
        <w:spacing w:after="0" w:line="240" w:lineRule="auto"/>
        <w:ind w:firstLine="720"/>
        <w:jc w:val="both"/>
        <w:rPr>
          <w:rFonts w:eastAsia="Times New Roman" w:cs="Times New Roman"/>
          <w:lang w:eastAsia="ru-RU"/>
        </w:rPr>
      </w:pPr>
      <w:r>
        <w:rPr>
          <w:rFonts w:eastAsia="Times New Roman" w:cs="Times New Roman"/>
          <w:lang w:eastAsia="ru-RU"/>
        </w:rPr>
        <w:t>- п</w:t>
      </w:r>
      <w:r w:rsidRPr="00D44F63">
        <w:rPr>
          <w:rFonts w:eastAsia="Times New Roman" w:cs="Times New Roman"/>
          <w:lang w:eastAsia="ru-RU"/>
        </w:rPr>
        <w:t>ро виконання обов’язків старости</w:t>
      </w:r>
      <w:r>
        <w:rPr>
          <w:rFonts w:eastAsia="Times New Roman" w:cs="Times New Roman"/>
          <w:lang w:eastAsia="ru-RU"/>
        </w:rPr>
        <w:t>;</w:t>
      </w:r>
    </w:p>
    <w:p w:rsidR="00D44F63" w:rsidRDefault="00D44F63" w:rsidP="00D44F63">
      <w:pPr>
        <w:spacing w:after="0" w:line="240" w:lineRule="auto"/>
        <w:ind w:firstLine="720"/>
        <w:jc w:val="both"/>
        <w:rPr>
          <w:rFonts w:eastAsia="Times New Roman" w:cs="Times New Roman"/>
          <w:lang w:eastAsia="ru-RU"/>
        </w:rPr>
      </w:pPr>
      <w:r>
        <w:rPr>
          <w:rFonts w:eastAsia="Times New Roman" w:cs="Times New Roman"/>
          <w:lang w:eastAsia="ru-RU"/>
        </w:rPr>
        <w:t>- п</w:t>
      </w:r>
      <w:r w:rsidRPr="00D44F63">
        <w:rPr>
          <w:rFonts w:eastAsia="Times New Roman" w:cs="Times New Roman"/>
          <w:lang w:eastAsia="ru-RU"/>
        </w:rPr>
        <w:t>ро внесення змін до штатних</w:t>
      </w:r>
      <w:r>
        <w:rPr>
          <w:rFonts w:eastAsia="Times New Roman" w:cs="Times New Roman"/>
          <w:lang w:eastAsia="ru-RU"/>
        </w:rPr>
        <w:t xml:space="preserve"> </w:t>
      </w:r>
      <w:r w:rsidRPr="00D44F63">
        <w:rPr>
          <w:rFonts w:eastAsia="Times New Roman" w:cs="Times New Roman"/>
          <w:lang w:eastAsia="ru-RU"/>
        </w:rPr>
        <w:t>розписів на 2019 рік</w:t>
      </w:r>
      <w:r>
        <w:rPr>
          <w:rFonts w:eastAsia="Times New Roman" w:cs="Times New Roman"/>
          <w:lang w:eastAsia="ru-RU"/>
        </w:rPr>
        <w:t>;</w:t>
      </w:r>
    </w:p>
    <w:p w:rsidR="00D44F63" w:rsidRDefault="00D44F63" w:rsidP="00D44F63">
      <w:pPr>
        <w:spacing w:after="0" w:line="240" w:lineRule="auto"/>
        <w:ind w:firstLine="720"/>
        <w:jc w:val="both"/>
        <w:rPr>
          <w:rFonts w:eastAsia="Times New Roman" w:cs="Times New Roman"/>
          <w:lang w:eastAsia="ru-RU"/>
        </w:rPr>
      </w:pPr>
      <w:r>
        <w:rPr>
          <w:rFonts w:eastAsia="Times New Roman" w:cs="Times New Roman"/>
          <w:lang w:eastAsia="ru-RU"/>
        </w:rPr>
        <w:t>- п</w:t>
      </w:r>
      <w:r w:rsidRPr="00D44F63">
        <w:rPr>
          <w:rFonts w:eastAsia="Times New Roman" w:cs="Times New Roman"/>
          <w:lang w:eastAsia="ru-RU"/>
        </w:rPr>
        <w:t>ро внесення змін до рішення</w:t>
      </w:r>
      <w:r>
        <w:rPr>
          <w:rFonts w:eastAsia="Times New Roman" w:cs="Times New Roman"/>
          <w:lang w:eastAsia="ru-RU"/>
        </w:rPr>
        <w:t xml:space="preserve"> </w:t>
      </w:r>
      <w:r w:rsidRPr="00D44F63">
        <w:rPr>
          <w:rFonts w:eastAsia="Times New Roman" w:cs="Times New Roman"/>
          <w:lang w:eastAsia="ru-RU"/>
        </w:rPr>
        <w:t>міської ради від 01.12.2015р. №</w:t>
      </w:r>
      <w:r w:rsidR="00F222C1">
        <w:rPr>
          <w:rFonts w:eastAsia="Times New Roman" w:cs="Times New Roman"/>
          <w:lang w:eastAsia="ru-RU"/>
        </w:rPr>
        <w:t xml:space="preserve"> </w:t>
      </w:r>
      <w:r w:rsidRPr="00D44F63">
        <w:rPr>
          <w:rFonts w:eastAsia="Times New Roman" w:cs="Times New Roman"/>
          <w:lang w:eastAsia="ru-RU"/>
        </w:rPr>
        <w:t>4-1</w:t>
      </w:r>
      <w:r>
        <w:rPr>
          <w:rFonts w:eastAsia="Times New Roman" w:cs="Times New Roman"/>
          <w:lang w:eastAsia="ru-RU"/>
        </w:rPr>
        <w:t xml:space="preserve"> </w:t>
      </w:r>
      <w:r w:rsidRPr="00D44F63">
        <w:rPr>
          <w:rFonts w:eastAsia="Times New Roman" w:cs="Times New Roman"/>
          <w:lang w:eastAsia="ru-RU"/>
        </w:rPr>
        <w:t>«Про затвердження структури</w:t>
      </w:r>
      <w:r>
        <w:rPr>
          <w:rFonts w:eastAsia="Times New Roman" w:cs="Times New Roman"/>
          <w:lang w:eastAsia="ru-RU"/>
        </w:rPr>
        <w:t xml:space="preserve"> </w:t>
      </w:r>
      <w:r w:rsidRPr="00D44F63">
        <w:rPr>
          <w:rFonts w:eastAsia="Times New Roman" w:cs="Times New Roman"/>
          <w:lang w:eastAsia="ru-RU"/>
        </w:rPr>
        <w:t>виконавчих органів ради, загальної</w:t>
      </w:r>
      <w:r>
        <w:rPr>
          <w:rFonts w:eastAsia="Times New Roman" w:cs="Times New Roman"/>
          <w:lang w:eastAsia="ru-RU"/>
        </w:rPr>
        <w:t xml:space="preserve"> </w:t>
      </w:r>
      <w:r w:rsidRPr="00D44F63">
        <w:rPr>
          <w:rFonts w:eastAsia="Times New Roman" w:cs="Times New Roman"/>
          <w:lang w:eastAsia="ru-RU"/>
        </w:rPr>
        <w:t>чисельності апарату та її виконавчих органів</w:t>
      </w:r>
      <w:r w:rsidR="00F222C1">
        <w:rPr>
          <w:rFonts w:eastAsia="Times New Roman" w:cs="Times New Roman"/>
          <w:lang w:eastAsia="ru-RU"/>
        </w:rPr>
        <w:t>»</w:t>
      </w:r>
      <w:r>
        <w:rPr>
          <w:rFonts w:eastAsia="Times New Roman" w:cs="Times New Roman"/>
          <w:lang w:eastAsia="ru-RU"/>
        </w:rPr>
        <w:t xml:space="preserve"> та інші</w:t>
      </w:r>
      <w:r w:rsidR="00536C68">
        <w:rPr>
          <w:rFonts w:eastAsia="Times New Roman" w:cs="Times New Roman"/>
          <w:lang w:eastAsia="ru-RU"/>
        </w:rPr>
        <w:t>.</w:t>
      </w:r>
      <w:r>
        <w:rPr>
          <w:rFonts w:eastAsia="Times New Roman" w:cs="Times New Roman"/>
          <w:lang w:eastAsia="ru-RU"/>
        </w:rPr>
        <w:t xml:space="preserve"> </w:t>
      </w:r>
    </w:p>
    <w:p w:rsidR="0094086D" w:rsidRPr="0094086D" w:rsidRDefault="0094086D" w:rsidP="0094086D">
      <w:pPr>
        <w:spacing w:after="0" w:line="240" w:lineRule="auto"/>
        <w:ind w:firstLine="720"/>
        <w:jc w:val="both"/>
        <w:rPr>
          <w:rFonts w:eastAsia="Times New Roman" w:cs="Times New Roman"/>
          <w:lang w:eastAsia="ru-RU"/>
        </w:rPr>
      </w:pPr>
      <w:r w:rsidRPr="0094086D">
        <w:rPr>
          <w:rFonts w:eastAsia="Times New Roman" w:cs="Times New Roman"/>
          <w:lang w:eastAsia="ru-RU"/>
        </w:rPr>
        <w:t>9 жовтня 2019р. Івано-Франківською міською радою прийнято рішення про приєднання Черніївської та Підлузької с</w:t>
      </w:r>
      <w:r w:rsidR="00F222C1">
        <w:rPr>
          <w:rFonts w:eastAsia="Times New Roman" w:cs="Times New Roman"/>
          <w:lang w:eastAsia="ru-RU"/>
        </w:rPr>
        <w:t xml:space="preserve">ільських територіальних громад </w:t>
      </w:r>
      <w:r w:rsidRPr="0094086D">
        <w:rPr>
          <w:rFonts w:eastAsia="Times New Roman" w:cs="Times New Roman"/>
          <w:lang w:eastAsia="ru-RU"/>
        </w:rPr>
        <w:t>до Івано-Франківської міської територіальної громади, а 8 листопада 2019р. сесія міської ради дала згоду на приєднання ще 6 сіл Тисменицького району: Березівка, Братківці, Добровляни, Колодіївка, Підпечери, Узин.</w:t>
      </w:r>
    </w:p>
    <w:p w:rsidR="0094086D" w:rsidRPr="0094086D" w:rsidRDefault="0094086D" w:rsidP="0094086D">
      <w:pPr>
        <w:tabs>
          <w:tab w:val="left" w:pos="709"/>
        </w:tabs>
        <w:spacing w:after="0" w:line="240" w:lineRule="auto"/>
        <w:jc w:val="both"/>
        <w:rPr>
          <w:rFonts w:eastAsia="Times New Roman" w:cs="Times New Roman"/>
          <w:lang w:eastAsia="ru-RU"/>
        </w:rPr>
      </w:pPr>
      <w:r w:rsidRPr="0094086D">
        <w:rPr>
          <w:rFonts w:eastAsia="Times New Roman" w:cs="Times New Roman"/>
          <w:lang w:eastAsia="ru-RU"/>
        </w:rPr>
        <w:tab/>
      </w:r>
      <w:r w:rsidR="00DC782D">
        <w:rPr>
          <w:rFonts w:eastAsia="Times New Roman" w:cs="Times New Roman"/>
          <w:lang w:eastAsia="ru-RU"/>
        </w:rPr>
        <w:t xml:space="preserve">Також підготовлено ряд документів в </w:t>
      </w:r>
      <w:r w:rsidRPr="0094086D">
        <w:rPr>
          <w:rFonts w:eastAsia="Times New Roman" w:cs="Times New Roman"/>
          <w:lang w:eastAsia="ru-RU"/>
        </w:rPr>
        <w:t>співпрац</w:t>
      </w:r>
      <w:r w:rsidR="00DC782D">
        <w:rPr>
          <w:rFonts w:eastAsia="Times New Roman" w:cs="Times New Roman"/>
          <w:lang w:eastAsia="ru-RU"/>
        </w:rPr>
        <w:t>і</w:t>
      </w:r>
      <w:r w:rsidRPr="0094086D">
        <w:rPr>
          <w:rFonts w:eastAsia="Times New Roman" w:cs="Times New Roman"/>
          <w:lang w:eastAsia="ru-RU"/>
        </w:rPr>
        <w:t xml:space="preserve"> і з іншими селами Тисменицьк</w:t>
      </w:r>
      <w:r w:rsidR="00F222C1">
        <w:rPr>
          <w:rFonts w:eastAsia="Times New Roman" w:cs="Times New Roman"/>
          <w:lang w:eastAsia="ru-RU"/>
        </w:rPr>
        <w:t xml:space="preserve">ого та Надвірнянського районів </w:t>
      </w:r>
      <w:r w:rsidRPr="0094086D">
        <w:rPr>
          <w:rFonts w:eastAsia="Times New Roman" w:cs="Times New Roman"/>
          <w:lang w:eastAsia="ru-RU"/>
        </w:rPr>
        <w:t>щодо обговорення приєднання до Івано-Франківська</w:t>
      </w:r>
      <w:r w:rsidR="00DC782D">
        <w:rPr>
          <w:rFonts w:eastAsia="Times New Roman" w:cs="Times New Roman"/>
          <w:lang w:eastAsia="ru-RU"/>
        </w:rPr>
        <w:t xml:space="preserve">. </w:t>
      </w:r>
    </w:p>
    <w:p w:rsidR="0094086D" w:rsidRPr="0094086D" w:rsidRDefault="0094086D" w:rsidP="0094086D">
      <w:pPr>
        <w:tabs>
          <w:tab w:val="left" w:pos="709"/>
        </w:tabs>
        <w:spacing w:after="0" w:line="240" w:lineRule="auto"/>
        <w:jc w:val="center"/>
        <w:rPr>
          <w:rFonts w:eastAsia="Times New Roman" w:cs="Times New Roman"/>
          <w:lang w:eastAsia="ru-RU"/>
        </w:rPr>
      </w:pPr>
    </w:p>
    <w:p w:rsidR="0094086D" w:rsidRPr="0094086D" w:rsidRDefault="00047B59" w:rsidP="0094086D">
      <w:pPr>
        <w:tabs>
          <w:tab w:val="left" w:pos="709"/>
        </w:tabs>
        <w:spacing w:after="0" w:line="240" w:lineRule="auto"/>
        <w:jc w:val="center"/>
        <w:rPr>
          <w:rFonts w:eastAsia="Times New Roman" w:cs="Times New Roman"/>
          <w:lang w:eastAsia="ru-RU"/>
        </w:rPr>
      </w:pPr>
      <w:r>
        <w:rPr>
          <w:rFonts w:eastAsia="Times New Roman" w:cs="Times New Roman"/>
          <w:lang w:eastAsia="ru-RU"/>
        </w:rPr>
        <w:t>1</w:t>
      </w:r>
      <w:r w:rsidR="0094086D" w:rsidRPr="0094086D">
        <w:rPr>
          <w:rFonts w:eastAsia="Times New Roman" w:cs="Times New Roman"/>
          <w:lang w:eastAsia="ru-RU"/>
        </w:rPr>
        <w:t>.4.Організація внутрішніх навчань працівників виконавчих органів міської ради</w:t>
      </w:r>
    </w:p>
    <w:p w:rsidR="0094086D" w:rsidRPr="0094086D" w:rsidRDefault="0094086D" w:rsidP="0094086D">
      <w:pPr>
        <w:spacing w:after="0" w:line="240" w:lineRule="auto"/>
        <w:ind w:firstLine="720"/>
        <w:jc w:val="both"/>
        <w:rPr>
          <w:rFonts w:eastAsia="Times New Roman" w:cs="Times New Roman"/>
          <w:lang w:eastAsia="ru-RU"/>
        </w:rPr>
      </w:pPr>
      <w:r w:rsidRPr="0094086D">
        <w:rPr>
          <w:rFonts w:eastAsia="Times New Roman" w:cs="Times New Roman"/>
          <w:lang w:eastAsia="ru-RU"/>
        </w:rPr>
        <w:t xml:space="preserve">Здійснювалася координація навчання 114 працівників </w:t>
      </w:r>
      <w:r w:rsidR="00536C68">
        <w:rPr>
          <w:rFonts w:eastAsia="Times New Roman" w:cs="Times New Roman"/>
          <w:lang w:eastAsia="ru-RU"/>
        </w:rPr>
        <w:t>міської ради</w:t>
      </w:r>
      <w:r w:rsidRPr="0094086D">
        <w:rPr>
          <w:rFonts w:eastAsia="Times New Roman" w:cs="Times New Roman"/>
          <w:lang w:eastAsia="ru-RU"/>
        </w:rPr>
        <w:t xml:space="preserve"> з англійської мови у приміщенні виконавчого комітету та СП "МБЕРІФ-Бізнес-Центр".</w:t>
      </w:r>
    </w:p>
    <w:p w:rsidR="00536C68" w:rsidRDefault="00536C68" w:rsidP="0094086D">
      <w:pPr>
        <w:spacing w:after="0" w:line="240" w:lineRule="auto"/>
        <w:ind w:firstLine="720"/>
        <w:jc w:val="both"/>
        <w:rPr>
          <w:rFonts w:eastAsia="Times New Roman" w:cs="Times New Roman"/>
          <w:lang w:eastAsia="ru-RU"/>
        </w:rPr>
      </w:pPr>
    </w:p>
    <w:p w:rsidR="00536C68" w:rsidRDefault="00536C68" w:rsidP="0094086D">
      <w:pPr>
        <w:spacing w:after="0" w:line="240" w:lineRule="auto"/>
        <w:ind w:firstLine="720"/>
        <w:jc w:val="both"/>
        <w:rPr>
          <w:rFonts w:eastAsia="Times New Roman" w:cs="Times New Roman"/>
          <w:lang w:eastAsia="ru-RU"/>
        </w:rPr>
      </w:pPr>
      <w:r>
        <w:rPr>
          <w:rFonts w:eastAsia="Times New Roman" w:cs="Times New Roman"/>
          <w:lang w:eastAsia="ru-RU"/>
        </w:rPr>
        <w:lastRenderedPageBreak/>
        <w:t>Також працівники управління організували навчання:</w:t>
      </w:r>
    </w:p>
    <w:p w:rsidR="0094086D" w:rsidRPr="0094086D" w:rsidRDefault="0094086D" w:rsidP="0094086D">
      <w:pPr>
        <w:spacing w:after="0" w:line="240" w:lineRule="auto"/>
        <w:ind w:firstLine="720"/>
        <w:jc w:val="both"/>
        <w:rPr>
          <w:rFonts w:eastAsia="Times New Roman" w:cs="Times New Roman"/>
          <w:lang w:eastAsia="ru-RU"/>
        </w:rPr>
      </w:pPr>
      <w:r w:rsidRPr="0094086D">
        <w:rPr>
          <w:rFonts w:eastAsia="Times New Roman" w:cs="Times New Roman"/>
          <w:lang w:eastAsia="ru-RU"/>
        </w:rPr>
        <w:t>08.05.19р. в ЦНАПі проведено навчання з адміністраторами щодо прийому документів для створення ОСН.</w:t>
      </w:r>
    </w:p>
    <w:p w:rsidR="0094086D" w:rsidRPr="0094086D" w:rsidRDefault="0094086D" w:rsidP="0094086D">
      <w:pPr>
        <w:spacing w:after="0" w:line="240" w:lineRule="auto"/>
        <w:ind w:firstLine="720"/>
        <w:jc w:val="both"/>
        <w:rPr>
          <w:rFonts w:eastAsia="Times New Roman" w:cs="Times New Roman"/>
          <w:lang w:eastAsia="ru-RU"/>
        </w:rPr>
      </w:pPr>
      <w:r w:rsidRPr="0094086D">
        <w:rPr>
          <w:rFonts w:eastAsia="Times New Roman" w:cs="Times New Roman"/>
          <w:lang w:eastAsia="ru-RU"/>
        </w:rPr>
        <w:t xml:space="preserve">21.05.19р. </w:t>
      </w:r>
      <w:r w:rsidRPr="0094086D">
        <w:rPr>
          <w:rFonts w:eastAsia="Times New Roman" w:cs="Times New Roman"/>
          <w:lang w:eastAsia="uk-UA"/>
        </w:rPr>
        <w:t>для працівників виконавчих органів міської ради</w:t>
      </w:r>
      <w:r w:rsidRPr="0094086D">
        <w:rPr>
          <w:rFonts w:eastAsia="Times New Roman" w:cs="Times New Roman"/>
          <w:lang w:eastAsia="ru-RU"/>
        </w:rPr>
        <w:t xml:space="preserve"> організовано проведення представниками Національної академії державного управління при Президентові України</w:t>
      </w:r>
      <w:r w:rsidRPr="0094086D">
        <w:rPr>
          <w:rFonts w:eastAsia="Times New Roman" w:cs="Times New Roman"/>
          <w:lang w:eastAsia="uk-UA"/>
        </w:rPr>
        <w:t xml:space="preserve"> </w:t>
      </w:r>
      <w:r w:rsidRPr="0094086D">
        <w:rPr>
          <w:rFonts w:eastAsia="Times New Roman" w:cs="Times New Roman"/>
          <w:lang w:eastAsia="ru-RU"/>
        </w:rPr>
        <w:t>тематичного семінару на тему: «Інформаційно-комунікативна діяльність органів місцевого самоврядування».</w:t>
      </w:r>
    </w:p>
    <w:p w:rsidR="0094086D" w:rsidRPr="0094086D" w:rsidRDefault="0094086D" w:rsidP="0094086D">
      <w:pPr>
        <w:spacing w:after="0" w:line="240" w:lineRule="auto"/>
        <w:ind w:firstLine="720"/>
        <w:jc w:val="both"/>
        <w:rPr>
          <w:rFonts w:eastAsia="Times New Roman" w:cs="Times New Roman"/>
          <w:lang w:eastAsia="ru-RU"/>
        </w:rPr>
      </w:pPr>
      <w:r w:rsidRPr="0094086D">
        <w:rPr>
          <w:rFonts w:eastAsia="Times New Roman" w:cs="Times New Roman"/>
          <w:lang w:eastAsia="ru-RU"/>
        </w:rPr>
        <w:t>25-26.06.19р. проведено семінар-навчання «Про нові вимоги до формування та розміщення наборів відкритих даних» для відповідальних працівників структурних підрозділів та комунальних підприємств.</w:t>
      </w:r>
    </w:p>
    <w:p w:rsidR="0094086D" w:rsidRPr="0094086D" w:rsidRDefault="0094086D" w:rsidP="0094086D">
      <w:pPr>
        <w:spacing w:after="0" w:line="240" w:lineRule="auto"/>
        <w:ind w:firstLine="720"/>
        <w:jc w:val="both"/>
        <w:rPr>
          <w:rFonts w:eastAsia="Times New Roman" w:cs="Times New Roman"/>
          <w:lang w:eastAsia="uk-UA"/>
        </w:rPr>
      </w:pPr>
      <w:r w:rsidRPr="0094086D">
        <w:rPr>
          <w:rFonts w:eastAsia="Times New Roman" w:cs="Times New Roman"/>
          <w:lang w:eastAsia="uk-UA"/>
        </w:rPr>
        <w:t>02.07.19р. для працівників виконавчих органів міської ради організовано проведення тренінгу на тему: «Способи комунікації громадськості з органами влади».</w:t>
      </w:r>
    </w:p>
    <w:p w:rsidR="0094086D" w:rsidRPr="0094086D" w:rsidRDefault="0094086D" w:rsidP="0094086D">
      <w:pPr>
        <w:spacing w:after="0" w:line="240" w:lineRule="auto"/>
        <w:ind w:firstLine="720"/>
        <w:jc w:val="both"/>
        <w:rPr>
          <w:rFonts w:eastAsia="Times New Roman" w:cs="Times New Roman"/>
          <w:lang w:eastAsia="uk-UA"/>
        </w:rPr>
      </w:pPr>
      <w:r w:rsidRPr="0094086D">
        <w:rPr>
          <w:rFonts w:eastAsia="Times New Roman" w:cs="Times New Roman"/>
          <w:lang w:eastAsia="uk-UA"/>
        </w:rPr>
        <w:t>07.08.19р. управління надало допо</w:t>
      </w:r>
      <w:r w:rsidR="00F222C1">
        <w:rPr>
          <w:rFonts w:eastAsia="Times New Roman" w:cs="Times New Roman"/>
          <w:lang w:eastAsia="uk-UA"/>
        </w:rPr>
        <w:t xml:space="preserve">могу в організації проведення </w:t>
      </w:r>
      <w:r w:rsidRPr="0094086D">
        <w:rPr>
          <w:rFonts w:eastAsia="Times New Roman" w:cs="Times New Roman"/>
          <w:lang w:eastAsia="uk-UA"/>
        </w:rPr>
        <w:t>ГО «Слід» внутрішнього навчання для працівників виконавчих органів міської ради на тему: «Інвалідність не обмежує</w:t>
      </w:r>
      <w:r w:rsidR="00047B59">
        <w:rPr>
          <w:rFonts w:eastAsia="Times New Roman" w:cs="Times New Roman"/>
          <w:lang w:eastAsia="uk-UA"/>
        </w:rPr>
        <w:t xml:space="preserve"> - </w:t>
      </w:r>
      <w:r w:rsidRPr="0094086D">
        <w:rPr>
          <w:rFonts w:eastAsia="Times New Roman" w:cs="Times New Roman"/>
          <w:lang w:eastAsia="uk-UA"/>
        </w:rPr>
        <w:t>обмежує дискримінація».</w:t>
      </w:r>
    </w:p>
    <w:p w:rsidR="0094086D" w:rsidRPr="0094086D" w:rsidRDefault="0094086D" w:rsidP="0094086D">
      <w:pPr>
        <w:spacing w:after="0" w:line="240" w:lineRule="auto"/>
        <w:ind w:firstLine="720"/>
        <w:jc w:val="both"/>
        <w:rPr>
          <w:rFonts w:eastAsia="Times New Roman" w:cs="Times New Roman"/>
          <w:lang w:eastAsia="uk-UA"/>
        </w:rPr>
      </w:pPr>
      <w:r w:rsidRPr="0094086D">
        <w:rPr>
          <w:rFonts w:eastAsia="Times New Roman" w:cs="Times New Roman"/>
          <w:lang w:eastAsia="uk-UA"/>
        </w:rPr>
        <w:t>27.09.19р. управління організувало проведення внутрішнього навчання для працівників виконавчих органів міської ради на тему: «Невідкладна домедична допомога».</w:t>
      </w:r>
    </w:p>
    <w:p w:rsidR="0094086D" w:rsidRPr="0094086D" w:rsidRDefault="0094086D" w:rsidP="0094086D">
      <w:pPr>
        <w:spacing w:after="0" w:line="240" w:lineRule="auto"/>
        <w:ind w:firstLine="720"/>
        <w:jc w:val="both"/>
        <w:rPr>
          <w:rFonts w:eastAsia="Times New Roman" w:cs="Times New Roman"/>
          <w:lang w:eastAsia="ru-RU"/>
        </w:rPr>
      </w:pPr>
      <w:r w:rsidRPr="0094086D">
        <w:rPr>
          <w:rFonts w:eastAsia="Times New Roman" w:cs="Times New Roman"/>
          <w:lang w:eastAsia="ru-RU"/>
        </w:rPr>
        <w:t>11-12 грудня 2019р. організовано навчання в Центрі підвищення кваліфікації державних службовців і керівників державних підприємств, установ й організацій на тему: «Робота з порталом відкритих даних».</w:t>
      </w:r>
    </w:p>
    <w:p w:rsidR="0094086D" w:rsidRPr="0094086D" w:rsidRDefault="0094086D" w:rsidP="0094086D">
      <w:pPr>
        <w:tabs>
          <w:tab w:val="left" w:pos="709"/>
        </w:tabs>
        <w:spacing w:after="0" w:line="240" w:lineRule="auto"/>
        <w:ind w:firstLine="709"/>
        <w:jc w:val="both"/>
        <w:rPr>
          <w:rFonts w:eastAsia="Times New Roman" w:cs="Times New Roman"/>
          <w:lang w:eastAsia="ru-RU"/>
        </w:rPr>
      </w:pPr>
    </w:p>
    <w:p w:rsidR="0094086D" w:rsidRPr="0094086D" w:rsidRDefault="00047B59" w:rsidP="0094086D">
      <w:pPr>
        <w:tabs>
          <w:tab w:val="left" w:pos="709"/>
        </w:tabs>
        <w:spacing w:after="0" w:line="240" w:lineRule="auto"/>
        <w:jc w:val="center"/>
        <w:rPr>
          <w:rFonts w:eastAsia="Times New Roman" w:cs="Times New Roman"/>
          <w:lang w:eastAsia="ru-RU"/>
        </w:rPr>
      </w:pPr>
      <w:r>
        <w:rPr>
          <w:rFonts w:eastAsia="Times New Roman" w:cs="Times New Roman"/>
          <w:lang w:eastAsia="ru-RU"/>
        </w:rPr>
        <w:t>1</w:t>
      </w:r>
      <w:r w:rsidR="0094086D" w:rsidRPr="0094086D">
        <w:rPr>
          <w:rFonts w:eastAsia="Times New Roman" w:cs="Times New Roman"/>
          <w:lang w:eastAsia="ru-RU"/>
        </w:rPr>
        <w:t>.5.Надання допомоги в роботі виконавчих комітетів</w:t>
      </w:r>
    </w:p>
    <w:p w:rsidR="0094086D" w:rsidRPr="0094086D" w:rsidRDefault="0094086D" w:rsidP="0094086D">
      <w:pPr>
        <w:spacing w:after="0" w:line="240" w:lineRule="auto"/>
        <w:jc w:val="center"/>
        <w:rPr>
          <w:rFonts w:eastAsia="Times New Roman" w:cs="Times New Roman"/>
          <w:lang w:eastAsia="uk-UA"/>
        </w:rPr>
      </w:pPr>
      <w:r w:rsidRPr="0094086D">
        <w:rPr>
          <w:rFonts w:eastAsia="Times New Roman" w:cs="Times New Roman"/>
          <w:lang w:eastAsia="uk-UA"/>
        </w:rPr>
        <w:t xml:space="preserve"> сільських рад, узагальнення їх роботи, аналіз матеріалів засідань виконавчих комітетів сільських рад</w:t>
      </w:r>
    </w:p>
    <w:p w:rsidR="0094086D" w:rsidRPr="0094086D" w:rsidRDefault="0094086D" w:rsidP="0094086D">
      <w:pPr>
        <w:tabs>
          <w:tab w:val="left" w:pos="709"/>
        </w:tabs>
        <w:spacing w:after="0" w:line="240" w:lineRule="auto"/>
        <w:jc w:val="both"/>
        <w:rPr>
          <w:rFonts w:eastAsia="Times New Roman" w:cs="Times New Roman"/>
          <w:lang w:eastAsia="ru-RU"/>
        </w:rPr>
      </w:pPr>
      <w:r w:rsidRPr="0094086D">
        <w:rPr>
          <w:rFonts w:eastAsia="Times New Roman" w:cs="Times New Roman"/>
          <w:sz w:val="24"/>
          <w:szCs w:val="20"/>
          <w:lang w:eastAsia="ru-RU"/>
        </w:rPr>
        <w:tab/>
      </w:r>
      <w:r w:rsidRPr="0094086D">
        <w:rPr>
          <w:rFonts w:eastAsia="Times New Roman" w:cs="Times New Roman"/>
          <w:lang w:eastAsia="ru-RU"/>
        </w:rPr>
        <w:t xml:space="preserve">Працівники управління, закріплені за сільськими радами, надавали допомогу в підготовці </w:t>
      </w:r>
      <w:r>
        <w:rPr>
          <w:rFonts w:eastAsia="Times New Roman" w:cs="Times New Roman"/>
          <w:lang w:eastAsia="ru-RU"/>
        </w:rPr>
        <w:t>проєкт</w:t>
      </w:r>
      <w:r w:rsidRPr="0094086D">
        <w:rPr>
          <w:rFonts w:eastAsia="Times New Roman" w:cs="Times New Roman"/>
          <w:lang w:eastAsia="ru-RU"/>
        </w:rPr>
        <w:t>ів рішень виконавчих комітетів сільських рад, брали участь у засіданнях, готували за їх матеріалами довідки про проведення засідань виконавчих комітетів та сесій сільських рад.</w:t>
      </w:r>
    </w:p>
    <w:p w:rsidR="0094086D" w:rsidRPr="0094086D" w:rsidRDefault="0094086D" w:rsidP="0094086D">
      <w:pPr>
        <w:tabs>
          <w:tab w:val="left" w:pos="0"/>
        </w:tabs>
        <w:spacing w:after="0" w:line="240" w:lineRule="auto"/>
        <w:ind w:firstLine="720"/>
        <w:jc w:val="both"/>
        <w:rPr>
          <w:rFonts w:eastAsia="Times New Roman" w:cs="Times New Roman"/>
          <w:lang w:eastAsia="ru-RU"/>
        </w:rPr>
      </w:pPr>
      <w:r w:rsidRPr="0094086D">
        <w:rPr>
          <w:rFonts w:eastAsia="Times New Roman" w:cs="Times New Roman"/>
          <w:lang w:eastAsia="ru-RU"/>
        </w:rPr>
        <w:t>Сільські голови, секретарі та працівники сільських рад Івано-Франківської міської ради регулярно беруть участь у навчаннях та семінарах, організованих виконавчим комітетом Івано-Франківської міської ради та обласним центром перепідготовки та підвищення кваліфікації.</w:t>
      </w:r>
    </w:p>
    <w:p w:rsidR="0094086D" w:rsidRPr="0094086D" w:rsidRDefault="0094086D" w:rsidP="0094086D">
      <w:pPr>
        <w:tabs>
          <w:tab w:val="left" w:pos="709"/>
        </w:tabs>
        <w:spacing w:after="0" w:line="240" w:lineRule="auto"/>
        <w:jc w:val="both"/>
        <w:rPr>
          <w:rFonts w:eastAsia="Times New Roman" w:cs="Times New Roman"/>
          <w:lang w:eastAsia="ru-RU"/>
        </w:rPr>
      </w:pPr>
      <w:r w:rsidRPr="0094086D">
        <w:rPr>
          <w:rFonts w:eastAsia="Times New Roman" w:cs="Times New Roman"/>
          <w:sz w:val="24"/>
          <w:lang w:eastAsia="ru-RU"/>
        </w:rPr>
        <w:tab/>
      </w:r>
      <w:r w:rsidRPr="0094086D">
        <w:rPr>
          <w:rFonts w:eastAsia="Times New Roman" w:cs="Times New Roman"/>
          <w:lang w:eastAsia="ru-RU"/>
        </w:rPr>
        <w:t>Систематично надаються консультації головам, секретарям сільських рад з питань організації діяльності.</w:t>
      </w:r>
    </w:p>
    <w:p w:rsidR="0094086D" w:rsidRPr="0094086D" w:rsidRDefault="0094086D" w:rsidP="0094086D">
      <w:pPr>
        <w:tabs>
          <w:tab w:val="left" w:pos="709"/>
        </w:tabs>
        <w:spacing w:after="0" w:line="240" w:lineRule="auto"/>
        <w:ind w:firstLine="709"/>
        <w:jc w:val="both"/>
        <w:rPr>
          <w:rFonts w:eastAsia="Times New Roman" w:cs="Times New Roman"/>
          <w:lang w:eastAsia="ru-RU"/>
        </w:rPr>
      </w:pPr>
      <w:r w:rsidRPr="0094086D">
        <w:rPr>
          <w:rFonts w:eastAsia="Times New Roman" w:cs="Times New Roman"/>
          <w:lang w:eastAsia="ru-RU"/>
        </w:rPr>
        <w:t>Інформува</w:t>
      </w:r>
      <w:r>
        <w:rPr>
          <w:rFonts w:eastAsia="Times New Roman" w:cs="Times New Roman"/>
          <w:lang w:eastAsia="ru-RU"/>
        </w:rPr>
        <w:t>ли</w:t>
      </w:r>
      <w:r w:rsidRPr="0094086D">
        <w:rPr>
          <w:rFonts w:eastAsia="Times New Roman" w:cs="Times New Roman"/>
          <w:lang w:eastAsia="ru-RU"/>
        </w:rPr>
        <w:t xml:space="preserve"> сільськ</w:t>
      </w:r>
      <w:r w:rsidR="00536C68">
        <w:rPr>
          <w:rFonts w:eastAsia="Times New Roman" w:cs="Times New Roman"/>
          <w:lang w:eastAsia="ru-RU"/>
        </w:rPr>
        <w:t>і</w:t>
      </w:r>
      <w:r w:rsidRPr="0094086D">
        <w:rPr>
          <w:rFonts w:eastAsia="Times New Roman" w:cs="Times New Roman"/>
          <w:lang w:eastAsia="ru-RU"/>
        </w:rPr>
        <w:t xml:space="preserve"> рад</w:t>
      </w:r>
      <w:r w:rsidR="00536C68">
        <w:rPr>
          <w:rFonts w:eastAsia="Times New Roman" w:cs="Times New Roman"/>
          <w:lang w:eastAsia="ru-RU"/>
        </w:rPr>
        <w:t>и</w:t>
      </w:r>
      <w:r w:rsidRPr="0094086D">
        <w:rPr>
          <w:rFonts w:eastAsia="Times New Roman" w:cs="Times New Roman"/>
          <w:lang w:eastAsia="ru-RU"/>
        </w:rPr>
        <w:t xml:space="preserve"> про обласні конкурси розвитку місцевого самоврядування та </w:t>
      </w:r>
      <w:r>
        <w:rPr>
          <w:rFonts w:eastAsia="Times New Roman" w:cs="Times New Roman"/>
          <w:lang w:eastAsia="ru-RU"/>
        </w:rPr>
        <w:t xml:space="preserve">надавали </w:t>
      </w:r>
      <w:r w:rsidRPr="0094086D">
        <w:rPr>
          <w:rFonts w:eastAsia="Times New Roman" w:cs="Times New Roman"/>
          <w:lang w:eastAsia="ru-RU"/>
        </w:rPr>
        <w:t>консультації Хриплинськ</w:t>
      </w:r>
      <w:r w:rsidR="00536C68">
        <w:rPr>
          <w:rFonts w:eastAsia="Times New Roman" w:cs="Times New Roman"/>
          <w:lang w:eastAsia="ru-RU"/>
        </w:rPr>
        <w:t>ій</w:t>
      </w:r>
      <w:r w:rsidRPr="0094086D">
        <w:rPr>
          <w:rFonts w:eastAsia="Times New Roman" w:cs="Times New Roman"/>
          <w:lang w:eastAsia="ru-RU"/>
        </w:rPr>
        <w:t xml:space="preserve"> і Крихівецьк</w:t>
      </w:r>
      <w:r w:rsidR="00536C68">
        <w:rPr>
          <w:rFonts w:eastAsia="Times New Roman" w:cs="Times New Roman"/>
          <w:lang w:eastAsia="ru-RU"/>
        </w:rPr>
        <w:t xml:space="preserve">ій </w:t>
      </w:r>
      <w:r w:rsidRPr="0094086D">
        <w:rPr>
          <w:rFonts w:eastAsia="Times New Roman" w:cs="Times New Roman"/>
          <w:lang w:eastAsia="ru-RU"/>
        </w:rPr>
        <w:t>сільськи</w:t>
      </w:r>
      <w:r w:rsidR="00536C68">
        <w:rPr>
          <w:rFonts w:eastAsia="Times New Roman" w:cs="Times New Roman"/>
          <w:lang w:eastAsia="ru-RU"/>
        </w:rPr>
        <w:t>м</w:t>
      </w:r>
      <w:r w:rsidRPr="0094086D">
        <w:rPr>
          <w:rFonts w:eastAsia="Times New Roman" w:cs="Times New Roman"/>
          <w:lang w:eastAsia="ru-RU"/>
        </w:rPr>
        <w:t xml:space="preserve"> рад</w:t>
      </w:r>
      <w:r w:rsidR="00536C68">
        <w:rPr>
          <w:rFonts w:eastAsia="Times New Roman" w:cs="Times New Roman"/>
          <w:lang w:eastAsia="ru-RU"/>
        </w:rPr>
        <w:t>ам</w:t>
      </w:r>
      <w:r w:rsidRPr="0094086D">
        <w:rPr>
          <w:rFonts w:eastAsia="Times New Roman" w:cs="Times New Roman"/>
          <w:lang w:eastAsia="ru-RU"/>
        </w:rPr>
        <w:t xml:space="preserve"> при поданні заявок.</w:t>
      </w:r>
    </w:p>
    <w:p w:rsidR="0094086D" w:rsidRPr="0094086D" w:rsidRDefault="0094086D" w:rsidP="0094086D">
      <w:pPr>
        <w:spacing w:after="0" w:line="240" w:lineRule="auto"/>
        <w:jc w:val="center"/>
        <w:rPr>
          <w:rFonts w:eastAsia="Times New Roman" w:cs="Times New Roman"/>
          <w:lang w:eastAsia="uk-UA"/>
        </w:rPr>
      </w:pPr>
    </w:p>
    <w:p w:rsidR="0094086D" w:rsidRPr="0094086D" w:rsidRDefault="00047B59" w:rsidP="0094086D">
      <w:pPr>
        <w:spacing w:after="0" w:line="240" w:lineRule="auto"/>
        <w:jc w:val="center"/>
        <w:rPr>
          <w:rFonts w:eastAsia="Times New Roman" w:cs="Times New Roman"/>
          <w:lang w:eastAsia="uk-UA"/>
        </w:rPr>
      </w:pPr>
      <w:r>
        <w:rPr>
          <w:rFonts w:eastAsia="Times New Roman" w:cs="Times New Roman"/>
          <w:lang w:eastAsia="uk-UA"/>
        </w:rPr>
        <w:t>1</w:t>
      </w:r>
      <w:r w:rsidR="0094086D" w:rsidRPr="0094086D">
        <w:rPr>
          <w:rFonts w:eastAsia="Times New Roman" w:cs="Times New Roman"/>
          <w:lang w:eastAsia="uk-UA"/>
        </w:rPr>
        <w:t>.6.Координація діяльності органів самоорганізації населення,</w:t>
      </w:r>
    </w:p>
    <w:p w:rsidR="0094086D" w:rsidRPr="0094086D" w:rsidRDefault="0094086D" w:rsidP="0094086D">
      <w:pPr>
        <w:spacing w:after="0" w:line="240" w:lineRule="auto"/>
        <w:jc w:val="center"/>
        <w:rPr>
          <w:rFonts w:eastAsia="Times New Roman" w:cs="Times New Roman"/>
          <w:lang w:eastAsia="uk-UA"/>
        </w:rPr>
      </w:pPr>
      <w:r w:rsidRPr="0094086D">
        <w:rPr>
          <w:rFonts w:eastAsia="Times New Roman" w:cs="Times New Roman"/>
          <w:lang w:eastAsia="uk-UA"/>
        </w:rPr>
        <w:t xml:space="preserve"> надання їм необхідної методичної допомоги, узагальнення і розповсюдження досвіду їх роботи</w:t>
      </w:r>
    </w:p>
    <w:p w:rsidR="0094086D" w:rsidRPr="0094086D" w:rsidRDefault="0094086D" w:rsidP="0094086D">
      <w:pPr>
        <w:spacing w:after="0" w:line="240" w:lineRule="auto"/>
        <w:ind w:firstLine="720"/>
        <w:jc w:val="both"/>
        <w:rPr>
          <w:rFonts w:eastAsia="Times New Roman" w:cs="Times New Roman"/>
          <w:lang w:eastAsia="uk-UA"/>
        </w:rPr>
      </w:pPr>
      <w:r w:rsidRPr="0094086D">
        <w:rPr>
          <w:rFonts w:eastAsia="Times New Roman" w:cs="Times New Roman"/>
          <w:lang w:eastAsia="uk-UA"/>
        </w:rPr>
        <w:t>Надано методичну допомогу в організа</w:t>
      </w:r>
      <w:r w:rsidR="00997371">
        <w:rPr>
          <w:rFonts w:eastAsia="Times New Roman" w:cs="Times New Roman"/>
          <w:lang w:eastAsia="uk-UA"/>
        </w:rPr>
        <w:t xml:space="preserve">ції створення, </w:t>
      </w:r>
      <w:r w:rsidRPr="0094086D">
        <w:rPr>
          <w:rFonts w:eastAsia="Times New Roman" w:cs="Times New Roman"/>
          <w:lang w:eastAsia="uk-UA"/>
        </w:rPr>
        <w:t xml:space="preserve">надання повноважень та діяльності органів самоорганізації населення ініціативній групі зі створення будинкового комітету на вул.Гетьмана Мазепи, 106А, </w:t>
      </w:r>
      <w:r w:rsidRPr="0094086D">
        <w:rPr>
          <w:rFonts w:eastAsia="Times New Roman" w:cs="Times New Roman"/>
          <w:lang w:eastAsia="uk-UA"/>
        </w:rPr>
        <w:lastRenderedPageBreak/>
        <w:t>вул.Б.Хмельницького, 78, вул.Матейки, 38, вул.Марійки Підгірянки, 23, вул.Б.Лепкого, 1.</w:t>
      </w:r>
    </w:p>
    <w:p w:rsidR="0094086D" w:rsidRPr="0094086D" w:rsidRDefault="0094086D" w:rsidP="0094086D">
      <w:pPr>
        <w:spacing w:after="0" w:line="240" w:lineRule="auto"/>
        <w:ind w:firstLine="720"/>
        <w:jc w:val="center"/>
        <w:rPr>
          <w:rFonts w:eastAsia="Times New Roman" w:cs="Times New Roman"/>
          <w:lang w:eastAsia="uk-UA"/>
        </w:rPr>
      </w:pPr>
    </w:p>
    <w:p w:rsidR="0094086D" w:rsidRPr="0094086D" w:rsidRDefault="00047B59" w:rsidP="0094086D">
      <w:pPr>
        <w:spacing w:after="0" w:line="240" w:lineRule="auto"/>
        <w:ind w:firstLine="708"/>
        <w:jc w:val="center"/>
        <w:rPr>
          <w:rFonts w:eastAsia="Times New Roman" w:cs="Times New Roman"/>
          <w:lang w:eastAsia="uk-UA"/>
        </w:rPr>
      </w:pPr>
      <w:r>
        <w:rPr>
          <w:rFonts w:eastAsia="Times New Roman" w:cs="Times New Roman"/>
          <w:lang w:eastAsia="uk-UA"/>
        </w:rPr>
        <w:t>1</w:t>
      </w:r>
      <w:r w:rsidR="0094086D" w:rsidRPr="0094086D">
        <w:rPr>
          <w:rFonts w:eastAsia="Times New Roman" w:cs="Times New Roman"/>
          <w:lang w:eastAsia="uk-UA"/>
        </w:rPr>
        <w:t xml:space="preserve">.7.Організація роботи по забезпеченню функціонування </w:t>
      </w:r>
    </w:p>
    <w:p w:rsidR="0094086D" w:rsidRPr="0094086D" w:rsidRDefault="0094086D" w:rsidP="0094086D">
      <w:pPr>
        <w:spacing w:after="0" w:line="240" w:lineRule="auto"/>
        <w:ind w:firstLine="708"/>
        <w:jc w:val="center"/>
        <w:rPr>
          <w:rFonts w:eastAsia="Times New Roman" w:cs="Times New Roman"/>
          <w:lang w:eastAsia="uk-UA"/>
        </w:rPr>
      </w:pPr>
      <w:r w:rsidRPr="0094086D">
        <w:rPr>
          <w:rFonts w:eastAsia="Times New Roman" w:cs="Times New Roman"/>
          <w:lang w:eastAsia="uk-UA"/>
        </w:rPr>
        <w:t xml:space="preserve">системи управління якістю у виконавчому комітеті міської ради </w:t>
      </w:r>
    </w:p>
    <w:p w:rsidR="0094086D" w:rsidRPr="0094086D" w:rsidRDefault="0094086D" w:rsidP="0094086D">
      <w:pPr>
        <w:spacing w:after="0" w:line="240" w:lineRule="auto"/>
        <w:ind w:firstLine="708"/>
        <w:jc w:val="center"/>
        <w:rPr>
          <w:rFonts w:eastAsia="Times New Roman" w:cs="Times New Roman"/>
          <w:lang w:eastAsia="uk-UA"/>
        </w:rPr>
      </w:pPr>
      <w:r w:rsidRPr="0094086D">
        <w:rPr>
          <w:rFonts w:eastAsia="Times New Roman" w:cs="Times New Roman"/>
          <w:lang w:eastAsia="uk-UA"/>
        </w:rPr>
        <w:t xml:space="preserve">в межах повноважень управління </w:t>
      </w:r>
    </w:p>
    <w:p w:rsidR="0094086D" w:rsidRPr="0094086D" w:rsidRDefault="0094086D" w:rsidP="0094086D">
      <w:pPr>
        <w:spacing w:after="0" w:line="240" w:lineRule="auto"/>
        <w:ind w:firstLine="567"/>
        <w:jc w:val="both"/>
        <w:rPr>
          <w:rFonts w:eastAsia="Times New Roman" w:cs="Times New Roman"/>
        </w:rPr>
      </w:pPr>
      <w:r w:rsidRPr="0094086D">
        <w:rPr>
          <w:rFonts w:eastAsia="Times New Roman" w:cs="Times New Roman"/>
        </w:rPr>
        <w:t>Здійснено координацію роботи та ведення всієї необхідної документації щодо функціонування системи управління якістю у виконавчому комітеті міської ради та виконавчих органах міської ради.</w:t>
      </w:r>
    </w:p>
    <w:p w:rsidR="0094086D" w:rsidRPr="0094086D" w:rsidRDefault="0094086D" w:rsidP="0094086D">
      <w:pPr>
        <w:spacing w:after="0" w:line="240" w:lineRule="auto"/>
        <w:ind w:firstLine="567"/>
        <w:jc w:val="both"/>
        <w:rPr>
          <w:rFonts w:eastAsia="Times New Roman" w:cs="Times New Roman"/>
        </w:rPr>
      </w:pPr>
      <w:r w:rsidRPr="0094086D">
        <w:rPr>
          <w:rFonts w:eastAsia="Times New Roman" w:cs="Times New Roman"/>
          <w:lang w:eastAsia="ru-RU"/>
        </w:rPr>
        <w:t>Відповідно до п.5.4 Настанови з якості виконавчого комітету міської ради проаналізовано стан виконання Цілей у сфері якості за 2018 рік</w:t>
      </w:r>
      <w:r w:rsidRPr="0094086D">
        <w:rPr>
          <w:rFonts w:eastAsia="Times New Roman" w:cs="Times New Roman"/>
        </w:rPr>
        <w:t>, опрацьовано пропозиції виконавчих органів міської ради та сформовано і затверджено рішенням виконавчого комітету міської ради №</w:t>
      </w:r>
      <w:r w:rsidR="00997371">
        <w:rPr>
          <w:rFonts w:eastAsia="Times New Roman" w:cs="Times New Roman"/>
        </w:rPr>
        <w:t xml:space="preserve"> </w:t>
      </w:r>
      <w:r w:rsidRPr="0094086D">
        <w:rPr>
          <w:rFonts w:eastAsia="Times New Roman" w:cs="Times New Roman"/>
        </w:rPr>
        <w:t>269 від 07.03.2019 року Цілі впровадження Політики якості у виконавчому комітеті Івано-Франківської міської ради на 2019 рік.</w:t>
      </w:r>
    </w:p>
    <w:p w:rsidR="0094086D" w:rsidRPr="0094086D" w:rsidRDefault="0094086D" w:rsidP="0094086D">
      <w:pPr>
        <w:spacing w:after="0" w:line="240" w:lineRule="auto"/>
        <w:ind w:firstLine="567"/>
        <w:jc w:val="both"/>
        <w:rPr>
          <w:rFonts w:eastAsia="Times New Roman" w:cs="Times New Roman"/>
        </w:rPr>
      </w:pPr>
      <w:r w:rsidRPr="0094086D">
        <w:rPr>
          <w:rFonts w:eastAsia="Times New Roman" w:cs="Times New Roman"/>
        </w:rPr>
        <w:t>Проведено підготовку, організацію та проходження в серпні 2019 року І наглядового аудиту системи управління якістю виконавчого комітету Івано-Франківської міської ради на відповідність вимогам міжнародного стандарту ISO 9001:2015 та ДСТУ ISO 9001:2015.</w:t>
      </w:r>
    </w:p>
    <w:p w:rsidR="0094086D" w:rsidRPr="0094086D" w:rsidRDefault="0094086D" w:rsidP="0094086D">
      <w:pPr>
        <w:spacing w:after="0" w:line="240" w:lineRule="auto"/>
        <w:ind w:firstLine="567"/>
        <w:jc w:val="both"/>
        <w:rPr>
          <w:rFonts w:eastAsia="Times New Roman" w:cs="Times New Roman"/>
        </w:rPr>
      </w:pPr>
      <w:r w:rsidRPr="0094086D">
        <w:rPr>
          <w:rFonts w:eastAsia="Times New Roman" w:cs="Times New Roman"/>
        </w:rPr>
        <w:t>Протягом 2019 року проведено 20 засідань робочої групи з впровадження та функціонування СУЯ</w:t>
      </w:r>
      <w:r w:rsidR="00536C68">
        <w:rPr>
          <w:rFonts w:eastAsia="Times New Roman" w:cs="Times New Roman"/>
        </w:rPr>
        <w:t>,</w:t>
      </w:r>
      <w:r w:rsidRPr="0094086D">
        <w:rPr>
          <w:rFonts w:eastAsia="Times New Roman" w:cs="Times New Roman"/>
        </w:rPr>
        <w:t xml:space="preserve"> на яких розглянуто питання внесення змін в перелік адміністративних послуг, інформаційні і технологічні картки адміністративних послуг та опрацювання нових версій інформаційних карток, підготовлено відповідні протоколи даних засідань.</w:t>
      </w:r>
    </w:p>
    <w:p w:rsidR="0094086D" w:rsidRPr="0094086D" w:rsidRDefault="0094086D" w:rsidP="0094086D">
      <w:pPr>
        <w:spacing w:after="0" w:line="240" w:lineRule="auto"/>
        <w:ind w:firstLine="567"/>
        <w:jc w:val="both"/>
        <w:rPr>
          <w:rFonts w:eastAsia="Times New Roman" w:cs="Times New Roman"/>
        </w:rPr>
      </w:pPr>
      <w:r w:rsidRPr="0094086D">
        <w:rPr>
          <w:rFonts w:eastAsia="Times New Roman" w:cs="Times New Roman"/>
          <w:lang w:eastAsia="uk-UA"/>
        </w:rPr>
        <w:t xml:space="preserve">В зв’язку із змінами в чинному законодавстві та за поданнями виконавчих органів міської ради впродовж року вносилися </w:t>
      </w:r>
      <w:r w:rsidRPr="0094086D">
        <w:rPr>
          <w:rFonts w:eastAsia="Times New Roman" w:cs="Times New Roman"/>
          <w:lang w:eastAsia="ru-RU"/>
        </w:rPr>
        <w:t xml:space="preserve">зміни до переліку адміністративних послуг. </w:t>
      </w:r>
      <w:r w:rsidRPr="0094086D">
        <w:rPr>
          <w:rFonts w:eastAsia="Times New Roman" w:cs="Times New Roman"/>
        </w:rPr>
        <w:t>Так, за поданнями виконавчих органів міської ради впродовж року внесено зміни в назви 15 адміністративних послуг, вилучено з переліку 6 адміністративних послуг, включено в перелік 23 адмін</w:t>
      </w:r>
      <w:r w:rsidR="00536C68">
        <w:rPr>
          <w:rFonts w:eastAsia="Times New Roman" w:cs="Times New Roman"/>
        </w:rPr>
        <w:t>істративних послуг</w:t>
      </w:r>
      <w:r w:rsidRPr="0094086D">
        <w:rPr>
          <w:rFonts w:eastAsia="Times New Roman" w:cs="Times New Roman"/>
        </w:rPr>
        <w:t>, змінено суб'єкта надання 19 адмін</w:t>
      </w:r>
      <w:r w:rsidR="00536C68">
        <w:rPr>
          <w:rFonts w:eastAsia="Times New Roman" w:cs="Times New Roman"/>
        </w:rPr>
        <w:t>істративних послуг</w:t>
      </w:r>
      <w:r w:rsidRPr="0094086D">
        <w:rPr>
          <w:rFonts w:eastAsia="Times New Roman" w:cs="Times New Roman"/>
        </w:rPr>
        <w:t>, внесено зміни в 51 інформаційну та 7 технологічних карток адміністративних послуг.</w:t>
      </w:r>
    </w:p>
    <w:p w:rsidR="0094086D" w:rsidRPr="0094086D" w:rsidRDefault="0094086D" w:rsidP="0094086D">
      <w:pPr>
        <w:spacing w:after="0" w:line="240" w:lineRule="auto"/>
        <w:ind w:firstLine="567"/>
        <w:jc w:val="both"/>
        <w:rPr>
          <w:rFonts w:eastAsia="Times New Roman" w:cs="Times New Roman"/>
        </w:rPr>
      </w:pPr>
      <w:r w:rsidRPr="0094086D">
        <w:rPr>
          <w:rFonts w:eastAsia="Times New Roman" w:cs="Times New Roman"/>
        </w:rPr>
        <w:t xml:space="preserve">Надано консультації та проведено перевірку нових версій інформаційних та технологічних карток адміністративних послуг виконавчих органів міської ради. </w:t>
      </w:r>
    </w:p>
    <w:p w:rsidR="0094086D" w:rsidRPr="0094086D" w:rsidRDefault="0094086D" w:rsidP="0094086D">
      <w:pPr>
        <w:spacing w:after="0" w:line="240" w:lineRule="auto"/>
        <w:ind w:firstLine="567"/>
        <w:jc w:val="both"/>
        <w:rPr>
          <w:rFonts w:eastAsia="Times New Roman" w:cs="Times New Roman"/>
        </w:rPr>
      </w:pPr>
      <w:r w:rsidRPr="0094086D">
        <w:rPr>
          <w:rFonts w:eastAsia="Times New Roman" w:cs="Times New Roman"/>
        </w:rPr>
        <w:t>Загалом, впродовж 2019 року проведено перевірку 96 інформаційних карток та 48 технологічних карток адміністративних послуг.</w:t>
      </w:r>
    </w:p>
    <w:p w:rsidR="0094086D" w:rsidRPr="0094086D" w:rsidRDefault="0094086D" w:rsidP="0094086D">
      <w:pPr>
        <w:spacing w:after="0" w:line="240" w:lineRule="auto"/>
        <w:ind w:firstLine="567"/>
        <w:jc w:val="both"/>
        <w:rPr>
          <w:rFonts w:eastAsia="Times New Roman" w:cs="Times New Roman"/>
          <w:lang w:eastAsia="uk-UA"/>
        </w:rPr>
      </w:pPr>
      <w:r w:rsidRPr="0094086D">
        <w:rPr>
          <w:rFonts w:eastAsia="Times New Roman" w:cs="Times New Roman"/>
          <w:lang w:eastAsia="uk-UA"/>
        </w:rPr>
        <w:t>Відповідно до затвердженого графіку здійснено організацію та координацію проведення внутрішніх аудитів (19-22.11.2019р.) у вищого керівництва та 33 структурних під</w:t>
      </w:r>
      <w:r w:rsidR="00997371">
        <w:rPr>
          <w:rFonts w:eastAsia="Times New Roman" w:cs="Times New Roman"/>
          <w:lang w:eastAsia="uk-UA"/>
        </w:rPr>
        <w:t xml:space="preserve">розділах виконавчого комітету. </w:t>
      </w:r>
      <w:r w:rsidRPr="0094086D">
        <w:rPr>
          <w:rFonts w:eastAsia="Times New Roman" w:cs="Times New Roman"/>
          <w:lang w:eastAsia="uk-UA"/>
        </w:rPr>
        <w:t>Проведено збір, перевірку та впорядкування матеріалів по проведених аудитах, сформовано реєстр звітів внутрішнього аудиту.</w:t>
      </w:r>
    </w:p>
    <w:p w:rsidR="0094086D" w:rsidRPr="0094086D" w:rsidRDefault="0094086D" w:rsidP="0094086D">
      <w:pPr>
        <w:spacing w:after="0" w:line="240" w:lineRule="auto"/>
        <w:ind w:firstLine="567"/>
        <w:jc w:val="both"/>
        <w:rPr>
          <w:rFonts w:eastAsia="Times New Roman" w:cs="Times New Roman"/>
          <w:lang w:eastAsia="uk-UA"/>
        </w:rPr>
      </w:pPr>
      <w:r w:rsidRPr="0094086D">
        <w:rPr>
          <w:rFonts w:eastAsia="Times New Roman" w:cs="Times New Roman"/>
          <w:lang w:eastAsia="uk-UA"/>
        </w:rPr>
        <w:t>Проведено аналізування та підготовлено звіт за результатами функціонування системи управління якістю у виконавчому комітеті міської ради у 201</w:t>
      </w:r>
      <w:r w:rsidRPr="0094086D">
        <w:rPr>
          <w:rFonts w:eastAsia="Times New Roman" w:cs="Times New Roman"/>
          <w:lang w:val="ru-RU" w:eastAsia="uk-UA"/>
        </w:rPr>
        <w:t>9</w:t>
      </w:r>
      <w:r w:rsidRPr="0094086D">
        <w:rPr>
          <w:rFonts w:eastAsia="Times New Roman" w:cs="Times New Roman"/>
          <w:lang w:eastAsia="uk-UA"/>
        </w:rPr>
        <w:t xml:space="preserve"> році.</w:t>
      </w:r>
    </w:p>
    <w:p w:rsidR="0094086D" w:rsidRPr="0094086D" w:rsidRDefault="0094086D" w:rsidP="0094086D">
      <w:pPr>
        <w:spacing w:after="0" w:line="240" w:lineRule="auto"/>
        <w:ind w:firstLine="567"/>
        <w:jc w:val="both"/>
        <w:rPr>
          <w:rFonts w:eastAsia="Times New Roman" w:cs="Times New Roman"/>
          <w:lang w:val="ru-RU" w:eastAsia="uk-UA"/>
        </w:rPr>
      </w:pPr>
      <w:r w:rsidRPr="0094086D">
        <w:rPr>
          <w:rFonts w:eastAsia="Times New Roman" w:cs="Times New Roman"/>
          <w:lang w:eastAsia="uk-UA"/>
        </w:rPr>
        <w:t>Підготовлено графік проведення внутрішніх аудитів на 2020 рік.</w:t>
      </w:r>
    </w:p>
    <w:p w:rsidR="0094086D" w:rsidRPr="0094086D" w:rsidRDefault="0094086D" w:rsidP="0094086D">
      <w:pPr>
        <w:spacing w:after="0" w:line="240" w:lineRule="auto"/>
        <w:ind w:firstLine="567"/>
        <w:jc w:val="both"/>
        <w:rPr>
          <w:rFonts w:eastAsia="Times New Roman" w:cs="Times New Roman"/>
          <w:lang w:eastAsia="ru-RU"/>
        </w:rPr>
      </w:pPr>
      <w:r w:rsidRPr="0094086D">
        <w:rPr>
          <w:rFonts w:eastAsia="Times New Roman" w:cs="Times New Roman"/>
          <w:lang w:eastAsia="ru-RU"/>
        </w:rPr>
        <w:t xml:space="preserve">Постійно здійснюється координація роботи щодо функціонування системи управління якістю у виконавчому комітеті міської ради та усіх </w:t>
      </w:r>
      <w:r w:rsidRPr="0094086D">
        <w:rPr>
          <w:rFonts w:eastAsia="Times New Roman" w:cs="Times New Roman"/>
          <w:lang w:eastAsia="ru-RU"/>
        </w:rPr>
        <w:lastRenderedPageBreak/>
        <w:t>структурних підрозділах, вивчення методичних рекомендацій та досвіду інших міст у сфері функціонування системи управління якістю.</w:t>
      </w:r>
    </w:p>
    <w:p w:rsidR="0094086D" w:rsidRPr="0094086D" w:rsidRDefault="0094086D" w:rsidP="0094086D">
      <w:pPr>
        <w:spacing w:after="0" w:line="240" w:lineRule="auto"/>
        <w:jc w:val="both"/>
        <w:rPr>
          <w:rFonts w:eastAsia="Times New Roman" w:cs="Times New Roman"/>
          <w:lang w:eastAsia="ru-RU"/>
        </w:rPr>
      </w:pPr>
    </w:p>
    <w:p w:rsidR="0094086D" w:rsidRPr="0094086D" w:rsidRDefault="00047B59" w:rsidP="0094086D">
      <w:pPr>
        <w:spacing w:after="0" w:line="240" w:lineRule="auto"/>
        <w:ind w:firstLine="540"/>
        <w:jc w:val="center"/>
        <w:rPr>
          <w:rFonts w:eastAsia="Times New Roman" w:cs="Times New Roman"/>
          <w:lang w:eastAsia="ru-RU"/>
        </w:rPr>
      </w:pPr>
      <w:r>
        <w:rPr>
          <w:rFonts w:eastAsia="Times New Roman" w:cs="Times New Roman"/>
          <w:lang w:eastAsia="ru-RU"/>
        </w:rPr>
        <w:t>1</w:t>
      </w:r>
      <w:r w:rsidR="0094086D" w:rsidRPr="0094086D">
        <w:rPr>
          <w:rFonts w:eastAsia="Times New Roman" w:cs="Times New Roman"/>
          <w:lang w:eastAsia="ru-RU"/>
        </w:rPr>
        <w:t>.8.Організація узагальнення та контролю за проведенням загальноміських заходів</w:t>
      </w:r>
    </w:p>
    <w:p w:rsidR="0094086D" w:rsidRPr="0094086D" w:rsidRDefault="0094086D" w:rsidP="0094086D">
      <w:pPr>
        <w:spacing w:after="0" w:line="240" w:lineRule="auto"/>
        <w:ind w:firstLine="567"/>
        <w:jc w:val="both"/>
        <w:rPr>
          <w:rFonts w:eastAsia="Times New Roman" w:cs="Times New Roman"/>
          <w:lang w:eastAsia="uk-UA"/>
        </w:rPr>
      </w:pPr>
      <w:r w:rsidRPr="0094086D">
        <w:rPr>
          <w:rFonts w:eastAsia="Times New Roman" w:cs="Times New Roman"/>
          <w:lang w:eastAsia="uk-UA"/>
        </w:rPr>
        <w:t xml:space="preserve">Щоденно та щотижнево </w:t>
      </w:r>
      <w:r w:rsidR="00536C68">
        <w:rPr>
          <w:rFonts w:eastAsia="Times New Roman" w:cs="Times New Roman"/>
          <w:lang w:eastAsia="uk-UA"/>
        </w:rPr>
        <w:t>інформували</w:t>
      </w:r>
      <w:r w:rsidRPr="0094086D">
        <w:rPr>
          <w:rFonts w:eastAsia="Times New Roman" w:cs="Times New Roman"/>
          <w:lang w:eastAsia="uk-UA"/>
        </w:rPr>
        <w:t xml:space="preserve"> керівництво виконавчого комітету, облдержадміністрації про суспільно-політичну обстановку в місті та узагаль</w:t>
      </w:r>
      <w:r w:rsidR="00536C68">
        <w:rPr>
          <w:rFonts w:eastAsia="Times New Roman" w:cs="Times New Roman"/>
          <w:lang w:eastAsia="uk-UA"/>
        </w:rPr>
        <w:t>нювали</w:t>
      </w:r>
      <w:r w:rsidRPr="0094086D">
        <w:rPr>
          <w:rFonts w:eastAsia="Times New Roman" w:cs="Times New Roman"/>
          <w:lang w:eastAsia="uk-UA"/>
        </w:rPr>
        <w:t xml:space="preserve"> заходи, які відбуваються в місті протягом дня, тижня, місяця. Відвід</w:t>
      </w:r>
      <w:r>
        <w:rPr>
          <w:rFonts w:eastAsia="Times New Roman" w:cs="Times New Roman"/>
          <w:lang w:eastAsia="uk-UA"/>
        </w:rPr>
        <w:t>али</w:t>
      </w:r>
      <w:r w:rsidRPr="0094086D">
        <w:rPr>
          <w:rFonts w:eastAsia="Times New Roman" w:cs="Times New Roman"/>
          <w:lang w:eastAsia="uk-UA"/>
        </w:rPr>
        <w:t xml:space="preserve"> окремі заходи з метою моніторингу ефективності та якості їх проведення.</w:t>
      </w:r>
    </w:p>
    <w:p w:rsidR="0094086D" w:rsidRPr="0094086D" w:rsidRDefault="0094086D" w:rsidP="0094086D">
      <w:pPr>
        <w:spacing w:after="0" w:line="240" w:lineRule="auto"/>
        <w:ind w:firstLine="567"/>
        <w:jc w:val="both"/>
        <w:rPr>
          <w:rFonts w:eastAsia="Times New Roman" w:cs="Times New Roman"/>
          <w:lang w:eastAsia="uk-UA"/>
        </w:rPr>
      </w:pPr>
      <w:r w:rsidRPr="0094086D">
        <w:rPr>
          <w:rFonts w:eastAsia="Times New Roman" w:cs="Times New Roman"/>
          <w:lang w:eastAsia="uk-UA"/>
        </w:rPr>
        <w:t>Організовано запрошення керівників органів самоорганізації населення на урочистості з нагоди Дня незалежності України.</w:t>
      </w:r>
    </w:p>
    <w:p w:rsidR="0094086D" w:rsidRPr="0094086D" w:rsidRDefault="0094086D" w:rsidP="0094086D">
      <w:pPr>
        <w:spacing w:after="0" w:line="240" w:lineRule="auto"/>
        <w:ind w:firstLine="567"/>
        <w:jc w:val="both"/>
        <w:rPr>
          <w:rFonts w:eastAsia="Times New Roman" w:cs="Times New Roman"/>
          <w:lang w:eastAsia="uk-UA"/>
        </w:rPr>
      </w:pPr>
      <w:r w:rsidRPr="0094086D">
        <w:rPr>
          <w:rFonts w:eastAsia="Times New Roman" w:cs="Times New Roman"/>
          <w:lang w:eastAsia="uk-UA"/>
        </w:rPr>
        <w:t>Здійснено узагальнення переліку професійних свят та проінформовано керівників щодо подання пропозицій щодо нагородження подяками та грамотами з нагоди професійних свят.</w:t>
      </w:r>
    </w:p>
    <w:p w:rsidR="0094086D" w:rsidRPr="0094086D" w:rsidRDefault="0094086D" w:rsidP="0094086D">
      <w:pPr>
        <w:spacing w:after="0" w:line="240" w:lineRule="auto"/>
        <w:jc w:val="center"/>
        <w:rPr>
          <w:rFonts w:eastAsia="Times New Roman" w:cs="Times New Roman"/>
          <w:lang w:eastAsia="uk-UA"/>
        </w:rPr>
      </w:pPr>
    </w:p>
    <w:p w:rsidR="0094086D" w:rsidRPr="0094086D" w:rsidRDefault="0094086D" w:rsidP="0094086D">
      <w:pPr>
        <w:spacing w:after="0" w:line="240" w:lineRule="auto"/>
        <w:jc w:val="center"/>
        <w:rPr>
          <w:rFonts w:eastAsia="Times New Roman" w:cs="Times New Roman"/>
          <w:lang w:eastAsia="uk-UA"/>
        </w:rPr>
      </w:pPr>
      <w:r w:rsidRPr="0094086D">
        <w:rPr>
          <w:rFonts w:eastAsia="Times New Roman" w:cs="Times New Roman"/>
          <w:lang w:eastAsia="uk-UA"/>
        </w:rPr>
        <w:t>1.9.Підвищення кваліфікації, обмін досвідом працівників управління</w:t>
      </w:r>
    </w:p>
    <w:p w:rsidR="0094086D" w:rsidRPr="0094086D" w:rsidRDefault="0094086D" w:rsidP="0094086D">
      <w:pPr>
        <w:spacing w:after="0" w:line="240" w:lineRule="auto"/>
        <w:jc w:val="both"/>
        <w:rPr>
          <w:rFonts w:eastAsia="Times New Roman" w:cs="Times New Roman"/>
          <w:lang w:eastAsia="uk-UA"/>
        </w:rPr>
      </w:pPr>
      <w:r w:rsidRPr="0094086D">
        <w:rPr>
          <w:rFonts w:eastAsia="Times New Roman" w:cs="Times New Roman"/>
          <w:lang w:eastAsia="uk-UA"/>
        </w:rPr>
        <w:tab/>
        <w:t>В минулому році працівники управління проходили навчання на тематичних короткострокових семінарах в Центрі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w:t>
      </w:r>
    </w:p>
    <w:p w:rsidR="0094086D" w:rsidRPr="0094086D" w:rsidRDefault="0094086D" w:rsidP="0094086D">
      <w:pPr>
        <w:spacing w:after="0" w:line="240" w:lineRule="auto"/>
        <w:ind w:firstLine="708"/>
        <w:jc w:val="both"/>
        <w:rPr>
          <w:rFonts w:eastAsia="Times New Roman" w:cs="Times New Roman"/>
          <w:lang w:eastAsia="uk-UA"/>
        </w:rPr>
      </w:pPr>
      <w:r w:rsidRPr="0094086D">
        <w:rPr>
          <w:rFonts w:eastAsia="Times New Roman" w:cs="Times New Roman"/>
          <w:lang w:eastAsia="uk-UA"/>
        </w:rPr>
        <w:t>А.Лис, заступник керуючого справами-начальник управління брав участь в семінарах:</w:t>
      </w:r>
    </w:p>
    <w:p w:rsidR="0094086D" w:rsidRPr="00047B59" w:rsidRDefault="0094086D" w:rsidP="00047B59">
      <w:pPr>
        <w:pStyle w:val="a7"/>
        <w:numPr>
          <w:ilvl w:val="0"/>
          <w:numId w:val="3"/>
        </w:numPr>
        <w:spacing w:after="0" w:line="240" w:lineRule="auto"/>
        <w:jc w:val="both"/>
        <w:rPr>
          <w:rFonts w:eastAsia="Times New Roman" w:cs="Times New Roman"/>
          <w:color w:val="000000" w:themeColor="text1"/>
          <w:lang w:eastAsia="uk-UA"/>
        </w:rPr>
      </w:pPr>
      <w:r w:rsidRPr="00047B59">
        <w:rPr>
          <w:rFonts w:eastAsia="Times New Roman" w:cs="Times New Roman"/>
          <w:color w:val="000000" w:themeColor="text1"/>
          <w:lang w:eastAsia="uk-UA"/>
        </w:rPr>
        <w:t>15 березня взяв участь у Форумі місцевого самоврядування з питань децентралізації, м.Львів</w:t>
      </w:r>
      <w:r w:rsidR="00047B59" w:rsidRPr="00047B59">
        <w:rPr>
          <w:rFonts w:eastAsia="Times New Roman" w:cs="Times New Roman"/>
          <w:color w:val="000000" w:themeColor="text1"/>
          <w:lang w:eastAsia="uk-UA"/>
        </w:rPr>
        <w:t>;</w:t>
      </w:r>
      <w:r w:rsidRPr="00047B59">
        <w:rPr>
          <w:rFonts w:eastAsia="Times New Roman" w:cs="Times New Roman"/>
          <w:color w:val="000000" w:themeColor="text1"/>
          <w:lang w:eastAsia="uk-UA"/>
        </w:rPr>
        <w:t xml:space="preserve">  </w:t>
      </w:r>
    </w:p>
    <w:p w:rsidR="0094086D" w:rsidRPr="00047B59" w:rsidRDefault="0094086D" w:rsidP="00047B59">
      <w:pPr>
        <w:pStyle w:val="a7"/>
        <w:numPr>
          <w:ilvl w:val="0"/>
          <w:numId w:val="3"/>
        </w:numPr>
        <w:spacing w:after="0" w:line="240" w:lineRule="auto"/>
        <w:jc w:val="both"/>
        <w:rPr>
          <w:rFonts w:eastAsia="Times New Roman" w:cs="Times New Roman"/>
          <w:color w:val="000000" w:themeColor="text1"/>
          <w:shd w:val="clear" w:color="auto" w:fill="FFFFFF"/>
          <w:lang w:eastAsia="uk-UA"/>
        </w:rPr>
      </w:pPr>
      <w:r w:rsidRPr="00047B59">
        <w:rPr>
          <w:rFonts w:eastAsia="Times New Roman" w:cs="Times New Roman"/>
          <w:color w:val="000000" w:themeColor="text1"/>
          <w:shd w:val="clear" w:color="auto" w:fill="FFFFFF"/>
          <w:lang w:eastAsia="uk-UA"/>
        </w:rPr>
        <w:t>16 липня взяв участь у ознайомчому візиті до Коломийської ОТГ, де разом з працівниками міської ради та сільськими головами Тисменицького району вивчали досвід взаємодії міста з селами у новоутвореній об’єднаній громаді</w:t>
      </w:r>
      <w:r w:rsidR="00047B59" w:rsidRPr="00047B59">
        <w:rPr>
          <w:rFonts w:eastAsia="Times New Roman" w:cs="Times New Roman"/>
          <w:color w:val="000000" w:themeColor="text1"/>
          <w:shd w:val="clear" w:color="auto" w:fill="FFFFFF"/>
          <w:lang w:eastAsia="uk-UA"/>
        </w:rPr>
        <w:t>;</w:t>
      </w:r>
    </w:p>
    <w:p w:rsidR="0094086D" w:rsidRPr="00047B59" w:rsidRDefault="0094086D" w:rsidP="00047B59">
      <w:pPr>
        <w:pStyle w:val="a7"/>
        <w:numPr>
          <w:ilvl w:val="0"/>
          <w:numId w:val="3"/>
        </w:numPr>
        <w:spacing w:after="0" w:line="240" w:lineRule="auto"/>
        <w:jc w:val="both"/>
        <w:rPr>
          <w:rFonts w:eastAsia="Times New Roman" w:cs="Times New Roman"/>
          <w:color w:val="000000" w:themeColor="text1"/>
          <w:lang w:eastAsia="uk-UA"/>
        </w:rPr>
      </w:pPr>
      <w:r w:rsidRPr="00047B59">
        <w:rPr>
          <w:rFonts w:eastAsia="Times New Roman" w:cs="Times New Roman"/>
          <w:color w:val="000000" w:themeColor="text1"/>
          <w:shd w:val="clear" w:color="auto" w:fill="FFFFFF"/>
          <w:lang w:eastAsia="uk-UA"/>
        </w:rPr>
        <w:t>23 липня взяв участь у обласній нараді-</w:t>
      </w:r>
      <w:r w:rsidRPr="00047B59">
        <w:rPr>
          <w:rFonts w:eastAsia="Times New Roman" w:cs="Times New Roman"/>
          <w:color w:val="000000" w:themeColor="text1"/>
          <w:shd w:val="clear" w:color="auto" w:fill="FFFFFF"/>
          <w:lang w:val="ru-RU" w:eastAsia="uk-UA"/>
        </w:rPr>
        <w:t>обговоренн</w:t>
      </w:r>
      <w:r w:rsidRPr="00047B59">
        <w:rPr>
          <w:rFonts w:eastAsia="Times New Roman" w:cs="Times New Roman"/>
          <w:color w:val="000000" w:themeColor="text1"/>
          <w:shd w:val="clear" w:color="auto" w:fill="FFFFFF"/>
          <w:lang w:eastAsia="uk-UA"/>
        </w:rPr>
        <w:t>і</w:t>
      </w:r>
      <w:r w:rsidRPr="00047B59">
        <w:rPr>
          <w:rFonts w:eastAsia="Times New Roman" w:cs="Times New Roman"/>
          <w:color w:val="000000" w:themeColor="text1"/>
          <w:shd w:val="clear" w:color="auto" w:fill="FFFFFF"/>
          <w:lang w:val="ru-RU" w:eastAsia="uk-UA"/>
        </w:rPr>
        <w:t xml:space="preserve"> </w:t>
      </w:r>
      <w:r w:rsidRPr="00047B59">
        <w:rPr>
          <w:rFonts w:eastAsia="Times New Roman" w:cs="Times New Roman"/>
          <w:color w:val="000000" w:themeColor="text1"/>
          <w:shd w:val="clear" w:color="auto" w:fill="FFFFFF"/>
          <w:lang w:eastAsia="uk-UA"/>
        </w:rPr>
        <w:t>з питань</w:t>
      </w:r>
      <w:r w:rsidRPr="00047B59">
        <w:rPr>
          <w:rFonts w:eastAsia="Times New Roman" w:cs="Times New Roman"/>
          <w:color w:val="000000" w:themeColor="text1"/>
          <w:shd w:val="clear" w:color="auto" w:fill="FFFFFF"/>
          <w:lang w:val="ru-RU" w:eastAsia="uk-UA"/>
        </w:rPr>
        <w:t xml:space="preserve"> активізації процесу утворення об’єднаних територіальних громад в Івано-Франківській області</w:t>
      </w:r>
      <w:r w:rsidR="00047B59" w:rsidRPr="00047B59">
        <w:rPr>
          <w:rFonts w:eastAsia="Times New Roman" w:cs="Times New Roman"/>
          <w:color w:val="000000" w:themeColor="text1"/>
          <w:shd w:val="clear" w:color="auto" w:fill="FFFFFF"/>
          <w:lang w:val="ru-RU" w:eastAsia="uk-UA"/>
        </w:rPr>
        <w:t>;</w:t>
      </w:r>
    </w:p>
    <w:p w:rsidR="0094086D" w:rsidRPr="0094086D" w:rsidRDefault="0094086D" w:rsidP="0094086D">
      <w:pPr>
        <w:spacing w:after="0" w:line="240" w:lineRule="auto"/>
        <w:ind w:firstLine="708"/>
        <w:rPr>
          <w:rFonts w:eastAsia="Times New Roman" w:cs="Times New Roman"/>
          <w:lang w:eastAsia="uk-UA"/>
        </w:rPr>
      </w:pPr>
      <w:r w:rsidRPr="0094086D">
        <w:rPr>
          <w:rFonts w:eastAsia="Times New Roman" w:cs="Times New Roman"/>
          <w:lang w:eastAsia="uk-UA"/>
        </w:rPr>
        <w:t>І.Маліновська, начальник відділу організаційно-інформаційної роботи брала участь в семінарах:</w:t>
      </w:r>
    </w:p>
    <w:p w:rsidR="0094086D" w:rsidRPr="00047B59" w:rsidRDefault="0094086D" w:rsidP="00047B59">
      <w:pPr>
        <w:pStyle w:val="a7"/>
        <w:numPr>
          <w:ilvl w:val="0"/>
          <w:numId w:val="4"/>
        </w:numPr>
        <w:spacing w:after="0" w:line="240" w:lineRule="auto"/>
        <w:jc w:val="both"/>
        <w:rPr>
          <w:rFonts w:eastAsia="Times New Roman" w:cs="Times New Roman"/>
          <w:lang w:eastAsia="uk-UA"/>
        </w:rPr>
      </w:pPr>
      <w:r w:rsidRPr="00047B59">
        <w:rPr>
          <w:rFonts w:eastAsia="Times New Roman" w:cs="Times New Roman"/>
          <w:lang w:eastAsia="uk-UA"/>
        </w:rPr>
        <w:t>11 вересня 2019р пройшла навчання на тематичному короткостроковому семінарі «Забезпечення захисту прав громадян на доступ до інформації. Правові основи захисту персональних даних»</w:t>
      </w:r>
      <w:r w:rsidR="00047B59">
        <w:rPr>
          <w:rFonts w:eastAsia="Times New Roman" w:cs="Times New Roman"/>
          <w:lang w:eastAsia="uk-UA"/>
        </w:rPr>
        <w:t>.</w:t>
      </w:r>
    </w:p>
    <w:p w:rsidR="0094086D" w:rsidRPr="0094086D" w:rsidRDefault="0094086D" w:rsidP="0094086D">
      <w:pPr>
        <w:spacing w:after="0" w:line="240" w:lineRule="auto"/>
        <w:ind w:firstLine="705"/>
        <w:jc w:val="both"/>
        <w:rPr>
          <w:rFonts w:eastAsia="Times New Roman" w:cs="Times New Roman"/>
          <w:lang w:eastAsia="uk-UA"/>
        </w:rPr>
      </w:pPr>
      <w:r w:rsidRPr="0094086D">
        <w:rPr>
          <w:rFonts w:eastAsia="Times New Roman" w:cs="Times New Roman"/>
          <w:lang w:eastAsia="uk-UA"/>
        </w:rPr>
        <w:t>О.Шуляк, головний спеціаліст відділу організаційно-інформаційної роботи</w:t>
      </w:r>
      <w:r w:rsidR="00047B59">
        <w:rPr>
          <w:rFonts w:eastAsia="Times New Roman" w:cs="Times New Roman"/>
          <w:lang w:eastAsia="uk-UA"/>
        </w:rPr>
        <w:t>:</w:t>
      </w:r>
    </w:p>
    <w:p w:rsidR="0094086D" w:rsidRPr="00047B59" w:rsidRDefault="0094086D" w:rsidP="00047B59">
      <w:pPr>
        <w:pStyle w:val="a7"/>
        <w:numPr>
          <w:ilvl w:val="0"/>
          <w:numId w:val="4"/>
        </w:numPr>
        <w:spacing w:after="0" w:line="240" w:lineRule="auto"/>
        <w:jc w:val="both"/>
        <w:rPr>
          <w:rFonts w:eastAsia="Times New Roman" w:cs="Times New Roman"/>
          <w:lang w:eastAsia="uk-UA"/>
        </w:rPr>
      </w:pPr>
      <w:r w:rsidRPr="00047B59">
        <w:rPr>
          <w:rFonts w:eastAsia="Times New Roman" w:cs="Times New Roman"/>
          <w:lang w:eastAsia="uk-UA"/>
        </w:rPr>
        <w:t>05 березня взяла участь у навчанні-семінарі для голів БК щодо конкурсу проєктів;</w:t>
      </w:r>
    </w:p>
    <w:p w:rsidR="00BF6F69" w:rsidRPr="00047B59" w:rsidRDefault="0094086D" w:rsidP="00047B59">
      <w:pPr>
        <w:pStyle w:val="a7"/>
        <w:numPr>
          <w:ilvl w:val="0"/>
          <w:numId w:val="4"/>
        </w:numPr>
        <w:spacing w:after="0" w:line="240" w:lineRule="auto"/>
        <w:jc w:val="both"/>
        <w:rPr>
          <w:rFonts w:eastAsia="Times New Roman" w:cs="Times New Roman"/>
          <w:lang w:eastAsia="uk-UA"/>
        </w:rPr>
      </w:pPr>
      <w:r w:rsidRPr="00047B59">
        <w:rPr>
          <w:rFonts w:eastAsia="Times New Roman" w:cs="Times New Roman"/>
          <w:lang w:eastAsia="uk-UA"/>
        </w:rPr>
        <w:t>27 вересня взяла участь у навчанні «Невідкладна домедична допомога»;</w:t>
      </w:r>
    </w:p>
    <w:p w:rsidR="0094086D" w:rsidRPr="00047B59" w:rsidRDefault="0094086D" w:rsidP="00047B59">
      <w:pPr>
        <w:pStyle w:val="a7"/>
        <w:numPr>
          <w:ilvl w:val="0"/>
          <w:numId w:val="4"/>
        </w:numPr>
        <w:spacing w:after="0" w:line="240" w:lineRule="auto"/>
        <w:jc w:val="both"/>
        <w:rPr>
          <w:rFonts w:eastAsia="Times New Roman" w:cs="Times New Roman"/>
          <w:lang w:eastAsia="uk-UA"/>
        </w:rPr>
      </w:pPr>
      <w:r w:rsidRPr="00047B59">
        <w:rPr>
          <w:rFonts w:eastAsia="Times New Roman" w:cs="Times New Roman"/>
          <w:lang w:val="ru-RU" w:eastAsia="uk-UA"/>
        </w:rPr>
        <w:t>17 жовтня</w:t>
      </w:r>
      <w:r w:rsidR="00536C68">
        <w:rPr>
          <w:rFonts w:eastAsia="Times New Roman" w:cs="Times New Roman"/>
          <w:lang w:val="ru-RU" w:eastAsia="uk-UA"/>
        </w:rPr>
        <w:t xml:space="preserve"> </w:t>
      </w:r>
      <w:r w:rsidRPr="00047B59">
        <w:rPr>
          <w:rFonts w:eastAsia="Times New Roman" w:cs="Times New Roman"/>
          <w:lang w:eastAsia="uk-UA"/>
        </w:rPr>
        <w:t>взяла участь у навчанні «Лідерство 21-го століття»</w:t>
      </w:r>
      <w:r w:rsidR="00536C68">
        <w:rPr>
          <w:rFonts w:eastAsia="Times New Roman" w:cs="Times New Roman"/>
          <w:lang w:eastAsia="uk-UA"/>
        </w:rPr>
        <w:t>;</w:t>
      </w:r>
    </w:p>
    <w:p w:rsidR="0094086D" w:rsidRPr="00047B59" w:rsidRDefault="0094086D" w:rsidP="00047B59">
      <w:pPr>
        <w:pStyle w:val="a7"/>
        <w:numPr>
          <w:ilvl w:val="0"/>
          <w:numId w:val="4"/>
        </w:numPr>
        <w:spacing w:after="0" w:line="240" w:lineRule="auto"/>
        <w:jc w:val="both"/>
        <w:rPr>
          <w:rFonts w:eastAsia="Times New Roman" w:cs="Times New Roman"/>
          <w:lang w:eastAsia="uk-UA"/>
        </w:rPr>
      </w:pPr>
      <w:r w:rsidRPr="00047B59">
        <w:rPr>
          <w:rFonts w:eastAsia="Times New Roman" w:cs="Times New Roman"/>
          <w:lang w:eastAsia="uk-UA"/>
        </w:rPr>
        <w:lastRenderedPageBreak/>
        <w:t>21.10-23.11.19р. взяла участь у міжнародній програмі обміну «Professional Fellows Program» (Програма професійних стажувань)</w:t>
      </w:r>
      <w:r w:rsidR="00047B59">
        <w:rPr>
          <w:rFonts w:eastAsia="Times New Roman" w:cs="Times New Roman"/>
          <w:lang w:eastAsia="uk-UA"/>
        </w:rPr>
        <w:t>.</w:t>
      </w:r>
    </w:p>
    <w:p w:rsidR="0094086D" w:rsidRPr="0094086D" w:rsidRDefault="0094086D" w:rsidP="0094086D">
      <w:pPr>
        <w:spacing w:after="0" w:line="240" w:lineRule="auto"/>
        <w:jc w:val="center"/>
        <w:rPr>
          <w:rFonts w:eastAsia="Times New Roman" w:cs="Times New Roman"/>
          <w:lang w:eastAsia="uk-UA"/>
        </w:rPr>
      </w:pPr>
      <w:r w:rsidRPr="0094086D">
        <w:rPr>
          <w:rFonts w:eastAsia="Times New Roman" w:cs="Times New Roman"/>
          <w:lang w:eastAsia="uk-UA"/>
        </w:rPr>
        <w:t xml:space="preserve"> </w:t>
      </w:r>
    </w:p>
    <w:p w:rsidR="0094086D" w:rsidRPr="0094086D" w:rsidRDefault="0094086D" w:rsidP="0094086D">
      <w:pPr>
        <w:spacing w:after="0" w:line="240" w:lineRule="auto"/>
        <w:jc w:val="center"/>
        <w:rPr>
          <w:rFonts w:eastAsia="Times New Roman" w:cs="Times New Roman"/>
          <w:lang w:eastAsia="uk-UA"/>
        </w:rPr>
      </w:pPr>
      <w:r>
        <w:rPr>
          <w:rFonts w:eastAsia="Times New Roman" w:cs="Times New Roman"/>
          <w:lang w:eastAsia="uk-UA"/>
        </w:rPr>
        <w:t>2</w:t>
      </w:r>
      <w:r w:rsidRPr="0094086D">
        <w:rPr>
          <w:rFonts w:eastAsia="Times New Roman" w:cs="Times New Roman"/>
          <w:lang w:eastAsia="uk-UA"/>
        </w:rPr>
        <w:t>. Інформаційна робота</w:t>
      </w:r>
    </w:p>
    <w:p w:rsidR="0094086D" w:rsidRPr="0094086D" w:rsidRDefault="0094086D" w:rsidP="0094086D">
      <w:pPr>
        <w:spacing w:after="0" w:line="240" w:lineRule="auto"/>
        <w:jc w:val="center"/>
        <w:rPr>
          <w:rFonts w:eastAsia="Times New Roman" w:cs="Times New Roman"/>
          <w:lang w:eastAsia="uk-UA"/>
        </w:rPr>
      </w:pPr>
      <w:r>
        <w:rPr>
          <w:rFonts w:eastAsia="Times New Roman" w:cs="Times New Roman"/>
          <w:lang w:eastAsia="uk-UA"/>
        </w:rPr>
        <w:t>2</w:t>
      </w:r>
      <w:r w:rsidRPr="0094086D">
        <w:rPr>
          <w:rFonts w:eastAsia="Times New Roman" w:cs="Times New Roman"/>
          <w:lang w:eastAsia="uk-UA"/>
        </w:rPr>
        <w:t>.1.Контроль за дотриманням Законів України «Про інформацію», «Про доступ до публічної інформації» в частині повноважень місцевих органів виконавчої влади, взаємодія із засобами масової інформації щодо висвітлення діяльності виконавчого комітету міської ради</w:t>
      </w:r>
    </w:p>
    <w:p w:rsidR="0094086D" w:rsidRPr="0094086D" w:rsidRDefault="0094086D" w:rsidP="0094086D">
      <w:pPr>
        <w:spacing w:after="0" w:line="240" w:lineRule="auto"/>
        <w:ind w:firstLine="708"/>
        <w:jc w:val="both"/>
        <w:rPr>
          <w:rFonts w:eastAsia="Times New Roman" w:cs="Times New Roman"/>
          <w:lang w:eastAsia="uk-UA"/>
        </w:rPr>
      </w:pPr>
      <w:r w:rsidRPr="0094086D">
        <w:rPr>
          <w:rFonts w:eastAsia="Times New Roman" w:cs="Times New Roman"/>
          <w:szCs w:val="20"/>
          <w:lang w:eastAsia="uk-UA"/>
        </w:rPr>
        <w:t>На виконання Закону України «Про доступ до публічної інформації», розпорядження міського голови від 26.05.2011р. №</w:t>
      </w:r>
      <w:r w:rsidR="000A0404">
        <w:rPr>
          <w:rFonts w:eastAsia="Times New Roman" w:cs="Times New Roman"/>
          <w:szCs w:val="20"/>
          <w:lang w:eastAsia="uk-UA"/>
        </w:rPr>
        <w:t xml:space="preserve"> </w:t>
      </w:r>
      <w:r w:rsidRPr="0094086D">
        <w:rPr>
          <w:rFonts w:eastAsia="Times New Roman" w:cs="Times New Roman"/>
          <w:szCs w:val="20"/>
          <w:lang w:eastAsia="uk-UA"/>
        </w:rPr>
        <w:t xml:space="preserve">300-р «Про заходи щодо забезпечення доступу до публічної інформації» проводилась відповідна робота з реєстрації, опрацювання та надання відповідей на запити про надання публічної інформації. Управління організаційно-інформаційної роботи та контролю здійснює контроль за </w:t>
      </w:r>
      <w:r w:rsidR="00536C68">
        <w:rPr>
          <w:rFonts w:eastAsia="Times New Roman" w:cs="Times New Roman"/>
          <w:lang w:eastAsia="uk-UA"/>
        </w:rPr>
        <w:t>щоквартальним</w:t>
      </w:r>
      <w:r w:rsidRPr="0094086D">
        <w:rPr>
          <w:rFonts w:eastAsia="Times New Roman" w:cs="Times New Roman"/>
          <w:lang w:eastAsia="uk-UA"/>
        </w:rPr>
        <w:t xml:space="preserve"> звітуванням (</w:t>
      </w:r>
      <w:r w:rsidR="00536C68">
        <w:rPr>
          <w:rFonts w:eastAsia="Times New Roman" w:cs="Times New Roman"/>
          <w:lang w:eastAsia="uk-UA"/>
        </w:rPr>
        <w:t>в ОДА</w:t>
      </w:r>
      <w:r w:rsidRPr="0094086D">
        <w:rPr>
          <w:rFonts w:eastAsia="Times New Roman" w:cs="Times New Roman"/>
          <w:lang w:eastAsia="uk-UA"/>
        </w:rPr>
        <w:t xml:space="preserve"> про отримання та опрацювання запитів з надання публічної інформації структурними підрозділами. Звіт про роботу із запитами на публічну інформацію щомісячно висвітлюється на вебсайті м.Івано-Франківська. </w:t>
      </w:r>
    </w:p>
    <w:p w:rsidR="0094086D" w:rsidRPr="0094086D" w:rsidRDefault="0094086D" w:rsidP="0094086D">
      <w:pPr>
        <w:spacing w:after="0" w:line="240" w:lineRule="auto"/>
        <w:ind w:firstLine="708"/>
        <w:jc w:val="both"/>
        <w:rPr>
          <w:rFonts w:eastAsia="Calibri" w:cs="Times New Roman"/>
        </w:rPr>
      </w:pPr>
      <w:r w:rsidRPr="0094086D">
        <w:rPr>
          <w:rFonts w:eastAsia="Calibri" w:cs="Times New Roman"/>
        </w:rPr>
        <w:t>За 2019 рік у виконавчий комітет міської ради надійшло 1029 (826 - в 2018р.) запитів про публічну інформацію. З них 520 (392) надійшли поштою. Близько половини запитів -  509 за звітний період (431 – в 2018р.) надходять через інтернет-приймальню. Впровадження електронних сервісів для  спрощення спілкування з громадою стало дієвим та виправд</w:t>
      </w:r>
      <w:r w:rsidR="000A0404">
        <w:rPr>
          <w:rFonts w:eastAsia="Calibri" w:cs="Times New Roman"/>
        </w:rPr>
        <w:t xml:space="preserve">аним кроком, тому велика увага </w:t>
      </w:r>
      <w:r w:rsidRPr="0094086D">
        <w:rPr>
          <w:rFonts w:eastAsia="Calibri" w:cs="Times New Roman"/>
        </w:rPr>
        <w:t>в роботі виконавчого комітету приділяється саме таким формам роботи.</w:t>
      </w:r>
    </w:p>
    <w:p w:rsidR="00047B59" w:rsidRDefault="00047B59" w:rsidP="0094086D">
      <w:pPr>
        <w:tabs>
          <w:tab w:val="left" w:pos="709"/>
        </w:tabs>
        <w:spacing w:after="0" w:line="240" w:lineRule="auto"/>
        <w:ind w:firstLine="720"/>
        <w:jc w:val="center"/>
        <w:rPr>
          <w:rFonts w:eastAsia="Times New Roman" w:cs="Times New Roman"/>
          <w:lang w:eastAsia="ru-RU"/>
        </w:rPr>
      </w:pPr>
    </w:p>
    <w:p w:rsidR="0094086D" w:rsidRPr="0094086D" w:rsidRDefault="0094086D" w:rsidP="0094086D">
      <w:pPr>
        <w:tabs>
          <w:tab w:val="left" w:pos="709"/>
        </w:tabs>
        <w:spacing w:after="0" w:line="240" w:lineRule="auto"/>
        <w:ind w:firstLine="720"/>
        <w:jc w:val="center"/>
        <w:rPr>
          <w:rFonts w:eastAsia="Times New Roman" w:cs="Times New Roman"/>
          <w:lang w:eastAsia="ru-RU"/>
        </w:rPr>
      </w:pPr>
      <w:r>
        <w:rPr>
          <w:rFonts w:eastAsia="Times New Roman" w:cs="Times New Roman"/>
          <w:lang w:eastAsia="ru-RU"/>
        </w:rPr>
        <w:t>2</w:t>
      </w:r>
      <w:r w:rsidRPr="0094086D">
        <w:rPr>
          <w:rFonts w:eastAsia="Times New Roman" w:cs="Times New Roman"/>
          <w:lang w:eastAsia="ru-RU"/>
        </w:rPr>
        <w:t>.2. Відкритість роботи виконавчого комітету</w:t>
      </w:r>
    </w:p>
    <w:p w:rsidR="0094086D" w:rsidRPr="0094086D" w:rsidRDefault="0094086D" w:rsidP="0094086D">
      <w:pPr>
        <w:spacing w:after="0" w:line="240" w:lineRule="auto"/>
        <w:ind w:firstLine="708"/>
        <w:jc w:val="both"/>
        <w:rPr>
          <w:rFonts w:eastAsia="Calibri" w:cs="Times New Roman"/>
        </w:rPr>
      </w:pPr>
      <w:r w:rsidRPr="0094086D">
        <w:rPr>
          <w:rFonts w:eastAsia="Calibri" w:cs="Times New Roman"/>
        </w:rPr>
        <w:t xml:space="preserve">З початку 2019р. міська рада, виконавчі органи влади продовжували реалізацію інформаційної політики, спрямованої на  підвищення відкритості, прозорості управління містом. За результатами дослідження 2018 року, яке провела Громадська мережа «ОПОРА», Івано-Франківськ став беззаперечним лідером  в рейтингу публічності місцевого самоврядування, випередивши такі міста як Луцьк, Львів, Київ, Тернопіль. Загальний показник Індексу публічності Івано-Франківської міської ради становить 86,79%, що на 9,09% більше, ніж у попередньому періоді, та дав змогу нашому  місту посісти перше місце у національному рейтингу. </w:t>
      </w:r>
    </w:p>
    <w:p w:rsidR="0094086D" w:rsidRPr="0094086D" w:rsidRDefault="000A0404" w:rsidP="0094086D">
      <w:pPr>
        <w:spacing w:after="0" w:line="240" w:lineRule="auto"/>
        <w:ind w:firstLine="708"/>
        <w:jc w:val="both"/>
        <w:rPr>
          <w:rFonts w:eastAsia="Calibri" w:cs="Times New Roman"/>
        </w:rPr>
      </w:pPr>
      <w:r>
        <w:rPr>
          <w:rFonts w:eastAsia="Calibri" w:cs="Times New Roman"/>
        </w:rPr>
        <w:t xml:space="preserve">Як зазначають експерти, нам </w:t>
      </w:r>
      <w:r w:rsidR="0094086D" w:rsidRPr="0094086D">
        <w:rPr>
          <w:rFonts w:eastAsia="Calibri" w:cs="Times New Roman"/>
        </w:rPr>
        <w:t>вдалося зберегти лідерські позиції у рейтингу завдяки забезпеченню зручного доступу громадян до адміністративних послуг, продовженню практики використання електронних сервісів, відсутності процедурних обмежень для доступу жителів міста до засідань колегіальних органів міської ради та систематичному впровадженню політики відкритих даних.</w:t>
      </w:r>
    </w:p>
    <w:p w:rsidR="0094086D" w:rsidRDefault="0094086D" w:rsidP="0094086D">
      <w:pPr>
        <w:spacing w:after="0" w:line="240" w:lineRule="auto"/>
        <w:ind w:firstLine="708"/>
        <w:jc w:val="both"/>
        <w:rPr>
          <w:rFonts w:eastAsia="Calibri" w:cs="Times New Roman"/>
        </w:rPr>
      </w:pPr>
      <w:r w:rsidRPr="0094086D">
        <w:rPr>
          <w:rFonts w:eastAsia="Calibri" w:cs="Times New Roman"/>
        </w:rPr>
        <w:t xml:space="preserve">Як і в попередні роки, в 2019 р. Івано-Франківськ увійшов  в трійку лідерів е-демократії поряд з Києвом та Львовом. Такими є результати дослідження Центру Розвитку Інновацій - Center for Innovations Development, які оприлюднили на форумі, присвяченому розвитку електронної демократії </w:t>
      </w:r>
      <w:r w:rsidRPr="0094086D">
        <w:rPr>
          <w:rFonts w:eastAsia="Calibri" w:cs="Times New Roman"/>
        </w:rPr>
        <w:lastRenderedPageBreak/>
        <w:t>в Україні. Загалом, вивчали 30 міст</w:t>
      </w:r>
      <w:r w:rsidR="00536C68">
        <w:rPr>
          <w:rFonts w:eastAsia="Calibri" w:cs="Times New Roman"/>
        </w:rPr>
        <w:t>,</w:t>
      </w:r>
      <w:r w:rsidRPr="0094086D">
        <w:rPr>
          <w:rFonts w:eastAsia="Calibri" w:cs="Times New Roman"/>
        </w:rPr>
        <w:t xml:space="preserve"> і показники Франківська виявились одними з найкращих. </w:t>
      </w:r>
    </w:p>
    <w:p w:rsidR="0094086D" w:rsidRPr="0094086D" w:rsidRDefault="000738DF" w:rsidP="0094086D">
      <w:pPr>
        <w:spacing w:after="0" w:line="240" w:lineRule="auto"/>
        <w:ind w:firstLine="708"/>
        <w:jc w:val="both"/>
        <w:rPr>
          <w:rFonts w:eastAsia="Calibri" w:cs="Times New Roman"/>
        </w:rPr>
      </w:pPr>
      <w:r>
        <w:rPr>
          <w:rFonts w:eastAsia="Calibri" w:cs="Times New Roman"/>
        </w:rPr>
        <w:t>Управлін</w:t>
      </w:r>
      <w:r w:rsidR="000A0404">
        <w:rPr>
          <w:rFonts w:eastAsia="Calibri" w:cs="Times New Roman"/>
        </w:rPr>
        <w:t xml:space="preserve">ням здійснюється систематичний </w:t>
      </w:r>
      <w:r>
        <w:rPr>
          <w:rFonts w:eastAsia="Calibri" w:cs="Times New Roman"/>
        </w:rPr>
        <w:t xml:space="preserve">аналіз інформаційної роботи, щопіврічно структурним підрозділам, на комунальні підприємства направляються доповідні записки. Постійно контролюється стан подання інформації на сайт </w:t>
      </w:r>
      <w:r>
        <w:rPr>
          <w:rFonts w:eastAsia="Calibri" w:cs="Times New Roman"/>
          <w:lang w:val="en-US"/>
        </w:rPr>
        <w:t>mvk</w:t>
      </w:r>
      <w:r w:rsidRPr="00692343">
        <w:rPr>
          <w:rFonts w:eastAsia="Calibri" w:cs="Times New Roman"/>
        </w:rPr>
        <w:t>.</w:t>
      </w:r>
      <w:r>
        <w:rPr>
          <w:rFonts w:eastAsia="Calibri" w:cs="Times New Roman"/>
          <w:lang w:val="en-US"/>
        </w:rPr>
        <w:t>if</w:t>
      </w:r>
      <w:r w:rsidRPr="00692343">
        <w:rPr>
          <w:rFonts w:eastAsia="Calibri" w:cs="Times New Roman"/>
        </w:rPr>
        <w:t>.</w:t>
      </w:r>
      <w:r>
        <w:rPr>
          <w:rFonts w:eastAsia="Calibri" w:cs="Times New Roman"/>
          <w:lang w:val="en-US"/>
        </w:rPr>
        <w:t>ua</w:t>
      </w:r>
      <w:r>
        <w:rPr>
          <w:rFonts w:eastAsia="Calibri" w:cs="Times New Roman"/>
        </w:rPr>
        <w:t>.</w:t>
      </w:r>
      <w:r w:rsidRPr="00692343">
        <w:rPr>
          <w:rFonts w:eastAsia="Calibri" w:cs="Times New Roman"/>
        </w:rPr>
        <w:t xml:space="preserve"> </w:t>
      </w:r>
      <w:r w:rsidR="0094086D" w:rsidRPr="0094086D">
        <w:rPr>
          <w:rFonts w:eastAsia="Calibri" w:cs="Times New Roman"/>
        </w:rPr>
        <w:t xml:space="preserve">Високий рівень відвідувань – </w:t>
      </w:r>
      <w:r w:rsidR="00BF6F69">
        <w:rPr>
          <w:rFonts w:eastAsia="Calibri" w:cs="Times New Roman"/>
        </w:rPr>
        <w:t>до 40 тис.</w:t>
      </w:r>
      <w:r w:rsidR="0094086D" w:rsidRPr="0094086D">
        <w:rPr>
          <w:rFonts w:eastAsia="Calibri" w:cs="Times New Roman"/>
        </w:rPr>
        <w:t xml:space="preserve"> відвідува</w:t>
      </w:r>
      <w:r w:rsidR="00BF6F69">
        <w:rPr>
          <w:rFonts w:eastAsia="Calibri" w:cs="Times New Roman"/>
        </w:rPr>
        <w:t>нь</w:t>
      </w:r>
      <w:r w:rsidR="0094086D" w:rsidRPr="0094086D">
        <w:rPr>
          <w:rFonts w:eastAsia="Calibri" w:cs="Times New Roman"/>
        </w:rPr>
        <w:t xml:space="preserve"> в день свідчить про високу популярність вебсайту виконавчого комітету.  </w:t>
      </w:r>
    </w:p>
    <w:p w:rsidR="0094086D" w:rsidRDefault="0094086D" w:rsidP="0094086D">
      <w:pPr>
        <w:spacing w:after="0" w:line="240" w:lineRule="auto"/>
        <w:ind w:firstLine="708"/>
        <w:jc w:val="both"/>
        <w:rPr>
          <w:rFonts w:eastAsia="Calibri" w:cs="Times New Roman"/>
        </w:rPr>
      </w:pPr>
      <w:r w:rsidRPr="0094086D">
        <w:rPr>
          <w:rFonts w:eastAsia="Calibri" w:cs="Times New Roman"/>
        </w:rPr>
        <w:t xml:space="preserve">Актуальність інформації, яка оприлюднюється на сайті, є досить високою – кожного </w:t>
      </w:r>
      <w:r w:rsidR="000A0404">
        <w:rPr>
          <w:rFonts w:eastAsia="Calibri" w:cs="Times New Roman"/>
        </w:rPr>
        <w:t xml:space="preserve">дня </w:t>
      </w:r>
      <w:r w:rsidRPr="0094086D">
        <w:rPr>
          <w:rFonts w:eastAsia="Calibri" w:cs="Times New Roman"/>
        </w:rPr>
        <w:t>вебсторінка поповнюється більш як 20 новими повідомленнями, відвідувачів сайту цікавить база даних нормативних актів, щодня через інтернет-приймальню поступає в середньому 3 електрон</w:t>
      </w:r>
      <w:r w:rsidR="000A0404">
        <w:rPr>
          <w:rFonts w:eastAsia="Calibri" w:cs="Times New Roman"/>
        </w:rPr>
        <w:t xml:space="preserve">них звернення. За минулий рік </w:t>
      </w:r>
      <w:r w:rsidRPr="0094086D">
        <w:rPr>
          <w:rFonts w:eastAsia="Calibri" w:cs="Times New Roman"/>
        </w:rPr>
        <w:t>на вебсайті виконавчого комітету розміщено</w:t>
      </w:r>
      <w:r w:rsidRPr="0094086D">
        <w:rPr>
          <w:rFonts w:eastAsia="Times New Roman" w:cs="Times New Roman"/>
          <w:szCs w:val="20"/>
          <w:lang w:val="ru-RU" w:eastAsia="uk-UA"/>
        </w:rPr>
        <w:t xml:space="preserve"> </w:t>
      </w:r>
      <w:r w:rsidR="000A0404">
        <w:rPr>
          <w:rFonts w:eastAsia="Calibri" w:cs="Times New Roman"/>
        </w:rPr>
        <w:t xml:space="preserve">2671 повідомлення, з них </w:t>
      </w:r>
      <w:r w:rsidRPr="0094086D">
        <w:rPr>
          <w:rFonts w:eastAsia="Calibri" w:cs="Times New Roman"/>
        </w:rPr>
        <w:t xml:space="preserve">858 новин, 680 анонсів. </w:t>
      </w:r>
    </w:p>
    <w:p w:rsidR="00047B59" w:rsidRDefault="000738DF" w:rsidP="00B43FDA">
      <w:pPr>
        <w:spacing w:after="0" w:line="240" w:lineRule="auto"/>
        <w:ind w:firstLine="708"/>
        <w:jc w:val="both"/>
        <w:rPr>
          <w:rFonts w:eastAsia="Calibri" w:cs="Times New Roman"/>
        </w:rPr>
      </w:pPr>
      <w:r>
        <w:rPr>
          <w:rFonts w:eastAsia="Calibri" w:cs="Times New Roman"/>
        </w:rPr>
        <w:t>Управлінням відстежується, наскільки активно с</w:t>
      </w:r>
      <w:r w:rsidR="00650CAD" w:rsidRPr="00650CAD">
        <w:rPr>
          <w:rFonts w:eastAsia="Calibri" w:cs="Times New Roman"/>
        </w:rPr>
        <w:t>труктурні підрозділи виконавчого комітету міської ради підтримують власні вебсайти</w:t>
      </w:r>
      <w:r>
        <w:rPr>
          <w:rFonts w:eastAsia="Calibri" w:cs="Times New Roman"/>
        </w:rPr>
        <w:t>. Зокрема, створили окремі вебсайти структурні підрозділи</w:t>
      </w:r>
      <w:r w:rsidR="00650CAD">
        <w:rPr>
          <w:rFonts w:eastAsia="Calibri" w:cs="Times New Roman"/>
        </w:rPr>
        <w:t>: с</w:t>
      </w:r>
      <w:r w:rsidR="00650CAD" w:rsidRPr="00650CAD">
        <w:rPr>
          <w:rFonts w:eastAsia="Calibri" w:cs="Times New Roman"/>
        </w:rPr>
        <w:t xml:space="preserve">екретаріат міської ради </w:t>
      </w:r>
      <w:r w:rsidR="00650CAD">
        <w:rPr>
          <w:rFonts w:eastAsia="Calibri" w:cs="Times New Roman"/>
        </w:rPr>
        <w:t>(</w:t>
      </w:r>
      <w:hyperlink r:id="rId6" w:history="1">
        <w:r w:rsidR="00650CAD" w:rsidRPr="004606D3">
          <w:rPr>
            <w:rStyle w:val="a6"/>
            <w:rFonts w:eastAsia="Calibri" w:cs="Times New Roman"/>
          </w:rPr>
          <w:t>http://www.mrada.if.ua</w:t>
        </w:r>
      </w:hyperlink>
      <w:r w:rsidR="00650CAD">
        <w:rPr>
          <w:rFonts w:eastAsia="Calibri" w:cs="Times New Roman"/>
        </w:rPr>
        <w:t xml:space="preserve">, </w:t>
      </w:r>
      <w:hyperlink r:id="rId7" w:history="1">
        <w:r w:rsidR="00650CAD" w:rsidRPr="004606D3">
          <w:rPr>
            <w:rStyle w:val="a6"/>
            <w:rFonts w:eastAsia="Calibri" w:cs="Times New Roman"/>
          </w:rPr>
          <w:t>http://petition.mvk.if.ua</w:t>
        </w:r>
      </w:hyperlink>
      <w:r w:rsidR="00650CAD">
        <w:rPr>
          <w:rFonts w:eastAsia="Calibri" w:cs="Times New Roman"/>
        </w:rPr>
        <w:t>), с</w:t>
      </w:r>
      <w:r w:rsidR="00650CAD" w:rsidRPr="00650CAD">
        <w:rPr>
          <w:rFonts w:eastAsia="Calibri" w:cs="Times New Roman"/>
        </w:rPr>
        <w:t xml:space="preserve">лужба оперативного реагування </w:t>
      </w:r>
      <w:r w:rsidR="00650CAD" w:rsidRPr="00650CAD">
        <w:rPr>
          <w:rFonts w:eastAsia="Calibri" w:cs="Times New Roman"/>
        </w:rPr>
        <w:tab/>
      </w:r>
      <w:r w:rsidR="00650CAD">
        <w:rPr>
          <w:rFonts w:eastAsia="Calibri" w:cs="Times New Roman"/>
        </w:rPr>
        <w:t>(</w:t>
      </w:r>
      <w:hyperlink r:id="rId8" w:history="1">
        <w:r w:rsidR="00650CAD" w:rsidRPr="004606D3">
          <w:rPr>
            <w:rStyle w:val="a6"/>
            <w:rFonts w:eastAsia="Calibri" w:cs="Times New Roman"/>
          </w:rPr>
          <w:t>http://1580.if.ua</w:t>
        </w:r>
      </w:hyperlink>
      <w:r w:rsidR="00650CAD">
        <w:rPr>
          <w:rFonts w:eastAsia="Calibri" w:cs="Times New Roman"/>
        </w:rPr>
        <w:t>), у</w:t>
      </w:r>
      <w:r w:rsidR="000A0404">
        <w:rPr>
          <w:rFonts w:eastAsia="Calibri" w:cs="Times New Roman"/>
        </w:rPr>
        <w:t>правління</w:t>
      </w:r>
      <w:r w:rsidR="00650CAD" w:rsidRPr="00650CAD">
        <w:rPr>
          <w:rFonts w:eastAsia="Calibri" w:cs="Times New Roman"/>
        </w:rPr>
        <w:t xml:space="preserve"> інвестиційної політики</w:t>
      </w:r>
      <w:r w:rsidR="00650CAD">
        <w:rPr>
          <w:rFonts w:eastAsia="Calibri" w:cs="Times New Roman"/>
        </w:rPr>
        <w:t xml:space="preserve"> (</w:t>
      </w:r>
      <w:hyperlink r:id="rId9" w:history="1">
        <w:r w:rsidR="00650CAD" w:rsidRPr="004606D3">
          <w:rPr>
            <w:rStyle w:val="a6"/>
            <w:rFonts w:eastAsia="Calibri" w:cs="Times New Roman"/>
          </w:rPr>
          <w:t>http://invest-if.com/uk</w:t>
        </w:r>
      </w:hyperlink>
      <w:r w:rsidR="00650CAD">
        <w:rPr>
          <w:rFonts w:eastAsia="Calibri" w:cs="Times New Roman"/>
        </w:rPr>
        <w:t>), у</w:t>
      </w:r>
      <w:r w:rsidR="00650CAD" w:rsidRPr="00650CAD">
        <w:rPr>
          <w:rFonts w:eastAsia="Calibri" w:cs="Times New Roman"/>
        </w:rPr>
        <w:t>правління адміністративних послуг ЦНАП</w:t>
      </w:r>
      <w:r w:rsidR="00650CAD">
        <w:rPr>
          <w:rFonts w:eastAsia="Calibri" w:cs="Times New Roman"/>
        </w:rPr>
        <w:t xml:space="preserve"> (</w:t>
      </w:r>
      <w:hyperlink r:id="rId10" w:history="1">
        <w:r w:rsidR="00650CAD" w:rsidRPr="004606D3">
          <w:rPr>
            <w:rStyle w:val="a6"/>
            <w:rFonts w:eastAsia="Calibri" w:cs="Times New Roman"/>
          </w:rPr>
          <w:t>http://cnap.if.ua</w:t>
        </w:r>
      </w:hyperlink>
      <w:r w:rsidR="00650CAD">
        <w:rPr>
          <w:rFonts w:eastAsia="Calibri" w:cs="Times New Roman"/>
        </w:rPr>
        <w:t>), ф</w:t>
      </w:r>
      <w:r w:rsidR="000A0404">
        <w:rPr>
          <w:rFonts w:eastAsia="Calibri" w:cs="Times New Roman"/>
        </w:rPr>
        <w:t xml:space="preserve">інансове управління </w:t>
      </w:r>
      <w:r w:rsidR="00650CAD">
        <w:rPr>
          <w:rFonts w:eastAsia="Calibri" w:cs="Times New Roman"/>
        </w:rPr>
        <w:t>(</w:t>
      </w:r>
      <w:hyperlink r:id="rId11" w:history="1">
        <w:r w:rsidR="00650CAD" w:rsidRPr="004606D3">
          <w:rPr>
            <w:rStyle w:val="a6"/>
            <w:rFonts w:eastAsia="Calibri" w:cs="Times New Roman"/>
          </w:rPr>
          <w:t>https://budget.mvk.if.ua</w:t>
        </w:r>
      </w:hyperlink>
      <w:r w:rsidR="00650CAD">
        <w:rPr>
          <w:rFonts w:eastAsia="Calibri" w:cs="Times New Roman"/>
        </w:rPr>
        <w:t>), д</w:t>
      </w:r>
      <w:r w:rsidR="00650CAD" w:rsidRPr="00650CAD">
        <w:rPr>
          <w:rFonts w:eastAsia="Calibri" w:cs="Times New Roman"/>
        </w:rPr>
        <w:t xml:space="preserve">епартамент житлової, комунальної політики та благоустрою </w:t>
      </w:r>
      <w:r w:rsidR="00650CAD">
        <w:rPr>
          <w:rFonts w:eastAsia="Calibri" w:cs="Times New Roman"/>
        </w:rPr>
        <w:t>(</w:t>
      </w:r>
      <w:hyperlink r:id="rId12" w:history="1">
        <w:r w:rsidR="00650CAD" w:rsidRPr="004606D3">
          <w:rPr>
            <w:rStyle w:val="a6"/>
            <w:rFonts w:eastAsia="Calibri" w:cs="Times New Roman"/>
          </w:rPr>
          <w:t>http://komynalka.com.ua</w:t>
        </w:r>
      </w:hyperlink>
      <w:r w:rsidR="00650CAD">
        <w:rPr>
          <w:rFonts w:eastAsia="Calibri" w:cs="Times New Roman"/>
        </w:rPr>
        <w:t>), д</w:t>
      </w:r>
      <w:r w:rsidR="000A0404">
        <w:rPr>
          <w:rFonts w:eastAsia="Calibri" w:cs="Times New Roman"/>
        </w:rPr>
        <w:t xml:space="preserve">епартамент </w:t>
      </w:r>
      <w:r w:rsidR="00650CAD" w:rsidRPr="00650CAD">
        <w:rPr>
          <w:rFonts w:eastAsia="Calibri" w:cs="Times New Roman"/>
        </w:rPr>
        <w:t>освіти та науки</w:t>
      </w:r>
      <w:r w:rsidR="00650CAD">
        <w:rPr>
          <w:rFonts w:eastAsia="Calibri" w:cs="Times New Roman"/>
        </w:rPr>
        <w:t xml:space="preserve"> (</w:t>
      </w:r>
      <w:hyperlink r:id="rId13" w:history="1">
        <w:r w:rsidR="00650CAD" w:rsidRPr="004606D3">
          <w:rPr>
            <w:rStyle w:val="a6"/>
            <w:rFonts w:eastAsia="Calibri" w:cs="Times New Roman"/>
          </w:rPr>
          <w:t>http://osvita.if.ua</w:t>
        </w:r>
      </w:hyperlink>
      <w:r w:rsidR="00536C68">
        <w:rPr>
          <w:rStyle w:val="a6"/>
          <w:rFonts w:eastAsia="Calibri" w:cs="Times New Roman"/>
        </w:rPr>
        <w:t>,</w:t>
      </w:r>
      <w:r w:rsidR="00650CAD">
        <w:rPr>
          <w:rFonts w:eastAsia="Calibri" w:cs="Times New Roman"/>
        </w:rPr>
        <w:t xml:space="preserve"> </w:t>
      </w:r>
      <w:hyperlink r:id="rId14" w:history="1">
        <w:r w:rsidR="00650CAD" w:rsidRPr="004606D3">
          <w:rPr>
            <w:rStyle w:val="a6"/>
            <w:rFonts w:eastAsia="Calibri" w:cs="Times New Roman"/>
          </w:rPr>
          <w:t>http://dity.if.ua</w:t>
        </w:r>
      </w:hyperlink>
      <w:r w:rsidR="00650CAD">
        <w:rPr>
          <w:rFonts w:eastAsia="Calibri" w:cs="Times New Roman"/>
        </w:rPr>
        <w:t xml:space="preserve">), </w:t>
      </w:r>
      <w:r w:rsidR="00047B59">
        <w:rPr>
          <w:rFonts w:eastAsia="Calibri" w:cs="Times New Roman"/>
        </w:rPr>
        <w:t>у</w:t>
      </w:r>
      <w:r w:rsidR="00047B59" w:rsidRPr="00047B59">
        <w:rPr>
          <w:rFonts w:eastAsia="Calibri" w:cs="Times New Roman"/>
        </w:rPr>
        <w:t xml:space="preserve">правління архітектури, дизайну та містобудівної діяльності </w:t>
      </w:r>
      <w:r w:rsidR="00650CAD">
        <w:rPr>
          <w:rFonts w:eastAsia="Calibri" w:cs="Times New Roman"/>
        </w:rPr>
        <w:t>(</w:t>
      </w:r>
      <w:hyperlink r:id="rId15" w:history="1">
        <w:r w:rsidR="00650CAD" w:rsidRPr="004606D3">
          <w:rPr>
            <w:rStyle w:val="a6"/>
            <w:rFonts w:eastAsia="Calibri" w:cs="Times New Roman"/>
          </w:rPr>
          <w:t>https://dma.if.ua</w:t>
        </w:r>
      </w:hyperlink>
      <w:r w:rsidR="00650CAD">
        <w:rPr>
          <w:rFonts w:eastAsia="Calibri" w:cs="Times New Roman"/>
        </w:rPr>
        <w:t>), у</w:t>
      </w:r>
      <w:r w:rsidR="00650CAD" w:rsidRPr="00650CAD">
        <w:rPr>
          <w:rFonts w:eastAsia="Calibri" w:cs="Times New Roman"/>
        </w:rPr>
        <w:t xml:space="preserve">правління охорони здоров’я </w:t>
      </w:r>
      <w:r w:rsidR="00650CAD">
        <w:rPr>
          <w:rFonts w:eastAsia="Calibri" w:cs="Times New Roman"/>
        </w:rPr>
        <w:t>(</w:t>
      </w:r>
      <w:hyperlink r:id="rId16" w:history="1">
        <w:r w:rsidR="00650CAD" w:rsidRPr="004606D3">
          <w:rPr>
            <w:rStyle w:val="a6"/>
            <w:rFonts w:eastAsia="Calibri" w:cs="Times New Roman"/>
          </w:rPr>
          <w:t>http://uoz.com.ua</w:t>
        </w:r>
      </w:hyperlink>
      <w:r w:rsidR="00650CAD">
        <w:rPr>
          <w:rFonts w:eastAsia="Calibri" w:cs="Times New Roman"/>
        </w:rPr>
        <w:t>), д</w:t>
      </w:r>
      <w:r w:rsidR="00650CAD" w:rsidRPr="00650CAD">
        <w:rPr>
          <w:rFonts w:eastAsia="Calibri" w:cs="Times New Roman"/>
        </w:rPr>
        <w:t xml:space="preserve">епартамент комунальних ресурсів </w:t>
      </w:r>
      <w:r w:rsidR="00650CAD">
        <w:rPr>
          <w:rFonts w:eastAsia="Calibri" w:cs="Times New Roman"/>
        </w:rPr>
        <w:t>(</w:t>
      </w:r>
      <w:hyperlink r:id="rId17" w:history="1">
        <w:r w:rsidR="00650CAD" w:rsidRPr="004606D3">
          <w:rPr>
            <w:rStyle w:val="a6"/>
            <w:rFonts w:eastAsia="Calibri" w:cs="Times New Roman"/>
          </w:rPr>
          <w:t>http://uzvif.gov.ua</w:t>
        </w:r>
      </w:hyperlink>
      <w:r w:rsidR="00650CAD">
        <w:rPr>
          <w:rFonts w:eastAsia="Calibri" w:cs="Times New Roman"/>
        </w:rPr>
        <w:t xml:space="preserve">, </w:t>
      </w:r>
      <w:hyperlink r:id="rId18" w:history="1">
        <w:r w:rsidR="00650CAD" w:rsidRPr="004606D3">
          <w:rPr>
            <w:rStyle w:val="a6"/>
            <w:rFonts w:eastAsia="Calibri" w:cs="Times New Roman"/>
          </w:rPr>
          <w:t>http://depkr.if.ua</w:t>
        </w:r>
      </w:hyperlink>
      <w:r w:rsidR="00650CAD">
        <w:rPr>
          <w:rFonts w:eastAsia="Calibri" w:cs="Times New Roman"/>
        </w:rPr>
        <w:t>), в</w:t>
      </w:r>
      <w:r w:rsidR="00650CAD" w:rsidRPr="00650CAD">
        <w:rPr>
          <w:rFonts w:eastAsia="Calibri" w:cs="Times New Roman"/>
        </w:rPr>
        <w:t>ідділ патронатної служби</w:t>
      </w:r>
      <w:r w:rsidR="00047B59">
        <w:rPr>
          <w:rFonts w:eastAsia="Calibri" w:cs="Times New Roman"/>
        </w:rPr>
        <w:t xml:space="preserve"> </w:t>
      </w:r>
      <w:r w:rsidR="00650CAD">
        <w:rPr>
          <w:rFonts w:eastAsia="Calibri" w:cs="Times New Roman"/>
        </w:rPr>
        <w:t xml:space="preserve">(сайт Бюджету участі </w:t>
      </w:r>
      <w:hyperlink r:id="rId19" w:history="1">
        <w:r w:rsidR="00650CAD" w:rsidRPr="004606D3">
          <w:rPr>
            <w:rStyle w:val="a6"/>
            <w:rFonts w:eastAsia="Calibri" w:cs="Times New Roman"/>
          </w:rPr>
          <w:t>http://bu.mvk.if.ua</w:t>
        </w:r>
      </w:hyperlink>
      <w:r w:rsidR="00650CAD">
        <w:rPr>
          <w:rFonts w:eastAsia="Calibri" w:cs="Times New Roman"/>
        </w:rPr>
        <w:t>), в</w:t>
      </w:r>
      <w:r w:rsidR="00650CAD" w:rsidRPr="00650CAD">
        <w:rPr>
          <w:rFonts w:eastAsia="Calibri" w:cs="Times New Roman"/>
        </w:rPr>
        <w:t>ідділ програмного та комп’ютерного забезпечення</w:t>
      </w:r>
      <w:r w:rsidR="00650CAD">
        <w:rPr>
          <w:rFonts w:eastAsia="Calibri" w:cs="Times New Roman"/>
        </w:rPr>
        <w:t xml:space="preserve"> (</w:t>
      </w:r>
      <w:hyperlink r:id="rId20" w:history="1">
        <w:r w:rsidR="00650CAD" w:rsidRPr="004606D3">
          <w:rPr>
            <w:rStyle w:val="a6"/>
            <w:rFonts w:eastAsia="Calibri" w:cs="Times New Roman"/>
          </w:rPr>
          <w:t>http://smartcity.mvk.if.ua</w:t>
        </w:r>
      </w:hyperlink>
      <w:r w:rsidR="00650CAD">
        <w:rPr>
          <w:rFonts w:eastAsia="Calibri" w:cs="Times New Roman"/>
        </w:rPr>
        <w:t xml:space="preserve">, </w:t>
      </w:r>
      <w:hyperlink r:id="rId21" w:history="1">
        <w:r w:rsidR="00650CAD" w:rsidRPr="004606D3">
          <w:rPr>
            <w:rStyle w:val="a6"/>
            <w:rFonts w:eastAsia="Calibri" w:cs="Times New Roman"/>
          </w:rPr>
          <w:t>http://dostup.mvk.if.ua</w:t>
        </w:r>
      </w:hyperlink>
      <w:r w:rsidR="00650CAD">
        <w:rPr>
          <w:rFonts w:eastAsia="Calibri" w:cs="Times New Roman"/>
        </w:rPr>
        <w:t xml:space="preserve">, </w:t>
      </w:r>
      <w:hyperlink r:id="rId22" w:history="1">
        <w:r w:rsidR="00650CAD" w:rsidRPr="004606D3">
          <w:rPr>
            <w:rStyle w:val="a6"/>
            <w:rFonts w:eastAsia="Calibri" w:cs="Times New Roman"/>
          </w:rPr>
          <w:t>http://www.emvk.if.ua</w:t>
        </w:r>
      </w:hyperlink>
      <w:r w:rsidR="00650CAD">
        <w:rPr>
          <w:rFonts w:eastAsia="Calibri" w:cs="Times New Roman"/>
        </w:rPr>
        <w:t xml:space="preserve">, </w:t>
      </w:r>
      <w:hyperlink r:id="rId23" w:history="1">
        <w:r w:rsidR="00650CAD" w:rsidRPr="004606D3">
          <w:rPr>
            <w:rStyle w:val="a6"/>
            <w:rFonts w:eastAsia="Calibri" w:cs="Times New Roman"/>
          </w:rPr>
          <w:t>http://www.namvk.if.ua</w:t>
        </w:r>
      </w:hyperlink>
      <w:r w:rsidR="00650CAD">
        <w:rPr>
          <w:rFonts w:eastAsia="Calibri" w:cs="Times New Roman"/>
        </w:rPr>
        <w:t xml:space="preserve">, </w:t>
      </w:r>
      <w:hyperlink r:id="rId24" w:history="1">
        <w:r w:rsidR="00047B59" w:rsidRPr="008B228C">
          <w:rPr>
            <w:rStyle w:val="a6"/>
            <w:rFonts w:eastAsia="Calibri" w:cs="Times New Roman"/>
          </w:rPr>
          <w:t>http://ratusha.mvk.if.ua</w:t>
        </w:r>
      </w:hyperlink>
      <w:r w:rsidR="00650CAD">
        <w:rPr>
          <w:rFonts w:eastAsia="Calibri" w:cs="Times New Roman"/>
        </w:rPr>
        <w:t>).</w:t>
      </w:r>
      <w:r w:rsidR="00047B59">
        <w:rPr>
          <w:rFonts w:eastAsia="Calibri" w:cs="Times New Roman"/>
        </w:rPr>
        <w:t xml:space="preserve"> </w:t>
      </w:r>
    </w:p>
    <w:p w:rsidR="00472F13" w:rsidRDefault="000A0404" w:rsidP="00B43FDA">
      <w:pPr>
        <w:spacing w:after="0" w:line="240" w:lineRule="auto"/>
        <w:ind w:firstLine="708"/>
        <w:jc w:val="both"/>
        <w:rPr>
          <w:rFonts w:eastAsia="Calibri" w:cs="Times New Roman"/>
        </w:rPr>
      </w:pPr>
      <w:r>
        <w:rPr>
          <w:rFonts w:eastAsia="Calibri" w:cs="Times New Roman"/>
        </w:rPr>
        <w:t xml:space="preserve">Комунальні підприємства міста </w:t>
      </w:r>
      <w:r w:rsidR="00472F13" w:rsidRPr="00B43FDA">
        <w:rPr>
          <w:rFonts w:eastAsia="Calibri" w:cs="Times New Roman"/>
        </w:rPr>
        <w:t>також створили та підтримують власні вебсайти</w:t>
      </w:r>
      <w:r w:rsidR="00472F13">
        <w:rPr>
          <w:rFonts w:eastAsia="Calibri" w:cs="Times New Roman"/>
        </w:rPr>
        <w:t xml:space="preserve">: </w:t>
      </w:r>
      <w:r w:rsidR="00472F13" w:rsidRPr="00B43FDA">
        <w:rPr>
          <w:rFonts w:eastAsia="Calibri" w:cs="Times New Roman"/>
        </w:rPr>
        <w:t>ДМП«Івано-Франківськтеплокомуненерго»</w:t>
      </w:r>
      <w:r w:rsidR="00472F13">
        <w:rPr>
          <w:rFonts w:eastAsia="Calibri" w:cs="Times New Roman"/>
        </w:rPr>
        <w:t xml:space="preserve"> (</w:t>
      </w:r>
      <w:hyperlink r:id="rId25" w:history="1">
        <w:r w:rsidR="00472F13" w:rsidRPr="004606D3">
          <w:rPr>
            <w:rStyle w:val="a6"/>
            <w:rFonts w:eastAsia="Calibri" w:cs="Times New Roman"/>
          </w:rPr>
          <w:t>http://www.tke.if.ua</w:t>
        </w:r>
      </w:hyperlink>
      <w:r w:rsidR="00472F13">
        <w:rPr>
          <w:rFonts w:eastAsia="Calibri" w:cs="Times New Roman"/>
        </w:rPr>
        <w:t xml:space="preserve">), </w:t>
      </w:r>
      <w:r w:rsidR="00472F13" w:rsidRPr="00B43FDA">
        <w:rPr>
          <w:rFonts w:eastAsia="Calibri" w:cs="Times New Roman"/>
        </w:rPr>
        <w:t>КП «</w:t>
      </w:r>
      <w:r>
        <w:rPr>
          <w:rFonts w:eastAsia="Calibri" w:cs="Times New Roman"/>
        </w:rPr>
        <w:t>Івано-Франківськводоекотехпром»</w:t>
      </w:r>
      <w:r w:rsidR="00472F13" w:rsidRPr="00B43FDA">
        <w:rPr>
          <w:rFonts w:eastAsia="Calibri" w:cs="Times New Roman"/>
        </w:rPr>
        <w:t xml:space="preserve"> </w:t>
      </w:r>
      <w:r w:rsidR="00472F13">
        <w:rPr>
          <w:rFonts w:eastAsia="Calibri" w:cs="Times New Roman"/>
        </w:rPr>
        <w:t>(</w:t>
      </w:r>
      <w:hyperlink r:id="rId26" w:history="1">
        <w:r w:rsidR="00472F13" w:rsidRPr="004606D3">
          <w:rPr>
            <w:rStyle w:val="a6"/>
            <w:rFonts w:eastAsia="Calibri" w:cs="Times New Roman"/>
          </w:rPr>
          <w:t>http://vodokanal.if.ua</w:t>
        </w:r>
      </w:hyperlink>
      <w:r w:rsidR="00472F13">
        <w:rPr>
          <w:rFonts w:eastAsia="Calibri" w:cs="Times New Roman"/>
        </w:rPr>
        <w:t xml:space="preserve">), </w:t>
      </w:r>
      <w:r w:rsidR="00472F13" w:rsidRPr="00B43FDA">
        <w:rPr>
          <w:rFonts w:eastAsia="Calibri" w:cs="Times New Roman"/>
        </w:rPr>
        <w:t>КП«Івано-Франківськміськсвітло»</w:t>
      </w:r>
      <w:r w:rsidR="00472F13">
        <w:rPr>
          <w:rFonts w:eastAsia="Calibri" w:cs="Times New Roman"/>
        </w:rPr>
        <w:t xml:space="preserve"> (</w:t>
      </w:r>
      <w:hyperlink r:id="rId27" w:history="1">
        <w:r w:rsidR="00472F13" w:rsidRPr="004606D3">
          <w:rPr>
            <w:rStyle w:val="a6"/>
            <w:rFonts w:eastAsia="Calibri" w:cs="Times New Roman"/>
          </w:rPr>
          <w:t>http://misksvitlo.if.ua</w:t>
        </w:r>
      </w:hyperlink>
      <w:r w:rsidR="00472F13">
        <w:rPr>
          <w:rFonts w:eastAsia="Calibri" w:cs="Times New Roman"/>
        </w:rPr>
        <w:t xml:space="preserve">), </w:t>
      </w:r>
      <w:r w:rsidR="00472F13" w:rsidRPr="00B43FDA">
        <w:rPr>
          <w:rFonts w:eastAsia="Calibri" w:cs="Times New Roman"/>
        </w:rPr>
        <w:t xml:space="preserve">КП «Центр розвитку міста та рекреації» </w:t>
      </w:r>
      <w:r w:rsidR="00472F13">
        <w:rPr>
          <w:rFonts w:eastAsia="Calibri" w:cs="Times New Roman"/>
        </w:rPr>
        <w:t>(</w:t>
      </w:r>
      <w:hyperlink r:id="rId28" w:history="1">
        <w:r w:rsidR="00472F13" w:rsidRPr="004606D3">
          <w:rPr>
            <w:rStyle w:val="a6"/>
            <w:rFonts w:eastAsia="Calibri" w:cs="Times New Roman"/>
          </w:rPr>
          <w:t>http://recreation.if.ua</w:t>
        </w:r>
      </w:hyperlink>
      <w:r w:rsidR="00472F13">
        <w:rPr>
          <w:rFonts w:eastAsia="Calibri" w:cs="Times New Roman"/>
        </w:rPr>
        <w:t xml:space="preserve">), </w:t>
      </w:r>
      <w:r w:rsidR="00472F13" w:rsidRPr="00B43FDA">
        <w:rPr>
          <w:rFonts w:eastAsia="Calibri" w:cs="Times New Roman"/>
        </w:rPr>
        <w:t>КП «Полігон ТПВ»</w:t>
      </w:r>
      <w:r w:rsidR="00472F13">
        <w:rPr>
          <w:rFonts w:eastAsia="Calibri" w:cs="Times New Roman"/>
        </w:rPr>
        <w:t xml:space="preserve"> (</w:t>
      </w:r>
      <w:hyperlink r:id="rId29" w:history="1">
        <w:r w:rsidR="00472F13" w:rsidRPr="004606D3">
          <w:rPr>
            <w:rStyle w:val="a6"/>
            <w:rFonts w:eastAsia="Calibri" w:cs="Times New Roman"/>
          </w:rPr>
          <w:t>http://poligon.if.ua</w:t>
        </w:r>
      </w:hyperlink>
      <w:r w:rsidR="00472F13">
        <w:rPr>
          <w:rFonts w:eastAsia="Calibri" w:cs="Times New Roman"/>
        </w:rPr>
        <w:t xml:space="preserve">), </w:t>
      </w:r>
      <w:r w:rsidR="00472F13" w:rsidRPr="00B43FDA">
        <w:rPr>
          <w:rFonts w:eastAsia="Calibri" w:cs="Times New Roman"/>
        </w:rPr>
        <w:t>КП «Теплий дім»</w:t>
      </w:r>
      <w:r w:rsidR="00472F13">
        <w:rPr>
          <w:rFonts w:eastAsia="Calibri" w:cs="Times New Roman"/>
        </w:rPr>
        <w:t xml:space="preserve"> (</w:t>
      </w:r>
      <w:hyperlink r:id="rId30" w:history="1">
        <w:r w:rsidR="00472F13" w:rsidRPr="004606D3">
          <w:rPr>
            <w:rStyle w:val="a6"/>
            <w:rFonts w:eastAsia="Calibri" w:cs="Times New Roman"/>
          </w:rPr>
          <w:t>http://domivka.if.ua</w:t>
        </w:r>
      </w:hyperlink>
      <w:r w:rsidR="00472F13">
        <w:rPr>
          <w:rFonts w:eastAsia="Calibri" w:cs="Times New Roman"/>
        </w:rPr>
        <w:t xml:space="preserve">), </w:t>
      </w:r>
      <w:r w:rsidR="00472F13" w:rsidRPr="00B43FDA">
        <w:rPr>
          <w:rFonts w:eastAsia="Calibri" w:cs="Times New Roman"/>
        </w:rPr>
        <w:t>КП «Дирекція замовника»</w:t>
      </w:r>
      <w:r w:rsidR="00472F13">
        <w:rPr>
          <w:rFonts w:eastAsia="Calibri" w:cs="Times New Roman"/>
        </w:rPr>
        <w:t xml:space="preserve"> (</w:t>
      </w:r>
      <w:hyperlink r:id="rId31" w:history="1">
        <w:r w:rsidR="00472F13" w:rsidRPr="004606D3">
          <w:rPr>
            <w:rStyle w:val="a6"/>
            <w:rFonts w:eastAsia="Calibri" w:cs="Times New Roman"/>
          </w:rPr>
          <w:t>http://kpdz.if.ua</w:t>
        </w:r>
      </w:hyperlink>
      <w:r w:rsidR="00472F13">
        <w:rPr>
          <w:rFonts w:eastAsia="Calibri" w:cs="Times New Roman"/>
        </w:rPr>
        <w:t xml:space="preserve">), </w:t>
      </w:r>
      <w:r w:rsidR="00472F13" w:rsidRPr="00B43FDA">
        <w:rPr>
          <w:rFonts w:eastAsia="Calibri" w:cs="Times New Roman"/>
        </w:rPr>
        <w:t>КП «Міська ритуальна служба»</w:t>
      </w:r>
      <w:r w:rsidR="00472F13">
        <w:rPr>
          <w:rFonts w:eastAsia="Calibri" w:cs="Times New Roman"/>
        </w:rPr>
        <w:t xml:space="preserve"> (</w:t>
      </w:r>
      <w:hyperlink r:id="rId32" w:history="1">
        <w:r w:rsidR="00472F13" w:rsidRPr="004606D3">
          <w:rPr>
            <w:rStyle w:val="a6"/>
            <w:rFonts w:eastAsia="Calibri" w:cs="Times New Roman"/>
          </w:rPr>
          <w:t>http://pohovannya.if.ua</w:t>
        </w:r>
      </w:hyperlink>
      <w:r w:rsidR="00472F13">
        <w:rPr>
          <w:rFonts w:eastAsia="Calibri" w:cs="Times New Roman"/>
        </w:rPr>
        <w:t xml:space="preserve">), </w:t>
      </w:r>
      <w:r w:rsidR="00472F13" w:rsidRPr="00B43FDA">
        <w:rPr>
          <w:rFonts w:eastAsia="Calibri" w:cs="Times New Roman"/>
        </w:rPr>
        <w:t>КП «Муніципальна дорожня компанія»</w:t>
      </w:r>
      <w:r w:rsidR="00472F13">
        <w:rPr>
          <w:rFonts w:eastAsia="Calibri" w:cs="Times New Roman"/>
        </w:rPr>
        <w:t xml:space="preserve"> (</w:t>
      </w:r>
      <w:r w:rsidR="00472F13" w:rsidRPr="00B43FDA">
        <w:rPr>
          <w:rFonts w:eastAsia="Calibri" w:cs="Times New Roman"/>
        </w:rPr>
        <w:t>https://www.mdk.if.ua</w:t>
      </w:r>
      <w:r w:rsidR="00472F13">
        <w:rPr>
          <w:rFonts w:eastAsia="Calibri" w:cs="Times New Roman"/>
        </w:rPr>
        <w:t>).</w:t>
      </w:r>
      <w:r w:rsidR="00472F13" w:rsidRPr="00B43FDA">
        <w:rPr>
          <w:rFonts w:eastAsia="Calibri" w:cs="Times New Roman"/>
        </w:rPr>
        <w:cr/>
      </w:r>
    </w:p>
    <w:p w:rsidR="00BF6F69" w:rsidRDefault="00B43FDA" w:rsidP="00B43FDA">
      <w:pPr>
        <w:spacing w:after="0" w:line="240" w:lineRule="auto"/>
        <w:ind w:firstLine="708"/>
        <w:jc w:val="both"/>
        <w:rPr>
          <w:rFonts w:eastAsia="Calibri" w:cs="Times New Roman"/>
        </w:rPr>
      </w:pPr>
      <w:r>
        <w:rPr>
          <w:rFonts w:eastAsia="Calibri" w:cs="Times New Roman"/>
        </w:rPr>
        <w:t xml:space="preserve">За дорученням міського голови Р.Марцінківа структурні підрозділи </w:t>
      </w:r>
      <w:r w:rsidR="00873061">
        <w:rPr>
          <w:rFonts w:eastAsia="Calibri" w:cs="Times New Roman"/>
        </w:rPr>
        <w:t xml:space="preserve">створили та ведуть </w:t>
      </w:r>
      <w:r>
        <w:rPr>
          <w:rFonts w:eastAsia="Calibri" w:cs="Times New Roman"/>
        </w:rPr>
        <w:t>офіційні сторінки в мережі Фейсбук</w:t>
      </w:r>
      <w:r w:rsidR="000738DF">
        <w:rPr>
          <w:rFonts w:eastAsia="Calibri" w:cs="Times New Roman"/>
        </w:rPr>
        <w:t>, ця робота регулярно вивчається та аналізується</w:t>
      </w:r>
      <w:r>
        <w:rPr>
          <w:rFonts w:eastAsia="Calibri" w:cs="Times New Roman"/>
        </w:rPr>
        <w:t xml:space="preserve">. </w:t>
      </w:r>
    </w:p>
    <w:p w:rsidR="007B38AD" w:rsidRDefault="007B38AD" w:rsidP="0094086D">
      <w:pPr>
        <w:spacing w:after="0" w:line="240" w:lineRule="auto"/>
        <w:ind w:firstLine="708"/>
        <w:jc w:val="both"/>
        <w:rPr>
          <w:rFonts w:eastAsia="Calibri" w:cs="Times New Roman"/>
        </w:rPr>
      </w:pPr>
    </w:p>
    <w:p w:rsidR="007B38AD" w:rsidRDefault="007B38AD" w:rsidP="0094086D">
      <w:pPr>
        <w:spacing w:after="0" w:line="240" w:lineRule="auto"/>
        <w:ind w:firstLine="708"/>
        <w:jc w:val="both"/>
        <w:rPr>
          <w:rFonts w:eastAsia="Calibri" w:cs="Times New Roman"/>
        </w:rPr>
      </w:pPr>
    </w:p>
    <w:p w:rsidR="007B38AD" w:rsidRDefault="007B38AD" w:rsidP="0094086D">
      <w:pPr>
        <w:spacing w:after="0" w:line="240" w:lineRule="auto"/>
        <w:ind w:firstLine="708"/>
        <w:jc w:val="both"/>
        <w:rPr>
          <w:rFonts w:eastAsia="Calibri" w:cs="Times New Roman"/>
        </w:rPr>
      </w:pPr>
    </w:p>
    <w:p w:rsidR="007B38AD" w:rsidRDefault="007B38AD" w:rsidP="0094086D">
      <w:pPr>
        <w:spacing w:after="0" w:line="240" w:lineRule="auto"/>
        <w:ind w:firstLine="708"/>
        <w:jc w:val="both"/>
        <w:rPr>
          <w:rFonts w:eastAsia="Calibri" w:cs="Times New Roman"/>
        </w:rPr>
      </w:pPr>
    </w:p>
    <w:p w:rsidR="007B38AD" w:rsidRDefault="007B38AD" w:rsidP="0094086D">
      <w:pPr>
        <w:spacing w:after="0" w:line="240" w:lineRule="auto"/>
        <w:ind w:firstLine="708"/>
        <w:jc w:val="both"/>
        <w:rPr>
          <w:rFonts w:eastAsia="Calibri" w:cs="Times New Roman"/>
        </w:rPr>
      </w:pPr>
    </w:p>
    <w:p w:rsidR="007B38AD" w:rsidRDefault="007B38AD" w:rsidP="0094086D">
      <w:pPr>
        <w:spacing w:after="0" w:line="240" w:lineRule="auto"/>
        <w:ind w:firstLine="708"/>
        <w:jc w:val="both"/>
        <w:rPr>
          <w:rFonts w:eastAsia="Calibri" w:cs="Times New Roman"/>
        </w:rPr>
      </w:pPr>
      <w:r>
        <w:rPr>
          <w:rFonts w:eastAsia="Calibri" w:cs="Times New Roman"/>
          <w:noProof/>
          <w:lang w:eastAsia="uk-UA"/>
        </w:rPr>
        <w:lastRenderedPageBreak/>
        <w:drawing>
          <wp:anchor distT="0" distB="0" distL="114300" distR="114300" simplePos="0" relativeHeight="251658240" behindDoc="0" locked="0" layoutInCell="1" allowOverlap="1" wp14:anchorId="3B5C0ECD" wp14:editId="55B0B3DA">
            <wp:simplePos x="0" y="0"/>
            <wp:positionH relativeFrom="column">
              <wp:posOffset>23495</wp:posOffset>
            </wp:positionH>
            <wp:positionV relativeFrom="paragraph">
              <wp:posOffset>325120</wp:posOffset>
            </wp:positionV>
            <wp:extent cx="6016625" cy="4206240"/>
            <wp:effectExtent l="0" t="0" r="3175" b="381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016625" cy="4206240"/>
                    </a:xfrm>
                    <a:prstGeom prst="rect">
                      <a:avLst/>
                    </a:prstGeom>
                    <a:noFill/>
                  </pic:spPr>
                </pic:pic>
              </a:graphicData>
            </a:graphic>
            <wp14:sizeRelH relativeFrom="margin">
              <wp14:pctWidth>0</wp14:pctWidth>
            </wp14:sizeRelH>
            <wp14:sizeRelV relativeFrom="margin">
              <wp14:pctHeight>0</wp14:pctHeight>
            </wp14:sizeRelV>
          </wp:anchor>
        </w:drawing>
      </w:r>
    </w:p>
    <w:p w:rsidR="007B38AD" w:rsidRDefault="007B38AD" w:rsidP="0094086D">
      <w:pPr>
        <w:spacing w:after="0" w:line="240" w:lineRule="auto"/>
        <w:ind w:firstLine="708"/>
        <w:jc w:val="both"/>
        <w:rPr>
          <w:rFonts w:eastAsia="Calibri" w:cs="Times New Roman"/>
        </w:rPr>
      </w:pPr>
    </w:p>
    <w:p w:rsidR="000738DF" w:rsidRDefault="006A1569" w:rsidP="0094086D">
      <w:pPr>
        <w:spacing w:after="0" w:line="240" w:lineRule="auto"/>
        <w:ind w:firstLine="708"/>
        <w:jc w:val="both"/>
        <w:rPr>
          <w:rFonts w:eastAsia="Calibri" w:cs="Times New Roman"/>
        </w:rPr>
      </w:pPr>
      <w:r>
        <w:rPr>
          <w:rFonts w:eastAsia="Calibri" w:cs="Times New Roman"/>
        </w:rPr>
        <w:t>Активно ведуть соціальні сторінки в мережі Фейсбук і комунальні підприємства міста</w:t>
      </w:r>
      <w:r w:rsidR="000738DF">
        <w:rPr>
          <w:rFonts w:eastAsia="Calibri" w:cs="Times New Roman"/>
        </w:rPr>
        <w:t>, що підтверджує аналітична інформація:</w:t>
      </w:r>
    </w:p>
    <w:p w:rsidR="000738DF" w:rsidRDefault="007B38AD" w:rsidP="000738DF">
      <w:pPr>
        <w:spacing w:line="240" w:lineRule="auto"/>
        <w:ind w:firstLine="708"/>
        <w:jc w:val="both"/>
        <w:rPr>
          <w:rFonts w:eastAsia="Calibri" w:cs="Times New Roman"/>
        </w:rPr>
      </w:pPr>
      <w:r>
        <w:rPr>
          <w:rFonts w:eastAsia="Calibri" w:cs="Times New Roman"/>
          <w:noProof/>
          <w:lang w:eastAsia="uk-UA"/>
        </w:rPr>
        <w:drawing>
          <wp:anchor distT="0" distB="0" distL="114300" distR="114300" simplePos="0" relativeHeight="251659264" behindDoc="1" locked="0" layoutInCell="1" allowOverlap="1" wp14:anchorId="63D35612" wp14:editId="3D99EB6C">
            <wp:simplePos x="0" y="0"/>
            <wp:positionH relativeFrom="column">
              <wp:posOffset>-8890</wp:posOffset>
            </wp:positionH>
            <wp:positionV relativeFrom="paragraph">
              <wp:posOffset>64770</wp:posOffset>
            </wp:positionV>
            <wp:extent cx="6049010" cy="3973830"/>
            <wp:effectExtent l="0" t="0" r="8890" b="762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9010" cy="3973830"/>
                    </a:xfrm>
                    <a:prstGeom prst="rect">
                      <a:avLst/>
                    </a:prstGeom>
                    <a:noFill/>
                  </pic:spPr>
                </pic:pic>
              </a:graphicData>
            </a:graphic>
            <wp14:sizeRelH relativeFrom="page">
              <wp14:pctWidth>0</wp14:pctWidth>
            </wp14:sizeRelH>
            <wp14:sizeRelV relativeFrom="page">
              <wp14:pctHeight>0</wp14:pctHeight>
            </wp14:sizeRelV>
          </wp:anchor>
        </w:drawing>
      </w:r>
      <w:r w:rsidR="0094086D" w:rsidRPr="0094086D">
        <w:rPr>
          <w:rFonts w:eastAsia="Calibri" w:cs="Times New Roman"/>
        </w:rPr>
        <w:t xml:space="preserve">В минулому році вдалось досягнути значного успіху і в розвитку відкритих даних. </w:t>
      </w:r>
      <w:r w:rsidR="00873061">
        <w:rPr>
          <w:rFonts w:eastAsia="Calibri" w:cs="Times New Roman"/>
        </w:rPr>
        <w:t xml:space="preserve">Загалом, на порталі зареєстровано 29 </w:t>
      </w:r>
      <w:r w:rsidR="000738DF" w:rsidRPr="000738DF">
        <w:rPr>
          <w:rFonts w:eastAsia="Calibri" w:cs="Times New Roman"/>
        </w:rPr>
        <w:t xml:space="preserve">розпорядників </w:t>
      </w:r>
      <w:r w:rsidR="000738DF" w:rsidRPr="000738DF">
        <w:rPr>
          <w:rFonts w:eastAsia="Calibri" w:cs="Times New Roman"/>
        </w:rPr>
        <w:lastRenderedPageBreak/>
        <w:t>інформації, що розміщують набори даних, які ві</w:t>
      </w:r>
      <w:r w:rsidR="00873061">
        <w:rPr>
          <w:rFonts w:eastAsia="Calibri" w:cs="Times New Roman"/>
        </w:rPr>
        <w:t xml:space="preserve">дносяться до їх компетенції. В </w:t>
      </w:r>
      <w:r w:rsidR="000738DF" w:rsidRPr="000738DF">
        <w:rPr>
          <w:rFonts w:eastAsia="Calibri" w:cs="Times New Roman"/>
        </w:rPr>
        <w:t>2019 році кількість розпорядників збільшилась і за рахунок реєстрації на сайті закладів медичної сфери: комунального некомерційного підприємства "Міська клінічна лікарня №</w:t>
      </w:r>
      <w:r w:rsidR="00873061">
        <w:rPr>
          <w:rFonts w:eastAsia="Calibri" w:cs="Times New Roman"/>
        </w:rPr>
        <w:t xml:space="preserve"> </w:t>
      </w:r>
      <w:r w:rsidR="000738DF" w:rsidRPr="000738DF">
        <w:rPr>
          <w:rFonts w:eastAsia="Calibri" w:cs="Times New Roman"/>
        </w:rPr>
        <w:t>1 Івано-франківської міської ради", комунального некомерційного підприємства "Міська стоматологічна поліклініка Івано-франківської міської ради", комунального некомерційного підприємства "Міський клінічний перинатальний центр Івано-Франківської міської ради".</w:t>
      </w:r>
    </w:p>
    <w:p w:rsidR="00FA1B15" w:rsidRDefault="007B38AD" w:rsidP="00822CF9">
      <w:pPr>
        <w:spacing w:after="0" w:line="240" w:lineRule="auto"/>
        <w:ind w:firstLine="709"/>
        <w:jc w:val="both"/>
        <w:rPr>
          <w:rFonts w:eastAsia="Calibri" w:cs="Times New Roman"/>
        </w:rPr>
      </w:pPr>
      <w:r>
        <w:rPr>
          <w:rFonts w:eastAsia="Calibri" w:cs="Times New Roman"/>
          <w:noProof/>
          <w:lang w:eastAsia="uk-UA"/>
        </w:rPr>
        <w:drawing>
          <wp:anchor distT="0" distB="0" distL="114300" distR="114300" simplePos="0" relativeHeight="251660288" behindDoc="1" locked="0" layoutInCell="1" allowOverlap="1" wp14:anchorId="63F36F55" wp14:editId="0D03084B">
            <wp:simplePos x="0" y="0"/>
            <wp:positionH relativeFrom="column">
              <wp:posOffset>-73025</wp:posOffset>
            </wp:positionH>
            <wp:positionV relativeFrom="paragraph">
              <wp:posOffset>-1473200</wp:posOffset>
            </wp:positionV>
            <wp:extent cx="5880100" cy="3790950"/>
            <wp:effectExtent l="0" t="0" r="6350" b="0"/>
            <wp:wrapTight wrapText="bothSides">
              <wp:wrapPolygon edited="0">
                <wp:start x="0" y="0"/>
                <wp:lineTo x="0" y="21491"/>
                <wp:lineTo x="21553" y="21491"/>
                <wp:lineTo x="21553" y="0"/>
                <wp:lineTo x="0"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880100" cy="3790950"/>
                    </a:xfrm>
                    <a:prstGeom prst="rect">
                      <a:avLst/>
                    </a:prstGeom>
                    <a:noFill/>
                  </pic:spPr>
                </pic:pic>
              </a:graphicData>
            </a:graphic>
            <wp14:sizeRelH relativeFrom="page">
              <wp14:pctWidth>0</wp14:pctWidth>
            </wp14:sizeRelH>
            <wp14:sizeRelV relativeFrom="page">
              <wp14:pctHeight>0</wp14:pctHeight>
            </wp14:sizeRelV>
          </wp:anchor>
        </w:drawing>
      </w:r>
      <w:r w:rsidR="00FA1B15">
        <w:rPr>
          <w:rFonts w:eastAsia="Calibri" w:cs="Times New Roman"/>
        </w:rPr>
        <w:t>Управління не тільки контролює кількість та якість подання наборів відкритих даних, а й постійно проводить навчання для праців</w:t>
      </w:r>
      <w:r w:rsidR="00822CF9">
        <w:rPr>
          <w:rFonts w:eastAsia="Calibri" w:cs="Times New Roman"/>
        </w:rPr>
        <w:t>ників</w:t>
      </w:r>
      <w:r w:rsidR="00FA1B15">
        <w:rPr>
          <w:rFonts w:eastAsia="Calibri" w:cs="Times New Roman"/>
        </w:rPr>
        <w:t>, відповідальних за цю роботу. Так. в 2019 ро</w:t>
      </w:r>
      <w:r w:rsidR="00873061">
        <w:rPr>
          <w:rFonts w:eastAsia="Calibri" w:cs="Times New Roman"/>
        </w:rPr>
        <w:t xml:space="preserve">ці двічі проводились практичні </w:t>
      </w:r>
      <w:r w:rsidR="00FA1B15">
        <w:rPr>
          <w:rFonts w:eastAsia="Calibri" w:cs="Times New Roman"/>
        </w:rPr>
        <w:t xml:space="preserve">семінари з питань роботи з </w:t>
      </w:r>
      <w:r w:rsidR="00822CF9">
        <w:rPr>
          <w:rFonts w:eastAsia="Calibri" w:cs="Times New Roman"/>
        </w:rPr>
        <w:t>порталом</w:t>
      </w:r>
      <w:r w:rsidR="00FA1B15">
        <w:rPr>
          <w:rFonts w:eastAsia="Calibri" w:cs="Times New Roman"/>
        </w:rPr>
        <w:t xml:space="preserve"> </w:t>
      </w:r>
      <w:r w:rsidR="00822CF9">
        <w:rPr>
          <w:rFonts w:eastAsia="Calibri" w:cs="Times New Roman"/>
          <w:lang w:val="en-US"/>
        </w:rPr>
        <w:t>data</w:t>
      </w:r>
      <w:r w:rsidR="00822CF9" w:rsidRPr="00692343">
        <w:rPr>
          <w:rFonts w:eastAsia="Calibri" w:cs="Times New Roman"/>
          <w:lang w:val="ru-RU"/>
        </w:rPr>
        <w:t>.</w:t>
      </w:r>
      <w:r w:rsidR="00822CF9">
        <w:rPr>
          <w:rFonts w:eastAsia="Calibri" w:cs="Times New Roman"/>
          <w:lang w:val="en-US"/>
        </w:rPr>
        <w:t>gov</w:t>
      </w:r>
      <w:r w:rsidR="00822CF9" w:rsidRPr="00692343">
        <w:rPr>
          <w:rFonts w:eastAsia="Calibri" w:cs="Times New Roman"/>
          <w:lang w:val="ru-RU"/>
        </w:rPr>
        <w:t>.</w:t>
      </w:r>
      <w:r w:rsidR="00822CF9">
        <w:rPr>
          <w:rFonts w:eastAsia="Calibri" w:cs="Times New Roman"/>
          <w:lang w:val="en-US"/>
        </w:rPr>
        <w:t>ua</w:t>
      </w:r>
      <w:r w:rsidR="00FA1B15">
        <w:rPr>
          <w:rFonts w:eastAsia="Calibri" w:cs="Times New Roman"/>
        </w:rPr>
        <w:t xml:space="preserve">. </w:t>
      </w:r>
    </w:p>
    <w:p w:rsidR="0094086D" w:rsidRPr="0094086D" w:rsidRDefault="00822CF9" w:rsidP="00822CF9">
      <w:pPr>
        <w:spacing w:after="0" w:line="240" w:lineRule="auto"/>
        <w:ind w:firstLine="709"/>
        <w:jc w:val="both"/>
        <w:rPr>
          <w:rFonts w:eastAsia="Calibri" w:cs="Times New Roman"/>
        </w:rPr>
      </w:pPr>
      <w:r>
        <w:rPr>
          <w:rFonts w:eastAsia="Calibri" w:cs="Times New Roman"/>
        </w:rPr>
        <w:t xml:space="preserve">Робота з відкритими даними гідно оцінена експертами, і </w:t>
      </w:r>
      <w:r w:rsidR="0094086D" w:rsidRPr="0094086D">
        <w:rPr>
          <w:rFonts w:eastAsia="Calibri" w:cs="Times New Roman"/>
        </w:rPr>
        <w:t xml:space="preserve">22 лютого наше місто приєдналось до Міжнародної хартії відкритих даних. </w:t>
      </w:r>
    </w:p>
    <w:p w:rsidR="00822CF9" w:rsidRDefault="00822CF9" w:rsidP="000738DF">
      <w:pPr>
        <w:spacing w:after="0" w:line="240" w:lineRule="auto"/>
        <w:jc w:val="center"/>
        <w:rPr>
          <w:rFonts w:eastAsia="Calibri" w:cs="Times New Roman"/>
          <w:bCs/>
          <w:lang w:eastAsia="uk-UA"/>
        </w:rPr>
      </w:pPr>
    </w:p>
    <w:p w:rsidR="0094086D" w:rsidRPr="0094086D" w:rsidRDefault="0094086D" w:rsidP="000738DF">
      <w:pPr>
        <w:spacing w:after="0" w:line="240" w:lineRule="auto"/>
        <w:jc w:val="center"/>
        <w:rPr>
          <w:rFonts w:eastAsia="Calibri" w:cs="Times New Roman"/>
          <w:bCs/>
          <w:lang w:eastAsia="uk-UA"/>
        </w:rPr>
      </w:pPr>
      <w:r w:rsidRPr="0094086D">
        <w:rPr>
          <w:rFonts w:eastAsia="Calibri" w:cs="Times New Roman"/>
          <w:bCs/>
          <w:lang w:eastAsia="uk-UA"/>
        </w:rPr>
        <w:t>3. Питання контролю</w:t>
      </w:r>
    </w:p>
    <w:p w:rsidR="0094086D" w:rsidRPr="0094086D" w:rsidRDefault="0094086D" w:rsidP="000738DF">
      <w:pPr>
        <w:spacing w:after="0" w:line="240" w:lineRule="auto"/>
        <w:jc w:val="center"/>
        <w:rPr>
          <w:rFonts w:eastAsia="Calibri" w:cs="Times New Roman"/>
          <w:bCs/>
          <w:lang w:eastAsia="uk-UA"/>
        </w:rPr>
      </w:pPr>
      <w:r w:rsidRPr="0094086D">
        <w:rPr>
          <w:rFonts w:eastAsia="Calibri" w:cs="Times New Roman"/>
          <w:bCs/>
          <w:lang w:eastAsia="uk-UA"/>
        </w:rPr>
        <w:t>3.1.Здійснення контролю за виконанням указів, розпоряджень Президента України, постанов Верховної Ради України постанов та розпоряджень Кабінету Міністрів України, рішень обласної ради, розпоряджень обласної державної адміністрації, рішень виконавчого комітету, розпоряджень міського голови</w:t>
      </w:r>
    </w:p>
    <w:p w:rsidR="0094086D" w:rsidRPr="0094086D" w:rsidRDefault="0094086D" w:rsidP="0094086D">
      <w:pPr>
        <w:spacing w:after="0" w:line="240" w:lineRule="auto"/>
        <w:ind w:firstLine="708"/>
        <w:jc w:val="both"/>
        <w:rPr>
          <w:rFonts w:eastAsia="Times New Roman" w:cs="Times New Roman"/>
          <w:lang w:eastAsia="ru-RU"/>
        </w:rPr>
      </w:pPr>
      <w:r w:rsidRPr="0094086D">
        <w:rPr>
          <w:rFonts w:eastAsia="Times New Roman" w:cs="Times New Roman"/>
          <w:lang w:eastAsia="ru-RU"/>
        </w:rPr>
        <w:t>Протягом 2019 року відділом контролю управління організаційно-інформаційної роботи та контролю опрацьовано:</w:t>
      </w:r>
    </w:p>
    <w:p w:rsidR="0094086D" w:rsidRPr="0094086D" w:rsidRDefault="0094086D" w:rsidP="0094086D">
      <w:pPr>
        <w:spacing w:after="0" w:line="240" w:lineRule="auto"/>
        <w:jc w:val="both"/>
        <w:rPr>
          <w:rFonts w:eastAsia="Times New Roman" w:cs="Times New Roman"/>
          <w:lang w:eastAsia="ru-RU"/>
        </w:rPr>
      </w:pPr>
      <w:r w:rsidRPr="0094086D">
        <w:rPr>
          <w:rFonts w:eastAsia="Times New Roman" w:cs="Times New Roman"/>
          <w:lang w:eastAsia="ru-RU"/>
        </w:rPr>
        <w:t>- 349 (у 2018 році – 400) документів органів влади вищого рівня, з яких взято на контроль 121 (у 2018 році – 146) документ;</w:t>
      </w:r>
    </w:p>
    <w:p w:rsidR="0094086D" w:rsidRPr="0094086D" w:rsidRDefault="0094086D" w:rsidP="0094086D">
      <w:pPr>
        <w:spacing w:after="0" w:line="240" w:lineRule="auto"/>
        <w:jc w:val="both"/>
        <w:rPr>
          <w:rFonts w:eastAsia="Times New Roman" w:cs="Times New Roman"/>
          <w:lang w:eastAsia="ru-RU"/>
        </w:rPr>
      </w:pPr>
      <w:r w:rsidRPr="0094086D">
        <w:rPr>
          <w:rFonts w:eastAsia="Times New Roman" w:cs="Times New Roman"/>
          <w:lang w:eastAsia="ru-RU"/>
        </w:rPr>
        <w:t>- 610 (у 2018 році – 545) розпоряджень міського голови, з яких взято на контроль 97 (у 2018 році – 93) документів;</w:t>
      </w:r>
    </w:p>
    <w:p w:rsidR="0094086D" w:rsidRPr="0094086D" w:rsidRDefault="0094086D" w:rsidP="0094086D">
      <w:pPr>
        <w:spacing w:after="0" w:line="240" w:lineRule="auto"/>
        <w:jc w:val="both"/>
        <w:rPr>
          <w:rFonts w:ascii="Calibri" w:eastAsia="Calibri" w:hAnsi="Calibri" w:cs="Times New Roman"/>
          <w:sz w:val="22"/>
          <w:szCs w:val="22"/>
        </w:rPr>
      </w:pPr>
      <w:r w:rsidRPr="0094086D">
        <w:rPr>
          <w:rFonts w:eastAsia="Times New Roman" w:cs="Times New Roman"/>
          <w:lang w:eastAsia="ru-RU"/>
        </w:rPr>
        <w:lastRenderedPageBreak/>
        <w:t>- 1618 (у 2018 році – 1463) рішень виконавчого комітету, з яких взято на контроль 598 (у 2018 році - 511) документів.</w:t>
      </w:r>
    </w:p>
    <w:p w:rsidR="0094086D" w:rsidRPr="0094086D" w:rsidRDefault="0094086D" w:rsidP="0094086D">
      <w:pPr>
        <w:spacing w:after="0" w:line="240" w:lineRule="auto"/>
        <w:ind w:firstLine="708"/>
        <w:jc w:val="both"/>
        <w:rPr>
          <w:rFonts w:eastAsia="Times New Roman" w:cs="Times New Roman"/>
          <w:lang w:eastAsia="ru-RU"/>
        </w:rPr>
      </w:pPr>
      <w:r w:rsidRPr="0094086D">
        <w:rPr>
          <w:rFonts w:eastAsia="Times New Roman" w:cs="Times New Roman"/>
          <w:lang w:eastAsia="ru-RU"/>
        </w:rPr>
        <w:t>Крім цього на контролі перебуває 147 документів органів влади вищого рівня, 50 розпоряджень міського голови та 87 рішень виконавчого комітету, взятих на контроль у попередньому періоді.</w:t>
      </w:r>
    </w:p>
    <w:p w:rsidR="0094086D" w:rsidRPr="0094086D" w:rsidRDefault="0094086D" w:rsidP="0094086D">
      <w:pPr>
        <w:spacing w:after="0" w:line="240" w:lineRule="auto"/>
        <w:ind w:firstLine="708"/>
        <w:jc w:val="both"/>
        <w:rPr>
          <w:rFonts w:eastAsia="Times New Roman" w:cs="Times New Roman"/>
          <w:lang w:eastAsia="ru-RU"/>
        </w:rPr>
      </w:pPr>
    </w:p>
    <w:p w:rsidR="0094086D" w:rsidRPr="0094086D" w:rsidRDefault="0094086D" w:rsidP="0094086D">
      <w:pPr>
        <w:spacing w:after="0" w:line="240" w:lineRule="auto"/>
        <w:jc w:val="both"/>
        <w:rPr>
          <w:rFonts w:eastAsia="Times New Roman" w:cs="Times New Roman"/>
          <w:lang w:eastAsia="ru-RU"/>
        </w:rPr>
      </w:pPr>
      <w:r w:rsidRPr="0094086D">
        <w:rPr>
          <w:rFonts w:eastAsia="Calibri" w:cs="Times New Roman"/>
          <w:noProof/>
          <w:lang w:eastAsia="uk-UA"/>
        </w:rPr>
        <w:drawing>
          <wp:inline distT="0" distB="0" distL="0" distR="0" wp14:anchorId="0A5237A0" wp14:editId="0F2CAFA6">
            <wp:extent cx="5795890" cy="2426677"/>
            <wp:effectExtent l="0" t="0" r="14605" b="1206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94086D" w:rsidRPr="0094086D" w:rsidRDefault="0094086D" w:rsidP="0094086D">
      <w:pPr>
        <w:spacing w:after="0" w:line="240" w:lineRule="auto"/>
        <w:jc w:val="both"/>
        <w:rPr>
          <w:rFonts w:eastAsia="Times New Roman" w:cs="Times New Roman"/>
          <w:lang w:eastAsia="ru-RU"/>
        </w:rPr>
      </w:pPr>
    </w:p>
    <w:p w:rsidR="0094086D" w:rsidRPr="0094086D" w:rsidRDefault="0094086D" w:rsidP="0094086D">
      <w:pPr>
        <w:spacing w:after="0" w:line="240" w:lineRule="auto"/>
        <w:jc w:val="both"/>
        <w:rPr>
          <w:rFonts w:eastAsia="Times New Roman" w:cs="Times New Roman"/>
          <w:lang w:eastAsia="ru-RU"/>
        </w:rPr>
      </w:pPr>
      <w:r w:rsidRPr="0094086D">
        <w:rPr>
          <w:rFonts w:eastAsia="Calibri" w:cs="Times New Roman"/>
          <w:noProof/>
          <w:color w:val="1F497D" w:themeColor="text2"/>
          <w:lang w:eastAsia="uk-UA"/>
        </w:rPr>
        <w:drawing>
          <wp:inline distT="0" distB="0" distL="0" distR="0" wp14:anchorId="405B2176" wp14:editId="031F8184">
            <wp:extent cx="5718517" cy="2848708"/>
            <wp:effectExtent l="0" t="0" r="15875" b="2794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94086D" w:rsidRPr="0094086D" w:rsidRDefault="0094086D" w:rsidP="0094086D">
      <w:pPr>
        <w:spacing w:after="0" w:line="240" w:lineRule="auto"/>
        <w:jc w:val="center"/>
        <w:rPr>
          <w:rFonts w:eastAsia="Calibri" w:cs="Times New Roman"/>
          <w:b/>
          <w:bCs/>
          <w:lang w:eastAsia="uk-UA"/>
        </w:rPr>
      </w:pPr>
    </w:p>
    <w:p w:rsidR="0094086D" w:rsidRPr="0094086D" w:rsidRDefault="0094086D" w:rsidP="0094086D">
      <w:pPr>
        <w:spacing w:after="0" w:line="240" w:lineRule="auto"/>
        <w:ind w:firstLine="708"/>
        <w:jc w:val="both"/>
        <w:rPr>
          <w:rFonts w:eastAsia="Calibri" w:cs="Times New Roman"/>
          <w:bCs/>
          <w:lang w:eastAsia="uk-UA"/>
        </w:rPr>
      </w:pPr>
      <w:r w:rsidRPr="0094086D">
        <w:rPr>
          <w:rFonts w:eastAsia="Calibri" w:cs="Times New Roman"/>
          <w:bCs/>
          <w:lang w:eastAsia="uk-UA"/>
        </w:rPr>
        <w:t>Протягом звітного періоду відповідно до указів, розпоряджень Президента України, постанов Верховної Ради України постанов та розпоряджень Кабінету Міністрів України, рішень обласної ради, розпоряджень обласної державної адміністрації виконавчим органам міської ради було доручено 471 завдання. З них найбільше:</w:t>
      </w:r>
    </w:p>
    <w:p w:rsidR="0094086D" w:rsidRPr="0094086D" w:rsidRDefault="0094086D" w:rsidP="0094086D">
      <w:pPr>
        <w:spacing w:after="0" w:line="240" w:lineRule="auto"/>
        <w:jc w:val="center"/>
        <w:rPr>
          <w:rFonts w:eastAsia="Times New Roman" w:cs="Times New Roman"/>
          <w:lang w:eastAsia="ru-RU"/>
        </w:rPr>
      </w:pPr>
    </w:p>
    <w:tbl>
      <w:tblPr>
        <w:tblW w:w="9087" w:type="dxa"/>
        <w:tblLayout w:type="fixed"/>
        <w:tblLook w:val="04A0" w:firstRow="1" w:lastRow="0" w:firstColumn="1" w:lastColumn="0" w:noHBand="0" w:noVBand="1"/>
      </w:tblPr>
      <w:tblGrid>
        <w:gridCol w:w="582"/>
        <w:gridCol w:w="3688"/>
        <w:gridCol w:w="1844"/>
        <w:gridCol w:w="1986"/>
        <w:gridCol w:w="987"/>
      </w:tblGrid>
      <w:tr w:rsidR="0094086D" w:rsidRPr="0094086D" w:rsidTr="0094086D">
        <w:trPr>
          <w:trHeight w:val="1131"/>
        </w:trPr>
        <w:tc>
          <w:tcPr>
            <w:tcW w:w="582" w:type="dxa"/>
            <w:tcBorders>
              <w:top w:val="single" w:sz="4" w:space="0" w:color="auto"/>
              <w:left w:val="single" w:sz="4" w:space="0" w:color="auto"/>
              <w:bottom w:val="single" w:sz="8" w:space="0" w:color="000000"/>
              <w:right w:val="single" w:sz="8" w:space="0" w:color="000000"/>
            </w:tcBorders>
            <w:tcMar>
              <w:top w:w="0" w:type="dxa"/>
              <w:left w:w="15" w:type="dxa"/>
              <w:bottom w:w="0" w:type="dxa"/>
              <w:right w:w="15" w:type="dxa"/>
            </w:tcMar>
          </w:tcPr>
          <w:p w:rsidR="0094086D" w:rsidRPr="0094086D" w:rsidRDefault="0094086D" w:rsidP="00525B21">
            <w:pPr>
              <w:widowControl w:val="0"/>
              <w:autoSpaceDE w:val="0"/>
              <w:autoSpaceDN w:val="0"/>
              <w:adjustRightInd w:val="0"/>
              <w:spacing w:after="0" w:line="240" w:lineRule="auto"/>
              <w:ind w:left="17"/>
              <w:jc w:val="center"/>
              <w:rPr>
                <w:rFonts w:eastAsia="Times New Roman" w:cs="Times New Roman"/>
                <w:b/>
                <w:bCs/>
                <w:color w:val="000000"/>
                <w:sz w:val="24"/>
                <w:szCs w:val="24"/>
              </w:rPr>
            </w:pPr>
          </w:p>
        </w:tc>
        <w:tc>
          <w:tcPr>
            <w:tcW w:w="3688" w:type="dxa"/>
            <w:tcBorders>
              <w:top w:val="single" w:sz="4" w:space="0" w:color="auto"/>
              <w:left w:val="single" w:sz="4" w:space="0" w:color="auto"/>
              <w:bottom w:val="single" w:sz="8" w:space="0" w:color="000000"/>
              <w:right w:val="single" w:sz="8" w:space="0" w:color="000000"/>
            </w:tcBorders>
            <w:tcMar>
              <w:top w:w="0" w:type="dxa"/>
              <w:left w:w="15" w:type="dxa"/>
              <w:bottom w:w="0" w:type="dxa"/>
              <w:right w:w="15" w:type="dxa"/>
            </w:tcMar>
            <w:vAlign w:val="center"/>
            <w:hideMark/>
          </w:tcPr>
          <w:p w:rsidR="0094086D" w:rsidRPr="0094086D" w:rsidRDefault="0094086D" w:rsidP="00525B21">
            <w:pPr>
              <w:widowControl w:val="0"/>
              <w:autoSpaceDE w:val="0"/>
              <w:autoSpaceDN w:val="0"/>
              <w:adjustRightInd w:val="0"/>
              <w:spacing w:after="0" w:line="240" w:lineRule="auto"/>
              <w:ind w:left="17"/>
              <w:jc w:val="center"/>
              <w:rPr>
                <w:rFonts w:eastAsia="Times New Roman" w:cs="Times New Roman"/>
                <w:b/>
                <w:bCs/>
                <w:color w:val="000000"/>
                <w:sz w:val="24"/>
                <w:szCs w:val="24"/>
              </w:rPr>
            </w:pPr>
            <w:r w:rsidRPr="0094086D">
              <w:rPr>
                <w:rFonts w:eastAsia="Times New Roman" w:cs="Times New Roman"/>
                <w:b/>
                <w:bCs/>
                <w:color w:val="000000"/>
                <w:sz w:val="24"/>
                <w:szCs w:val="24"/>
              </w:rPr>
              <w:t xml:space="preserve">Виконавчі органи Івано-Франківської міської ради </w:t>
            </w:r>
          </w:p>
        </w:tc>
        <w:tc>
          <w:tcPr>
            <w:tcW w:w="1844" w:type="dxa"/>
            <w:tcBorders>
              <w:top w:val="single" w:sz="4" w:space="0" w:color="auto"/>
              <w:left w:val="single" w:sz="8" w:space="0" w:color="000000"/>
              <w:bottom w:val="single" w:sz="8" w:space="0" w:color="000000"/>
              <w:right w:val="single" w:sz="4" w:space="0" w:color="auto"/>
            </w:tcBorders>
            <w:tcMar>
              <w:top w:w="0" w:type="dxa"/>
              <w:left w:w="15" w:type="dxa"/>
              <w:bottom w:w="0" w:type="dxa"/>
              <w:right w:w="15" w:type="dxa"/>
            </w:tcMar>
            <w:vAlign w:val="center"/>
            <w:hideMark/>
          </w:tcPr>
          <w:p w:rsidR="0094086D" w:rsidRPr="0094086D" w:rsidRDefault="0094086D" w:rsidP="00525B21">
            <w:pPr>
              <w:widowControl w:val="0"/>
              <w:autoSpaceDE w:val="0"/>
              <w:autoSpaceDN w:val="0"/>
              <w:adjustRightInd w:val="0"/>
              <w:spacing w:after="0" w:line="240" w:lineRule="auto"/>
              <w:ind w:left="17"/>
              <w:jc w:val="center"/>
              <w:rPr>
                <w:rFonts w:eastAsia="Times New Roman" w:cs="Times New Roman"/>
                <w:b/>
                <w:bCs/>
                <w:color w:val="000000"/>
                <w:sz w:val="20"/>
                <w:szCs w:val="20"/>
              </w:rPr>
            </w:pPr>
            <w:r w:rsidRPr="0094086D">
              <w:rPr>
                <w:rFonts w:eastAsia="Times New Roman" w:cs="Times New Roman"/>
                <w:b/>
                <w:bCs/>
                <w:color w:val="000000"/>
                <w:sz w:val="20"/>
                <w:szCs w:val="20"/>
              </w:rPr>
              <w:t>Всього перебувало на контролі завдань</w:t>
            </w:r>
          </w:p>
        </w:tc>
        <w:tc>
          <w:tcPr>
            <w:tcW w:w="1986" w:type="dxa"/>
            <w:tcBorders>
              <w:top w:val="single" w:sz="4" w:space="0" w:color="auto"/>
              <w:left w:val="single" w:sz="4" w:space="0" w:color="auto"/>
              <w:bottom w:val="nil"/>
              <w:right w:val="single" w:sz="8" w:space="0" w:color="000000"/>
            </w:tcBorders>
            <w:tcMar>
              <w:top w:w="0" w:type="dxa"/>
              <w:left w:w="15" w:type="dxa"/>
              <w:bottom w:w="0" w:type="dxa"/>
              <w:right w:w="15" w:type="dxa"/>
            </w:tcMar>
            <w:vAlign w:val="center"/>
          </w:tcPr>
          <w:p w:rsidR="0094086D" w:rsidRPr="0094086D" w:rsidRDefault="0094086D" w:rsidP="00525B21">
            <w:pPr>
              <w:widowControl w:val="0"/>
              <w:autoSpaceDE w:val="0"/>
              <w:autoSpaceDN w:val="0"/>
              <w:adjustRightInd w:val="0"/>
              <w:spacing w:after="0" w:line="240" w:lineRule="auto"/>
              <w:ind w:left="17"/>
              <w:jc w:val="center"/>
              <w:rPr>
                <w:rFonts w:eastAsia="Times New Roman" w:cs="Times New Roman"/>
                <w:b/>
                <w:bCs/>
                <w:color w:val="000000"/>
                <w:sz w:val="20"/>
                <w:szCs w:val="20"/>
              </w:rPr>
            </w:pPr>
            <w:r w:rsidRPr="0094086D">
              <w:rPr>
                <w:rFonts w:eastAsia="Times New Roman" w:cs="Times New Roman"/>
                <w:b/>
                <w:bCs/>
                <w:color w:val="000000"/>
                <w:sz w:val="20"/>
                <w:szCs w:val="20"/>
              </w:rPr>
              <w:t>Виконано</w:t>
            </w:r>
          </w:p>
          <w:p w:rsidR="0094086D" w:rsidRPr="0094086D" w:rsidRDefault="0094086D" w:rsidP="00525B21">
            <w:pPr>
              <w:widowControl w:val="0"/>
              <w:autoSpaceDE w:val="0"/>
              <w:autoSpaceDN w:val="0"/>
              <w:adjustRightInd w:val="0"/>
              <w:spacing w:after="0" w:line="240" w:lineRule="auto"/>
              <w:ind w:left="17"/>
              <w:jc w:val="center"/>
              <w:rPr>
                <w:rFonts w:eastAsia="Times New Roman" w:cs="Times New Roman"/>
                <w:b/>
                <w:bCs/>
                <w:color w:val="000000"/>
                <w:sz w:val="20"/>
                <w:szCs w:val="20"/>
              </w:rPr>
            </w:pPr>
          </w:p>
        </w:tc>
        <w:tc>
          <w:tcPr>
            <w:tcW w:w="987" w:type="dxa"/>
            <w:tcBorders>
              <w:top w:val="single" w:sz="4" w:space="0" w:color="auto"/>
              <w:left w:val="single" w:sz="8" w:space="0" w:color="000000"/>
              <w:bottom w:val="nil"/>
              <w:right w:val="single" w:sz="8" w:space="0" w:color="000000"/>
            </w:tcBorders>
            <w:tcMar>
              <w:top w:w="0" w:type="dxa"/>
              <w:left w:w="15" w:type="dxa"/>
              <w:bottom w:w="0" w:type="dxa"/>
              <w:right w:w="15" w:type="dxa"/>
            </w:tcMar>
            <w:vAlign w:val="center"/>
            <w:hideMark/>
          </w:tcPr>
          <w:p w:rsidR="0094086D" w:rsidRPr="0094086D" w:rsidRDefault="0094086D" w:rsidP="00525B21">
            <w:pPr>
              <w:widowControl w:val="0"/>
              <w:autoSpaceDE w:val="0"/>
              <w:autoSpaceDN w:val="0"/>
              <w:adjustRightInd w:val="0"/>
              <w:spacing w:after="0" w:line="240" w:lineRule="auto"/>
              <w:ind w:left="17"/>
              <w:jc w:val="center"/>
              <w:rPr>
                <w:rFonts w:eastAsia="Times New Roman" w:cs="Times New Roman"/>
                <w:b/>
                <w:bCs/>
                <w:color w:val="000000"/>
                <w:sz w:val="20"/>
                <w:szCs w:val="20"/>
              </w:rPr>
            </w:pPr>
            <w:r w:rsidRPr="0094086D">
              <w:rPr>
                <w:rFonts w:eastAsia="Times New Roman" w:cs="Times New Roman"/>
                <w:b/>
                <w:bCs/>
                <w:color w:val="000000"/>
                <w:sz w:val="20"/>
                <w:szCs w:val="20"/>
              </w:rPr>
              <w:t>Перебуває на виконанні</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1</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rPr>
                <w:rFonts w:eastAsia="Times New Roman" w:cs="Times New Roman"/>
                <w:color w:val="000000"/>
                <w:sz w:val="24"/>
                <w:szCs w:val="24"/>
              </w:rPr>
            </w:pPr>
            <w:r w:rsidRPr="0094086D">
              <w:rPr>
                <w:rFonts w:eastAsia="Times New Roman" w:cs="Times New Roman"/>
                <w:color w:val="000000"/>
                <w:sz w:val="24"/>
                <w:szCs w:val="24"/>
              </w:rPr>
              <w:t>Управління охорони здоров</w:t>
            </w:r>
            <w:r w:rsidRPr="0094086D">
              <w:rPr>
                <w:rFonts w:eastAsia="Times New Roman" w:cs="Times New Roman"/>
                <w:color w:val="000000"/>
                <w:sz w:val="24"/>
                <w:szCs w:val="24"/>
                <w:lang w:val="en-US"/>
              </w:rPr>
              <w:t>’</w:t>
            </w:r>
            <w:r w:rsidRPr="0094086D">
              <w:rPr>
                <w:rFonts w:eastAsia="Times New Roman" w:cs="Times New Roman"/>
                <w:color w:val="000000"/>
                <w:sz w:val="24"/>
                <w:szCs w:val="24"/>
              </w:rPr>
              <w:t>я</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68</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36</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32</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2</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rPr>
                <w:rFonts w:eastAsia="Times New Roman" w:cs="Times New Roman"/>
                <w:color w:val="000000"/>
                <w:sz w:val="24"/>
                <w:szCs w:val="24"/>
              </w:rPr>
            </w:pPr>
            <w:r w:rsidRPr="0094086D">
              <w:rPr>
                <w:rFonts w:eastAsia="Times New Roman" w:cs="Times New Roman"/>
                <w:color w:val="000000"/>
                <w:sz w:val="24"/>
                <w:szCs w:val="24"/>
              </w:rPr>
              <w:t>Департамент освіти та науки</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68</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22</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46</w:t>
            </w:r>
          </w:p>
        </w:tc>
      </w:tr>
      <w:tr w:rsidR="0094086D" w:rsidRPr="0094086D" w:rsidTr="0094086D">
        <w:trPr>
          <w:trHeight w:hRule="exact" w:val="507"/>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lastRenderedPageBreak/>
              <w:t>3</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rPr>
                <w:rFonts w:eastAsia="Times New Roman" w:cs="Times New Roman"/>
                <w:color w:val="000000"/>
                <w:sz w:val="24"/>
                <w:szCs w:val="24"/>
              </w:rPr>
            </w:pPr>
            <w:r w:rsidRPr="0094086D">
              <w:rPr>
                <w:rFonts w:eastAsia="Times New Roman" w:cs="Times New Roman"/>
                <w:color w:val="000000"/>
                <w:sz w:val="24"/>
                <w:szCs w:val="24"/>
              </w:rPr>
              <w:t>Департамент молодіжної політики та спорту</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52</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14</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38</w:t>
            </w:r>
          </w:p>
        </w:tc>
      </w:tr>
      <w:tr w:rsidR="0094086D" w:rsidRPr="0094086D" w:rsidTr="0094086D">
        <w:trPr>
          <w:trHeight w:hRule="exact" w:val="51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4</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rPr>
                <w:rFonts w:eastAsia="Times New Roman" w:cs="Times New Roman"/>
                <w:color w:val="000000"/>
                <w:sz w:val="24"/>
                <w:szCs w:val="24"/>
              </w:rPr>
            </w:pPr>
            <w:r w:rsidRPr="0094086D">
              <w:rPr>
                <w:rFonts w:eastAsia="Times New Roman" w:cs="Times New Roman"/>
                <w:color w:val="000000"/>
                <w:sz w:val="24"/>
                <w:szCs w:val="24"/>
              </w:rPr>
              <w:t>Управління економічного та інтеграційного розвитку</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49</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14</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35</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5</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rPr>
                <w:rFonts w:eastAsia="Times New Roman" w:cs="Times New Roman"/>
                <w:color w:val="000000"/>
                <w:sz w:val="24"/>
                <w:szCs w:val="24"/>
              </w:rPr>
            </w:pPr>
            <w:r w:rsidRPr="0094086D">
              <w:rPr>
                <w:rFonts w:eastAsia="Times New Roman" w:cs="Times New Roman"/>
                <w:color w:val="000000"/>
                <w:sz w:val="24"/>
                <w:szCs w:val="24"/>
              </w:rPr>
              <w:t>Департамент соціальної політики</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49</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10</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39</w:t>
            </w:r>
          </w:p>
        </w:tc>
      </w:tr>
      <w:tr w:rsidR="0094086D" w:rsidRPr="0094086D" w:rsidTr="0094086D">
        <w:trPr>
          <w:trHeight w:hRule="exact" w:val="986"/>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6</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rPr>
                <w:rFonts w:eastAsia="Times New Roman" w:cs="Times New Roman"/>
                <w:color w:val="000000"/>
                <w:sz w:val="24"/>
                <w:szCs w:val="24"/>
              </w:rPr>
            </w:pPr>
            <w:r w:rsidRPr="0094086D">
              <w:rPr>
                <w:rFonts w:eastAsia="Times New Roman" w:cs="Times New Roman"/>
                <w:color w:val="000000"/>
                <w:sz w:val="24"/>
                <w:szCs w:val="24"/>
              </w:rPr>
              <w:t>Управління з питань надзвичайних ситуацій, мобілізаційно-оборонної роботи та діяльності правоохоронних органів</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46</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16</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30</w:t>
            </w:r>
          </w:p>
        </w:tc>
      </w:tr>
      <w:tr w:rsidR="0094086D" w:rsidRPr="0094086D" w:rsidTr="0094086D">
        <w:trPr>
          <w:trHeight w:hRule="exact" w:val="524"/>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7</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rPr>
                <w:rFonts w:eastAsia="Times New Roman" w:cs="Times New Roman"/>
                <w:color w:val="000000"/>
                <w:sz w:val="24"/>
                <w:szCs w:val="24"/>
              </w:rPr>
            </w:pPr>
            <w:r w:rsidRPr="0094086D">
              <w:rPr>
                <w:rFonts w:eastAsia="Times New Roman" w:cs="Times New Roman"/>
                <w:color w:val="000000"/>
                <w:sz w:val="24"/>
                <w:szCs w:val="24"/>
              </w:rPr>
              <w:t>Департамент житлової, комунальної політики та благоустрою</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45</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22</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23</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8</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rPr>
                <w:rFonts w:eastAsia="Times New Roman" w:cs="Times New Roman"/>
                <w:color w:val="000000"/>
                <w:sz w:val="24"/>
                <w:szCs w:val="24"/>
              </w:rPr>
            </w:pPr>
            <w:r w:rsidRPr="0094086D">
              <w:rPr>
                <w:rFonts w:eastAsia="Times New Roman" w:cs="Times New Roman"/>
                <w:color w:val="000000"/>
                <w:sz w:val="24"/>
                <w:szCs w:val="24"/>
              </w:rPr>
              <w:t>Фінансове управління</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40</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19</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21</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9</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rPr>
                <w:rFonts w:eastAsia="Times New Roman" w:cs="Times New Roman"/>
                <w:color w:val="000000"/>
                <w:sz w:val="24"/>
                <w:szCs w:val="24"/>
              </w:rPr>
            </w:pPr>
            <w:r w:rsidRPr="0094086D">
              <w:rPr>
                <w:rFonts w:eastAsia="Times New Roman" w:cs="Times New Roman"/>
                <w:color w:val="000000"/>
                <w:sz w:val="24"/>
                <w:szCs w:val="24"/>
              </w:rPr>
              <w:t>Департамент культури</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32</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12</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20</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10</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rPr>
                <w:rFonts w:eastAsia="Times New Roman" w:cs="Times New Roman"/>
                <w:color w:val="000000"/>
                <w:sz w:val="24"/>
                <w:szCs w:val="24"/>
              </w:rPr>
            </w:pPr>
            <w:r w:rsidRPr="0094086D">
              <w:rPr>
                <w:rFonts w:eastAsia="Times New Roman" w:cs="Times New Roman"/>
                <w:color w:val="000000"/>
                <w:sz w:val="24"/>
                <w:szCs w:val="24"/>
              </w:rPr>
              <w:t>Відділ внутрішньої політики</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31</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17</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14</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11</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rPr>
                <w:rFonts w:eastAsia="Times New Roman" w:cs="Times New Roman"/>
                <w:color w:val="000000"/>
                <w:sz w:val="24"/>
                <w:szCs w:val="24"/>
              </w:rPr>
            </w:pPr>
            <w:r w:rsidRPr="0094086D">
              <w:rPr>
                <w:rFonts w:eastAsia="Times New Roman" w:cs="Times New Roman"/>
                <w:color w:val="000000"/>
                <w:sz w:val="24"/>
                <w:szCs w:val="24"/>
              </w:rPr>
              <w:t>Управління праці</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25</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14</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11</w:t>
            </w:r>
          </w:p>
        </w:tc>
      </w:tr>
      <w:tr w:rsidR="0094086D" w:rsidRPr="0094086D" w:rsidTr="0094086D">
        <w:trPr>
          <w:trHeight w:hRule="exact" w:val="634"/>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12</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rPr>
                <w:rFonts w:eastAsia="Times New Roman" w:cs="Times New Roman"/>
                <w:color w:val="000000"/>
                <w:sz w:val="24"/>
                <w:szCs w:val="24"/>
              </w:rPr>
            </w:pPr>
            <w:r w:rsidRPr="0094086D">
              <w:rPr>
                <w:rFonts w:eastAsia="Times New Roman" w:cs="Times New Roman"/>
                <w:color w:val="000000"/>
                <w:sz w:val="24"/>
                <w:szCs w:val="24"/>
              </w:rPr>
              <w:t>Управління організаційно-інформаційної роботи та контролю</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16</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7</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line="240" w:lineRule="exact"/>
              <w:jc w:val="center"/>
              <w:rPr>
                <w:rFonts w:eastAsia="Times New Roman" w:cs="Times New Roman"/>
                <w:color w:val="000000"/>
                <w:sz w:val="24"/>
                <w:szCs w:val="24"/>
              </w:rPr>
            </w:pPr>
            <w:r w:rsidRPr="0094086D">
              <w:rPr>
                <w:rFonts w:eastAsia="Times New Roman" w:cs="Times New Roman"/>
                <w:color w:val="000000"/>
                <w:sz w:val="24"/>
                <w:szCs w:val="24"/>
              </w:rPr>
              <w:t>9</w:t>
            </w:r>
          </w:p>
        </w:tc>
      </w:tr>
    </w:tbl>
    <w:p w:rsidR="0094086D" w:rsidRPr="0094086D" w:rsidRDefault="0094086D" w:rsidP="0094086D">
      <w:pPr>
        <w:widowControl w:val="0"/>
        <w:autoSpaceDE w:val="0"/>
        <w:autoSpaceDN w:val="0"/>
        <w:adjustRightInd w:val="0"/>
        <w:spacing w:before="15" w:after="0" w:line="150" w:lineRule="atLeast"/>
        <w:ind w:left="15" w:firstLine="693"/>
        <w:jc w:val="both"/>
        <w:rPr>
          <w:rFonts w:eastAsia="Times New Roman" w:cs="Times New Roman"/>
          <w:sz w:val="24"/>
          <w:szCs w:val="24"/>
          <w:lang w:eastAsia="uk-UA"/>
        </w:rPr>
      </w:pPr>
      <w:r w:rsidRPr="0094086D">
        <w:rPr>
          <w:rFonts w:eastAsia="Times New Roman" w:cs="Times New Roman"/>
          <w:lang w:eastAsia="uk-UA"/>
        </w:rPr>
        <w:t>На виконання рішень виконавчого комітету та розпоряджень міського голови виконавчим органам міської ради та комунальним підприємствам міста було доручено 3197 завдань. З них найбільше:</w:t>
      </w:r>
    </w:p>
    <w:tbl>
      <w:tblPr>
        <w:tblW w:w="9087" w:type="dxa"/>
        <w:tblLayout w:type="fixed"/>
        <w:tblLook w:val="04A0" w:firstRow="1" w:lastRow="0" w:firstColumn="1" w:lastColumn="0" w:noHBand="0" w:noVBand="1"/>
      </w:tblPr>
      <w:tblGrid>
        <w:gridCol w:w="582"/>
        <w:gridCol w:w="3688"/>
        <w:gridCol w:w="1844"/>
        <w:gridCol w:w="1986"/>
        <w:gridCol w:w="987"/>
      </w:tblGrid>
      <w:tr w:rsidR="0094086D" w:rsidRPr="0094086D" w:rsidTr="0094086D">
        <w:trPr>
          <w:trHeight w:val="851"/>
        </w:trPr>
        <w:tc>
          <w:tcPr>
            <w:tcW w:w="582" w:type="dxa"/>
            <w:tcBorders>
              <w:top w:val="single" w:sz="4" w:space="0" w:color="auto"/>
              <w:left w:val="single" w:sz="4" w:space="0" w:color="auto"/>
              <w:bottom w:val="single" w:sz="8" w:space="0" w:color="000000"/>
              <w:right w:val="single" w:sz="8" w:space="0" w:color="000000"/>
            </w:tcBorders>
            <w:tcMar>
              <w:top w:w="0" w:type="dxa"/>
              <w:left w:w="15" w:type="dxa"/>
              <w:bottom w:w="0" w:type="dxa"/>
              <w:right w:w="15" w:type="dxa"/>
            </w:tcMar>
          </w:tcPr>
          <w:p w:rsidR="0094086D" w:rsidRPr="0094086D" w:rsidRDefault="0094086D" w:rsidP="0094086D">
            <w:pPr>
              <w:widowControl w:val="0"/>
              <w:autoSpaceDE w:val="0"/>
              <w:autoSpaceDN w:val="0"/>
              <w:adjustRightInd w:val="0"/>
              <w:spacing w:before="15" w:after="0" w:line="120" w:lineRule="atLeast"/>
              <w:ind w:left="15"/>
              <w:jc w:val="center"/>
              <w:rPr>
                <w:rFonts w:eastAsia="Times New Roman" w:cs="Times New Roman"/>
                <w:b/>
                <w:bCs/>
                <w:color w:val="000000"/>
                <w:sz w:val="24"/>
                <w:szCs w:val="24"/>
              </w:rPr>
            </w:pPr>
          </w:p>
        </w:tc>
        <w:tc>
          <w:tcPr>
            <w:tcW w:w="3688" w:type="dxa"/>
            <w:tcBorders>
              <w:top w:val="single" w:sz="4" w:space="0" w:color="auto"/>
              <w:left w:val="single" w:sz="4" w:space="0" w:color="auto"/>
              <w:bottom w:val="single" w:sz="8" w:space="0" w:color="000000"/>
              <w:right w:val="single" w:sz="8" w:space="0" w:color="000000"/>
            </w:tcBorders>
            <w:tcMar>
              <w:top w:w="0" w:type="dxa"/>
              <w:left w:w="15" w:type="dxa"/>
              <w:bottom w:w="0" w:type="dxa"/>
              <w:right w:w="15" w:type="dxa"/>
            </w:tcMar>
            <w:vAlign w:val="center"/>
            <w:hideMark/>
          </w:tcPr>
          <w:p w:rsidR="0094086D" w:rsidRPr="0094086D" w:rsidRDefault="0094086D" w:rsidP="0094086D">
            <w:pPr>
              <w:widowControl w:val="0"/>
              <w:autoSpaceDE w:val="0"/>
              <w:autoSpaceDN w:val="0"/>
              <w:adjustRightInd w:val="0"/>
              <w:spacing w:before="15" w:after="0" w:line="120" w:lineRule="atLeast"/>
              <w:ind w:left="15"/>
              <w:jc w:val="center"/>
              <w:rPr>
                <w:rFonts w:eastAsia="Times New Roman" w:cs="Times New Roman"/>
                <w:b/>
                <w:bCs/>
                <w:color w:val="000000"/>
                <w:sz w:val="24"/>
                <w:szCs w:val="24"/>
              </w:rPr>
            </w:pPr>
            <w:r w:rsidRPr="0094086D">
              <w:rPr>
                <w:rFonts w:eastAsia="Times New Roman" w:cs="Times New Roman"/>
                <w:b/>
                <w:bCs/>
                <w:color w:val="000000"/>
                <w:sz w:val="24"/>
                <w:szCs w:val="24"/>
              </w:rPr>
              <w:t>Виконавчі органи Івано-Франківської міської ради та комунальні підприємства</w:t>
            </w:r>
          </w:p>
        </w:tc>
        <w:tc>
          <w:tcPr>
            <w:tcW w:w="1844" w:type="dxa"/>
            <w:tcBorders>
              <w:top w:val="single" w:sz="4" w:space="0" w:color="auto"/>
              <w:left w:val="single" w:sz="8" w:space="0" w:color="000000"/>
              <w:bottom w:val="single" w:sz="8" w:space="0" w:color="000000"/>
              <w:right w:val="single" w:sz="4" w:space="0" w:color="auto"/>
            </w:tcBorders>
            <w:tcMar>
              <w:top w:w="0" w:type="dxa"/>
              <w:left w:w="15" w:type="dxa"/>
              <w:bottom w:w="0" w:type="dxa"/>
              <w:right w:w="15" w:type="dxa"/>
            </w:tcMar>
            <w:vAlign w:val="center"/>
            <w:hideMark/>
          </w:tcPr>
          <w:p w:rsidR="0094086D" w:rsidRPr="0094086D" w:rsidRDefault="0094086D" w:rsidP="0094086D">
            <w:pPr>
              <w:widowControl w:val="0"/>
              <w:autoSpaceDE w:val="0"/>
              <w:autoSpaceDN w:val="0"/>
              <w:adjustRightInd w:val="0"/>
              <w:spacing w:before="15" w:after="0" w:line="120" w:lineRule="atLeast"/>
              <w:ind w:left="15"/>
              <w:jc w:val="center"/>
              <w:rPr>
                <w:rFonts w:eastAsia="Times New Roman" w:cs="Times New Roman"/>
                <w:b/>
                <w:bCs/>
                <w:color w:val="000000"/>
                <w:sz w:val="20"/>
                <w:szCs w:val="20"/>
              </w:rPr>
            </w:pPr>
            <w:r w:rsidRPr="0094086D">
              <w:rPr>
                <w:rFonts w:eastAsia="Times New Roman" w:cs="Times New Roman"/>
                <w:b/>
                <w:bCs/>
                <w:color w:val="000000"/>
                <w:sz w:val="20"/>
                <w:szCs w:val="20"/>
              </w:rPr>
              <w:t>Всього перебувало на контролі завдань</w:t>
            </w:r>
          </w:p>
        </w:tc>
        <w:tc>
          <w:tcPr>
            <w:tcW w:w="1986" w:type="dxa"/>
            <w:tcBorders>
              <w:top w:val="single" w:sz="4" w:space="0" w:color="auto"/>
              <w:left w:val="single" w:sz="4" w:space="0" w:color="auto"/>
              <w:bottom w:val="nil"/>
              <w:right w:val="single" w:sz="8" w:space="0" w:color="000000"/>
            </w:tcBorders>
            <w:tcMar>
              <w:top w:w="0" w:type="dxa"/>
              <w:left w:w="15" w:type="dxa"/>
              <w:bottom w:w="0" w:type="dxa"/>
              <w:right w:w="15" w:type="dxa"/>
            </w:tcMar>
            <w:vAlign w:val="center"/>
          </w:tcPr>
          <w:p w:rsidR="0094086D" w:rsidRPr="0094086D" w:rsidRDefault="0094086D" w:rsidP="0094086D">
            <w:pPr>
              <w:widowControl w:val="0"/>
              <w:autoSpaceDE w:val="0"/>
              <w:autoSpaceDN w:val="0"/>
              <w:adjustRightInd w:val="0"/>
              <w:spacing w:before="15" w:after="0" w:line="120" w:lineRule="atLeast"/>
              <w:ind w:left="15"/>
              <w:jc w:val="center"/>
              <w:rPr>
                <w:rFonts w:eastAsia="Times New Roman" w:cs="Times New Roman"/>
                <w:b/>
                <w:bCs/>
                <w:color w:val="000000"/>
                <w:sz w:val="20"/>
                <w:szCs w:val="20"/>
              </w:rPr>
            </w:pPr>
            <w:r w:rsidRPr="0094086D">
              <w:rPr>
                <w:rFonts w:eastAsia="Times New Roman" w:cs="Times New Roman"/>
                <w:b/>
                <w:bCs/>
                <w:color w:val="000000"/>
                <w:sz w:val="20"/>
                <w:szCs w:val="20"/>
              </w:rPr>
              <w:t>Виконано</w:t>
            </w:r>
          </w:p>
          <w:p w:rsidR="0094086D" w:rsidRPr="0094086D" w:rsidRDefault="0094086D" w:rsidP="0094086D">
            <w:pPr>
              <w:widowControl w:val="0"/>
              <w:autoSpaceDE w:val="0"/>
              <w:autoSpaceDN w:val="0"/>
              <w:adjustRightInd w:val="0"/>
              <w:spacing w:before="15" w:after="0" w:line="120" w:lineRule="atLeast"/>
              <w:ind w:left="15"/>
              <w:jc w:val="center"/>
              <w:rPr>
                <w:rFonts w:eastAsia="Times New Roman" w:cs="Times New Roman"/>
                <w:b/>
                <w:bCs/>
                <w:color w:val="000000"/>
                <w:sz w:val="20"/>
                <w:szCs w:val="20"/>
              </w:rPr>
            </w:pPr>
          </w:p>
        </w:tc>
        <w:tc>
          <w:tcPr>
            <w:tcW w:w="987" w:type="dxa"/>
            <w:tcBorders>
              <w:top w:val="single" w:sz="4" w:space="0" w:color="auto"/>
              <w:left w:val="single" w:sz="8" w:space="0" w:color="000000"/>
              <w:bottom w:val="nil"/>
              <w:right w:val="single" w:sz="8" w:space="0" w:color="000000"/>
            </w:tcBorders>
            <w:tcMar>
              <w:top w:w="0" w:type="dxa"/>
              <w:left w:w="15" w:type="dxa"/>
              <w:bottom w:w="0" w:type="dxa"/>
              <w:right w:w="15" w:type="dxa"/>
            </w:tcMar>
            <w:vAlign w:val="center"/>
            <w:hideMark/>
          </w:tcPr>
          <w:p w:rsidR="0094086D" w:rsidRPr="0094086D" w:rsidRDefault="0094086D" w:rsidP="0094086D">
            <w:pPr>
              <w:widowControl w:val="0"/>
              <w:autoSpaceDE w:val="0"/>
              <w:autoSpaceDN w:val="0"/>
              <w:adjustRightInd w:val="0"/>
              <w:spacing w:before="15" w:after="0" w:line="120" w:lineRule="atLeast"/>
              <w:ind w:left="15"/>
              <w:jc w:val="center"/>
              <w:rPr>
                <w:rFonts w:eastAsia="Times New Roman" w:cs="Times New Roman"/>
                <w:b/>
                <w:bCs/>
                <w:color w:val="000000"/>
                <w:sz w:val="20"/>
                <w:szCs w:val="20"/>
              </w:rPr>
            </w:pPr>
            <w:r w:rsidRPr="0094086D">
              <w:rPr>
                <w:rFonts w:eastAsia="Times New Roman" w:cs="Times New Roman"/>
                <w:b/>
                <w:bCs/>
                <w:color w:val="000000"/>
                <w:sz w:val="20"/>
                <w:szCs w:val="20"/>
              </w:rPr>
              <w:t>Перебувають на виконанні</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Фінансове управління</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758</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661</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97</w:t>
            </w:r>
          </w:p>
        </w:tc>
      </w:tr>
      <w:tr w:rsidR="0094086D" w:rsidRPr="0094086D" w:rsidTr="00525B21">
        <w:trPr>
          <w:trHeight w:hRule="exact" w:val="887"/>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2</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525B21" w:rsidRPr="00692343" w:rsidRDefault="0094086D" w:rsidP="00525B21">
            <w:pPr>
              <w:widowControl w:val="0"/>
              <w:autoSpaceDE w:val="0"/>
              <w:autoSpaceDN w:val="0"/>
              <w:adjustRightInd w:val="0"/>
              <w:spacing w:after="0" w:line="240" w:lineRule="auto"/>
              <w:rPr>
                <w:rFonts w:eastAsia="Times New Roman" w:cs="Times New Roman"/>
                <w:color w:val="000000"/>
                <w:sz w:val="24"/>
                <w:szCs w:val="24"/>
                <w:lang w:val="ru-RU"/>
              </w:rPr>
            </w:pPr>
            <w:r w:rsidRPr="0094086D">
              <w:rPr>
                <w:rFonts w:eastAsia="Times New Roman" w:cs="Times New Roman"/>
                <w:color w:val="000000"/>
                <w:sz w:val="24"/>
                <w:szCs w:val="24"/>
              </w:rPr>
              <w:t>Департамент житлової, комунальної політики та благоустрою</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349</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307</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42</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3</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Відділ патронатної служби</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243</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225</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18</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4</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Управління охорони здоров</w:t>
            </w:r>
            <w:r w:rsidRPr="0094086D">
              <w:rPr>
                <w:rFonts w:eastAsia="Times New Roman" w:cs="Times New Roman"/>
                <w:color w:val="000000"/>
                <w:sz w:val="24"/>
                <w:szCs w:val="24"/>
                <w:lang w:val="en-US"/>
              </w:rPr>
              <w:t>’</w:t>
            </w:r>
            <w:r w:rsidRPr="0094086D">
              <w:rPr>
                <w:rFonts w:eastAsia="Times New Roman" w:cs="Times New Roman"/>
                <w:color w:val="000000"/>
                <w:sz w:val="24"/>
                <w:szCs w:val="24"/>
              </w:rPr>
              <w:t>я</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151</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137</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14</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5</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Департамент культури</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148</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137</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11</w:t>
            </w:r>
          </w:p>
        </w:tc>
      </w:tr>
      <w:tr w:rsidR="0094086D" w:rsidRPr="0094086D" w:rsidTr="0094086D">
        <w:trPr>
          <w:trHeight w:hRule="exact" w:val="592"/>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6</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Управління економічного та інтеграційного розвитку</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139</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128</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11</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7</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Управління транспорту та зв</w:t>
            </w:r>
            <w:r w:rsidRPr="0094086D">
              <w:rPr>
                <w:rFonts w:eastAsia="Times New Roman" w:cs="Times New Roman"/>
                <w:color w:val="000000"/>
                <w:sz w:val="24"/>
                <w:szCs w:val="24"/>
                <w:lang w:val="en-US"/>
              </w:rPr>
              <w:t>’</w:t>
            </w:r>
            <w:r w:rsidRPr="0094086D">
              <w:rPr>
                <w:rFonts w:eastAsia="Times New Roman" w:cs="Times New Roman"/>
                <w:color w:val="000000"/>
                <w:sz w:val="24"/>
                <w:szCs w:val="24"/>
              </w:rPr>
              <w:t>язку</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132</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123</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9</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8</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Департамент освіти та науки</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117</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109</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8</w:t>
            </w:r>
          </w:p>
        </w:tc>
      </w:tr>
      <w:tr w:rsidR="0094086D" w:rsidRPr="0094086D" w:rsidTr="0094086D">
        <w:trPr>
          <w:trHeight w:hRule="exact" w:val="679"/>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9</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Управління архітектури, дизайну та містобудівної діяльності</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87</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sz w:val="24"/>
                <w:szCs w:val="24"/>
              </w:rPr>
            </w:pPr>
            <w:r w:rsidRPr="0094086D">
              <w:rPr>
                <w:rFonts w:eastAsia="Times New Roman" w:cs="Times New Roman"/>
                <w:sz w:val="24"/>
                <w:szCs w:val="24"/>
              </w:rPr>
              <w:t>81</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6</w:t>
            </w:r>
          </w:p>
        </w:tc>
      </w:tr>
      <w:tr w:rsidR="0094086D" w:rsidRPr="0094086D" w:rsidTr="0094086D">
        <w:trPr>
          <w:trHeight w:hRule="exact" w:val="580"/>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10</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Департамент молодіжної політики та спорту</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79</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72</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7</w:t>
            </w:r>
          </w:p>
        </w:tc>
      </w:tr>
      <w:tr w:rsidR="0094086D" w:rsidRPr="0094086D" w:rsidTr="0094086D">
        <w:trPr>
          <w:trHeight w:hRule="exact" w:val="1097"/>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11</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Управління з питань надзвичайних ситуацій, мобілізаційно-оборонної роботи та діяльності правоохоронних органів</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76</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70</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6</w:t>
            </w:r>
          </w:p>
        </w:tc>
      </w:tr>
      <w:tr w:rsidR="0094086D" w:rsidRPr="0094086D" w:rsidTr="0094086D">
        <w:trPr>
          <w:trHeight w:hRule="exact" w:val="614"/>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12</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КП «Івано-Франківськводоекотехпром»</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65</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56</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9</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13</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Відділ кадрів</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59</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54</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5</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14</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КП «Івано-Франківськміськсвітло»</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59</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55</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4</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15</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Департамент правової політики</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56</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48</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8</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16</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Управління капітального будівництва</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52</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49</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3</w:t>
            </w:r>
          </w:p>
        </w:tc>
      </w:tr>
      <w:tr w:rsidR="0094086D" w:rsidRPr="0094086D" w:rsidTr="0094086D">
        <w:trPr>
          <w:trHeight w:hRule="exact" w:val="341"/>
        </w:trPr>
        <w:tc>
          <w:tcPr>
            <w:tcW w:w="5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17</w:t>
            </w:r>
          </w:p>
        </w:tc>
        <w:tc>
          <w:tcPr>
            <w:tcW w:w="368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525B21">
            <w:pPr>
              <w:widowControl w:val="0"/>
              <w:autoSpaceDE w:val="0"/>
              <w:autoSpaceDN w:val="0"/>
              <w:adjustRightInd w:val="0"/>
              <w:spacing w:after="0" w:line="240" w:lineRule="auto"/>
              <w:rPr>
                <w:rFonts w:eastAsia="Times New Roman" w:cs="Times New Roman"/>
                <w:color w:val="000000"/>
                <w:sz w:val="24"/>
                <w:szCs w:val="24"/>
              </w:rPr>
            </w:pPr>
            <w:r w:rsidRPr="0094086D">
              <w:rPr>
                <w:rFonts w:eastAsia="Times New Roman" w:cs="Times New Roman"/>
                <w:color w:val="000000"/>
                <w:sz w:val="24"/>
                <w:szCs w:val="24"/>
              </w:rPr>
              <w:t>Департамент соціальної політики</w:t>
            </w:r>
          </w:p>
        </w:tc>
        <w:tc>
          <w:tcPr>
            <w:tcW w:w="184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50</w:t>
            </w:r>
          </w:p>
        </w:tc>
        <w:tc>
          <w:tcPr>
            <w:tcW w:w="198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spacing w:after="0"/>
              <w:jc w:val="center"/>
              <w:rPr>
                <w:rFonts w:eastAsia="Times New Roman" w:cs="Times New Roman"/>
                <w:color w:val="000000"/>
                <w:sz w:val="24"/>
                <w:szCs w:val="24"/>
              </w:rPr>
            </w:pPr>
            <w:r w:rsidRPr="0094086D">
              <w:rPr>
                <w:rFonts w:eastAsia="Times New Roman" w:cs="Times New Roman"/>
                <w:color w:val="000000"/>
                <w:sz w:val="24"/>
                <w:szCs w:val="24"/>
              </w:rPr>
              <w:t>41</w:t>
            </w:r>
          </w:p>
        </w:tc>
        <w:tc>
          <w:tcPr>
            <w:tcW w:w="98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94086D" w:rsidRPr="0094086D" w:rsidRDefault="0094086D" w:rsidP="0094086D">
            <w:pPr>
              <w:widowControl w:val="0"/>
              <w:autoSpaceDE w:val="0"/>
              <w:autoSpaceDN w:val="0"/>
              <w:adjustRightInd w:val="0"/>
              <w:spacing w:after="0"/>
              <w:jc w:val="center"/>
              <w:rPr>
                <w:rFonts w:eastAsia="Times New Roman" w:cs="Times New Roman"/>
                <w:color w:val="000000"/>
                <w:sz w:val="24"/>
                <w:szCs w:val="24"/>
              </w:rPr>
            </w:pPr>
            <w:r w:rsidRPr="0094086D">
              <w:rPr>
                <w:rFonts w:eastAsia="Times New Roman" w:cs="Times New Roman"/>
                <w:color w:val="000000"/>
                <w:sz w:val="24"/>
                <w:szCs w:val="24"/>
              </w:rPr>
              <w:t>9</w:t>
            </w:r>
          </w:p>
        </w:tc>
      </w:tr>
    </w:tbl>
    <w:p w:rsidR="0094086D" w:rsidRPr="0094086D" w:rsidRDefault="0094086D" w:rsidP="0094086D">
      <w:pPr>
        <w:spacing w:after="0" w:line="240" w:lineRule="auto"/>
        <w:ind w:firstLine="708"/>
        <w:jc w:val="both"/>
        <w:rPr>
          <w:rFonts w:eastAsia="Times New Roman" w:cs="Times New Roman"/>
          <w:lang w:eastAsia="ru-RU"/>
        </w:rPr>
      </w:pPr>
      <w:r w:rsidRPr="0094086D">
        <w:rPr>
          <w:rFonts w:eastAsia="Times New Roman" w:cs="Times New Roman"/>
          <w:lang w:eastAsia="ru-RU"/>
        </w:rPr>
        <w:lastRenderedPageBreak/>
        <w:t>Виконано та закрито «До справи» 108 (у 2018 році – 170) документів органів влади вищого рівня. Підготовлено 5 рішень виконавчого комітету та 2 розпорядження міського голови про зняття з контролю 570 (у 2018 році – 669) документів.</w:t>
      </w:r>
    </w:p>
    <w:p w:rsidR="0094086D" w:rsidRPr="0094086D" w:rsidRDefault="0094086D" w:rsidP="0094086D">
      <w:pPr>
        <w:spacing w:after="0" w:line="240" w:lineRule="auto"/>
        <w:ind w:firstLine="708"/>
        <w:jc w:val="both"/>
        <w:rPr>
          <w:rFonts w:eastAsia="Times New Roman" w:cs="Times New Roman"/>
          <w:lang w:eastAsia="ru-RU"/>
        </w:rPr>
      </w:pPr>
      <w:r w:rsidRPr="0094086D">
        <w:rPr>
          <w:rFonts w:eastAsia="Times New Roman" w:cs="Times New Roman"/>
          <w:lang w:eastAsia="ru-RU"/>
        </w:rPr>
        <w:t>За поданням відділу контролю хід виконання найважливіших контрольних документів розглядався на оперативних нарадах у міського голови та його заступників. Протягом звітного періоду підготовлено порядок денний 52 щотижневих оперативних нарад у міського голови з керівниками виконавчих органів міської ради, комунальних підприємств міста, сформовано 258 (у 2018 році – 271) питань для розгляду на оперативних нарадах, за результатами яких надано 1872 (у 2018 – 1334) протокольні доручення міського голови.</w:t>
      </w:r>
    </w:p>
    <w:p w:rsidR="0094086D" w:rsidRPr="0094086D" w:rsidRDefault="0094086D" w:rsidP="0094086D">
      <w:pPr>
        <w:spacing w:after="0" w:line="240" w:lineRule="auto"/>
        <w:jc w:val="both"/>
        <w:rPr>
          <w:rFonts w:eastAsia="Times New Roman" w:cs="Times New Roman"/>
          <w:lang w:eastAsia="ru-RU"/>
        </w:rPr>
      </w:pPr>
      <w:r w:rsidRPr="0094086D">
        <w:rPr>
          <w:rFonts w:eastAsia="Calibri" w:cs="Times New Roman"/>
          <w:noProof/>
          <w:sz w:val="24"/>
          <w:szCs w:val="24"/>
          <w:lang w:eastAsia="uk-UA"/>
        </w:rPr>
        <w:drawing>
          <wp:inline distT="0" distB="0" distL="0" distR="0" wp14:anchorId="38849A92" wp14:editId="522AB62B">
            <wp:extent cx="5753687" cy="3193366"/>
            <wp:effectExtent l="0" t="0" r="19050" b="2667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94086D" w:rsidRPr="0094086D" w:rsidRDefault="0094086D" w:rsidP="0094086D">
      <w:pPr>
        <w:spacing w:after="0" w:line="240" w:lineRule="auto"/>
        <w:ind w:firstLine="708"/>
        <w:jc w:val="both"/>
        <w:rPr>
          <w:rFonts w:eastAsia="Calibri" w:cs="Times New Roman"/>
          <w:lang w:eastAsia="uk-UA"/>
        </w:rPr>
      </w:pPr>
      <w:r w:rsidRPr="0094086D">
        <w:rPr>
          <w:rFonts w:eastAsia="Calibri" w:cs="Times New Roman"/>
          <w:lang w:eastAsia="uk-UA"/>
        </w:rPr>
        <w:t>Питання виконавської дисципліни перебуває на постійному контролі у керівництва виконавчого комітету міської ради. Для посилення виконавської дисципліни керівництву виконавчого комітету міської ради щомісячно подаються інформаційні дані про стан виконання документів усіх рівнів для відповідного реагування. Щоквартально до 10 числа у відділ контролю обласної державної адміністрації подається звіт про систему організації та стан контролю у виконавчих органах міської ради, до 20 числа – матеріали до рейтингової оцінки роботи райдержадміністрацій та виконкомів міських рад міст обласного значення.</w:t>
      </w:r>
    </w:p>
    <w:p w:rsidR="009C6236" w:rsidRDefault="009C6236" w:rsidP="0094086D">
      <w:pPr>
        <w:spacing w:after="0" w:line="240" w:lineRule="auto"/>
        <w:rPr>
          <w:rFonts w:eastAsia="Times New Roman" w:cs="Times New Roman"/>
          <w:szCs w:val="20"/>
          <w:lang w:eastAsia="uk-UA"/>
        </w:rPr>
      </w:pPr>
    </w:p>
    <w:p w:rsidR="0094086D" w:rsidRPr="0094086D" w:rsidRDefault="0094086D" w:rsidP="0094086D">
      <w:pPr>
        <w:spacing w:after="0" w:line="240" w:lineRule="auto"/>
        <w:rPr>
          <w:rFonts w:eastAsia="Times New Roman" w:cs="Times New Roman"/>
          <w:szCs w:val="20"/>
          <w:lang w:eastAsia="uk-UA"/>
        </w:rPr>
      </w:pPr>
      <w:r w:rsidRPr="0094086D">
        <w:rPr>
          <w:rFonts w:eastAsia="Times New Roman" w:cs="Times New Roman"/>
          <w:szCs w:val="20"/>
          <w:lang w:eastAsia="uk-UA"/>
        </w:rPr>
        <w:t>Заступник керуючого справами -</w:t>
      </w:r>
    </w:p>
    <w:p w:rsidR="0094086D" w:rsidRPr="0094086D" w:rsidRDefault="0094086D" w:rsidP="0094086D">
      <w:pPr>
        <w:spacing w:after="0" w:line="240" w:lineRule="auto"/>
        <w:rPr>
          <w:rFonts w:eastAsia="Times New Roman" w:cs="Times New Roman"/>
          <w:szCs w:val="20"/>
          <w:lang w:eastAsia="uk-UA"/>
        </w:rPr>
      </w:pPr>
      <w:r w:rsidRPr="0094086D">
        <w:rPr>
          <w:rFonts w:eastAsia="Times New Roman" w:cs="Times New Roman"/>
          <w:szCs w:val="20"/>
          <w:lang w:eastAsia="uk-UA"/>
        </w:rPr>
        <w:t xml:space="preserve">начальник управління </w:t>
      </w:r>
    </w:p>
    <w:p w:rsidR="0094086D" w:rsidRPr="0094086D" w:rsidRDefault="0094086D" w:rsidP="0094086D">
      <w:pPr>
        <w:spacing w:after="0" w:line="240" w:lineRule="auto"/>
        <w:rPr>
          <w:rFonts w:eastAsia="Times New Roman" w:cs="Times New Roman"/>
          <w:szCs w:val="20"/>
          <w:lang w:eastAsia="uk-UA"/>
        </w:rPr>
      </w:pPr>
      <w:r w:rsidRPr="0094086D">
        <w:rPr>
          <w:rFonts w:eastAsia="Times New Roman" w:cs="Times New Roman"/>
          <w:szCs w:val="20"/>
          <w:lang w:eastAsia="uk-UA"/>
        </w:rPr>
        <w:t xml:space="preserve">організаційно-інформаційної </w:t>
      </w:r>
    </w:p>
    <w:p w:rsidR="0094086D" w:rsidRPr="0094086D" w:rsidRDefault="0094086D" w:rsidP="0094086D">
      <w:pPr>
        <w:spacing w:after="0" w:line="240" w:lineRule="auto"/>
        <w:rPr>
          <w:rFonts w:eastAsia="Calibri" w:cs="Times New Roman"/>
          <w:bCs/>
          <w:lang w:eastAsia="uk-UA"/>
        </w:rPr>
      </w:pPr>
      <w:r w:rsidRPr="0094086D">
        <w:rPr>
          <w:rFonts w:eastAsia="Times New Roman" w:cs="Times New Roman"/>
          <w:szCs w:val="20"/>
          <w:lang w:eastAsia="uk-UA"/>
        </w:rPr>
        <w:t>роботи та контролю</w:t>
      </w:r>
      <w:r w:rsidRPr="0094086D">
        <w:rPr>
          <w:rFonts w:eastAsia="Times New Roman" w:cs="Times New Roman"/>
          <w:szCs w:val="20"/>
          <w:lang w:eastAsia="uk-UA"/>
        </w:rPr>
        <w:tab/>
      </w:r>
      <w:r w:rsidRPr="0094086D">
        <w:rPr>
          <w:rFonts w:eastAsia="Times New Roman" w:cs="Times New Roman"/>
          <w:szCs w:val="20"/>
          <w:lang w:eastAsia="uk-UA"/>
        </w:rPr>
        <w:tab/>
      </w:r>
      <w:r w:rsidRPr="0094086D">
        <w:rPr>
          <w:rFonts w:eastAsia="Times New Roman" w:cs="Times New Roman"/>
          <w:szCs w:val="20"/>
          <w:lang w:eastAsia="uk-UA"/>
        </w:rPr>
        <w:tab/>
      </w:r>
      <w:r w:rsidRPr="0094086D">
        <w:rPr>
          <w:rFonts w:eastAsia="Times New Roman" w:cs="Times New Roman"/>
          <w:szCs w:val="20"/>
          <w:lang w:eastAsia="uk-UA"/>
        </w:rPr>
        <w:tab/>
      </w:r>
      <w:r>
        <w:rPr>
          <w:rFonts w:eastAsia="Times New Roman" w:cs="Times New Roman"/>
          <w:szCs w:val="20"/>
          <w:lang w:eastAsia="uk-UA"/>
        </w:rPr>
        <w:tab/>
      </w:r>
      <w:r>
        <w:rPr>
          <w:rFonts w:eastAsia="Times New Roman" w:cs="Times New Roman"/>
          <w:szCs w:val="20"/>
          <w:lang w:eastAsia="uk-UA"/>
        </w:rPr>
        <w:tab/>
      </w:r>
      <w:r w:rsidRPr="0094086D">
        <w:rPr>
          <w:rFonts w:eastAsia="Times New Roman" w:cs="Times New Roman"/>
          <w:szCs w:val="20"/>
          <w:lang w:eastAsia="uk-UA"/>
        </w:rPr>
        <w:tab/>
        <w:t>Андрій Лис</w:t>
      </w:r>
    </w:p>
    <w:p w:rsidR="0094086D" w:rsidRDefault="0094086D">
      <w:pPr>
        <w:spacing w:after="0" w:line="240" w:lineRule="auto"/>
        <w:ind w:firstLine="709"/>
        <w:rPr>
          <w:rFonts w:eastAsia="Times New Roman" w:cs="Times New Roman"/>
          <w:bCs/>
          <w:color w:val="000000"/>
          <w:spacing w:val="49"/>
          <w:lang w:eastAsia="uk-UA"/>
        </w:rPr>
      </w:pPr>
    </w:p>
    <w:p w:rsidR="009C6236" w:rsidRDefault="009C6236">
      <w:pPr>
        <w:spacing w:after="0" w:line="240" w:lineRule="auto"/>
        <w:ind w:firstLine="709"/>
        <w:rPr>
          <w:rFonts w:eastAsia="Times New Roman" w:cs="Times New Roman"/>
          <w:bCs/>
          <w:color w:val="000000"/>
          <w:spacing w:val="49"/>
          <w:lang w:eastAsia="uk-UA"/>
        </w:rPr>
      </w:pPr>
      <w:r>
        <w:rPr>
          <w:rFonts w:eastAsia="Times New Roman" w:cs="Times New Roman"/>
          <w:bCs/>
          <w:color w:val="000000"/>
          <w:spacing w:val="49"/>
          <w:lang w:eastAsia="uk-UA"/>
        </w:rPr>
        <w:br w:type="page"/>
      </w:r>
    </w:p>
    <w:p w:rsidR="0094086D" w:rsidRPr="0094086D" w:rsidRDefault="0094086D" w:rsidP="0094086D">
      <w:pPr>
        <w:widowControl w:val="0"/>
        <w:shd w:val="clear" w:color="auto" w:fill="FFFFFF"/>
        <w:autoSpaceDE w:val="0"/>
        <w:autoSpaceDN w:val="0"/>
        <w:adjustRightInd w:val="0"/>
        <w:spacing w:after="0" w:line="240" w:lineRule="auto"/>
        <w:ind w:left="106"/>
        <w:jc w:val="center"/>
        <w:rPr>
          <w:rFonts w:eastAsia="Times New Roman" w:cs="Times New Roman"/>
          <w:bCs/>
          <w:color w:val="000000"/>
          <w:spacing w:val="49"/>
          <w:lang w:eastAsia="uk-UA"/>
        </w:rPr>
      </w:pPr>
      <w:r w:rsidRPr="0094086D">
        <w:rPr>
          <w:rFonts w:eastAsia="Times New Roman" w:cs="Times New Roman"/>
          <w:bCs/>
          <w:color w:val="000000"/>
          <w:spacing w:val="49"/>
          <w:lang w:eastAsia="uk-UA"/>
        </w:rPr>
        <w:lastRenderedPageBreak/>
        <w:t>ЗВІТ</w:t>
      </w:r>
    </w:p>
    <w:p w:rsidR="0094086D" w:rsidRPr="0094086D" w:rsidRDefault="0094086D" w:rsidP="0094086D">
      <w:pPr>
        <w:widowControl w:val="0"/>
        <w:shd w:val="clear" w:color="auto" w:fill="FFFFFF"/>
        <w:autoSpaceDE w:val="0"/>
        <w:autoSpaceDN w:val="0"/>
        <w:adjustRightInd w:val="0"/>
        <w:spacing w:before="14" w:after="0" w:line="317" w:lineRule="exact"/>
        <w:ind w:right="-82"/>
        <w:jc w:val="center"/>
        <w:rPr>
          <w:rFonts w:eastAsia="Times New Roman" w:cs="Times New Roman"/>
          <w:bCs/>
          <w:color w:val="000000"/>
          <w:spacing w:val="-2"/>
          <w:lang w:eastAsia="uk-UA"/>
        </w:rPr>
      </w:pPr>
      <w:r w:rsidRPr="0094086D">
        <w:rPr>
          <w:rFonts w:eastAsia="Times New Roman" w:cs="Times New Roman"/>
          <w:bCs/>
          <w:color w:val="000000"/>
          <w:spacing w:val="-2"/>
          <w:lang w:eastAsia="uk-UA"/>
        </w:rPr>
        <w:t xml:space="preserve">про роботу відділу кадрів виконкому міської ради </w:t>
      </w:r>
    </w:p>
    <w:p w:rsidR="0094086D" w:rsidRPr="0094086D" w:rsidRDefault="0094086D" w:rsidP="0094086D">
      <w:pPr>
        <w:widowControl w:val="0"/>
        <w:shd w:val="clear" w:color="auto" w:fill="FFFFFF"/>
        <w:autoSpaceDE w:val="0"/>
        <w:autoSpaceDN w:val="0"/>
        <w:adjustRightInd w:val="0"/>
        <w:spacing w:before="14" w:after="0" w:line="317" w:lineRule="exact"/>
        <w:ind w:right="-82"/>
        <w:jc w:val="center"/>
        <w:rPr>
          <w:rFonts w:eastAsia="Times New Roman" w:cs="Times New Roman"/>
          <w:bCs/>
          <w:color w:val="000000"/>
          <w:spacing w:val="-1"/>
          <w:lang w:eastAsia="uk-UA"/>
        </w:rPr>
      </w:pPr>
      <w:r w:rsidRPr="0094086D">
        <w:rPr>
          <w:rFonts w:eastAsia="Times New Roman" w:cs="Times New Roman"/>
          <w:bCs/>
          <w:color w:val="000000"/>
          <w:spacing w:val="-1"/>
          <w:lang w:eastAsia="uk-UA"/>
        </w:rPr>
        <w:t>за 2019 рік</w:t>
      </w:r>
    </w:p>
    <w:p w:rsidR="0094086D" w:rsidRPr="0094086D" w:rsidRDefault="0094086D" w:rsidP="0094086D">
      <w:pPr>
        <w:widowControl w:val="0"/>
        <w:shd w:val="clear" w:color="auto" w:fill="FFFFFF"/>
        <w:autoSpaceDE w:val="0"/>
        <w:autoSpaceDN w:val="0"/>
        <w:adjustRightInd w:val="0"/>
        <w:spacing w:before="14" w:after="0" w:line="317" w:lineRule="exact"/>
        <w:ind w:right="-82"/>
        <w:jc w:val="center"/>
        <w:rPr>
          <w:rFonts w:eastAsia="Times New Roman" w:cs="Times New Roman"/>
          <w:bCs/>
          <w:color w:val="000000"/>
          <w:spacing w:val="-1"/>
          <w:lang w:eastAsia="uk-UA"/>
        </w:rPr>
      </w:pPr>
    </w:p>
    <w:p w:rsidR="0094086D" w:rsidRPr="0094086D" w:rsidRDefault="0094086D" w:rsidP="0094086D">
      <w:pPr>
        <w:widowControl w:val="0"/>
        <w:shd w:val="clear" w:color="auto" w:fill="FFFFFF"/>
        <w:tabs>
          <w:tab w:val="left" w:pos="9355"/>
        </w:tabs>
        <w:autoSpaceDE w:val="0"/>
        <w:autoSpaceDN w:val="0"/>
        <w:adjustRightInd w:val="0"/>
        <w:spacing w:after="0" w:line="240" w:lineRule="auto"/>
        <w:ind w:firstLine="720"/>
        <w:jc w:val="both"/>
        <w:rPr>
          <w:rFonts w:eastAsia="Times New Roman" w:cs="Times New Roman"/>
          <w:spacing w:val="1"/>
          <w:lang w:eastAsia="uk-UA"/>
        </w:rPr>
      </w:pPr>
      <w:r w:rsidRPr="0094086D">
        <w:rPr>
          <w:rFonts w:eastAsia="Times New Roman" w:cs="Times New Roman"/>
          <w:color w:val="000000"/>
          <w:spacing w:val="1"/>
          <w:lang w:eastAsia="uk-UA"/>
        </w:rPr>
        <w:t xml:space="preserve">Відділ кадрів в своїй роботі керується Положенням про відділ кадрів та </w:t>
      </w:r>
      <w:r w:rsidRPr="0094086D">
        <w:rPr>
          <w:rFonts w:eastAsia="Times New Roman" w:cs="Times New Roman"/>
          <w:color w:val="000000"/>
          <w:lang w:eastAsia="uk-UA"/>
        </w:rPr>
        <w:t xml:space="preserve">законодавчими документами, що стосуються роботи з кадрами. Свою роботу </w:t>
      </w:r>
      <w:r w:rsidRPr="0094086D">
        <w:rPr>
          <w:rFonts w:eastAsia="Times New Roman" w:cs="Times New Roman"/>
          <w:color w:val="000000"/>
          <w:spacing w:val="1"/>
          <w:lang w:eastAsia="uk-UA"/>
        </w:rPr>
        <w:t xml:space="preserve">планує поквартально, відповідно до </w:t>
      </w:r>
      <w:r w:rsidRPr="0094086D">
        <w:rPr>
          <w:rFonts w:eastAsia="Times New Roman" w:cs="Times New Roman"/>
          <w:spacing w:val="1"/>
          <w:lang w:eastAsia="uk-UA"/>
        </w:rPr>
        <w:t>Регламенту виконавчого комітету Івано-Франківської міської ради.</w:t>
      </w:r>
    </w:p>
    <w:p w:rsidR="0094086D" w:rsidRPr="0094086D" w:rsidRDefault="0094086D" w:rsidP="0094086D">
      <w:pPr>
        <w:widowControl w:val="0"/>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spacing w:val="1"/>
          <w:lang w:eastAsia="uk-UA"/>
        </w:rPr>
        <w:t>Станом на 30.12.2019р. працівники відділу кадрів підготували 998</w:t>
      </w:r>
      <w:r w:rsidRPr="0094086D">
        <w:rPr>
          <w:rFonts w:eastAsia="Times New Roman" w:cs="Times New Roman"/>
          <w:color w:val="FF0000"/>
          <w:spacing w:val="1"/>
          <w:lang w:eastAsia="uk-UA"/>
        </w:rPr>
        <w:t xml:space="preserve"> </w:t>
      </w:r>
      <w:r w:rsidRPr="0094086D">
        <w:rPr>
          <w:rFonts w:eastAsia="Times New Roman" w:cs="Times New Roman"/>
          <w:spacing w:val="1"/>
          <w:lang w:eastAsia="uk-UA"/>
        </w:rPr>
        <w:t xml:space="preserve">розпоряджень </w:t>
      </w:r>
      <w:r w:rsidRPr="0094086D">
        <w:rPr>
          <w:rFonts w:eastAsia="Times New Roman" w:cs="Times New Roman"/>
          <w:lang w:eastAsia="uk-UA"/>
        </w:rPr>
        <w:t xml:space="preserve">міського голови з особового складу (у 2018 році - 996 розпорядження) та </w:t>
      </w:r>
      <w:r w:rsidRPr="0094086D">
        <w:rPr>
          <w:rFonts w:eastAsia="Times New Roman" w:cs="Times New Roman"/>
          <w:spacing w:val="1"/>
          <w:lang w:eastAsia="uk-UA"/>
        </w:rPr>
        <w:t>859</w:t>
      </w:r>
      <w:r w:rsidRPr="0094086D">
        <w:rPr>
          <w:rFonts w:eastAsia="Times New Roman" w:cs="Times New Roman"/>
          <w:lang w:eastAsia="uk-UA"/>
        </w:rPr>
        <w:t xml:space="preserve"> розпоряджень міського голови з кадрових питань (у 2018 році – 868 розпорядження). </w:t>
      </w:r>
    </w:p>
    <w:p w:rsidR="0094086D" w:rsidRPr="0094086D" w:rsidRDefault="0094086D" w:rsidP="0094086D">
      <w:pPr>
        <w:widowControl w:val="0"/>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color w:val="000000"/>
          <w:spacing w:val="1"/>
          <w:lang w:eastAsia="uk-UA"/>
        </w:rPr>
        <w:t>Також протягом року п</w:t>
      </w:r>
      <w:r w:rsidRPr="0094086D">
        <w:rPr>
          <w:rFonts w:eastAsia="Times New Roman" w:cs="Times New Roman"/>
          <w:lang w:eastAsia="uk-UA"/>
        </w:rPr>
        <w:t xml:space="preserve">ідготовлено </w:t>
      </w:r>
      <w:r w:rsidRPr="0094086D">
        <w:rPr>
          <w:rFonts w:eastAsia="Times New Roman" w:cs="Times New Roman"/>
          <w:spacing w:val="1"/>
          <w:lang w:eastAsia="uk-UA"/>
        </w:rPr>
        <w:t>289</w:t>
      </w:r>
      <w:r w:rsidRPr="0094086D">
        <w:rPr>
          <w:rFonts w:eastAsia="Times New Roman" w:cs="Times New Roman"/>
          <w:lang w:eastAsia="uk-UA"/>
        </w:rPr>
        <w:t xml:space="preserve"> розпоряджень міського голови з особового складу (у 2018 році - 230 розпорядження) та </w:t>
      </w:r>
      <w:r w:rsidRPr="0094086D">
        <w:rPr>
          <w:rFonts w:eastAsia="Times New Roman" w:cs="Times New Roman"/>
          <w:spacing w:val="1"/>
          <w:lang w:eastAsia="uk-UA"/>
        </w:rPr>
        <w:t>182</w:t>
      </w:r>
      <w:r w:rsidRPr="0094086D">
        <w:rPr>
          <w:rFonts w:eastAsia="Times New Roman" w:cs="Times New Roman"/>
          <w:lang w:eastAsia="uk-UA"/>
        </w:rPr>
        <w:t xml:space="preserve"> розпорядження міського голови з кадрових питань (у 2018 році – 106 розпорядження), що стосуються керівників підприємств, установ та організацій міста, що є в комунальній власності міста.</w:t>
      </w:r>
    </w:p>
    <w:p w:rsidR="0094086D" w:rsidRPr="0094086D" w:rsidRDefault="0094086D" w:rsidP="0094086D">
      <w:pPr>
        <w:widowControl w:val="0"/>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lang w:eastAsia="uk-UA"/>
        </w:rPr>
        <w:t xml:space="preserve">Впродовж 2019 року готувались матеріали на засідання конкурсної комісії виконкому міської ради, оформлялась необхідна документація, протоколи, тощо. </w:t>
      </w:r>
      <w:r w:rsidRPr="0094086D">
        <w:rPr>
          <w:rFonts w:eastAsia="Times New Roman" w:cs="Times New Roman"/>
          <w:color w:val="000000"/>
          <w:lang w:eastAsia="uk-UA"/>
        </w:rPr>
        <w:t xml:space="preserve">За період, що аналізується проведено </w:t>
      </w:r>
      <w:r w:rsidRPr="0094086D">
        <w:rPr>
          <w:rFonts w:eastAsia="Times New Roman" w:cs="Times New Roman"/>
          <w:lang w:eastAsia="uk-UA"/>
        </w:rPr>
        <w:t>10 засідань</w:t>
      </w:r>
      <w:r w:rsidRPr="0094086D">
        <w:rPr>
          <w:rFonts w:eastAsia="Times New Roman" w:cs="Times New Roman"/>
          <w:color w:val="000000"/>
          <w:lang w:eastAsia="uk-UA"/>
        </w:rPr>
        <w:t xml:space="preserve"> конкурсної комісії виконкому міської ради </w:t>
      </w:r>
      <w:r w:rsidRPr="0094086D">
        <w:rPr>
          <w:rFonts w:eastAsia="Times New Roman" w:cs="Times New Roman"/>
          <w:lang w:eastAsia="uk-UA"/>
        </w:rPr>
        <w:t>(у 2018 році – 10</w:t>
      </w:r>
      <w:r w:rsidRPr="0094086D">
        <w:rPr>
          <w:rFonts w:eastAsia="Times New Roman" w:cs="Times New Roman"/>
          <w:color w:val="000000"/>
          <w:lang w:eastAsia="uk-UA"/>
        </w:rPr>
        <w:t xml:space="preserve"> засідань конкурсної комісії</w:t>
      </w:r>
      <w:r w:rsidRPr="0094086D">
        <w:rPr>
          <w:rFonts w:eastAsia="Times New Roman" w:cs="Times New Roman"/>
          <w:lang w:eastAsia="uk-UA"/>
        </w:rPr>
        <w:t>)</w:t>
      </w:r>
      <w:r w:rsidRPr="0094086D">
        <w:rPr>
          <w:rFonts w:eastAsia="Times New Roman" w:cs="Times New Roman"/>
          <w:color w:val="000000"/>
          <w:lang w:eastAsia="uk-UA"/>
        </w:rPr>
        <w:t xml:space="preserve">. Участь у конкурсах на заміщення </w:t>
      </w:r>
      <w:r w:rsidRPr="0094086D">
        <w:rPr>
          <w:rFonts w:eastAsia="Times New Roman" w:cs="Times New Roman"/>
          <w:lang w:eastAsia="uk-UA"/>
        </w:rPr>
        <w:t>вакантних посад взяли 52 особи. 19 кандидатів на заміщення вакантних посад, за рекомендацією конкурсних комісій, зараховано до кадрового резерву.</w:t>
      </w:r>
    </w:p>
    <w:p w:rsidR="0094086D" w:rsidRPr="0094086D" w:rsidRDefault="0094086D" w:rsidP="0094086D">
      <w:pPr>
        <w:widowControl w:val="0"/>
        <w:tabs>
          <w:tab w:val="center" w:pos="4677"/>
          <w:tab w:val="right" w:pos="9355"/>
        </w:tabs>
        <w:autoSpaceDE w:val="0"/>
        <w:autoSpaceDN w:val="0"/>
        <w:adjustRightInd w:val="0"/>
        <w:spacing w:after="0" w:line="240" w:lineRule="auto"/>
        <w:ind w:firstLine="708"/>
        <w:jc w:val="both"/>
        <w:rPr>
          <w:rFonts w:eastAsia="Times New Roman" w:cs="Times New Roman"/>
          <w:lang w:eastAsia="uk-UA"/>
        </w:rPr>
      </w:pPr>
      <w:r w:rsidRPr="0094086D">
        <w:rPr>
          <w:rFonts w:eastAsia="Times New Roman" w:cs="Times New Roman"/>
          <w:lang w:eastAsia="uk-UA"/>
        </w:rPr>
        <w:t xml:space="preserve">Організовано проведення у виконавчому комітеті Івано-Франківської міської ради перевірок, передбачених Законом України «Про очищення влади», стосовно 38 новопризначених осіб. </w:t>
      </w:r>
    </w:p>
    <w:p w:rsidR="0094086D" w:rsidRPr="0094086D" w:rsidRDefault="0094086D" w:rsidP="0094086D">
      <w:pPr>
        <w:widowControl w:val="0"/>
        <w:autoSpaceDE w:val="0"/>
        <w:autoSpaceDN w:val="0"/>
        <w:adjustRightInd w:val="0"/>
        <w:spacing w:after="0" w:line="240" w:lineRule="auto"/>
        <w:ind w:firstLine="720"/>
        <w:jc w:val="both"/>
        <w:rPr>
          <w:rFonts w:eastAsia="Times New Roman" w:cs="Times New Roman"/>
          <w:color w:val="000000"/>
          <w:lang w:eastAsia="uk-UA"/>
        </w:rPr>
      </w:pPr>
      <w:r w:rsidRPr="0094086D">
        <w:rPr>
          <w:rFonts w:eastAsia="Times New Roman" w:cs="Times New Roman"/>
          <w:lang w:eastAsia="uk-UA"/>
        </w:rPr>
        <w:t>За звітний період н</w:t>
      </w:r>
      <w:r w:rsidRPr="0094086D">
        <w:rPr>
          <w:rFonts w:eastAsia="Times New Roman" w:cs="Times New Roman"/>
          <w:color w:val="000000"/>
          <w:lang w:eastAsia="uk-UA"/>
        </w:rPr>
        <w:t xml:space="preserve">а службу в органи місцевого самоврядування всього прийнято </w:t>
      </w:r>
      <w:r w:rsidRPr="0094086D">
        <w:rPr>
          <w:rFonts w:eastAsia="Times New Roman" w:cs="Times New Roman"/>
          <w:lang w:eastAsia="uk-UA"/>
        </w:rPr>
        <w:t xml:space="preserve">87 </w:t>
      </w:r>
      <w:r w:rsidRPr="0094086D">
        <w:rPr>
          <w:rFonts w:eastAsia="Times New Roman" w:cs="Times New Roman"/>
          <w:color w:val="000000"/>
          <w:lang w:eastAsia="uk-UA"/>
        </w:rPr>
        <w:t xml:space="preserve">осіб (у 2018 році – </w:t>
      </w:r>
      <w:r w:rsidRPr="0094086D">
        <w:rPr>
          <w:rFonts w:eastAsia="Times New Roman" w:cs="Times New Roman"/>
          <w:lang w:eastAsia="uk-UA"/>
        </w:rPr>
        <w:t>71</w:t>
      </w:r>
      <w:r w:rsidRPr="0094086D">
        <w:rPr>
          <w:rFonts w:eastAsia="Times New Roman" w:cs="Times New Roman"/>
          <w:color w:val="000000"/>
          <w:lang w:eastAsia="uk-UA"/>
        </w:rPr>
        <w:t xml:space="preserve"> особу), в тому числі:</w:t>
      </w:r>
    </w:p>
    <w:p w:rsidR="0094086D" w:rsidRPr="0094086D" w:rsidRDefault="0094086D" w:rsidP="0094086D">
      <w:pPr>
        <w:widowControl w:val="0"/>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lang w:eastAsia="uk-UA"/>
        </w:rPr>
        <w:t>-</w:t>
      </w:r>
      <w:r w:rsidRPr="0094086D">
        <w:rPr>
          <w:rFonts w:eastAsia="Times New Roman" w:cs="Times New Roman"/>
          <w:lang w:eastAsia="uk-UA"/>
        </w:rPr>
        <w:tab/>
        <w:t>за результатами конкурсу – 20 осіб (в т.ч. з кадрового резерву за рекомендацією конкурсної комісії – 5 осіб);</w:t>
      </w:r>
    </w:p>
    <w:p w:rsidR="0094086D" w:rsidRPr="0094086D" w:rsidRDefault="0094086D" w:rsidP="0094086D">
      <w:pPr>
        <w:widowControl w:val="0"/>
        <w:autoSpaceDE w:val="0"/>
        <w:autoSpaceDN w:val="0"/>
        <w:adjustRightInd w:val="0"/>
        <w:spacing w:after="0" w:line="240" w:lineRule="auto"/>
        <w:ind w:firstLine="708"/>
        <w:jc w:val="both"/>
        <w:rPr>
          <w:rFonts w:eastAsia="Times New Roman" w:cs="Times New Roman"/>
          <w:lang w:eastAsia="uk-UA"/>
        </w:rPr>
      </w:pPr>
      <w:r w:rsidRPr="0094086D">
        <w:rPr>
          <w:rFonts w:eastAsia="Times New Roman" w:cs="Times New Roman"/>
          <w:lang w:eastAsia="uk-UA"/>
        </w:rPr>
        <w:t>-</w:t>
      </w:r>
      <w:r w:rsidRPr="0094086D">
        <w:rPr>
          <w:rFonts w:eastAsia="Times New Roman" w:cs="Times New Roman"/>
          <w:lang w:eastAsia="uk-UA"/>
        </w:rPr>
        <w:tab/>
        <w:t>з кадрового резерву на вищу посаду – 1 особа;</w:t>
      </w:r>
    </w:p>
    <w:p w:rsidR="0094086D" w:rsidRPr="0094086D" w:rsidRDefault="0094086D" w:rsidP="0094086D">
      <w:pPr>
        <w:widowControl w:val="0"/>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lang w:eastAsia="uk-UA"/>
        </w:rPr>
        <w:t>-</w:t>
      </w:r>
      <w:r w:rsidRPr="0094086D">
        <w:rPr>
          <w:rFonts w:eastAsia="Times New Roman" w:cs="Times New Roman"/>
          <w:lang w:eastAsia="uk-UA"/>
        </w:rPr>
        <w:tab/>
        <w:t>до відділу патронатної служби – 8 осіб (в т.ч. за переведенням з сільських рад – 3 особи);</w:t>
      </w:r>
    </w:p>
    <w:p w:rsidR="0094086D" w:rsidRPr="0094086D" w:rsidRDefault="0094086D" w:rsidP="0094086D">
      <w:pPr>
        <w:widowControl w:val="0"/>
        <w:autoSpaceDE w:val="0"/>
        <w:autoSpaceDN w:val="0"/>
        <w:adjustRightInd w:val="0"/>
        <w:spacing w:after="0" w:line="240" w:lineRule="auto"/>
        <w:ind w:firstLine="708"/>
        <w:jc w:val="both"/>
        <w:rPr>
          <w:rFonts w:eastAsia="Times New Roman" w:cs="Times New Roman"/>
          <w:lang w:eastAsia="uk-UA"/>
        </w:rPr>
      </w:pPr>
      <w:r w:rsidRPr="0094086D">
        <w:rPr>
          <w:rFonts w:eastAsia="Times New Roman" w:cs="Times New Roman"/>
          <w:lang w:eastAsia="uk-UA"/>
        </w:rPr>
        <w:t>-</w:t>
      </w:r>
      <w:r w:rsidRPr="0094086D">
        <w:rPr>
          <w:rFonts w:eastAsia="Times New Roman" w:cs="Times New Roman"/>
          <w:lang w:eastAsia="uk-UA"/>
        </w:rPr>
        <w:tab/>
        <w:t>за переведенням – 27 осіб ( в т.ч. за результатами стажування – 7 осіб);</w:t>
      </w:r>
    </w:p>
    <w:p w:rsidR="0094086D" w:rsidRPr="0094086D" w:rsidRDefault="0094086D" w:rsidP="0094086D">
      <w:pPr>
        <w:widowControl w:val="0"/>
        <w:autoSpaceDE w:val="0"/>
        <w:autoSpaceDN w:val="0"/>
        <w:adjustRightInd w:val="0"/>
        <w:spacing w:after="0" w:line="240" w:lineRule="auto"/>
        <w:ind w:firstLine="708"/>
        <w:jc w:val="both"/>
        <w:rPr>
          <w:rFonts w:eastAsia="Times New Roman" w:cs="Times New Roman"/>
          <w:lang w:eastAsia="uk-UA"/>
        </w:rPr>
      </w:pPr>
      <w:r w:rsidRPr="0094086D">
        <w:rPr>
          <w:rFonts w:eastAsia="Times New Roman" w:cs="Times New Roman"/>
          <w:lang w:eastAsia="uk-UA"/>
        </w:rPr>
        <w:t>-</w:t>
      </w:r>
      <w:r w:rsidRPr="0094086D">
        <w:rPr>
          <w:rFonts w:eastAsia="Times New Roman" w:cs="Times New Roman"/>
          <w:lang w:eastAsia="uk-UA"/>
        </w:rPr>
        <w:tab/>
        <w:t>на умовах строкового трудового договору – 14 осіб (в т.ч. на виконання оплачуваних громадських робіт – 10 осіб);</w:t>
      </w:r>
    </w:p>
    <w:p w:rsidR="0094086D" w:rsidRPr="0094086D" w:rsidRDefault="0094086D" w:rsidP="0094086D">
      <w:pPr>
        <w:widowControl w:val="0"/>
        <w:autoSpaceDE w:val="0"/>
        <w:autoSpaceDN w:val="0"/>
        <w:adjustRightInd w:val="0"/>
        <w:spacing w:after="0" w:line="240" w:lineRule="auto"/>
        <w:ind w:firstLine="708"/>
        <w:jc w:val="both"/>
        <w:rPr>
          <w:rFonts w:eastAsia="Times New Roman" w:cs="Times New Roman"/>
          <w:lang w:eastAsia="uk-UA"/>
        </w:rPr>
      </w:pPr>
      <w:r w:rsidRPr="0094086D">
        <w:rPr>
          <w:rFonts w:eastAsia="Times New Roman" w:cs="Times New Roman"/>
          <w:lang w:eastAsia="uk-UA"/>
        </w:rPr>
        <w:t>-</w:t>
      </w:r>
      <w:r w:rsidRPr="0094086D">
        <w:rPr>
          <w:rFonts w:eastAsia="Times New Roman" w:cs="Times New Roman"/>
          <w:lang w:eastAsia="uk-UA"/>
        </w:rPr>
        <w:tab/>
        <w:t>після закінчення строку довготермінового відрядження за кордон – 1 особа;</w:t>
      </w:r>
    </w:p>
    <w:p w:rsidR="0094086D" w:rsidRPr="0094086D" w:rsidRDefault="0094086D" w:rsidP="0094086D">
      <w:pPr>
        <w:widowControl w:val="0"/>
        <w:autoSpaceDE w:val="0"/>
        <w:autoSpaceDN w:val="0"/>
        <w:adjustRightInd w:val="0"/>
        <w:spacing w:after="0" w:line="240" w:lineRule="auto"/>
        <w:ind w:firstLine="708"/>
        <w:jc w:val="both"/>
        <w:rPr>
          <w:rFonts w:eastAsia="Times New Roman" w:cs="Times New Roman"/>
          <w:lang w:eastAsia="uk-UA"/>
        </w:rPr>
      </w:pPr>
      <w:r w:rsidRPr="0094086D">
        <w:rPr>
          <w:rFonts w:eastAsia="Times New Roman" w:cs="Times New Roman"/>
          <w:lang w:eastAsia="uk-UA"/>
        </w:rPr>
        <w:t>-</w:t>
      </w:r>
      <w:r w:rsidRPr="0094086D">
        <w:rPr>
          <w:rFonts w:eastAsia="Times New Roman" w:cs="Times New Roman"/>
          <w:lang w:eastAsia="uk-UA"/>
        </w:rPr>
        <w:tab/>
        <w:t>обрано рішенням міської ради 6 осіб (в т.ч. на виконання обов'язків старостів ОТГ – 5 осіб);</w:t>
      </w:r>
    </w:p>
    <w:p w:rsidR="0094086D" w:rsidRPr="0094086D" w:rsidRDefault="0094086D" w:rsidP="0094086D">
      <w:pPr>
        <w:widowControl w:val="0"/>
        <w:autoSpaceDE w:val="0"/>
        <w:autoSpaceDN w:val="0"/>
        <w:adjustRightInd w:val="0"/>
        <w:spacing w:after="0" w:line="240" w:lineRule="auto"/>
        <w:ind w:firstLine="708"/>
        <w:jc w:val="both"/>
        <w:rPr>
          <w:rFonts w:eastAsia="Times New Roman" w:cs="Times New Roman"/>
          <w:lang w:eastAsia="uk-UA"/>
        </w:rPr>
      </w:pPr>
      <w:r w:rsidRPr="0094086D">
        <w:rPr>
          <w:rFonts w:eastAsia="Times New Roman" w:cs="Times New Roman"/>
          <w:lang w:eastAsia="uk-UA"/>
        </w:rPr>
        <w:t>-</w:t>
      </w:r>
      <w:r w:rsidRPr="0094086D">
        <w:rPr>
          <w:rFonts w:eastAsia="Times New Roman" w:cs="Times New Roman"/>
          <w:lang w:eastAsia="uk-UA"/>
        </w:rPr>
        <w:tab/>
        <w:t>працівники технагляду – 10 осіб.</w:t>
      </w:r>
    </w:p>
    <w:p w:rsidR="0094086D" w:rsidRPr="0094086D" w:rsidRDefault="0094086D" w:rsidP="0094086D">
      <w:pPr>
        <w:widowControl w:val="0"/>
        <w:shd w:val="clear" w:color="auto" w:fill="FFFFFF"/>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lang w:eastAsia="uk-UA"/>
        </w:rPr>
        <w:t>Звільнено у 2019 році 70 осіб (у 2018 році – 47 осіб), а саме:</w:t>
      </w:r>
    </w:p>
    <w:p w:rsidR="0094086D" w:rsidRPr="0094086D" w:rsidRDefault="0094086D" w:rsidP="0094086D">
      <w:pPr>
        <w:widowControl w:val="0"/>
        <w:shd w:val="clear" w:color="auto" w:fill="FFFFFF"/>
        <w:autoSpaceDE w:val="0"/>
        <w:autoSpaceDN w:val="0"/>
        <w:adjustRightInd w:val="0"/>
        <w:spacing w:after="0" w:line="322" w:lineRule="exact"/>
        <w:ind w:right="101" w:firstLine="720"/>
        <w:jc w:val="both"/>
        <w:rPr>
          <w:rFonts w:eastAsia="Times New Roman" w:cs="Times New Roman"/>
          <w:lang w:eastAsia="uk-UA"/>
        </w:rPr>
      </w:pPr>
      <w:r w:rsidRPr="0094086D">
        <w:rPr>
          <w:rFonts w:eastAsia="Times New Roman" w:cs="Times New Roman"/>
          <w:lang w:eastAsia="uk-UA"/>
        </w:rPr>
        <w:t xml:space="preserve">- </w:t>
      </w:r>
      <w:r w:rsidRPr="0094086D">
        <w:rPr>
          <w:rFonts w:eastAsia="Times New Roman" w:cs="Times New Roman"/>
          <w:lang w:eastAsia="uk-UA"/>
        </w:rPr>
        <w:tab/>
        <w:t>за переведенням – 30 осіб;</w:t>
      </w:r>
    </w:p>
    <w:p w:rsidR="0094086D" w:rsidRPr="0094086D" w:rsidRDefault="0094086D" w:rsidP="0094086D">
      <w:pPr>
        <w:widowControl w:val="0"/>
        <w:shd w:val="clear" w:color="auto" w:fill="FFFFFF"/>
        <w:autoSpaceDE w:val="0"/>
        <w:autoSpaceDN w:val="0"/>
        <w:adjustRightInd w:val="0"/>
        <w:spacing w:after="0" w:line="322" w:lineRule="exact"/>
        <w:ind w:right="101" w:firstLine="720"/>
        <w:jc w:val="both"/>
        <w:rPr>
          <w:rFonts w:eastAsia="Times New Roman" w:cs="Times New Roman"/>
          <w:lang w:eastAsia="uk-UA"/>
        </w:rPr>
      </w:pPr>
      <w:r w:rsidRPr="0094086D">
        <w:rPr>
          <w:rFonts w:eastAsia="Times New Roman" w:cs="Times New Roman"/>
          <w:lang w:eastAsia="uk-UA"/>
        </w:rPr>
        <w:t xml:space="preserve">- </w:t>
      </w:r>
      <w:r w:rsidRPr="0094086D">
        <w:rPr>
          <w:rFonts w:eastAsia="Times New Roman" w:cs="Times New Roman"/>
          <w:lang w:eastAsia="uk-UA"/>
        </w:rPr>
        <w:tab/>
        <w:t xml:space="preserve">в зв'язку з обранням народним депутатом України та </w:t>
      </w:r>
      <w:r w:rsidRPr="0094086D">
        <w:rPr>
          <w:rFonts w:eastAsia="Times New Roman" w:cs="Times New Roman"/>
          <w:lang w:eastAsia="uk-UA"/>
        </w:rPr>
        <w:lastRenderedPageBreak/>
        <w:t>достроковим припиненням повноважень – 1 особа;</w:t>
      </w:r>
    </w:p>
    <w:p w:rsidR="0094086D" w:rsidRPr="0094086D" w:rsidRDefault="0094086D" w:rsidP="0094086D">
      <w:pPr>
        <w:widowControl w:val="0"/>
        <w:shd w:val="clear" w:color="auto" w:fill="FFFFFF"/>
        <w:autoSpaceDE w:val="0"/>
        <w:autoSpaceDN w:val="0"/>
        <w:adjustRightInd w:val="0"/>
        <w:spacing w:after="0" w:line="322" w:lineRule="exact"/>
        <w:ind w:left="720" w:right="101"/>
        <w:jc w:val="both"/>
        <w:rPr>
          <w:rFonts w:eastAsia="Times New Roman" w:cs="Times New Roman"/>
          <w:lang w:eastAsia="uk-UA"/>
        </w:rPr>
      </w:pPr>
      <w:r w:rsidRPr="0094086D">
        <w:rPr>
          <w:rFonts w:eastAsia="Times New Roman" w:cs="Times New Roman"/>
          <w:lang w:eastAsia="uk-UA"/>
        </w:rPr>
        <w:t>-</w:t>
      </w:r>
      <w:r w:rsidRPr="0094086D">
        <w:rPr>
          <w:rFonts w:eastAsia="Times New Roman" w:cs="Times New Roman"/>
          <w:lang w:eastAsia="uk-UA"/>
        </w:rPr>
        <w:tab/>
        <w:t>за угодою сторін – 22 особи;</w:t>
      </w:r>
    </w:p>
    <w:p w:rsidR="0094086D" w:rsidRPr="0094086D" w:rsidRDefault="0094086D" w:rsidP="0094086D">
      <w:pPr>
        <w:widowControl w:val="0"/>
        <w:shd w:val="clear" w:color="auto" w:fill="FFFFFF"/>
        <w:autoSpaceDE w:val="0"/>
        <w:autoSpaceDN w:val="0"/>
        <w:adjustRightInd w:val="0"/>
        <w:spacing w:after="0" w:line="322" w:lineRule="exact"/>
        <w:ind w:right="101" w:firstLine="720"/>
        <w:jc w:val="both"/>
        <w:rPr>
          <w:rFonts w:eastAsia="Times New Roman" w:cs="Times New Roman"/>
          <w:lang w:eastAsia="uk-UA"/>
        </w:rPr>
      </w:pPr>
      <w:r w:rsidRPr="0094086D">
        <w:rPr>
          <w:rFonts w:eastAsia="Times New Roman" w:cs="Times New Roman"/>
          <w:lang w:eastAsia="uk-UA"/>
        </w:rPr>
        <w:t xml:space="preserve">- </w:t>
      </w:r>
      <w:r w:rsidRPr="0094086D">
        <w:rPr>
          <w:rFonts w:eastAsia="Times New Roman" w:cs="Times New Roman"/>
          <w:lang w:eastAsia="uk-UA"/>
        </w:rPr>
        <w:tab/>
      </w:r>
      <w:r w:rsidRPr="0094086D">
        <w:rPr>
          <w:rFonts w:eastAsia="Times New Roman" w:cs="Times New Roman"/>
          <w:lang w:eastAsia="ru-RU"/>
        </w:rPr>
        <w:t>згідно п. 4 ст. 41 КЗпП України, перебування всупереч вимогам Закону України «Про запобігання корупції» у прямому підпорядкуванні у близької особи</w:t>
      </w:r>
      <w:r w:rsidRPr="0094086D">
        <w:rPr>
          <w:rFonts w:eastAsia="Times New Roman" w:cs="Times New Roman"/>
          <w:lang w:eastAsia="uk-UA"/>
        </w:rPr>
        <w:t xml:space="preserve"> – 1 особа;</w:t>
      </w:r>
    </w:p>
    <w:p w:rsidR="0094086D" w:rsidRPr="0094086D" w:rsidRDefault="0094086D" w:rsidP="0094086D">
      <w:pPr>
        <w:widowControl w:val="0"/>
        <w:shd w:val="clear" w:color="auto" w:fill="FFFFFF"/>
        <w:autoSpaceDE w:val="0"/>
        <w:autoSpaceDN w:val="0"/>
        <w:adjustRightInd w:val="0"/>
        <w:spacing w:after="0" w:line="322" w:lineRule="exact"/>
        <w:ind w:left="720" w:right="101"/>
        <w:jc w:val="both"/>
        <w:rPr>
          <w:rFonts w:eastAsia="Times New Roman" w:cs="Times New Roman"/>
          <w:lang w:eastAsia="uk-UA"/>
        </w:rPr>
      </w:pPr>
      <w:r w:rsidRPr="0094086D">
        <w:rPr>
          <w:rFonts w:eastAsia="Times New Roman" w:cs="Times New Roman"/>
          <w:lang w:eastAsia="uk-UA"/>
        </w:rPr>
        <w:t>-</w:t>
      </w:r>
      <w:r w:rsidRPr="0094086D">
        <w:rPr>
          <w:rFonts w:eastAsia="Times New Roman" w:cs="Times New Roman"/>
          <w:lang w:eastAsia="uk-UA"/>
        </w:rPr>
        <w:tab/>
        <w:t>в зв’язку з закінченням строку дії трудового договору – 12 осіб;</w:t>
      </w:r>
    </w:p>
    <w:p w:rsidR="0094086D" w:rsidRPr="0094086D" w:rsidRDefault="0094086D" w:rsidP="0094086D">
      <w:pPr>
        <w:widowControl w:val="0"/>
        <w:shd w:val="clear" w:color="auto" w:fill="FFFFFF"/>
        <w:autoSpaceDE w:val="0"/>
        <w:autoSpaceDN w:val="0"/>
        <w:adjustRightInd w:val="0"/>
        <w:spacing w:after="0" w:line="322" w:lineRule="exact"/>
        <w:ind w:right="101" w:firstLine="720"/>
        <w:jc w:val="both"/>
        <w:rPr>
          <w:rFonts w:eastAsia="Times New Roman" w:cs="Times New Roman"/>
          <w:lang w:eastAsia="uk-UA"/>
        </w:rPr>
      </w:pPr>
      <w:r w:rsidRPr="0094086D">
        <w:rPr>
          <w:rFonts w:eastAsia="Times New Roman" w:cs="Times New Roman"/>
          <w:lang w:eastAsia="uk-UA"/>
        </w:rPr>
        <w:t xml:space="preserve">- </w:t>
      </w:r>
      <w:r w:rsidRPr="0094086D">
        <w:rPr>
          <w:rFonts w:eastAsia="Times New Roman" w:cs="Times New Roman"/>
          <w:lang w:eastAsia="uk-UA"/>
        </w:rPr>
        <w:tab/>
        <w:t>у зв’язку з досягненням граничного віку перебування на службі в органах місцевого самоврядування – 4 особи.</w:t>
      </w:r>
    </w:p>
    <w:p w:rsidR="0094086D" w:rsidRPr="0094086D" w:rsidRDefault="0094086D" w:rsidP="0094086D">
      <w:pPr>
        <w:widowControl w:val="0"/>
        <w:tabs>
          <w:tab w:val="left" w:pos="900"/>
        </w:tabs>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lang w:eastAsia="uk-UA"/>
        </w:rPr>
        <w:t>Протягом 2018 року переведено на вищі, рівнозначні або нижчі посади 34 посадові особи місцевого самоврядування (у 2018 році – 42 посадові особи місцевого самоврядування), з них:</w:t>
      </w:r>
    </w:p>
    <w:p w:rsidR="0094086D" w:rsidRPr="0094086D" w:rsidRDefault="0094086D" w:rsidP="0094086D">
      <w:pPr>
        <w:widowControl w:val="0"/>
        <w:numPr>
          <w:ilvl w:val="0"/>
          <w:numId w:val="1"/>
        </w:numPr>
        <w:tabs>
          <w:tab w:val="left" w:pos="720"/>
          <w:tab w:val="num" w:pos="1440"/>
        </w:tabs>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lang w:eastAsia="uk-UA"/>
        </w:rPr>
        <w:t>з кадрового резерву – 4 особи;</w:t>
      </w:r>
    </w:p>
    <w:p w:rsidR="0094086D" w:rsidRPr="0094086D" w:rsidRDefault="0094086D" w:rsidP="0094086D">
      <w:pPr>
        <w:widowControl w:val="0"/>
        <w:numPr>
          <w:ilvl w:val="0"/>
          <w:numId w:val="1"/>
        </w:numPr>
        <w:tabs>
          <w:tab w:val="left" w:pos="720"/>
          <w:tab w:val="num" w:pos="1440"/>
        </w:tabs>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lang w:eastAsia="uk-UA"/>
        </w:rPr>
        <w:t>за результатами стажування – 11 осіб;</w:t>
      </w:r>
    </w:p>
    <w:p w:rsidR="0094086D" w:rsidRPr="0094086D" w:rsidRDefault="0094086D" w:rsidP="0094086D">
      <w:pPr>
        <w:widowControl w:val="0"/>
        <w:numPr>
          <w:ilvl w:val="0"/>
          <w:numId w:val="1"/>
        </w:numPr>
        <w:tabs>
          <w:tab w:val="left" w:pos="720"/>
          <w:tab w:val="num" w:pos="1440"/>
        </w:tabs>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lang w:eastAsia="uk-UA"/>
        </w:rPr>
        <w:t>за переведенням –  19 осіб.</w:t>
      </w:r>
    </w:p>
    <w:p w:rsidR="0094086D" w:rsidRPr="0094086D" w:rsidRDefault="0094086D" w:rsidP="0094086D">
      <w:pPr>
        <w:widowControl w:val="0"/>
        <w:shd w:val="clear" w:color="auto" w:fill="FFFFFF"/>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lang w:eastAsia="uk-UA"/>
        </w:rPr>
        <w:t>У 2019 році на базі Івано-Франківського обласного центру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підвищили кваліфікацію 260</w:t>
      </w:r>
      <w:r w:rsidRPr="0094086D">
        <w:rPr>
          <w:rFonts w:eastAsia="Times New Roman" w:cs="Times New Roman"/>
          <w:color w:val="FF0000"/>
          <w:lang w:eastAsia="uk-UA"/>
        </w:rPr>
        <w:t xml:space="preserve"> </w:t>
      </w:r>
      <w:r w:rsidRPr="0094086D">
        <w:rPr>
          <w:rFonts w:eastAsia="Times New Roman" w:cs="Times New Roman"/>
          <w:lang w:eastAsia="uk-UA"/>
        </w:rPr>
        <w:t>осіб (у 2018 році – 196 осіб).</w:t>
      </w:r>
    </w:p>
    <w:p w:rsidR="0094086D" w:rsidRPr="0094086D" w:rsidRDefault="0094086D" w:rsidP="0094086D">
      <w:pPr>
        <w:widowControl w:val="0"/>
        <w:shd w:val="clear" w:color="auto" w:fill="FFFFFF"/>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lang w:eastAsia="uk-UA"/>
        </w:rPr>
        <w:t>У Навчально-методичному центрі цивільного захисту та безпеки життєдіяльності в Івано-Франківській області проходили навчання 12 посадових осіб місцевого самоврядування та 20 працівників медичних закладів Івано–Франківська.</w:t>
      </w:r>
    </w:p>
    <w:p w:rsidR="0094086D" w:rsidRPr="0094086D" w:rsidRDefault="0094086D" w:rsidP="0094086D">
      <w:pPr>
        <w:widowControl w:val="0"/>
        <w:shd w:val="clear" w:color="auto" w:fill="FFFFFF"/>
        <w:autoSpaceDE w:val="0"/>
        <w:autoSpaceDN w:val="0"/>
        <w:adjustRightInd w:val="0"/>
        <w:spacing w:after="0" w:line="240" w:lineRule="auto"/>
        <w:ind w:firstLine="720"/>
        <w:jc w:val="both"/>
        <w:rPr>
          <w:rFonts w:eastAsia="Times New Roman" w:cs="Times New Roman"/>
          <w:spacing w:val="-2"/>
          <w:lang w:eastAsia="uk-UA"/>
        </w:rPr>
      </w:pPr>
      <w:r w:rsidRPr="0094086D">
        <w:rPr>
          <w:rFonts w:eastAsia="Times New Roman" w:cs="Times New Roman"/>
          <w:spacing w:val="-2"/>
          <w:lang w:eastAsia="uk-UA"/>
        </w:rPr>
        <w:t>Проводилась робота щодо направлення на навчання до вищих навчальних закладів, що здійснюють підготовку магістрів за спеціальностями освітньої галузі “Державна служба” та “Державне управління” посадових осіб місцевого самоврядування. Так, скеровано на навчання до Івано-Франківського національного технічного університету нафти і газу за освітньо-професійною програмою підготовки магістрів за спеціальністю «Державна служба» галузі знань “Державне управління”</w:t>
      </w:r>
      <w:r w:rsidRPr="0094086D">
        <w:rPr>
          <w:rFonts w:eastAsia="Times New Roman" w:cs="Times New Roman"/>
          <w:color w:val="FF0000"/>
          <w:spacing w:val="-2"/>
          <w:lang w:eastAsia="uk-UA"/>
        </w:rPr>
        <w:t xml:space="preserve"> </w:t>
      </w:r>
      <w:r w:rsidRPr="0094086D">
        <w:rPr>
          <w:rFonts w:eastAsia="Times New Roman" w:cs="Times New Roman"/>
          <w:spacing w:val="-2"/>
          <w:lang w:eastAsia="uk-UA"/>
        </w:rPr>
        <w:t>9 осіб (</w:t>
      </w:r>
      <w:r w:rsidRPr="0094086D">
        <w:rPr>
          <w:rFonts w:eastAsia="Times New Roman" w:cs="Times New Roman"/>
          <w:lang w:eastAsia="uk-UA"/>
        </w:rPr>
        <w:t>у 2018 році – 8 осіб)</w:t>
      </w:r>
      <w:r w:rsidRPr="0094086D">
        <w:rPr>
          <w:rFonts w:eastAsia="Times New Roman" w:cs="Times New Roman"/>
          <w:spacing w:val="-2"/>
          <w:lang w:eastAsia="uk-UA"/>
        </w:rPr>
        <w:t xml:space="preserve">. </w:t>
      </w:r>
    </w:p>
    <w:p w:rsidR="0094086D" w:rsidRPr="0094086D" w:rsidRDefault="0094086D" w:rsidP="0094086D">
      <w:pPr>
        <w:widowControl w:val="0"/>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lang w:eastAsia="uk-UA"/>
        </w:rPr>
        <w:t xml:space="preserve">У 2019 році проводився контроль за укладенням та переукладенням контрактів з керівниками підприємств, установ та організацій міста, що є в комунальній власності міста та доповнень до них. Всього укладено і переукладено 18 контрактів (у 2018 році – 22 контракти). </w:t>
      </w:r>
    </w:p>
    <w:p w:rsidR="0094086D" w:rsidRPr="0094086D" w:rsidRDefault="0094086D" w:rsidP="0094086D">
      <w:pPr>
        <w:widowControl w:val="0"/>
        <w:shd w:val="clear" w:color="auto" w:fill="FFFFFF"/>
        <w:autoSpaceDE w:val="0"/>
        <w:autoSpaceDN w:val="0"/>
        <w:adjustRightInd w:val="0"/>
        <w:spacing w:after="0" w:line="240" w:lineRule="auto"/>
        <w:ind w:firstLine="720"/>
        <w:jc w:val="both"/>
        <w:rPr>
          <w:rFonts w:eastAsia="Times New Roman" w:cs="Times New Roman"/>
          <w:spacing w:val="-1"/>
          <w:lang w:eastAsia="uk-UA"/>
        </w:rPr>
      </w:pPr>
      <w:r w:rsidRPr="0094086D">
        <w:rPr>
          <w:rFonts w:eastAsia="Times New Roman" w:cs="Times New Roman"/>
          <w:color w:val="000000"/>
          <w:spacing w:val="-1"/>
          <w:lang w:eastAsia="uk-UA"/>
        </w:rPr>
        <w:t>Протягом поточного року у</w:t>
      </w:r>
      <w:r w:rsidRPr="0094086D">
        <w:rPr>
          <w:rFonts w:eastAsia="Times New Roman" w:cs="Times New Roman"/>
          <w:lang w:eastAsia="uk-UA"/>
        </w:rPr>
        <w:t xml:space="preserve"> відділах і управліннях виконкому міської ради пройшли практику 12</w:t>
      </w:r>
      <w:r w:rsidRPr="0094086D">
        <w:rPr>
          <w:rFonts w:eastAsia="Times New Roman" w:cs="Times New Roman"/>
          <w:color w:val="FF0000"/>
          <w:lang w:eastAsia="uk-UA"/>
        </w:rPr>
        <w:t xml:space="preserve"> </w:t>
      </w:r>
      <w:r w:rsidRPr="0094086D">
        <w:rPr>
          <w:rFonts w:eastAsia="Times New Roman" w:cs="Times New Roman"/>
          <w:lang w:eastAsia="uk-UA"/>
        </w:rPr>
        <w:t>студентів вищих навчальних закладів м. Івано-Франківська, м. Одеси, м. Києва, м. Чернівці та м. Львова (протягом 2018 року – 4 студенти).</w:t>
      </w:r>
      <w:r w:rsidRPr="0094086D">
        <w:rPr>
          <w:rFonts w:eastAsia="Times New Roman" w:cs="Times New Roman"/>
          <w:spacing w:val="-1"/>
          <w:lang w:eastAsia="uk-UA"/>
        </w:rPr>
        <w:t xml:space="preserve"> </w:t>
      </w:r>
    </w:p>
    <w:p w:rsidR="0094086D" w:rsidRPr="0094086D" w:rsidRDefault="0094086D" w:rsidP="0094086D">
      <w:pPr>
        <w:widowControl w:val="0"/>
        <w:shd w:val="clear" w:color="auto" w:fill="FFFFFF"/>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lang w:eastAsia="uk-UA"/>
        </w:rPr>
        <w:t xml:space="preserve">Підготовлено 364 розпорядження міського голови про нагородження грамотами виконкому міської ради, відзнаками та подяками міського голови (у 2018 році – 285 розпоряджень). Проведена організаційна робота для підготовки 9 відзнак міського голови  "Міць і гордість міста" (у 2018 році – 3 відзнак), 100 відзнак міського голови "За честь і звитягу" (у 2018 році – 213 відзнак), 523 грамоти виконкому міської ради (у 2018 році – 310 грамот), 1614 подяк міського голови (у 2018 році – 1168 подяк) </w:t>
      </w:r>
      <w:r w:rsidRPr="0094086D">
        <w:rPr>
          <w:rFonts w:eastAsia="Times New Roman" w:cs="Times New Roman"/>
          <w:color w:val="000000"/>
          <w:lang w:eastAsia="uk-UA"/>
        </w:rPr>
        <w:t>та видано 22 відзнаки "Орден матері бійця АТО"</w:t>
      </w:r>
      <w:r w:rsidRPr="0094086D">
        <w:rPr>
          <w:rFonts w:eastAsia="Times New Roman" w:cs="Times New Roman"/>
          <w:lang w:eastAsia="uk-UA"/>
        </w:rPr>
        <w:t xml:space="preserve">, присвоєно 18 звань "Почесний Громадянин міста Івано-Франківська". Інформація про нагородження розміщувалась на </w:t>
      </w:r>
      <w:r w:rsidRPr="0094086D">
        <w:rPr>
          <w:rFonts w:eastAsia="Times New Roman" w:cs="Times New Roman"/>
          <w:lang w:val="en-US" w:eastAsia="uk-UA"/>
        </w:rPr>
        <w:t>Web</w:t>
      </w:r>
      <w:r w:rsidRPr="0094086D">
        <w:rPr>
          <w:rFonts w:eastAsia="Times New Roman" w:cs="Times New Roman"/>
          <w:lang w:eastAsia="uk-UA"/>
        </w:rPr>
        <w:t>-</w:t>
      </w:r>
      <w:r w:rsidRPr="0094086D">
        <w:rPr>
          <w:rFonts w:eastAsia="Times New Roman" w:cs="Times New Roman"/>
          <w:lang w:eastAsia="uk-UA"/>
        </w:rPr>
        <w:lastRenderedPageBreak/>
        <w:t>сторінці.</w:t>
      </w:r>
    </w:p>
    <w:p w:rsidR="0094086D" w:rsidRPr="0094086D" w:rsidRDefault="0094086D" w:rsidP="0094086D">
      <w:pPr>
        <w:widowControl w:val="0"/>
        <w:shd w:val="clear" w:color="auto" w:fill="FFFFFF"/>
        <w:autoSpaceDE w:val="0"/>
        <w:autoSpaceDN w:val="0"/>
        <w:adjustRightInd w:val="0"/>
        <w:spacing w:after="0" w:line="240" w:lineRule="auto"/>
        <w:ind w:firstLine="720"/>
        <w:jc w:val="both"/>
        <w:rPr>
          <w:rFonts w:eastAsia="Times New Roman" w:cs="Times New Roman"/>
          <w:color w:val="000000"/>
          <w:spacing w:val="-1"/>
          <w:lang w:eastAsia="uk-UA"/>
        </w:rPr>
      </w:pPr>
      <w:r w:rsidRPr="0094086D">
        <w:rPr>
          <w:rFonts w:eastAsia="Times New Roman" w:cs="Times New Roman"/>
          <w:color w:val="000000"/>
          <w:spacing w:val="-1"/>
          <w:lang w:eastAsia="uk-UA"/>
        </w:rPr>
        <w:t xml:space="preserve">Протягом 2019 року оформлено </w:t>
      </w:r>
      <w:r w:rsidRPr="0094086D">
        <w:rPr>
          <w:rFonts w:eastAsia="Times New Roman" w:cs="Times New Roman"/>
          <w:spacing w:val="-1"/>
          <w:lang w:eastAsia="uk-UA"/>
        </w:rPr>
        <w:t>25</w:t>
      </w:r>
      <w:r w:rsidRPr="0094086D">
        <w:rPr>
          <w:rFonts w:eastAsia="Times New Roman" w:cs="Times New Roman"/>
          <w:color w:val="FF0000"/>
          <w:spacing w:val="-1"/>
          <w:lang w:eastAsia="uk-UA"/>
        </w:rPr>
        <w:t xml:space="preserve"> </w:t>
      </w:r>
      <w:r w:rsidRPr="0094086D">
        <w:rPr>
          <w:rFonts w:eastAsia="Times New Roman" w:cs="Times New Roman"/>
          <w:color w:val="000000"/>
          <w:spacing w:val="-1"/>
          <w:lang w:eastAsia="uk-UA"/>
        </w:rPr>
        <w:t xml:space="preserve">службових посвідчень особи (у 2018 році - </w:t>
      </w:r>
      <w:r w:rsidRPr="0094086D">
        <w:rPr>
          <w:rFonts w:eastAsia="Times New Roman" w:cs="Times New Roman"/>
          <w:spacing w:val="-1"/>
          <w:lang w:eastAsia="uk-UA"/>
        </w:rPr>
        <w:t>34</w:t>
      </w:r>
      <w:r w:rsidRPr="0094086D">
        <w:rPr>
          <w:rFonts w:eastAsia="Times New Roman" w:cs="Times New Roman"/>
          <w:color w:val="FF0000"/>
          <w:spacing w:val="-1"/>
          <w:lang w:eastAsia="uk-UA"/>
        </w:rPr>
        <w:t xml:space="preserve"> </w:t>
      </w:r>
      <w:r w:rsidRPr="0094086D">
        <w:rPr>
          <w:rFonts w:eastAsia="Times New Roman" w:cs="Times New Roman"/>
          <w:color w:val="000000"/>
          <w:spacing w:val="-1"/>
          <w:lang w:eastAsia="uk-UA"/>
        </w:rPr>
        <w:t>службових посвідчень особи).</w:t>
      </w:r>
    </w:p>
    <w:p w:rsidR="0094086D" w:rsidRPr="0094086D" w:rsidRDefault="0094086D" w:rsidP="0094086D">
      <w:pPr>
        <w:widowControl w:val="0"/>
        <w:shd w:val="clear" w:color="auto" w:fill="FFFFFF"/>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lang w:eastAsia="uk-UA"/>
        </w:rPr>
        <w:t>Заповнено 225 листків непрацездатності (у 2018 році – 218).</w:t>
      </w:r>
    </w:p>
    <w:p w:rsidR="0094086D" w:rsidRPr="0094086D" w:rsidRDefault="0094086D" w:rsidP="0094086D">
      <w:pPr>
        <w:widowControl w:val="0"/>
        <w:shd w:val="clear" w:color="auto" w:fill="FFFFFF"/>
        <w:autoSpaceDE w:val="0"/>
        <w:autoSpaceDN w:val="0"/>
        <w:adjustRightInd w:val="0"/>
        <w:spacing w:after="0" w:line="240" w:lineRule="auto"/>
        <w:ind w:firstLine="720"/>
        <w:jc w:val="both"/>
        <w:rPr>
          <w:rFonts w:eastAsia="Times New Roman" w:cs="Times New Roman"/>
          <w:color w:val="000000"/>
          <w:spacing w:val="1"/>
          <w:lang w:eastAsia="uk-UA"/>
        </w:rPr>
      </w:pPr>
      <w:r w:rsidRPr="0094086D">
        <w:rPr>
          <w:rFonts w:eastAsia="Times New Roman" w:cs="Times New Roman"/>
          <w:spacing w:val="1"/>
          <w:lang w:eastAsia="uk-UA"/>
        </w:rPr>
        <w:t>У 2019 році здійснювався постійний контроль за своєчасним присвоєнням чергових рангів посадових осіб місцевого самоврядування, так</w:t>
      </w:r>
      <w:r w:rsidRPr="0094086D">
        <w:rPr>
          <w:rFonts w:eastAsia="Times New Roman" w:cs="Times New Roman"/>
          <w:color w:val="000000"/>
          <w:spacing w:val="1"/>
          <w:lang w:eastAsia="uk-UA"/>
        </w:rPr>
        <w:t xml:space="preserve"> </w:t>
      </w:r>
      <w:r w:rsidRPr="0094086D">
        <w:rPr>
          <w:rFonts w:eastAsia="Times New Roman" w:cs="Times New Roman"/>
          <w:spacing w:val="1"/>
          <w:lang w:eastAsia="uk-UA"/>
        </w:rPr>
        <w:t xml:space="preserve">43 </w:t>
      </w:r>
      <w:r w:rsidRPr="0094086D">
        <w:rPr>
          <w:rFonts w:eastAsia="Times New Roman" w:cs="Times New Roman"/>
          <w:color w:val="000000"/>
          <w:spacing w:val="1"/>
          <w:lang w:eastAsia="uk-UA"/>
        </w:rPr>
        <w:t xml:space="preserve">особам присвоєно вищі ранги посадових осіб місцевого самоврядування. </w:t>
      </w:r>
    </w:p>
    <w:p w:rsidR="0094086D" w:rsidRPr="0094086D" w:rsidRDefault="0094086D" w:rsidP="0094086D">
      <w:pPr>
        <w:widowControl w:val="0"/>
        <w:shd w:val="clear" w:color="auto" w:fill="FFFFFF"/>
        <w:autoSpaceDE w:val="0"/>
        <w:autoSpaceDN w:val="0"/>
        <w:adjustRightInd w:val="0"/>
        <w:spacing w:after="0" w:line="240" w:lineRule="auto"/>
        <w:ind w:firstLine="720"/>
        <w:jc w:val="both"/>
        <w:rPr>
          <w:rFonts w:eastAsia="Times New Roman" w:cs="Times New Roman"/>
          <w:lang w:eastAsia="uk-UA"/>
        </w:rPr>
      </w:pPr>
      <w:r w:rsidRPr="0094086D">
        <w:rPr>
          <w:rFonts w:eastAsia="Times New Roman" w:cs="Times New Roman"/>
          <w:color w:val="000000"/>
          <w:spacing w:val="9"/>
          <w:lang w:eastAsia="uk-UA"/>
        </w:rPr>
        <w:t xml:space="preserve">Щомісячно переглядався стаж державної служби та служби в органах місцевого </w:t>
      </w:r>
      <w:r w:rsidRPr="0094086D">
        <w:rPr>
          <w:rFonts w:eastAsia="Times New Roman" w:cs="Times New Roman"/>
          <w:color w:val="000000"/>
          <w:lang w:eastAsia="uk-UA"/>
        </w:rPr>
        <w:t xml:space="preserve">самоврядування і готувалися розпорядження про надбавку за вислугу років. Так, у 2019 році проведено підрахунок стажу для </w:t>
      </w:r>
      <w:r w:rsidRPr="0094086D">
        <w:rPr>
          <w:rFonts w:eastAsia="Times New Roman" w:cs="Times New Roman"/>
          <w:lang w:eastAsia="uk-UA"/>
        </w:rPr>
        <w:t>77</w:t>
      </w:r>
      <w:r w:rsidRPr="0094086D">
        <w:rPr>
          <w:rFonts w:eastAsia="Times New Roman" w:cs="Times New Roman"/>
          <w:color w:val="000000"/>
          <w:lang w:eastAsia="uk-UA"/>
        </w:rPr>
        <w:t xml:space="preserve"> </w:t>
      </w:r>
      <w:r w:rsidRPr="0094086D">
        <w:rPr>
          <w:rFonts w:eastAsia="Times New Roman" w:cs="Times New Roman"/>
          <w:lang w:eastAsia="uk-UA"/>
        </w:rPr>
        <w:t>посадових осіб місцевого самоврядування.</w:t>
      </w:r>
    </w:p>
    <w:p w:rsidR="0094086D" w:rsidRPr="0094086D" w:rsidRDefault="0094086D" w:rsidP="0094086D">
      <w:pPr>
        <w:widowControl w:val="0"/>
        <w:autoSpaceDE w:val="0"/>
        <w:autoSpaceDN w:val="0"/>
        <w:adjustRightInd w:val="0"/>
        <w:spacing w:after="0" w:line="240" w:lineRule="auto"/>
        <w:ind w:firstLine="708"/>
        <w:jc w:val="both"/>
        <w:rPr>
          <w:rFonts w:eastAsia="Times New Roman" w:cs="Times New Roman"/>
          <w:lang w:eastAsia="uk-UA"/>
        </w:rPr>
      </w:pPr>
      <w:r w:rsidRPr="0094086D">
        <w:rPr>
          <w:rFonts w:eastAsia="Times New Roman" w:cs="Times New Roman"/>
          <w:lang w:eastAsia="uk-UA"/>
        </w:rPr>
        <w:t>Що стосується дисциплінарної практики, то протягом 2019 року одному працівнику виконавчого комітету міської ради було оголошено догану.</w:t>
      </w:r>
    </w:p>
    <w:p w:rsidR="0094086D" w:rsidRPr="0094086D" w:rsidRDefault="0094086D" w:rsidP="0094086D">
      <w:pPr>
        <w:widowControl w:val="0"/>
        <w:autoSpaceDE w:val="0"/>
        <w:autoSpaceDN w:val="0"/>
        <w:adjustRightInd w:val="0"/>
        <w:spacing w:after="0" w:line="240" w:lineRule="auto"/>
        <w:ind w:firstLine="709"/>
        <w:jc w:val="both"/>
        <w:rPr>
          <w:rFonts w:eastAsia="Times New Roman" w:cs="Times New Roman"/>
          <w:sz w:val="24"/>
          <w:szCs w:val="24"/>
          <w:lang w:eastAsia="uk-UA"/>
        </w:rPr>
      </w:pPr>
    </w:p>
    <w:p w:rsidR="0094086D" w:rsidRPr="0094086D" w:rsidRDefault="0094086D" w:rsidP="0094086D">
      <w:pPr>
        <w:widowControl w:val="0"/>
        <w:autoSpaceDE w:val="0"/>
        <w:autoSpaceDN w:val="0"/>
        <w:adjustRightInd w:val="0"/>
        <w:spacing w:after="0" w:line="240" w:lineRule="auto"/>
        <w:ind w:firstLine="709"/>
        <w:jc w:val="both"/>
        <w:rPr>
          <w:rFonts w:eastAsia="Times New Roman" w:cs="Times New Roman"/>
          <w:sz w:val="24"/>
          <w:szCs w:val="24"/>
          <w:lang w:eastAsia="uk-UA"/>
        </w:rPr>
      </w:pPr>
    </w:p>
    <w:p w:rsidR="0094086D" w:rsidRPr="0094086D" w:rsidRDefault="0094086D" w:rsidP="0094086D">
      <w:pPr>
        <w:widowControl w:val="0"/>
        <w:autoSpaceDE w:val="0"/>
        <w:autoSpaceDN w:val="0"/>
        <w:adjustRightInd w:val="0"/>
        <w:spacing w:after="0" w:line="240" w:lineRule="auto"/>
        <w:ind w:firstLine="709"/>
        <w:jc w:val="both"/>
        <w:rPr>
          <w:rFonts w:eastAsia="Times New Roman" w:cs="Times New Roman"/>
          <w:sz w:val="24"/>
          <w:szCs w:val="24"/>
          <w:lang w:eastAsia="uk-UA"/>
        </w:rPr>
      </w:pPr>
    </w:p>
    <w:p w:rsidR="0094086D" w:rsidRPr="0094086D" w:rsidRDefault="0094086D" w:rsidP="0094086D">
      <w:pPr>
        <w:widowControl w:val="0"/>
        <w:shd w:val="clear" w:color="auto" w:fill="FFFFFF"/>
        <w:autoSpaceDE w:val="0"/>
        <w:autoSpaceDN w:val="0"/>
        <w:adjustRightInd w:val="0"/>
        <w:spacing w:after="0" w:line="240" w:lineRule="auto"/>
        <w:ind w:left="709" w:firstLine="706"/>
        <w:jc w:val="both"/>
        <w:rPr>
          <w:rFonts w:eastAsia="Times New Roman" w:cs="Times New Roman"/>
          <w:bCs/>
          <w:lang w:eastAsia="uk-UA"/>
        </w:rPr>
      </w:pPr>
    </w:p>
    <w:p w:rsidR="0094086D" w:rsidRPr="0094086D" w:rsidRDefault="0094086D" w:rsidP="0094086D">
      <w:pPr>
        <w:widowControl w:val="0"/>
        <w:shd w:val="clear" w:color="auto" w:fill="FFFFFF"/>
        <w:autoSpaceDE w:val="0"/>
        <w:autoSpaceDN w:val="0"/>
        <w:adjustRightInd w:val="0"/>
        <w:spacing w:after="0" w:line="240" w:lineRule="exact"/>
        <w:ind w:left="709"/>
        <w:jc w:val="both"/>
        <w:rPr>
          <w:rFonts w:eastAsia="Times New Roman" w:cs="Times New Roman"/>
          <w:bCs/>
          <w:lang w:eastAsia="uk-UA"/>
        </w:rPr>
      </w:pPr>
      <w:r w:rsidRPr="0094086D">
        <w:rPr>
          <w:rFonts w:eastAsia="Times New Roman" w:cs="Times New Roman"/>
          <w:bCs/>
          <w:lang w:eastAsia="uk-UA"/>
        </w:rPr>
        <w:t xml:space="preserve">Начальник відділу </w:t>
      </w:r>
    </w:p>
    <w:p w:rsidR="0094086D" w:rsidRPr="0094086D" w:rsidRDefault="0094086D" w:rsidP="0094086D">
      <w:pPr>
        <w:widowControl w:val="0"/>
        <w:shd w:val="clear" w:color="auto" w:fill="FFFFFF"/>
        <w:autoSpaceDE w:val="0"/>
        <w:autoSpaceDN w:val="0"/>
        <w:adjustRightInd w:val="0"/>
        <w:spacing w:after="0" w:line="240" w:lineRule="exact"/>
        <w:ind w:left="709"/>
        <w:jc w:val="both"/>
        <w:rPr>
          <w:rFonts w:eastAsia="Times New Roman" w:cs="Times New Roman"/>
          <w:sz w:val="20"/>
          <w:szCs w:val="20"/>
          <w:lang w:eastAsia="uk-UA"/>
        </w:rPr>
      </w:pPr>
      <w:r w:rsidRPr="0094086D">
        <w:rPr>
          <w:rFonts w:eastAsia="Times New Roman" w:cs="Times New Roman"/>
          <w:bCs/>
          <w:lang w:eastAsia="uk-UA"/>
        </w:rPr>
        <w:t>кадрів</w:t>
      </w:r>
      <w:r w:rsidRPr="0094086D">
        <w:rPr>
          <w:rFonts w:eastAsia="Times New Roman" w:cs="Times New Roman"/>
          <w:bCs/>
          <w:lang w:eastAsia="uk-UA"/>
        </w:rPr>
        <w:tab/>
      </w:r>
      <w:r w:rsidRPr="0094086D">
        <w:rPr>
          <w:rFonts w:eastAsia="Times New Roman" w:cs="Times New Roman"/>
          <w:bCs/>
          <w:lang w:eastAsia="uk-UA"/>
        </w:rPr>
        <w:tab/>
      </w:r>
      <w:r w:rsidRPr="0094086D">
        <w:rPr>
          <w:rFonts w:eastAsia="Times New Roman" w:cs="Times New Roman"/>
          <w:bCs/>
          <w:lang w:eastAsia="uk-UA"/>
        </w:rPr>
        <w:tab/>
      </w:r>
      <w:r w:rsidRPr="0094086D">
        <w:rPr>
          <w:rFonts w:eastAsia="Times New Roman" w:cs="Times New Roman"/>
          <w:bCs/>
          <w:lang w:eastAsia="uk-UA"/>
        </w:rPr>
        <w:tab/>
      </w:r>
      <w:r w:rsidRPr="0094086D">
        <w:rPr>
          <w:rFonts w:eastAsia="Times New Roman" w:cs="Times New Roman"/>
          <w:bCs/>
          <w:lang w:eastAsia="uk-UA"/>
        </w:rPr>
        <w:tab/>
      </w:r>
      <w:r w:rsidRPr="0094086D">
        <w:rPr>
          <w:rFonts w:eastAsia="Times New Roman" w:cs="Times New Roman"/>
          <w:bCs/>
          <w:lang w:eastAsia="uk-UA"/>
        </w:rPr>
        <w:tab/>
      </w:r>
      <w:r w:rsidRPr="0094086D">
        <w:rPr>
          <w:rFonts w:eastAsia="Times New Roman" w:cs="Times New Roman"/>
          <w:bCs/>
          <w:lang w:eastAsia="uk-UA"/>
        </w:rPr>
        <w:tab/>
      </w:r>
      <w:r w:rsidRPr="0094086D">
        <w:rPr>
          <w:rFonts w:eastAsia="Times New Roman" w:cs="Times New Roman"/>
          <w:bCs/>
          <w:lang w:eastAsia="uk-UA"/>
        </w:rPr>
        <w:tab/>
        <w:t>Наталія Тріщ</w:t>
      </w:r>
    </w:p>
    <w:p w:rsidR="0094086D" w:rsidRPr="0094086D" w:rsidRDefault="0094086D" w:rsidP="0094086D">
      <w:pPr>
        <w:spacing w:after="0"/>
        <w:jc w:val="center"/>
        <w:rPr>
          <w:rFonts w:cs="Times New Roman"/>
        </w:rPr>
      </w:pPr>
      <w:r w:rsidRPr="0094086D">
        <w:rPr>
          <w:rFonts w:eastAsia="Times New Roman" w:cs="Times New Roman"/>
          <w:lang w:eastAsia="ru-RU"/>
        </w:rPr>
        <w:br w:type="page"/>
      </w:r>
      <w:r w:rsidRPr="0094086D">
        <w:rPr>
          <w:rFonts w:cs="Times New Roman"/>
        </w:rPr>
        <w:lastRenderedPageBreak/>
        <w:t>Звіт</w:t>
      </w:r>
    </w:p>
    <w:p w:rsidR="0094086D" w:rsidRPr="0094086D" w:rsidRDefault="0094086D" w:rsidP="0094086D">
      <w:pPr>
        <w:spacing w:after="0"/>
        <w:jc w:val="center"/>
        <w:rPr>
          <w:rFonts w:cs="Times New Roman"/>
        </w:rPr>
      </w:pPr>
      <w:r w:rsidRPr="0094086D">
        <w:rPr>
          <w:rFonts w:cs="Times New Roman"/>
        </w:rPr>
        <w:t>про роботу адміністративно-господарського</w:t>
      </w:r>
    </w:p>
    <w:p w:rsidR="0094086D" w:rsidRPr="0094086D" w:rsidRDefault="0094086D" w:rsidP="0094086D">
      <w:pPr>
        <w:spacing w:after="0"/>
        <w:jc w:val="center"/>
        <w:rPr>
          <w:rFonts w:cs="Times New Roman"/>
        </w:rPr>
      </w:pPr>
      <w:r w:rsidRPr="0094086D">
        <w:rPr>
          <w:rFonts w:cs="Times New Roman"/>
        </w:rPr>
        <w:t>управління Івано-Франківської міської ради за 2019 рік</w:t>
      </w:r>
    </w:p>
    <w:p w:rsidR="0094086D" w:rsidRPr="0094086D" w:rsidRDefault="0094086D" w:rsidP="0094086D">
      <w:pPr>
        <w:spacing w:after="0"/>
        <w:jc w:val="center"/>
        <w:rPr>
          <w:rFonts w:cs="Times New Roman"/>
        </w:rPr>
      </w:pPr>
    </w:p>
    <w:p w:rsidR="0094086D" w:rsidRPr="0094086D" w:rsidRDefault="0094086D" w:rsidP="0094086D">
      <w:pPr>
        <w:spacing w:after="0"/>
        <w:ind w:firstLine="709"/>
        <w:jc w:val="both"/>
        <w:rPr>
          <w:rFonts w:cs="Times New Roman"/>
        </w:rPr>
      </w:pPr>
      <w:r w:rsidRPr="0094086D">
        <w:rPr>
          <w:rFonts w:cs="Times New Roman"/>
        </w:rPr>
        <w:t>Впродовж 2019 року Адміністративно-господарське управління Івано-Франківської міської ради працювало над матеріально-технічним забезпеченням та господарським обслуговуванням міської ради та виконавчого комітету, забезпеченням утримання в належному стані адміністративних приміщень, проведенням поточних ремонтів, дотриманням санітарних, технічних та інших правил користування ними та їх обладнанням, внесенням пропозицій з реконструкції, переобладнання приміщень, розміщенням виконавчих органів міської ради, укладенням угод та складанням кошторисів витрат на експлуатацію і ремонт адміністративних приміщень, організацією роботи автомобільного транспорту, який обслуговує виконавчий комітет міської ради, аналізом витрат на авто послуг, придбанням, здійсненням розподілу технічного обладнання, оргтехніки, канцелярських товарів і паперу для роботи міської ради, апарату виконавчого комітету міської ради та виконавчих органів міської ради, забезпечення економії, ощадливого ставлення при експлуатації матеріально-технічних засобів і використання трудових ресурсів, створення і дотримання необхідних умов праці і правил техніки безпеки працівників.</w:t>
      </w:r>
    </w:p>
    <w:p w:rsidR="0094086D" w:rsidRPr="0094086D" w:rsidRDefault="0094086D" w:rsidP="0094086D">
      <w:pPr>
        <w:spacing w:after="0"/>
        <w:ind w:firstLine="709"/>
        <w:jc w:val="both"/>
        <w:rPr>
          <w:rFonts w:cs="Times New Roman"/>
        </w:rPr>
      </w:pPr>
      <w:r w:rsidRPr="0094086D">
        <w:rPr>
          <w:rFonts w:cs="Times New Roman"/>
        </w:rPr>
        <w:t>Станом на 30.12.2019 року Адміністративно-господарським управлінням у 2019 році було виконано 32 завдання, опрацьовано 28 запитів.</w:t>
      </w:r>
    </w:p>
    <w:p w:rsidR="0094086D" w:rsidRPr="0094086D" w:rsidRDefault="0094086D" w:rsidP="0094086D">
      <w:pPr>
        <w:spacing w:after="0"/>
        <w:ind w:firstLine="709"/>
        <w:jc w:val="both"/>
        <w:rPr>
          <w:rFonts w:cs="Times New Roman"/>
        </w:rPr>
      </w:pPr>
      <w:r w:rsidRPr="0094086D">
        <w:rPr>
          <w:rFonts w:cs="Times New Roman"/>
        </w:rPr>
        <w:t>За звітний період було підготовлено 11 рішень виконавчого комітету міської ради та 5 розпоряджень міського голови.</w:t>
      </w:r>
    </w:p>
    <w:p w:rsidR="0094086D" w:rsidRPr="0094086D" w:rsidRDefault="0094086D" w:rsidP="0094086D">
      <w:pPr>
        <w:spacing w:after="0"/>
        <w:ind w:firstLine="709"/>
        <w:jc w:val="both"/>
        <w:rPr>
          <w:rFonts w:cs="Times New Roman"/>
        </w:rPr>
      </w:pPr>
      <w:r w:rsidRPr="0094086D">
        <w:rPr>
          <w:rFonts w:cs="Times New Roman"/>
        </w:rPr>
        <w:t>У січні 2019 року було здано зал засідань виконавчого комітету.</w:t>
      </w:r>
    </w:p>
    <w:p w:rsidR="0094086D" w:rsidRPr="0094086D" w:rsidRDefault="0094086D" w:rsidP="0094086D">
      <w:pPr>
        <w:spacing w:after="0"/>
        <w:ind w:firstLine="709"/>
        <w:jc w:val="both"/>
        <w:rPr>
          <w:rFonts w:cs="Times New Roman"/>
        </w:rPr>
      </w:pPr>
      <w:r w:rsidRPr="0094086D">
        <w:rPr>
          <w:rFonts w:cs="Times New Roman"/>
        </w:rPr>
        <w:t xml:space="preserve">У лютому місяці 2019 року управлінням було проведено аудит з управлінням західного офісу держаудитслужби в Івано-Франківській області. На його запити було надано вичерпну інформацію. </w:t>
      </w:r>
    </w:p>
    <w:p w:rsidR="0094086D" w:rsidRPr="0094086D" w:rsidRDefault="0094086D" w:rsidP="0094086D">
      <w:pPr>
        <w:spacing w:after="0"/>
        <w:ind w:firstLine="709"/>
        <w:jc w:val="both"/>
        <w:rPr>
          <w:rFonts w:cs="Times New Roman"/>
        </w:rPr>
      </w:pPr>
      <w:r w:rsidRPr="0094086D">
        <w:rPr>
          <w:rFonts w:cs="Times New Roman"/>
        </w:rPr>
        <w:t>Для підготовки до проведення виборів Президента України 31 березня 2019 року виборчі дільниці на території Івано-Франківської міської ради були забезпечені скриньками для бюлетенів, засобами аварійного освітлення (ліхтарями) та провідниковим телефонним зв’язком.</w:t>
      </w:r>
    </w:p>
    <w:p w:rsidR="0094086D" w:rsidRPr="0094086D" w:rsidRDefault="0094086D" w:rsidP="0094086D">
      <w:pPr>
        <w:spacing w:after="0"/>
        <w:ind w:firstLine="709"/>
        <w:jc w:val="both"/>
        <w:rPr>
          <w:rFonts w:cs="Times New Roman"/>
        </w:rPr>
      </w:pPr>
      <w:r w:rsidRPr="0094086D">
        <w:rPr>
          <w:rFonts w:cs="Times New Roman"/>
        </w:rPr>
        <w:t>Для підготовки до проведення позачергових виборів народних депутатів України 21 липня 2019 року виборчі дільниці на території Івано-Франківської міської ради були забезпечені скриньками для бюлетенів, засобами аварійного освітлення (ліхтарями) та провідниковим телефонним зв’язком.</w:t>
      </w:r>
    </w:p>
    <w:p w:rsidR="0094086D" w:rsidRPr="0094086D" w:rsidRDefault="0094086D" w:rsidP="0094086D">
      <w:pPr>
        <w:spacing w:after="0"/>
        <w:ind w:firstLine="709"/>
        <w:jc w:val="both"/>
        <w:rPr>
          <w:rFonts w:cs="Times New Roman"/>
        </w:rPr>
      </w:pPr>
      <w:r w:rsidRPr="0094086D">
        <w:rPr>
          <w:rFonts w:cs="Times New Roman"/>
        </w:rPr>
        <w:t xml:space="preserve">У березні і липні місяці 2019 року управлінням було забезпечено умови для роботи окружної виборчої комісії. </w:t>
      </w:r>
    </w:p>
    <w:p w:rsidR="0094086D" w:rsidRPr="0094086D" w:rsidRDefault="0094086D" w:rsidP="0094086D">
      <w:pPr>
        <w:spacing w:after="0"/>
        <w:ind w:firstLine="709"/>
        <w:jc w:val="both"/>
        <w:rPr>
          <w:rFonts w:cs="Times New Roman"/>
        </w:rPr>
      </w:pPr>
      <w:r w:rsidRPr="0094086D">
        <w:rPr>
          <w:rFonts w:cs="Times New Roman"/>
        </w:rPr>
        <w:lastRenderedPageBreak/>
        <w:t>Для організації та проведення святкових заходів управлінням були проведені роботи з прибирання приміщень, територій, забезпечення прапорами, квітковою продукцією, перевезення іноземних делегацій.</w:t>
      </w:r>
    </w:p>
    <w:p w:rsidR="0094086D" w:rsidRPr="0094086D" w:rsidRDefault="0094086D" w:rsidP="0094086D">
      <w:pPr>
        <w:spacing w:after="0"/>
        <w:ind w:firstLine="709"/>
        <w:jc w:val="both"/>
        <w:rPr>
          <w:rFonts w:cs="Times New Roman"/>
        </w:rPr>
      </w:pPr>
      <w:r w:rsidRPr="0094086D">
        <w:rPr>
          <w:rFonts w:cs="Times New Roman"/>
        </w:rPr>
        <w:t>З метою популяризації здорового способу життя, підвищення мобільності пересування та розвитку велосипедного руху у місті Івано-Франківську управлінням у 2019 році організовано проведення щоп’ятниці акції «Велосипедом на роботу» (за сприятливих погодних умов).</w:t>
      </w:r>
    </w:p>
    <w:p w:rsidR="0094086D" w:rsidRPr="0094086D" w:rsidRDefault="0094086D" w:rsidP="0094086D">
      <w:pPr>
        <w:spacing w:after="0"/>
        <w:ind w:firstLine="709"/>
        <w:jc w:val="both"/>
        <w:rPr>
          <w:rFonts w:cs="Times New Roman"/>
        </w:rPr>
      </w:pPr>
      <w:r w:rsidRPr="0094086D">
        <w:rPr>
          <w:rFonts w:cs="Times New Roman"/>
        </w:rPr>
        <w:t>Протягом літнього періоду було здійснено ряд поточних ремонтів.</w:t>
      </w:r>
    </w:p>
    <w:p w:rsidR="0094086D" w:rsidRPr="0094086D" w:rsidRDefault="0094086D" w:rsidP="0094086D">
      <w:pPr>
        <w:spacing w:after="0"/>
        <w:jc w:val="both"/>
        <w:rPr>
          <w:rFonts w:cs="Times New Roman"/>
        </w:rPr>
      </w:pPr>
      <w:r w:rsidRPr="0094086D">
        <w:rPr>
          <w:rFonts w:cs="Times New Roman"/>
        </w:rPr>
        <w:t xml:space="preserve">          Проведено підготовку до зміни сезонів зима-літо, літо-зима  в, ремонт та обслуговування  автопарку МВК.</w:t>
      </w:r>
    </w:p>
    <w:p w:rsidR="0094086D" w:rsidRPr="0094086D" w:rsidRDefault="0094086D" w:rsidP="0094086D">
      <w:pPr>
        <w:spacing w:after="0"/>
        <w:ind w:firstLine="709"/>
        <w:jc w:val="both"/>
        <w:rPr>
          <w:rFonts w:cs="Times New Roman"/>
        </w:rPr>
      </w:pPr>
      <w:r w:rsidRPr="0094086D">
        <w:rPr>
          <w:rFonts w:cs="Times New Roman"/>
        </w:rPr>
        <w:t>Протягом звітного року велась активна робота в тендерному комітеті МВК.</w:t>
      </w:r>
    </w:p>
    <w:p w:rsidR="0094086D" w:rsidRPr="0094086D" w:rsidRDefault="0094086D" w:rsidP="0094086D">
      <w:pPr>
        <w:spacing w:after="0"/>
        <w:ind w:firstLine="709"/>
        <w:jc w:val="both"/>
        <w:rPr>
          <w:rFonts w:cs="Times New Roman"/>
        </w:rPr>
      </w:pPr>
      <w:r w:rsidRPr="0094086D">
        <w:rPr>
          <w:rFonts w:cs="Times New Roman"/>
        </w:rPr>
        <w:t>Для відзначення у виконавчому комітеті Івано-Франківської міської ради Всесвітнього дня безпеки та гігієни праці 2019 року було підготовлено та поширено плакат «Безпечне і здорове майбутнє праці», поширено інформацію про його зміст.</w:t>
      </w:r>
    </w:p>
    <w:p w:rsidR="0094086D" w:rsidRPr="0094086D" w:rsidRDefault="0094086D" w:rsidP="0094086D">
      <w:pPr>
        <w:spacing w:after="0"/>
        <w:ind w:firstLine="709"/>
        <w:jc w:val="both"/>
        <w:rPr>
          <w:rFonts w:cs="Times New Roman"/>
        </w:rPr>
      </w:pPr>
      <w:r w:rsidRPr="0094086D">
        <w:rPr>
          <w:rFonts w:cs="Times New Roman"/>
        </w:rPr>
        <w:t>В період з 21.10.2019р. по 31.10.2019р. У ДСНС України в Івано-Франківській області провело в міській раді перевірку з пожежної безпеки. Управлінням були усунуті недоліки згідно припису.</w:t>
      </w:r>
    </w:p>
    <w:p w:rsidR="0094086D" w:rsidRPr="0094086D" w:rsidRDefault="0094086D" w:rsidP="0094086D">
      <w:pPr>
        <w:spacing w:after="0"/>
        <w:ind w:firstLine="709"/>
        <w:jc w:val="both"/>
        <w:rPr>
          <w:rFonts w:cs="Times New Roman"/>
        </w:rPr>
      </w:pPr>
      <w:r w:rsidRPr="0094086D">
        <w:rPr>
          <w:rFonts w:cs="Times New Roman"/>
        </w:rPr>
        <w:t>У 2019 році працівниками управління здійснено 1093 дрібних ремонтів (заміна ламп та світильників, розеток, вимикачів, ремонт та заміна замків, ремонт системи розпізнавання знаків, заміна сантехнічного обладнання, їх ремонт та профілактика, заміна елементів живлення).</w:t>
      </w:r>
    </w:p>
    <w:p w:rsidR="0094086D" w:rsidRPr="0094086D" w:rsidRDefault="0094086D" w:rsidP="0094086D">
      <w:pPr>
        <w:spacing w:after="0"/>
        <w:ind w:firstLine="709"/>
        <w:jc w:val="both"/>
        <w:rPr>
          <w:rFonts w:cs="Times New Roman"/>
        </w:rPr>
      </w:pPr>
      <w:r w:rsidRPr="0094086D">
        <w:rPr>
          <w:rFonts w:cs="Times New Roman"/>
        </w:rPr>
        <w:t>В 2019 році десятьма працівниками управління прибиралась площа 4483 м.кв. (11 об</w:t>
      </w:r>
      <w:r w:rsidRPr="0094086D">
        <w:rPr>
          <w:rFonts w:cs="Times New Roman"/>
          <w:lang w:val="ru-RU"/>
        </w:rPr>
        <w:t>’</w:t>
      </w:r>
      <w:r w:rsidRPr="0094086D">
        <w:rPr>
          <w:rFonts w:cs="Times New Roman"/>
        </w:rPr>
        <w:t xml:space="preserve">єктів).  </w:t>
      </w:r>
    </w:p>
    <w:p w:rsidR="0094086D" w:rsidRPr="0094086D" w:rsidRDefault="0094086D" w:rsidP="0094086D">
      <w:pPr>
        <w:spacing w:after="0"/>
        <w:ind w:firstLine="709"/>
        <w:jc w:val="both"/>
        <w:rPr>
          <w:rFonts w:cs="Times New Roman"/>
        </w:rPr>
      </w:pPr>
      <w:r w:rsidRPr="0094086D">
        <w:rPr>
          <w:rFonts w:cs="Times New Roman"/>
        </w:rPr>
        <w:t>Водіями та працівниками апарату забезпечено безаварійну експлуатацію службового автотранспорту.</w:t>
      </w:r>
    </w:p>
    <w:p w:rsidR="0094086D" w:rsidRPr="0094086D" w:rsidRDefault="0094086D" w:rsidP="0094086D">
      <w:pPr>
        <w:spacing w:after="0"/>
        <w:ind w:firstLine="709"/>
        <w:jc w:val="both"/>
        <w:rPr>
          <w:rFonts w:cs="Times New Roman"/>
        </w:rPr>
      </w:pPr>
      <w:r w:rsidRPr="0094086D">
        <w:rPr>
          <w:rFonts w:cs="Times New Roman"/>
        </w:rPr>
        <w:t>Працівники управління успішно пройшли курси підвищення кваліфікацій.</w:t>
      </w:r>
    </w:p>
    <w:p w:rsidR="0094086D" w:rsidRPr="0094086D" w:rsidRDefault="0094086D" w:rsidP="0094086D">
      <w:pPr>
        <w:spacing w:after="0"/>
        <w:ind w:firstLine="709"/>
        <w:jc w:val="both"/>
        <w:rPr>
          <w:rFonts w:cs="Times New Roman"/>
        </w:rPr>
      </w:pPr>
      <w:r w:rsidRPr="0094086D">
        <w:rPr>
          <w:rFonts w:cs="Times New Roman"/>
        </w:rPr>
        <w:t xml:space="preserve">В грудні 2019 року розроблено перспективний план роботи управління на 2020рік. </w:t>
      </w:r>
    </w:p>
    <w:p w:rsidR="0094086D" w:rsidRPr="0094086D" w:rsidRDefault="0094086D" w:rsidP="0094086D">
      <w:pPr>
        <w:spacing w:after="0"/>
        <w:jc w:val="center"/>
        <w:rPr>
          <w:rFonts w:cs="Times New Roman"/>
        </w:rPr>
      </w:pPr>
    </w:p>
    <w:p w:rsidR="0094086D" w:rsidRPr="0094086D" w:rsidRDefault="0094086D" w:rsidP="0094086D">
      <w:pPr>
        <w:spacing w:after="0"/>
        <w:ind w:firstLine="709"/>
        <w:jc w:val="both"/>
        <w:rPr>
          <w:rFonts w:cs="Times New Roman"/>
        </w:rPr>
      </w:pPr>
    </w:p>
    <w:p w:rsidR="0094086D" w:rsidRDefault="0094086D">
      <w:pPr>
        <w:spacing w:after="0" w:line="240" w:lineRule="auto"/>
        <w:ind w:firstLine="709"/>
        <w:rPr>
          <w:rFonts w:eastAsia="Times New Roman" w:cs="Times New Roman"/>
          <w:lang w:eastAsia="ru-RU"/>
        </w:rPr>
      </w:pPr>
      <w:r>
        <w:rPr>
          <w:rFonts w:eastAsia="Times New Roman" w:cs="Times New Roman"/>
          <w:lang w:eastAsia="ru-RU"/>
        </w:rPr>
        <w:br w:type="page"/>
      </w:r>
    </w:p>
    <w:p w:rsidR="0094086D" w:rsidRDefault="0094086D">
      <w:pPr>
        <w:spacing w:after="0" w:line="240" w:lineRule="auto"/>
        <w:ind w:firstLine="709"/>
        <w:rPr>
          <w:rFonts w:eastAsia="Times New Roman" w:cs="Times New Roman"/>
          <w:lang w:eastAsia="ru-RU"/>
        </w:rPr>
      </w:pPr>
    </w:p>
    <w:p w:rsidR="00944BDA" w:rsidRPr="00944BDA" w:rsidRDefault="00944BDA" w:rsidP="00944BDA">
      <w:pPr>
        <w:spacing w:after="0" w:line="240" w:lineRule="auto"/>
        <w:jc w:val="both"/>
        <w:rPr>
          <w:rFonts w:eastAsia="Times New Roman" w:cs="Times New Roman"/>
          <w:lang w:eastAsia="ru-RU"/>
        </w:rPr>
      </w:pPr>
      <w:r w:rsidRPr="00944BDA">
        <w:rPr>
          <w:rFonts w:eastAsia="Times New Roman" w:cs="Times New Roman"/>
          <w:lang w:eastAsia="ru-RU"/>
        </w:rPr>
        <w:t>Керуючий справами виконавчого комітету міської ради</w:t>
      </w:r>
    </w:p>
    <w:p w:rsidR="00944BDA" w:rsidRPr="00944BDA" w:rsidRDefault="00944BDA" w:rsidP="00944BDA">
      <w:pPr>
        <w:spacing w:after="0" w:line="240" w:lineRule="auto"/>
        <w:jc w:val="both"/>
        <w:rPr>
          <w:rFonts w:eastAsia="Times New Roman" w:cs="Times New Roman"/>
          <w:lang w:eastAsia="ru-RU"/>
        </w:rPr>
      </w:pPr>
      <w:r w:rsidRPr="00944BDA">
        <w:rPr>
          <w:rFonts w:eastAsia="Times New Roman" w:cs="Times New Roman"/>
          <w:lang w:eastAsia="ru-RU"/>
        </w:rPr>
        <w:t>І.Шевчук_____________________20</w:t>
      </w:r>
      <w:r>
        <w:rPr>
          <w:rFonts w:eastAsia="Times New Roman" w:cs="Times New Roman"/>
          <w:lang w:eastAsia="ru-RU"/>
        </w:rPr>
        <w:t>20</w:t>
      </w:r>
      <w:r w:rsidRPr="00944BDA">
        <w:rPr>
          <w:rFonts w:eastAsia="Times New Roman" w:cs="Times New Roman"/>
          <w:lang w:eastAsia="ru-RU"/>
        </w:rPr>
        <w:t>р.</w:t>
      </w:r>
    </w:p>
    <w:p w:rsidR="00944BDA" w:rsidRPr="00944BDA" w:rsidRDefault="00944BDA" w:rsidP="00944BDA">
      <w:pPr>
        <w:spacing w:after="0" w:line="240" w:lineRule="auto"/>
        <w:jc w:val="both"/>
        <w:rPr>
          <w:rFonts w:eastAsia="Times New Roman" w:cs="Times New Roman"/>
          <w:lang w:eastAsia="ru-RU"/>
        </w:rPr>
      </w:pPr>
    </w:p>
    <w:p w:rsidR="00944BDA" w:rsidRPr="00944BDA" w:rsidRDefault="00944BDA" w:rsidP="00944BDA">
      <w:pPr>
        <w:spacing w:after="0" w:line="240" w:lineRule="auto"/>
        <w:jc w:val="both"/>
        <w:rPr>
          <w:rFonts w:eastAsia="Times New Roman" w:cs="Times New Roman"/>
          <w:lang w:eastAsia="ru-RU"/>
        </w:rPr>
      </w:pPr>
    </w:p>
    <w:p w:rsidR="00944BDA" w:rsidRPr="00944BDA" w:rsidRDefault="00944BDA" w:rsidP="00944BDA">
      <w:pPr>
        <w:spacing w:after="0" w:line="240" w:lineRule="auto"/>
        <w:jc w:val="both"/>
        <w:rPr>
          <w:rFonts w:eastAsia="Times New Roman" w:cs="Times New Roman"/>
          <w:lang w:eastAsia="ru-RU"/>
        </w:rPr>
      </w:pPr>
      <w:r w:rsidRPr="00944BDA">
        <w:rPr>
          <w:rFonts w:eastAsia="Times New Roman" w:cs="Times New Roman"/>
          <w:lang w:val="ru-RU" w:eastAsia="ru-RU"/>
        </w:rPr>
        <w:t>Директор</w:t>
      </w:r>
      <w:r w:rsidRPr="00944BDA">
        <w:rPr>
          <w:rFonts w:eastAsia="Times New Roman" w:cs="Times New Roman"/>
          <w:lang w:eastAsia="ru-RU"/>
        </w:rPr>
        <w:t xml:space="preserve"> департаменту правової політики</w:t>
      </w:r>
    </w:p>
    <w:p w:rsidR="00944BDA" w:rsidRPr="00944BDA" w:rsidRDefault="00944BDA" w:rsidP="00944BDA">
      <w:pPr>
        <w:spacing w:after="0" w:line="240" w:lineRule="auto"/>
        <w:jc w:val="both"/>
        <w:rPr>
          <w:rFonts w:eastAsia="Times New Roman" w:cs="Times New Roman"/>
          <w:lang w:eastAsia="ru-RU"/>
        </w:rPr>
      </w:pPr>
      <w:r w:rsidRPr="00944BDA">
        <w:rPr>
          <w:rFonts w:eastAsia="Times New Roman" w:cs="Times New Roman"/>
          <w:lang w:eastAsia="ru-RU"/>
        </w:rPr>
        <w:t>Н.Кедик____________________20</w:t>
      </w:r>
      <w:r>
        <w:rPr>
          <w:rFonts w:eastAsia="Times New Roman" w:cs="Times New Roman"/>
          <w:lang w:eastAsia="ru-RU"/>
        </w:rPr>
        <w:t>20</w:t>
      </w:r>
      <w:r w:rsidRPr="00944BDA">
        <w:rPr>
          <w:rFonts w:eastAsia="Times New Roman" w:cs="Times New Roman"/>
          <w:lang w:eastAsia="ru-RU"/>
        </w:rPr>
        <w:t>р.</w:t>
      </w:r>
    </w:p>
    <w:p w:rsidR="00944BDA" w:rsidRPr="00944BDA" w:rsidRDefault="00944BDA" w:rsidP="00944BDA">
      <w:pPr>
        <w:spacing w:after="0" w:line="240" w:lineRule="auto"/>
        <w:jc w:val="both"/>
        <w:rPr>
          <w:rFonts w:eastAsia="Times New Roman" w:cs="Times New Roman"/>
          <w:lang w:eastAsia="ru-RU"/>
        </w:rPr>
      </w:pPr>
    </w:p>
    <w:p w:rsidR="00944BDA" w:rsidRPr="00944BDA" w:rsidRDefault="00944BDA" w:rsidP="00944BDA">
      <w:pPr>
        <w:spacing w:after="0" w:line="240" w:lineRule="auto"/>
        <w:jc w:val="both"/>
        <w:rPr>
          <w:rFonts w:eastAsia="Times New Roman" w:cs="Times New Roman"/>
          <w:lang w:eastAsia="ru-RU"/>
        </w:rPr>
      </w:pPr>
    </w:p>
    <w:p w:rsidR="00944BDA" w:rsidRPr="00944BDA" w:rsidRDefault="00944BDA" w:rsidP="00944BDA">
      <w:pPr>
        <w:spacing w:after="0" w:line="240" w:lineRule="auto"/>
        <w:jc w:val="both"/>
        <w:rPr>
          <w:rFonts w:eastAsia="Times New Roman" w:cs="Times New Roman"/>
          <w:lang w:eastAsia="ru-RU"/>
        </w:rPr>
      </w:pPr>
      <w:r w:rsidRPr="00944BDA">
        <w:rPr>
          <w:rFonts w:eastAsia="Times New Roman" w:cs="Times New Roman"/>
          <w:lang w:eastAsia="ru-RU"/>
        </w:rPr>
        <w:t>Начальник управління організаційно-</w:t>
      </w:r>
    </w:p>
    <w:p w:rsidR="00944BDA" w:rsidRPr="00944BDA" w:rsidRDefault="00944BDA" w:rsidP="00944BDA">
      <w:pPr>
        <w:spacing w:after="0" w:line="240" w:lineRule="auto"/>
        <w:jc w:val="both"/>
        <w:rPr>
          <w:rFonts w:eastAsia="Times New Roman" w:cs="Times New Roman"/>
          <w:lang w:eastAsia="ru-RU"/>
        </w:rPr>
      </w:pPr>
      <w:r w:rsidRPr="00944BDA">
        <w:rPr>
          <w:rFonts w:eastAsia="Times New Roman" w:cs="Times New Roman"/>
          <w:lang w:eastAsia="ru-RU"/>
        </w:rPr>
        <w:t>інформаційної роботи та контролю</w:t>
      </w:r>
    </w:p>
    <w:p w:rsidR="00944BDA" w:rsidRDefault="00944BDA" w:rsidP="00944BDA">
      <w:pPr>
        <w:spacing w:after="0" w:line="240" w:lineRule="auto"/>
        <w:jc w:val="both"/>
        <w:rPr>
          <w:rFonts w:eastAsia="Times New Roman" w:cs="Times New Roman"/>
          <w:lang w:eastAsia="ru-RU"/>
        </w:rPr>
      </w:pPr>
      <w:r w:rsidRPr="00944BDA">
        <w:rPr>
          <w:rFonts w:eastAsia="Times New Roman" w:cs="Times New Roman"/>
          <w:lang w:eastAsia="ru-RU"/>
        </w:rPr>
        <w:t>А.Лис ________________20</w:t>
      </w:r>
      <w:r>
        <w:rPr>
          <w:rFonts w:eastAsia="Times New Roman" w:cs="Times New Roman"/>
          <w:lang w:eastAsia="ru-RU"/>
        </w:rPr>
        <w:t>20</w:t>
      </w:r>
      <w:r w:rsidRPr="00944BDA">
        <w:rPr>
          <w:rFonts w:eastAsia="Times New Roman" w:cs="Times New Roman"/>
          <w:lang w:eastAsia="ru-RU"/>
        </w:rPr>
        <w:t>р.</w:t>
      </w:r>
    </w:p>
    <w:p w:rsidR="0094086D" w:rsidRDefault="0094086D" w:rsidP="00944BDA">
      <w:pPr>
        <w:spacing w:after="0" w:line="240" w:lineRule="auto"/>
        <w:jc w:val="both"/>
        <w:rPr>
          <w:rFonts w:eastAsia="Times New Roman" w:cs="Times New Roman"/>
          <w:lang w:eastAsia="ru-RU"/>
        </w:rPr>
      </w:pPr>
    </w:p>
    <w:p w:rsidR="0094086D" w:rsidRDefault="0094086D" w:rsidP="0094086D">
      <w:pPr>
        <w:spacing w:after="0" w:line="240" w:lineRule="auto"/>
        <w:jc w:val="both"/>
        <w:rPr>
          <w:rFonts w:eastAsia="Times New Roman" w:cs="Times New Roman"/>
          <w:lang w:eastAsia="ru-RU"/>
        </w:rPr>
      </w:pPr>
    </w:p>
    <w:p w:rsidR="0094086D" w:rsidRDefault="0094086D" w:rsidP="0094086D">
      <w:pPr>
        <w:spacing w:after="0" w:line="240" w:lineRule="auto"/>
        <w:jc w:val="both"/>
        <w:rPr>
          <w:rFonts w:eastAsia="Times New Roman" w:cs="Times New Roman"/>
          <w:lang w:eastAsia="ru-RU"/>
        </w:rPr>
      </w:pPr>
      <w:r>
        <w:rPr>
          <w:rFonts w:eastAsia="Times New Roman" w:cs="Times New Roman"/>
          <w:lang w:eastAsia="ru-RU"/>
        </w:rPr>
        <w:t>Начальник адміністративно-господарського управління</w:t>
      </w:r>
    </w:p>
    <w:p w:rsidR="0094086D" w:rsidRDefault="0094086D" w:rsidP="0094086D">
      <w:pPr>
        <w:spacing w:after="0" w:line="240" w:lineRule="auto"/>
        <w:rPr>
          <w:rFonts w:eastAsia="Times New Roman" w:cs="Times New Roman"/>
          <w:lang w:eastAsia="ru-RU"/>
        </w:rPr>
      </w:pPr>
      <w:r>
        <w:rPr>
          <w:rFonts w:eastAsia="Times New Roman" w:cs="Times New Roman"/>
          <w:lang w:eastAsia="ru-RU"/>
        </w:rPr>
        <w:t xml:space="preserve">О.Хімій </w:t>
      </w:r>
      <w:r w:rsidRPr="0094086D">
        <w:rPr>
          <w:rFonts w:eastAsia="Times New Roman" w:cs="Times New Roman"/>
          <w:lang w:eastAsia="ru-RU"/>
        </w:rPr>
        <w:t>________________2020р.</w:t>
      </w:r>
    </w:p>
    <w:p w:rsidR="0094086D" w:rsidRPr="0094086D" w:rsidRDefault="0094086D" w:rsidP="0094086D">
      <w:pPr>
        <w:spacing w:after="0" w:line="240" w:lineRule="auto"/>
        <w:rPr>
          <w:rFonts w:eastAsia="Times New Roman" w:cs="Times New Roman"/>
          <w:lang w:eastAsia="ru-RU"/>
        </w:rPr>
      </w:pPr>
    </w:p>
    <w:p w:rsidR="0094086D" w:rsidRDefault="0094086D" w:rsidP="0094086D">
      <w:pPr>
        <w:spacing w:after="0" w:line="240" w:lineRule="auto"/>
        <w:jc w:val="both"/>
        <w:rPr>
          <w:rFonts w:eastAsia="Times New Roman" w:cs="Times New Roman"/>
          <w:lang w:eastAsia="ru-RU"/>
        </w:rPr>
      </w:pPr>
    </w:p>
    <w:p w:rsidR="0094086D" w:rsidRDefault="0094086D" w:rsidP="0094086D">
      <w:pPr>
        <w:spacing w:after="0" w:line="240" w:lineRule="auto"/>
        <w:jc w:val="both"/>
        <w:rPr>
          <w:rFonts w:eastAsia="Times New Roman" w:cs="Times New Roman"/>
          <w:lang w:eastAsia="ru-RU"/>
        </w:rPr>
      </w:pPr>
      <w:r>
        <w:rPr>
          <w:rFonts w:eastAsia="Times New Roman" w:cs="Times New Roman"/>
          <w:lang w:eastAsia="ru-RU"/>
        </w:rPr>
        <w:t>Начальник відділу кадрів</w:t>
      </w:r>
    </w:p>
    <w:p w:rsidR="0094086D" w:rsidRPr="0094086D" w:rsidRDefault="0094086D" w:rsidP="0094086D">
      <w:pPr>
        <w:spacing w:after="0" w:line="240" w:lineRule="auto"/>
        <w:rPr>
          <w:rFonts w:eastAsia="Times New Roman" w:cs="Times New Roman"/>
          <w:lang w:eastAsia="ru-RU"/>
        </w:rPr>
      </w:pPr>
      <w:r>
        <w:rPr>
          <w:rFonts w:eastAsia="Times New Roman" w:cs="Times New Roman"/>
          <w:lang w:eastAsia="ru-RU"/>
        </w:rPr>
        <w:t>Н.Тріщ</w:t>
      </w:r>
      <w:r w:rsidRPr="0094086D">
        <w:rPr>
          <w:rFonts w:eastAsia="Times New Roman" w:cs="Times New Roman"/>
          <w:lang w:eastAsia="ru-RU"/>
        </w:rPr>
        <w:t>________________2020р.</w:t>
      </w:r>
    </w:p>
    <w:p w:rsidR="0094086D" w:rsidRPr="00944BDA" w:rsidRDefault="0094086D" w:rsidP="00944BDA">
      <w:pPr>
        <w:spacing w:after="0" w:line="240" w:lineRule="auto"/>
        <w:jc w:val="both"/>
        <w:rPr>
          <w:rFonts w:eastAsia="Times New Roman" w:cs="Times New Roman"/>
          <w:lang w:eastAsia="ru-RU"/>
        </w:rPr>
      </w:pPr>
    </w:p>
    <w:p w:rsidR="00944BDA" w:rsidRPr="00944BDA" w:rsidRDefault="00944BDA" w:rsidP="00944BDA">
      <w:pPr>
        <w:spacing w:after="0" w:line="240" w:lineRule="auto"/>
        <w:jc w:val="both"/>
        <w:rPr>
          <w:rFonts w:eastAsia="Times New Roman" w:cs="Times New Roman"/>
          <w:lang w:eastAsia="ru-RU"/>
        </w:rPr>
      </w:pPr>
    </w:p>
    <w:p w:rsidR="00944BDA" w:rsidRPr="00944BDA" w:rsidRDefault="00944BDA" w:rsidP="00944BDA">
      <w:pPr>
        <w:spacing w:after="0" w:line="240" w:lineRule="auto"/>
        <w:jc w:val="both"/>
        <w:rPr>
          <w:rFonts w:eastAsia="Times New Roman" w:cs="Times New Roman"/>
          <w:lang w:eastAsia="ru-RU"/>
        </w:rPr>
      </w:pPr>
      <w:r w:rsidRPr="00944BDA">
        <w:rPr>
          <w:rFonts w:eastAsia="Times New Roman" w:cs="Times New Roman"/>
          <w:lang w:eastAsia="ru-RU"/>
        </w:rPr>
        <w:t>Головний спеціаліст загального відділу</w:t>
      </w:r>
    </w:p>
    <w:p w:rsidR="00944BDA" w:rsidRPr="00944BDA" w:rsidRDefault="00944BDA" w:rsidP="00944BDA">
      <w:pPr>
        <w:spacing w:after="0" w:line="240" w:lineRule="auto"/>
        <w:jc w:val="both"/>
        <w:rPr>
          <w:rFonts w:eastAsia="Times New Roman" w:cs="Times New Roman"/>
          <w:lang w:eastAsia="ru-RU"/>
        </w:rPr>
      </w:pPr>
      <w:r w:rsidRPr="00944BDA">
        <w:rPr>
          <w:rFonts w:eastAsia="Times New Roman" w:cs="Times New Roman"/>
          <w:lang w:eastAsia="ru-RU"/>
        </w:rPr>
        <w:t>У.Панишак________________20</w:t>
      </w:r>
      <w:r>
        <w:rPr>
          <w:rFonts w:eastAsia="Times New Roman" w:cs="Times New Roman"/>
          <w:lang w:eastAsia="ru-RU"/>
        </w:rPr>
        <w:t>20</w:t>
      </w:r>
      <w:r w:rsidRPr="00944BDA">
        <w:rPr>
          <w:rFonts w:eastAsia="Times New Roman" w:cs="Times New Roman"/>
          <w:lang w:eastAsia="ru-RU"/>
        </w:rPr>
        <w:t>р.</w:t>
      </w:r>
    </w:p>
    <w:p w:rsidR="00944BDA" w:rsidRPr="00944BDA" w:rsidRDefault="00944BDA" w:rsidP="00944BDA">
      <w:pPr>
        <w:spacing w:after="0" w:line="240" w:lineRule="auto"/>
        <w:jc w:val="both"/>
        <w:rPr>
          <w:rFonts w:eastAsia="Times New Roman" w:cs="Times New Roman"/>
          <w:lang w:eastAsia="ru-RU"/>
        </w:rPr>
      </w:pPr>
    </w:p>
    <w:p w:rsidR="00944BDA" w:rsidRPr="00944BDA" w:rsidRDefault="00944BDA" w:rsidP="00944BDA">
      <w:pPr>
        <w:spacing w:after="0" w:line="240" w:lineRule="auto"/>
        <w:jc w:val="both"/>
        <w:rPr>
          <w:rFonts w:eastAsia="Times New Roman" w:cs="Times New Roman"/>
          <w:lang w:eastAsia="ru-RU"/>
        </w:rPr>
      </w:pPr>
    </w:p>
    <w:p w:rsidR="00944BDA" w:rsidRPr="00944BDA" w:rsidRDefault="00944BDA" w:rsidP="00944BDA">
      <w:pPr>
        <w:spacing w:after="0" w:line="240" w:lineRule="auto"/>
        <w:rPr>
          <w:rFonts w:eastAsia="Times New Roman" w:cs="Times New Roman"/>
          <w:lang w:eastAsia="ru-RU"/>
        </w:rPr>
      </w:pPr>
      <w:r w:rsidRPr="00944BDA">
        <w:rPr>
          <w:rFonts w:eastAsia="Times New Roman" w:cs="Times New Roman"/>
          <w:lang w:eastAsia="ru-RU"/>
        </w:rPr>
        <w:t>Начальник відділу організаційно-інформаційної роботи</w:t>
      </w:r>
    </w:p>
    <w:p w:rsidR="00944BDA" w:rsidRPr="00944BDA" w:rsidRDefault="00944BDA" w:rsidP="00944BDA">
      <w:pPr>
        <w:spacing w:after="0" w:line="240" w:lineRule="auto"/>
        <w:rPr>
          <w:rFonts w:eastAsia="Times New Roman" w:cs="Times New Roman"/>
          <w:lang w:eastAsia="ru-RU"/>
        </w:rPr>
      </w:pPr>
      <w:r w:rsidRPr="00944BDA">
        <w:rPr>
          <w:rFonts w:eastAsia="Times New Roman" w:cs="Times New Roman"/>
          <w:lang w:eastAsia="ru-RU"/>
        </w:rPr>
        <w:t>І.Маліновська________________20</w:t>
      </w:r>
      <w:r>
        <w:rPr>
          <w:rFonts w:eastAsia="Times New Roman" w:cs="Times New Roman"/>
          <w:lang w:eastAsia="ru-RU"/>
        </w:rPr>
        <w:t>20</w:t>
      </w:r>
      <w:r w:rsidRPr="00944BDA">
        <w:rPr>
          <w:rFonts w:eastAsia="Times New Roman" w:cs="Times New Roman"/>
          <w:lang w:eastAsia="ru-RU"/>
        </w:rPr>
        <w:t>р.</w:t>
      </w:r>
    </w:p>
    <w:p w:rsidR="00944BDA" w:rsidRPr="00944BDA" w:rsidRDefault="00944BDA" w:rsidP="00944BDA">
      <w:pPr>
        <w:spacing w:after="0" w:line="240" w:lineRule="auto"/>
        <w:rPr>
          <w:rFonts w:eastAsia="Times New Roman" w:cs="Times New Roman"/>
          <w:lang w:eastAsia="ru-RU"/>
        </w:rPr>
      </w:pPr>
      <w:r w:rsidRPr="00944BDA">
        <w:rPr>
          <w:rFonts w:eastAsia="Times New Roman" w:cs="Times New Roman"/>
          <w:lang w:eastAsia="ru-RU"/>
        </w:rPr>
        <w:t>т.552093</w:t>
      </w:r>
    </w:p>
    <w:p w:rsidR="00944BDA" w:rsidRPr="00944BDA" w:rsidRDefault="00944BDA" w:rsidP="00944BDA">
      <w:pPr>
        <w:spacing w:after="0" w:line="240" w:lineRule="auto"/>
        <w:rPr>
          <w:rFonts w:eastAsia="Times New Roman" w:cs="Times New Roman"/>
          <w:lang w:eastAsia="ru-RU"/>
        </w:rPr>
      </w:pPr>
    </w:p>
    <w:p w:rsidR="00944BDA" w:rsidRPr="00944BDA" w:rsidRDefault="00944BDA" w:rsidP="00944BDA">
      <w:pPr>
        <w:spacing w:after="0" w:line="240" w:lineRule="auto"/>
        <w:rPr>
          <w:rFonts w:eastAsia="Times New Roman" w:cs="Times New Roman"/>
          <w:lang w:eastAsia="ru-RU"/>
        </w:rPr>
      </w:pPr>
    </w:p>
    <w:p w:rsidR="002A6BD4" w:rsidRDefault="002A6BD4"/>
    <w:sectPr w:rsidR="002A6BD4" w:rsidSect="0094086D">
      <w:pgSz w:w="11906" w:h="16838"/>
      <w:pgMar w:top="850" w:right="566"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41167"/>
    <w:multiLevelType w:val="hybridMultilevel"/>
    <w:tmpl w:val="B0E28570"/>
    <w:lvl w:ilvl="0" w:tplc="CCDA71FE">
      <w:numFmt w:val="bullet"/>
      <w:lvlText w:val="-"/>
      <w:lvlJc w:val="left"/>
      <w:pPr>
        <w:ind w:left="1425" w:hanging="360"/>
      </w:pPr>
      <w:rPr>
        <w:rFonts w:ascii="Times New Roman" w:eastAsia="Times New Roman"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 w15:restartNumberingAfterBreak="0">
    <w:nsid w:val="27D6013A"/>
    <w:multiLevelType w:val="hybridMultilevel"/>
    <w:tmpl w:val="7D42BAF8"/>
    <w:lvl w:ilvl="0" w:tplc="CCDA71FE">
      <w:numFmt w:val="bullet"/>
      <w:lvlText w:val="-"/>
      <w:lvlJc w:val="left"/>
      <w:pPr>
        <w:tabs>
          <w:tab w:val="num" w:pos="1788"/>
        </w:tabs>
        <w:ind w:left="1788" w:hanging="360"/>
      </w:pPr>
      <w:rPr>
        <w:rFonts w:ascii="Times New Roman" w:eastAsia="Times New Roman" w:hAnsi="Times New Roman" w:cs="Times New Roman" w:hint="default"/>
      </w:rPr>
    </w:lvl>
    <w:lvl w:ilvl="1" w:tplc="04190003">
      <w:start w:val="1"/>
      <w:numFmt w:val="bullet"/>
      <w:lvlText w:val="o"/>
      <w:lvlJc w:val="left"/>
      <w:pPr>
        <w:tabs>
          <w:tab w:val="num" w:pos="2508"/>
        </w:tabs>
        <w:ind w:left="2508" w:hanging="360"/>
      </w:pPr>
      <w:rPr>
        <w:rFonts w:ascii="Courier New" w:hAnsi="Courier New" w:cs="Courier New" w:hint="default"/>
      </w:rPr>
    </w:lvl>
    <w:lvl w:ilvl="2" w:tplc="04190005">
      <w:start w:val="1"/>
      <w:numFmt w:val="bullet"/>
      <w:lvlText w:val=""/>
      <w:lvlJc w:val="left"/>
      <w:pPr>
        <w:tabs>
          <w:tab w:val="num" w:pos="3228"/>
        </w:tabs>
        <w:ind w:left="3228" w:hanging="360"/>
      </w:pPr>
      <w:rPr>
        <w:rFonts w:ascii="Wingdings" w:hAnsi="Wingdings" w:hint="default"/>
      </w:rPr>
    </w:lvl>
    <w:lvl w:ilvl="3" w:tplc="04190001">
      <w:start w:val="1"/>
      <w:numFmt w:val="bullet"/>
      <w:lvlText w:val=""/>
      <w:lvlJc w:val="left"/>
      <w:pPr>
        <w:tabs>
          <w:tab w:val="num" w:pos="3948"/>
        </w:tabs>
        <w:ind w:left="3948" w:hanging="360"/>
      </w:pPr>
      <w:rPr>
        <w:rFonts w:ascii="Symbol" w:hAnsi="Symbol" w:hint="default"/>
      </w:rPr>
    </w:lvl>
    <w:lvl w:ilvl="4" w:tplc="04190003">
      <w:start w:val="1"/>
      <w:numFmt w:val="bullet"/>
      <w:lvlText w:val="o"/>
      <w:lvlJc w:val="left"/>
      <w:pPr>
        <w:tabs>
          <w:tab w:val="num" w:pos="4668"/>
        </w:tabs>
        <w:ind w:left="4668" w:hanging="360"/>
      </w:pPr>
      <w:rPr>
        <w:rFonts w:ascii="Courier New" w:hAnsi="Courier New" w:cs="Courier New" w:hint="default"/>
      </w:rPr>
    </w:lvl>
    <w:lvl w:ilvl="5" w:tplc="04190005">
      <w:start w:val="1"/>
      <w:numFmt w:val="bullet"/>
      <w:lvlText w:val=""/>
      <w:lvlJc w:val="left"/>
      <w:pPr>
        <w:tabs>
          <w:tab w:val="num" w:pos="5388"/>
        </w:tabs>
        <w:ind w:left="5388" w:hanging="360"/>
      </w:pPr>
      <w:rPr>
        <w:rFonts w:ascii="Wingdings" w:hAnsi="Wingdings" w:hint="default"/>
      </w:rPr>
    </w:lvl>
    <w:lvl w:ilvl="6" w:tplc="04190001">
      <w:start w:val="1"/>
      <w:numFmt w:val="bullet"/>
      <w:lvlText w:val=""/>
      <w:lvlJc w:val="left"/>
      <w:pPr>
        <w:tabs>
          <w:tab w:val="num" w:pos="6108"/>
        </w:tabs>
        <w:ind w:left="6108" w:hanging="360"/>
      </w:pPr>
      <w:rPr>
        <w:rFonts w:ascii="Symbol" w:hAnsi="Symbol" w:hint="default"/>
      </w:rPr>
    </w:lvl>
    <w:lvl w:ilvl="7" w:tplc="04190003">
      <w:start w:val="1"/>
      <w:numFmt w:val="bullet"/>
      <w:lvlText w:val="o"/>
      <w:lvlJc w:val="left"/>
      <w:pPr>
        <w:tabs>
          <w:tab w:val="num" w:pos="6828"/>
        </w:tabs>
        <w:ind w:left="6828" w:hanging="360"/>
      </w:pPr>
      <w:rPr>
        <w:rFonts w:ascii="Courier New" w:hAnsi="Courier New" w:cs="Courier New" w:hint="default"/>
      </w:rPr>
    </w:lvl>
    <w:lvl w:ilvl="8" w:tplc="04190005">
      <w:start w:val="1"/>
      <w:numFmt w:val="bullet"/>
      <w:lvlText w:val=""/>
      <w:lvlJc w:val="left"/>
      <w:pPr>
        <w:tabs>
          <w:tab w:val="num" w:pos="7548"/>
        </w:tabs>
        <w:ind w:left="7548" w:hanging="360"/>
      </w:pPr>
      <w:rPr>
        <w:rFonts w:ascii="Wingdings" w:hAnsi="Wingdings" w:hint="default"/>
      </w:rPr>
    </w:lvl>
  </w:abstractNum>
  <w:abstractNum w:abstractNumId="2" w15:restartNumberingAfterBreak="0">
    <w:nsid w:val="3C695A6E"/>
    <w:multiLevelType w:val="hybridMultilevel"/>
    <w:tmpl w:val="06402F18"/>
    <w:lvl w:ilvl="0" w:tplc="CCDA71FE">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 w15:restartNumberingAfterBreak="0">
    <w:nsid w:val="418A134E"/>
    <w:multiLevelType w:val="hybridMultilevel"/>
    <w:tmpl w:val="83329E3C"/>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BDA"/>
    <w:rsid w:val="00047B59"/>
    <w:rsid w:val="000738DF"/>
    <w:rsid w:val="000A0404"/>
    <w:rsid w:val="000D314F"/>
    <w:rsid w:val="001A3427"/>
    <w:rsid w:val="002A6BD4"/>
    <w:rsid w:val="00316D02"/>
    <w:rsid w:val="00362B37"/>
    <w:rsid w:val="00390EFA"/>
    <w:rsid w:val="00472F13"/>
    <w:rsid w:val="00525B21"/>
    <w:rsid w:val="00536C68"/>
    <w:rsid w:val="00586484"/>
    <w:rsid w:val="005B3473"/>
    <w:rsid w:val="00626DE0"/>
    <w:rsid w:val="00650CAD"/>
    <w:rsid w:val="00692343"/>
    <w:rsid w:val="006A1569"/>
    <w:rsid w:val="006A367D"/>
    <w:rsid w:val="007B38AD"/>
    <w:rsid w:val="00822CF9"/>
    <w:rsid w:val="008360B0"/>
    <w:rsid w:val="00870BDC"/>
    <w:rsid w:val="00873061"/>
    <w:rsid w:val="008B1C72"/>
    <w:rsid w:val="0094086D"/>
    <w:rsid w:val="00944BDA"/>
    <w:rsid w:val="00997371"/>
    <w:rsid w:val="009A31B3"/>
    <w:rsid w:val="009C6236"/>
    <w:rsid w:val="009D77AF"/>
    <w:rsid w:val="00AB6277"/>
    <w:rsid w:val="00B43FDA"/>
    <w:rsid w:val="00B73EB5"/>
    <w:rsid w:val="00BF6F69"/>
    <w:rsid w:val="00C532A3"/>
    <w:rsid w:val="00D44F63"/>
    <w:rsid w:val="00DC782D"/>
    <w:rsid w:val="00DF0234"/>
    <w:rsid w:val="00E9572A"/>
    <w:rsid w:val="00F0066D"/>
    <w:rsid w:val="00F222C1"/>
    <w:rsid w:val="00FA1B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7C3F31-95C5-43F2-A8B7-5DD9B4D35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8"/>
        <w:lang w:val="uk-UA"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ind w:firstLine="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9">
    <w:name w:val="rvps29"/>
    <w:basedOn w:val="a"/>
    <w:rsid w:val="00944BDA"/>
    <w:pPr>
      <w:spacing w:before="100" w:beforeAutospacing="1" w:after="100" w:afterAutospacing="1" w:line="240" w:lineRule="auto"/>
    </w:pPr>
    <w:rPr>
      <w:rFonts w:eastAsia="Times New Roman" w:cs="Times New Roman"/>
      <w:sz w:val="24"/>
      <w:szCs w:val="24"/>
      <w:lang w:eastAsia="uk-UA"/>
    </w:rPr>
  </w:style>
  <w:style w:type="character" w:customStyle="1" w:styleId="rvts7">
    <w:name w:val="rvts7"/>
    <w:basedOn w:val="a0"/>
    <w:rsid w:val="00944BDA"/>
  </w:style>
  <w:style w:type="paragraph" w:customStyle="1" w:styleId="rvps28">
    <w:name w:val="rvps28"/>
    <w:basedOn w:val="a"/>
    <w:rsid w:val="00944BDA"/>
    <w:pPr>
      <w:spacing w:before="100" w:beforeAutospacing="1" w:after="100" w:afterAutospacing="1" w:line="240" w:lineRule="auto"/>
    </w:pPr>
    <w:rPr>
      <w:rFonts w:eastAsia="Times New Roman" w:cs="Times New Roman"/>
      <w:sz w:val="24"/>
      <w:szCs w:val="24"/>
      <w:lang w:eastAsia="uk-UA"/>
    </w:rPr>
  </w:style>
  <w:style w:type="paragraph" w:customStyle="1" w:styleId="rvps30">
    <w:name w:val="rvps30"/>
    <w:basedOn w:val="a"/>
    <w:rsid w:val="00944BDA"/>
    <w:pPr>
      <w:spacing w:before="100" w:beforeAutospacing="1" w:after="100" w:afterAutospacing="1" w:line="240" w:lineRule="auto"/>
    </w:pPr>
    <w:rPr>
      <w:rFonts w:eastAsia="Times New Roman" w:cs="Times New Roman"/>
      <w:sz w:val="24"/>
      <w:szCs w:val="24"/>
      <w:lang w:eastAsia="uk-UA"/>
    </w:rPr>
  </w:style>
  <w:style w:type="paragraph" w:customStyle="1" w:styleId="rvps1">
    <w:name w:val="rvps1"/>
    <w:basedOn w:val="a"/>
    <w:rsid w:val="00944BDA"/>
    <w:pPr>
      <w:spacing w:before="100" w:beforeAutospacing="1" w:after="100" w:afterAutospacing="1" w:line="240" w:lineRule="auto"/>
    </w:pPr>
    <w:rPr>
      <w:rFonts w:eastAsia="Times New Roman" w:cs="Times New Roman"/>
      <w:sz w:val="24"/>
      <w:szCs w:val="24"/>
      <w:lang w:eastAsia="uk-UA"/>
    </w:rPr>
  </w:style>
  <w:style w:type="paragraph" w:customStyle="1" w:styleId="rvps31">
    <w:name w:val="rvps31"/>
    <w:basedOn w:val="a"/>
    <w:rsid w:val="00944BDA"/>
    <w:pPr>
      <w:spacing w:before="100" w:beforeAutospacing="1" w:after="100" w:afterAutospacing="1" w:line="240" w:lineRule="auto"/>
    </w:pPr>
    <w:rPr>
      <w:rFonts w:eastAsia="Times New Roman" w:cs="Times New Roman"/>
      <w:sz w:val="24"/>
      <w:szCs w:val="24"/>
      <w:lang w:eastAsia="uk-UA"/>
    </w:rPr>
  </w:style>
  <w:style w:type="paragraph" w:customStyle="1" w:styleId="rvps32">
    <w:name w:val="rvps32"/>
    <w:basedOn w:val="a"/>
    <w:rsid w:val="00944BDA"/>
    <w:pPr>
      <w:spacing w:before="100" w:beforeAutospacing="1" w:after="100" w:afterAutospacing="1" w:line="240" w:lineRule="auto"/>
    </w:pPr>
    <w:rPr>
      <w:rFonts w:eastAsia="Times New Roman" w:cs="Times New Roman"/>
      <w:sz w:val="24"/>
      <w:szCs w:val="24"/>
      <w:lang w:eastAsia="uk-UA"/>
    </w:rPr>
  </w:style>
  <w:style w:type="paragraph" w:styleId="a3">
    <w:name w:val="Normal (Web)"/>
    <w:basedOn w:val="a"/>
    <w:uiPriority w:val="99"/>
    <w:semiHidden/>
    <w:unhideWhenUsed/>
    <w:rsid w:val="00944BDA"/>
    <w:pPr>
      <w:spacing w:before="100" w:beforeAutospacing="1" w:after="100" w:afterAutospacing="1" w:line="240" w:lineRule="auto"/>
    </w:pPr>
    <w:rPr>
      <w:rFonts w:eastAsia="Times New Roman" w:cs="Times New Roman"/>
      <w:sz w:val="24"/>
      <w:szCs w:val="24"/>
      <w:lang w:eastAsia="uk-UA"/>
    </w:rPr>
  </w:style>
  <w:style w:type="paragraph" w:customStyle="1" w:styleId="rvps34">
    <w:name w:val="rvps34"/>
    <w:basedOn w:val="a"/>
    <w:rsid w:val="00944BDA"/>
    <w:pPr>
      <w:spacing w:before="100" w:beforeAutospacing="1" w:after="100" w:afterAutospacing="1" w:line="240" w:lineRule="auto"/>
    </w:pPr>
    <w:rPr>
      <w:rFonts w:eastAsia="Times New Roman" w:cs="Times New Roman"/>
      <w:sz w:val="24"/>
      <w:szCs w:val="24"/>
      <w:lang w:eastAsia="uk-UA"/>
    </w:rPr>
  </w:style>
  <w:style w:type="paragraph" w:styleId="a4">
    <w:name w:val="Balloon Text"/>
    <w:basedOn w:val="a"/>
    <w:link w:val="a5"/>
    <w:uiPriority w:val="99"/>
    <w:semiHidden/>
    <w:unhideWhenUsed/>
    <w:rsid w:val="009D77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D77AF"/>
    <w:rPr>
      <w:rFonts w:ascii="Tahoma" w:hAnsi="Tahoma" w:cs="Tahoma"/>
      <w:sz w:val="16"/>
      <w:szCs w:val="16"/>
    </w:rPr>
  </w:style>
  <w:style w:type="character" w:styleId="a6">
    <w:name w:val="Hyperlink"/>
    <w:basedOn w:val="a0"/>
    <w:uiPriority w:val="99"/>
    <w:unhideWhenUsed/>
    <w:rsid w:val="00650CAD"/>
    <w:rPr>
      <w:color w:val="0000FF" w:themeColor="hyperlink"/>
      <w:u w:val="single"/>
    </w:rPr>
  </w:style>
  <w:style w:type="paragraph" w:styleId="a7">
    <w:name w:val="List Paragraph"/>
    <w:basedOn w:val="a"/>
    <w:uiPriority w:val="34"/>
    <w:qFormat/>
    <w:rsid w:val="00047B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72197">
      <w:bodyDiv w:val="1"/>
      <w:marLeft w:val="0"/>
      <w:marRight w:val="0"/>
      <w:marTop w:val="0"/>
      <w:marBottom w:val="0"/>
      <w:divBdr>
        <w:top w:val="none" w:sz="0" w:space="0" w:color="auto"/>
        <w:left w:val="none" w:sz="0" w:space="0" w:color="auto"/>
        <w:bottom w:val="none" w:sz="0" w:space="0" w:color="auto"/>
        <w:right w:val="none" w:sz="0" w:space="0" w:color="auto"/>
      </w:divBdr>
    </w:div>
    <w:div w:id="463619179">
      <w:bodyDiv w:val="1"/>
      <w:marLeft w:val="0"/>
      <w:marRight w:val="0"/>
      <w:marTop w:val="0"/>
      <w:marBottom w:val="0"/>
      <w:divBdr>
        <w:top w:val="none" w:sz="0" w:space="0" w:color="auto"/>
        <w:left w:val="none" w:sz="0" w:space="0" w:color="auto"/>
        <w:bottom w:val="none" w:sz="0" w:space="0" w:color="auto"/>
        <w:right w:val="none" w:sz="0" w:space="0" w:color="auto"/>
      </w:divBdr>
    </w:div>
    <w:div w:id="109316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580.if.ua" TargetMode="External"/><Relationship Id="rId13" Type="http://schemas.openxmlformats.org/officeDocument/2006/relationships/hyperlink" Target="http://osvita.if.ua" TargetMode="External"/><Relationship Id="rId18" Type="http://schemas.openxmlformats.org/officeDocument/2006/relationships/hyperlink" Target="http://depkr.if.ua" TargetMode="External"/><Relationship Id="rId26" Type="http://schemas.openxmlformats.org/officeDocument/2006/relationships/hyperlink" Target="http://vodokanal.if.ua"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ostup.mvk.if.ua" TargetMode="External"/><Relationship Id="rId34" Type="http://schemas.openxmlformats.org/officeDocument/2006/relationships/image" Target="media/image2.png"/><Relationship Id="rId7" Type="http://schemas.openxmlformats.org/officeDocument/2006/relationships/hyperlink" Target="http://petition.mvk.if.ua" TargetMode="External"/><Relationship Id="rId12" Type="http://schemas.openxmlformats.org/officeDocument/2006/relationships/hyperlink" Target="http://komynalka.com.ua" TargetMode="External"/><Relationship Id="rId17" Type="http://schemas.openxmlformats.org/officeDocument/2006/relationships/hyperlink" Target="http://uzvif.gov.ua" TargetMode="External"/><Relationship Id="rId25" Type="http://schemas.openxmlformats.org/officeDocument/2006/relationships/hyperlink" Target="http://www.tke.if.ua" TargetMode="External"/><Relationship Id="rId33" Type="http://schemas.openxmlformats.org/officeDocument/2006/relationships/image" Target="media/image1.png"/><Relationship Id="rId38"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hyperlink" Target="http://uoz.com.ua" TargetMode="External"/><Relationship Id="rId20" Type="http://schemas.openxmlformats.org/officeDocument/2006/relationships/hyperlink" Target="http://smartcity.mvk.if.ua" TargetMode="External"/><Relationship Id="rId29" Type="http://schemas.openxmlformats.org/officeDocument/2006/relationships/hyperlink" Target="http://poligon.if.ua" TargetMode="External"/><Relationship Id="rId1" Type="http://schemas.openxmlformats.org/officeDocument/2006/relationships/customXml" Target="../customXml/item1.xml"/><Relationship Id="rId6" Type="http://schemas.openxmlformats.org/officeDocument/2006/relationships/hyperlink" Target="http://www.mrada.if.ua" TargetMode="External"/><Relationship Id="rId11" Type="http://schemas.openxmlformats.org/officeDocument/2006/relationships/hyperlink" Target="https://budget.mvk.if.ua" TargetMode="External"/><Relationship Id="rId24" Type="http://schemas.openxmlformats.org/officeDocument/2006/relationships/hyperlink" Target="http://ratusha.mvk.if.ua" TargetMode="External"/><Relationship Id="rId32" Type="http://schemas.openxmlformats.org/officeDocument/2006/relationships/hyperlink" Target="http://pohovannya.if.ua" TargetMode="External"/><Relationship Id="rId37" Type="http://schemas.openxmlformats.org/officeDocument/2006/relationships/chart" Target="charts/chart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ma.if.ua" TargetMode="External"/><Relationship Id="rId23" Type="http://schemas.openxmlformats.org/officeDocument/2006/relationships/hyperlink" Target="http://www.namvk.if.ua" TargetMode="External"/><Relationship Id="rId28" Type="http://schemas.openxmlformats.org/officeDocument/2006/relationships/hyperlink" Target="http://recreation.if.ua" TargetMode="External"/><Relationship Id="rId36" Type="http://schemas.openxmlformats.org/officeDocument/2006/relationships/chart" Target="charts/chart1.xml"/><Relationship Id="rId10" Type="http://schemas.openxmlformats.org/officeDocument/2006/relationships/hyperlink" Target="http://cnap.if.ua" TargetMode="External"/><Relationship Id="rId19" Type="http://schemas.openxmlformats.org/officeDocument/2006/relationships/hyperlink" Target="http://bu.mvk.if.ua" TargetMode="External"/><Relationship Id="rId31" Type="http://schemas.openxmlformats.org/officeDocument/2006/relationships/hyperlink" Target="http://kpdz.if.ua" TargetMode="External"/><Relationship Id="rId4" Type="http://schemas.openxmlformats.org/officeDocument/2006/relationships/settings" Target="settings.xml"/><Relationship Id="rId9" Type="http://schemas.openxmlformats.org/officeDocument/2006/relationships/hyperlink" Target="http://invest-if.com/uk" TargetMode="External"/><Relationship Id="rId14" Type="http://schemas.openxmlformats.org/officeDocument/2006/relationships/hyperlink" Target="http://dity.if.ua" TargetMode="External"/><Relationship Id="rId22" Type="http://schemas.openxmlformats.org/officeDocument/2006/relationships/hyperlink" Target="http://www.emvk.if.ua" TargetMode="External"/><Relationship Id="rId27" Type="http://schemas.openxmlformats.org/officeDocument/2006/relationships/hyperlink" Target="http://misksvitlo.if.ua" TargetMode="External"/><Relationship Id="rId30" Type="http://schemas.openxmlformats.org/officeDocument/2006/relationships/hyperlink" Target="http://domivka.if.ua" TargetMode="External"/><Relationship Id="rId35" Type="http://schemas.openxmlformats.org/officeDocument/2006/relationships/image" Target="media/image3.pn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a:pPr>
            <a:r>
              <a:rPr lang="uk-UA" sz="1600">
                <a:solidFill>
                  <a:srgbClr val="0070C0"/>
                </a:solidFill>
              </a:rPr>
              <a:t>Опрацювання документів</a:t>
            </a:r>
            <a:r>
              <a:rPr lang="uk-UA" sz="1600" baseline="0">
                <a:solidFill>
                  <a:srgbClr val="0070C0"/>
                </a:solidFill>
              </a:rPr>
              <a:t> в 2018-2019 роках</a:t>
            </a:r>
            <a:endParaRPr lang="uk-UA" sz="1600">
              <a:solidFill>
                <a:srgbClr val="0070C0"/>
              </a:solidFill>
            </a:endParaRPr>
          </a:p>
        </c:rich>
      </c:tx>
      <c:layout>
        <c:manualLayout>
          <c:xMode val="edge"/>
          <c:yMode val="edge"/>
          <c:x val="0.13803240740740738"/>
          <c:y val="1.984126984126984E-2"/>
        </c:manualLayout>
      </c:layout>
      <c:overlay val="0"/>
    </c:title>
    <c:autoTitleDeleted val="0"/>
    <c:plotArea>
      <c:layout>
        <c:manualLayout>
          <c:layoutTarget val="inner"/>
          <c:xMode val="edge"/>
          <c:yMode val="edge"/>
          <c:x val="8.2696850393700783E-2"/>
          <c:y val="0.20429133858267717"/>
          <c:w val="0.56365618001878204"/>
          <c:h val="0.55621560191573993"/>
        </c:manualLayout>
      </c:layout>
      <c:barChart>
        <c:barDir val="col"/>
        <c:grouping val="clustered"/>
        <c:varyColors val="0"/>
        <c:ser>
          <c:idx val="0"/>
          <c:order val="0"/>
          <c:tx>
            <c:strRef>
              <c:f>Лист1!$B$1</c:f>
              <c:strCache>
                <c:ptCount val="1"/>
                <c:pt idx="0">
                  <c:v>документи органів влади вищого рівня</c:v>
                </c:pt>
              </c:strCache>
            </c:strRef>
          </c:tx>
          <c:spPr>
            <a:pattFill prst="pct5">
              <a:fgClr>
                <a:schemeClr val="tx1"/>
              </a:fgClr>
              <a:bgClr>
                <a:schemeClr val="accent6">
                  <a:lumMod val="75000"/>
                </a:schemeClr>
              </a:bgClr>
            </a:pattFill>
          </c:spPr>
          <c:invertIfNegative val="0"/>
          <c:cat>
            <c:strRef>
              <c:f>Лист1!$A$2:$A$5</c:f>
              <c:strCache>
                <c:ptCount val="2"/>
                <c:pt idx="0">
                  <c:v>опрацьовано документів у 2018 році</c:v>
                </c:pt>
                <c:pt idx="1">
                  <c:v>опрацьовано документів у 2019 році</c:v>
                </c:pt>
              </c:strCache>
            </c:strRef>
          </c:cat>
          <c:val>
            <c:numRef>
              <c:f>Лист1!$B$2:$B$5</c:f>
              <c:numCache>
                <c:formatCode>General</c:formatCode>
                <c:ptCount val="4"/>
                <c:pt idx="0">
                  <c:v>400</c:v>
                </c:pt>
                <c:pt idx="1">
                  <c:v>349</c:v>
                </c:pt>
              </c:numCache>
            </c:numRef>
          </c:val>
        </c:ser>
        <c:ser>
          <c:idx val="1"/>
          <c:order val="1"/>
          <c:tx>
            <c:strRef>
              <c:f>Лист1!$C$1</c:f>
              <c:strCache>
                <c:ptCount val="1"/>
                <c:pt idx="0">
                  <c:v>рішення виконавчого комітету</c:v>
                </c:pt>
              </c:strCache>
            </c:strRef>
          </c:tx>
          <c:spPr>
            <a:pattFill prst="wdUpDiag">
              <a:fgClr>
                <a:schemeClr val="tx1"/>
              </a:fgClr>
              <a:bgClr>
                <a:schemeClr val="accent4">
                  <a:lumMod val="75000"/>
                </a:schemeClr>
              </a:bgClr>
            </a:pattFill>
          </c:spPr>
          <c:invertIfNegative val="0"/>
          <c:cat>
            <c:strRef>
              <c:f>Лист1!$A$2:$A$5</c:f>
              <c:strCache>
                <c:ptCount val="2"/>
                <c:pt idx="0">
                  <c:v>опрацьовано документів у 2018 році</c:v>
                </c:pt>
                <c:pt idx="1">
                  <c:v>опрацьовано документів у 2019 році</c:v>
                </c:pt>
              </c:strCache>
            </c:strRef>
          </c:cat>
          <c:val>
            <c:numRef>
              <c:f>Лист1!$C$2:$C$5</c:f>
              <c:numCache>
                <c:formatCode>General</c:formatCode>
                <c:ptCount val="4"/>
                <c:pt idx="0">
                  <c:v>1463</c:v>
                </c:pt>
                <c:pt idx="1">
                  <c:v>1618</c:v>
                </c:pt>
              </c:numCache>
            </c:numRef>
          </c:val>
        </c:ser>
        <c:ser>
          <c:idx val="2"/>
          <c:order val="2"/>
          <c:tx>
            <c:strRef>
              <c:f>Лист1!$D$1</c:f>
              <c:strCache>
                <c:ptCount val="1"/>
                <c:pt idx="0">
                  <c:v>розпорядження міського голови</c:v>
                </c:pt>
              </c:strCache>
            </c:strRef>
          </c:tx>
          <c:spPr>
            <a:pattFill prst="smGrid">
              <a:fgClr>
                <a:schemeClr val="tx1"/>
              </a:fgClr>
              <a:bgClr>
                <a:schemeClr val="accent3"/>
              </a:bgClr>
            </a:pattFill>
          </c:spPr>
          <c:invertIfNegative val="0"/>
          <c:cat>
            <c:strRef>
              <c:f>Лист1!$A$2:$A$5</c:f>
              <c:strCache>
                <c:ptCount val="2"/>
                <c:pt idx="0">
                  <c:v>опрацьовано документів у 2018 році</c:v>
                </c:pt>
                <c:pt idx="1">
                  <c:v>опрацьовано документів у 2019 році</c:v>
                </c:pt>
              </c:strCache>
            </c:strRef>
          </c:cat>
          <c:val>
            <c:numRef>
              <c:f>Лист1!$D$2:$D$5</c:f>
              <c:numCache>
                <c:formatCode>General</c:formatCode>
                <c:ptCount val="4"/>
                <c:pt idx="0">
                  <c:v>545</c:v>
                </c:pt>
                <c:pt idx="1">
                  <c:v>610</c:v>
                </c:pt>
              </c:numCache>
            </c:numRef>
          </c:val>
        </c:ser>
        <c:dLbls>
          <c:showLegendKey val="0"/>
          <c:showVal val="0"/>
          <c:showCatName val="0"/>
          <c:showSerName val="0"/>
          <c:showPercent val="0"/>
          <c:showBubbleSize val="0"/>
        </c:dLbls>
        <c:gapWidth val="150"/>
        <c:axId val="463272584"/>
        <c:axId val="463274544"/>
      </c:barChart>
      <c:catAx>
        <c:axId val="463272584"/>
        <c:scaling>
          <c:orientation val="minMax"/>
        </c:scaling>
        <c:delete val="0"/>
        <c:axPos val="b"/>
        <c:numFmt formatCode="General" sourceLinked="0"/>
        <c:majorTickMark val="none"/>
        <c:minorTickMark val="none"/>
        <c:tickLblPos val="nextTo"/>
        <c:crossAx val="463274544"/>
        <c:crosses val="autoZero"/>
        <c:auto val="1"/>
        <c:lblAlgn val="ctr"/>
        <c:lblOffset val="100"/>
        <c:noMultiLvlLbl val="0"/>
      </c:catAx>
      <c:valAx>
        <c:axId val="463274544"/>
        <c:scaling>
          <c:orientation val="minMax"/>
        </c:scaling>
        <c:delete val="0"/>
        <c:axPos val="l"/>
        <c:majorGridlines/>
        <c:numFmt formatCode="General" sourceLinked="1"/>
        <c:majorTickMark val="none"/>
        <c:minorTickMark val="none"/>
        <c:tickLblPos val="nextTo"/>
        <c:crossAx val="463272584"/>
        <c:crosses val="autoZero"/>
        <c:crossBetween val="between"/>
      </c:valAx>
    </c:plotArea>
    <c:legend>
      <c:legendPos val="r"/>
      <c:overlay val="0"/>
      <c:txPr>
        <a:bodyPr/>
        <a:lstStyle/>
        <a:p>
          <a:pPr>
            <a:defRPr sz="1200" baseline="0"/>
          </a:pPr>
          <a:endParaRPr lang="uk-UA"/>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uk-UA">
                <a:solidFill>
                  <a:srgbClr val="0070C0"/>
                </a:solidFill>
              </a:rPr>
              <a:t>Кількість взятих на контроль та знятих з контролю документів в 2018-2019 роках</a:t>
            </a:r>
          </a:p>
        </c:rich>
      </c:tx>
      <c:overlay val="0"/>
    </c:title>
    <c:autoTitleDeleted val="0"/>
    <c:plotArea>
      <c:layout/>
      <c:barChart>
        <c:barDir val="col"/>
        <c:grouping val="clustered"/>
        <c:varyColors val="0"/>
        <c:ser>
          <c:idx val="0"/>
          <c:order val="0"/>
          <c:tx>
            <c:strRef>
              <c:f>Лист1!$B$1</c:f>
              <c:strCache>
                <c:ptCount val="1"/>
                <c:pt idx="0">
                  <c:v>докумети органів влади вищого рівня</c:v>
                </c:pt>
              </c:strCache>
            </c:strRef>
          </c:tx>
          <c:spPr>
            <a:pattFill prst="pct5">
              <a:fgClr>
                <a:schemeClr val="tx1"/>
              </a:fgClr>
              <a:bgClr>
                <a:schemeClr val="bg2">
                  <a:lumMod val="50000"/>
                </a:schemeClr>
              </a:bgClr>
            </a:pattFill>
          </c:spPr>
          <c:invertIfNegative val="0"/>
          <c:dPt>
            <c:idx val="2"/>
            <c:invertIfNegative val="0"/>
            <c:bubble3D val="0"/>
            <c:spPr>
              <a:pattFill prst="pct5">
                <a:fgClr>
                  <a:sysClr val="windowText" lastClr="000000"/>
                </a:fgClr>
                <a:bgClr>
                  <a:srgbClr val="F79646">
                    <a:lumMod val="75000"/>
                  </a:srgbClr>
                </a:bgClr>
              </a:pattFill>
            </c:spPr>
          </c:dPt>
          <c:dPt>
            <c:idx val="3"/>
            <c:invertIfNegative val="0"/>
            <c:bubble3D val="0"/>
            <c:spPr>
              <a:pattFill prst="pct5">
                <a:fgClr>
                  <a:sysClr val="windowText" lastClr="000000"/>
                </a:fgClr>
                <a:bgClr>
                  <a:srgbClr val="F79646">
                    <a:lumMod val="75000"/>
                  </a:srgbClr>
                </a:bgClr>
              </a:pattFill>
            </c:spPr>
          </c:dPt>
          <c:cat>
            <c:strRef>
              <c:f>Лист1!$A$2:$A$5</c:f>
              <c:strCache>
                <c:ptCount val="4"/>
                <c:pt idx="0">
                  <c:v>взято на контроль у 2018 році</c:v>
                </c:pt>
                <c:pt idx="1">
                  <c:v>взято на контроль у 2019 році</c:v>
                </c:pt>
                <c:pt idx="2">
                  <c:v>знято з контролю у 2018 році</c:v>
                </c:pt>
                <c:pt idx="3">
                  <c:v>знято з контролю у 2019 році</c:v>
                </c:pt>
              </c:strCache>
            </c:strRef>
          </c:cat>
          <c:val>
            <c:numRef>
              <c:f>Лист1!$B$2:$B$5</c:f>
              <c:numCache>
                <c:formatCode>General</c:formatCode>
                <c:ptCount val="4"/>
                <c:pt idx="0">
                  <c:v>146</c:v>
                </c:pt>
                <c:pt idx="1">
                  <c:v>121</c:v>
                </c:pt>
                <c:pt idx="2">
                  <c:v>170</c:v>
                </c:pt>
                <c:pt idx="3">
                  <c:v>108</c:v>
                </c:pt>
              </c:numCache>
            </c:numRef>
          </c:val>
        </c:ser>
        <c:ser>
          <c:idx val="1"/>
          <c:order val="1"/>
          <c:tx>
            <c:strRef>
              <c:f>Лист1!$C$1</c:f>
              <c:strCache>
                <c:ptCount val="1"/>
                <c:pt idx="0">
                  <c:v>рішення виконавчого комітету та розпорядження міського голови</c:v>
                </c:pt>
              </c:strCache>
            </c:strRef>
          </c:tx>
          <c:spPr>
            <a:pattFill prst="wdDnDiag">
              <a:fgClr>
                <a:schemeClr val="tx1"/>
              </a:fgClr>
              <a:bgClr>
                <a:schemeClr val="accent2">
                  <a:lumMod val="75000"/>
                </a:schemeClr>
              </a:bgClr>
            </a:pattFill>
          </c:spPr>
          <c:invertIfNegative val="0"/>
          <c:dPt>
            <c:idx val="2"/>
            <c:invertIfNegative val="0"/>
            <c:bubble3D val="0"/>
            <c:spPr>
              <a:pattFill prst="wdDnDiag">
                <a:fgClr>
                  <a:sysClr val="windowText" lastClr="000000"/>
                </a:fgClr>
                <a:bgClr>
                  <a:srgbClr val="1F497D"/>
                </a:bgClr>
              </a:pattFill>
            </c:spPr>
          </c:dPt>
          <c:dPt>
            <c:idx val="3"/>
            <c:invertIfNegative val="0"/>
            <c:bubble3D val="0"/>
            <c:spPr>
              <a:pattFill prst="wdDnDiag">
                <a:fgClr>
                  <a:sysClr val="windowText" lastClr="000000"/>
                </a:fgClr>
                <a:bgClr>
                  <a:srgbClr val="1F497D"/>
                </a:bgClr>
              </a:pattFill>
            </c:spPr>
          </c:dPt>
          <c:cat>
            <c:strRef>
              <c:f>Лист1!$A$2:$A$5</c:f>
              <c:strCache>
                <c:ptCount val="4"/>
                <c:pt idx="0">
                  <c:v>взято на контроль у 2018 році</c:v>
                </c:pt>
                <c:pt idx="1">
                  <c:v>взято на контроль у 2019 році</c:v>
                </c:pt>
                <c:pt idx="2">
                  <c:v>знято з контролю у 2018 році</c:v>
                </c:pt>
                <c:pt idx="3">
                  <c:v>знято з контролю у 2019 році</c:v>
                </c:pt>
              </c:strCache>
            </c:strRef>
          </c:cat>
          <c:val>
            <c:numRef>
              <c:f>Лист1!$C$2:$C$5</c:f>
              <c:numCache>
                <c:formatCode>General</c:formatCode>
                <c:ptCount val="4"/>
                <c:pt idx="0">
                  <c:v>604</c:v>
                </c:pt>
                <c:pt idx="1">
                  <c:v>695</c:v>
                </c:pt>
                <c:pt idx="2">
                  <c:v>669</c:v>
                </c:pt>
                <c:pt idx="3">
                  <c:v>570</c:v>
                </c:pt>
              </c:numCache>
            </c:numRef>
          </c:val>
        </c:ser>
        <c:dLbls>
          <c:showLegendKey val="0"/>
          <c:showVal val="0"/>
          <c:showCatName val="0"/>
          <c:showSerName val="0"/>
          <c:showPercent val="0"/>
          <c:showBubbleSize val="0"/>
        </c:dLbls>
        <c:gapWidth val="140"/>
        <c:axId val="463274936"/>
        <c:axId val="463273760"/>
      </c:barChart>
      <c:catAx>
        <c:axId val="463274936"/>
        <c:scaling>
          <c:orientation val="minMax"/>
        </c:scaling>
        <c:delete val="0"/>
        <c:axPos val="b"/>
        <c:numFmt formatCode="General" sourceLinked="0"/>
        <c:majorTickMark val="none"/>
        <c:minorTickMark val="none"/>
        <c:tickLblPos val="nextTo"/>
        <c:crossAx val="463273760"/>
        <c:crosses val="autoZero"/>
        <c:auto val="1"/>
        <c:lblAlgn val="ctr"/>
        <c:lblOffset val="100"/>
        <c:noMultiLvlLbl val="0"/>
      </c:catAx>
      <c:valAx>
        <c:axId val="463273760"/>
        <c:scaling>
          <c:orientation val="minMax"/>
        </c:scaling>
        <c:delete val="0"/>
        <c:axPos val="l"/>
        <c:majorGridlines/>
        <c:numFmt formatCode="General" sourceLinked="1"/>
        <c:majorTickMark val="none"/>
        <c:minorTickMark val="none"/>
        <c:tickLblPos val="nextTo"/>
        <c:crossAx val="463274936"/>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a:pPr>
            <a:r>
              <a:rPr lang="uk-UA" sz="1400"/>
              <a:t>Кількість виступів керівників виконавчих органів на щотижневій оперативній нараді у міського голови </a:t>
            </a:r>
          </a:p>
          <a:p>
            <a:pPr>
              <a:defRPr sz="1400"/>
            </a:pPr>
            <a:r>
              <a:rPr lang="uk-UA" sz="1400"/>
              <a:t>протягом 2019 року</a:t>
            </a:r>
          </a:p>
        </c:rich>
      </c:tx>
      <c:overlay val="0"/>
    </c:title>
    <c:autoTitleDeleted val="0"/>
    <c:plotArea>
      <c:layout/>
      <c:barChart>
        <c:barDir val="col"/>
        <c:grouping val="clustered"/>
        <c:varyColors val="0"/>
        <c:ser>
          <c:idx val="0"/>
          <c:order val="0"/>
          <c:tx>
            <c:strRef>
              <c:f>Лист1!$B$1</c:f>
              <c:strCache>
                <c:ptCount val="1"/>
                <c:pt idx="0">
                  <c:v>Кількість виступів керівників виконавчих органів на щотижневій оперативній нараді у міського голови протягом 2016 року</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Лист1!$A$2:$A$12</c:f>
              <c:strCache>
                <c:ptCount val="11"/>
                <c:pt idx="0">
                  <c:v>Департамент житлової, комунальної політики та благоустрою</c:v>
                </c:pt>
                <c:pt idx="1">
                  <c:v>Департамент освіти та науки</c:v>
                </c:pt>
                <c:pt idx="2">
                  <c:v>Департамент культури</c:v>
                </c:pt>
                <c:pt idx="3">
                  <c:v>Департамент молодіжної політики та спорту</c:v>
                </c:pt>
                <c:pt idx="4">
                  <c:v>Відділ внутрішньої політики</c:v>
                </c:pt>
                <c:pt idx="5">
                  <c:v>КП "Теплий дім"</c:v>
                </c:pt>
                <c:pt idx="6">
                  <c:v>КП "Дирекція замовника"</c:v>
                </c:pt>
                <c:pt idx="7">
                  <c:v>Управління охорони здоров'я</c:v>
                </c:pt>
                <c:pt idx="8">
                  <c:v>КП "МДК"</c:v>
                </c:pt>
                <c:pt idx="9">
                  <c:v>КП "Центр розвитку міста та рекреації"</c:v>
                </c:pt>
                <c:pt idx="10">
                  <c:v>ДМП "Івано-Франківськтеплокомуненерго"</c:v>
                </c:pt>
              </c:strCache>
            </c:strRef>
          </c:cat>
          <c:val>
            <c:numRef>
              <c:f>Лист1!$B$2:$B$12</c:f>
              <c:numCache>
                <c:formatCode>General</c:formatCode>
                <c:ptCount val="11"/>
                <c:pt idx="0">
                  <c:v>38</c:v>
                </c:pt>
                <c:pt idx="1">
                  <c:v>36</c:v>
                </c:pt>
                <c:pt idx="2">
                  <c:v>30</c:v>
                </c:pt>
                <c:pt idx="3">
                  <c:v>19</c:v>
                </c:pt>
                <c:pt idx="4">
                  <c:v>19</c:v>
                </c:pt>
                <c:pt idx="5">
                  <c:v>19</c:v>
                </c:pt>
                <c:pt idx="6">
                  <c:v>16</c:v>
                </c:pt>
                <c:pt idx="7">
                  <c:v>15</c:v>
                </c:pt>
                <c:pt idx="8">
                  <c:v>14</c:v>
                </c:pt>
                <c:pt idx="9">
                  <c:v>12</c:v>
                </c:pt>
                <c:pt idx="10">
                  <c:v>12</c:v>
                </c:pt>
              </c:numCache>
            </c:numRef>
          </c:val>
        </c:ser>
        <c:dLbls>
          <c:showLegendKey val="0"/>
          <c:showVal val="0"/>
          <c:showCatName val="0"/>
          <c:showSerName val="0"/>
          <c:showPercent val="0"/>
          <c:showBubbleSize val="0"/>
        </c:dLbls>
        <c:gapWidth val="150"/>
        <c:axId val="463271800"/>
        <c:axId val="461080928"/>
      </c:barChart>
      <c:catAx>
        <c:axId val="463271800"/>
        <c:scaling>
          <c:orientation val="minMax"/>
        </c:scaling>
        <c:delete val="0"/>
        <c:axPos val="b"/>
        <c:numFmt formatCode="General" sourceLinked="0"/>
        <c:majorTickMark val="out"/>
        <c:minorTickMark val="none"/>
        <c:tickLblPos val="nextTo"/>
        <c:txPr>
          <a:bodyPr/>
          <a:lstStyle/>
          <a:p>
            <a:pPr>
              <a:defRPr sz="650" baseline="0"/>
            </a:pPr>
            <a:endParaRPr lang="uk-UA"/>
          </a:p>
        </c:txPr>
        <c:crossAx val="461080928"/>
        <c:crosses val="autoZero"/>
        <c:auto val="1"/>
        <c:lblAlgn val="ctr"/>
        <c:lblOffset val="100"/>
        <c:noMultiLvlLbl val="0"/>
      </c:catAx>
      <c:valAx>
        <c:axId val="461080928"/>
        <c:scaling>
          <c:orientation val="minMax"/>
        </c:scaling>
        <c:delete val="0"/>
        <c:axPos val="l"/>
        <c:majorGridlines/>
        <c:numFmt formatCode="General" sourceLinked="1"/>
        <c:majorTickMark val="out"/>
        <c:minorTickMark val="none"/>
        <c:tickLblPos val="nextTo"/>
        <c:crossAx val="463271800"/>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317F5-C6B3-4286-A18D-43663229D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25238</Words>
  <Characters>14386</Characters>
  <Application>Microsoft Office Word</Application>
  <DocSecurity>0</DocSecurity>
  <Lines>119</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2020-03-06T06:25:00Z</cp:lastPrinted>
  <dcterms:created xsi:type="dcterms:W3CDTF">2020-03-06T09:03:00Z</dcterms:created>
  <dcterms:modified xsi:type="dcterms:W3CDTF">2020-03-06T09:03:00Z</dcterms:modified>
</cp:coreProperties>
</file>