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Default="00657ED7" w:rsidP="00657ED7">
      <w:pPr>
        <w:rPr>
          <w:sz w:val="26"/>
          <w:szCs w:val="26"/>
        </w:rPr>
      </w:pPr>
    </w:p>
    <w:p w:rsidR="00657ED7" w:rsidRPr="008374CE" w:rsidRDefault="00657ED7" w:rsidP="00657ED7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657ED7" w:rsidRPr="008374CE" w:rsidRDefault="00657ED7" w:rsidP="00657ED7">
      <w:pPr>
        <w:rPr>
          <w:szCs w:val="28"/>
        </w:rPr>
      </w:pPr>
      <w:r w:rsidRPr="008374CE">
        <w:rPr>
          <w:szCs w:val="28"/>
        </w:rPr>
        <w:t>фонду міс</w:t>
      </w:r>
      <w:r>
        <w:rPr>
          <w:szCs w:val="28"/>
        </w:rPr>
        <w:t>ьк</w:t>
      </w:r>
      <w:r w:rsidRPr="008374CE">
        <w:rPr>
          <w:szCs w:val="28"/>
        </w:rPr>
        <w:t>ого бюджету</w:t>
      </w:r>
    </w:p>
    <w:p w:rsidR="00657ED7" w:rsidRDefault="00657ED7" w:rsidP="00657ED7">
      <w:pPr>
        <w:jc w:val="center"/>
        <w:rPr>
          <w:szCs w:val="28"/>
        </w:rPr>
      </w:pPr>
    </w:p>
    <w:p w:rsidR="00657ED7" w:rsidRDefault="00657ED7" w:rsidP="00657ED7">
      <w:pPr>
        <w:jc w:val="center"/>
        <w:rPr>
          <w:szCs w:val="28"/>
        </w:rPr>
      </w:pPr>
    </w:p>
    <w:p w:rsidR="00657ED7" w:rsidRDefault="00657ED7" w:rsidP="00657ED7">
      <w:pPr>
        <w:jc w:val="center"/>
        <w:rPr>
          <w:szCs w:val="28"/>
        </w:rPr>
      </w:pPr>
    </w:p>
    <w:p w:rsidR="00657ED7" w:rsidRDefault="00657ED7" w:rsidP="00657ED7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</w:t>
      </w:r>
      <w:r w:rsidR="005A1335">
        <w:rPr>
          <w:szCs w:val="28"/>
        </w:rPr>
        <w:t xml:space="preserve">розглянувши </w:t>
      </w:r>
      <w:r>
        <w:rPr>
          <w:szCs w:val="28"/>
        </w:rPr>
        <w:t>висновки фінансового управління</w:t>
      </w:r>
      <w:r w:rsidR="005A1335">
        <w:rPr>
          <w:szCs w:val="28"/>
        </w:rPr>
        <w:t>,</w:t>
      </w:r>
      <w:r>
        <w:rPr>
          <w:szCs w:val="28"/>
        </w:rPr>
        <w:t xml:space="preserve"> управління з питань надзвичайних ситуацій, мобілізаційно-оборонної роботи та діяльності правоохоронних органів міської ради</w:t>
      </w:r>
      <w:r w:rsidR="005A1335">
        <w:rPr>
          <w:szCs w:val="28"/>
        </w:rPr>
        <w:t xml:space="preserve"> та протокол засідання міської комісії з питань техногенно-екологічної безпеки і надзвичайних ситуацій від 29.01.2020р. №1</w:t>
      </w:r>
      <w:r>
        <w:rPr>
          <w:szCs w:val="28"/>
        </w:rPr>
        <w:t xml:space="preserve">, </w:t>
      </w:r>
      <w:r w:rsidRPr="009462BA">
        <w:rPr>
          <w:szCs w:val="28"/>
        </w:rPr>
        <w:t>виконавчий комітет міської ради</w:t>
      </w:r>
    </w:p>
    <w:p w:rsidR="00657ED7" w:rsidRDefault="00657ED7" w:rsidP="00657ED7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57ED7" w:rsidRDefault="00657ED7" w:rsidP="00657ED7">
      <w:pPr>
        <w:jc w:val="center"/>
        <w:rPr>
          <w:szCs w:val="28"/>
        </w:rPr>
      </w:pPr>
    </w:p>
    <w:p w:rsidR="00657ED7" w:rsidRDefault="00657ED7" w:rsidP="00657ED7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ind w:left="0" w:firstLine="851"/>
        <w:jc w:val="both"/>
        <w:rPr>
          <w:szCs w:val="28"/>
        </w:rPr>
      </w:pPr>
      <w:r w:rsidRPr="00363FA0">
        <w:rPr>
          <w:szCs w:val="28"/>
        </w:rPr>
        <w:t xml:space="preserve">Виділити з резервного фонду міського бюджету кошти в сумі </w:t>
      </w:r>
      <w:r w:rsidRPr="003812B4">
        <w:rPr>
          <w:szCs w:val="28"/>
        </w:rPr>
        <w:t>120000</w:t>
      </w:r>
      <w:r w:rsidRPr="00363FA0">
        <w:rPr>
          <w:szCs w:val="28"/>
        </w:rPr>
        <w:t xml:space="preserve">,0 (сто двадцять тисяч) гривень головному розпоряднику бюджетних коштів – виконавчому комітету міської ради для управління з питань надзвичайних ситуацій, мобілізаційно-оборонної роботи та діяльності правоохоронних органів </w:t>
      </w:r>
      <w:r>
        <w:rPr>
          <w:szCs w:val="28"/>
        </w:rPr>
        <w:t xml:space="preserve">(у сумі 80,0 тис. грн.) та для </w:t>
      </w:r>
      <w:r w:rsidRPr="00363FA0">
        <w:rPr>
          <w:szCs w:val="28"/>
        </w:rPr>
        <w:t>КУ "Івано-Франківська міська аварійно-рятувальна служба"</w:t>
      </w:r>
      <w:r>
        <w:rPr>
          <w:szCs w:val="28"/>
        </w:rPr>
        <w:t xml:space="preserve"> (</w:t>
      </w:r>
      <w:r w:rsidRPr="00363FA0">
        <w:rPr>
          <w:szCs w:val="28"/>
        </w:rPr>
        <w:t xml:space="preserve"> </w:t>
      </w:r>
      <w:r>
        <w:rPr>
          <w:szCs w:val="28"/>
        </w:rPr>
        <w:t>у</w:t>
      </w:r>
      <w:r w:rsidRPr="00363FA0">
        <w:rPr>
          <w:szCs w:val="28"/>
        </w:rPr>
        <w:t xml:space="preserve"> сумі 40</w:t>
      </w:r>
      <w:r>
        <w:rPr>
          <w:szCs w:val="28"/>
        </w:rPr>
        <w:t>,</w:t>
      </w:r>
      <w:r w:rsidRPr="00363FA0">
        <w:rPr>
          <w:szCs w:val="28"/>
        </w:rPr>
        <w:t>0</w:t>
      </w:r>
      <w:r>
        <w:rPr>
          <w:szCs w:val="28"/>
        </w:rPr>
        <w:t xml:space="preserve"> тис. г</w:t>
      </w:r>
      <w:r w:rsidRPr="00363FA0">
        <w:rPr>
          <w:szCs w:val="28"/>
        </w:rPr>
        <w:t>рн</w:t>
      </w:r>
      <w:r>
        <w:rPr>
          <w:szCs w:val="28"/>
        </w:rPr>
        <w:t xml:space="preserve">.) </w:t>
      </w:r>
      <w:r w:rsidRPr="00363FA0">
        <w:rPr>
          <w:szCs w:val="28"/>
        </w:rPr>
        <w:t xml:space="preserve">на придбання паливно-мастильних матеріалів з метою запобігання </w:t>
      </w:r>
      <w:r>
        <w:rPr>
          <w:szCs w:val="28"/>
        </w:rPr>
        <w:t xml:space="preserve">та оперативної ліквідації спалювання сухої рослинності та території Івано-Франківської міської ради. </w:t>
      </w:r>
    </w:p>
    <w:p w:rsidR="00657ED7" w:rsidRPr="004D33F2" w:rsidRDefault="00657ED7" w:rsidP="00657ED7">
      <w:pPr>
        <w:ind w:firstLine="700"/>
        <w:jc w:val="both"/>
        <w:rPr>
          <w:szCs w:val="28"/>
        </w:rPr>
      </w:pPr>
      <w:r>
        <w:rPr>
          <w:szCs w:val="28"/>
        </w:rPr>
        <w:t xml:space="preserve">2.  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657ED7" w:rsidRPr="004D33F2" w:rsidRDefault="00657ED7" w:rsidP="00657ED7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657ED7" w:rsidRDefault="00657ED7" w:rsidP="00657ED7">
      <w:pPr>
        <w:ind w:firstLine="708"/>
        <w:jc w:val="both"/>
        <w:rPr>
          <w:szCs w:val="28"/>
        </w:rPr>
      </w:pPr>
    </w:p>
    <w:p w:rsidR="00657ED7" w:rsidRDefault="00657ED7" w:rsidP="00657ED7">
      <w:pPr>
        <w:ind w:firstLine="708"/>
        <w:jc w:val="both"/>
        <w:rPr>
          <w:szCs w:val="28"/>
        </w:rPr>
      </w:pPr>
    </w:p>
    <w:p w:rsidR="00657ED7" w:rsidRPr="00AE19DB" w:rsidRDefault="00657ED7" w:rsidP="00657ED7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657ED7" w:rsidRDefault="00657ED7" w:rsidP="00657ED7"/>
    <w:p w:rsidR="00657ED7" w:rsidRDefault="00657ED7" w:rsidP="00657ED7">
      <w:bookmarkStart w:id="0" w:name="_GoBack"/>
      <w:bookmarkEnd w:id="0"/>
    </w:p>
    <w:sectPr w:rsidR="00657ED7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3B2492F"/>
    <w:multiLevelType w:val="hybridMultilevel"/>
    <w:tmpl w:val="EFE01176"/>
    <w:lvl w:ilvl="0" w:tplc="1F520A0C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7AD47C4B"/>
    <w:multiLevelType w:val="hybridMultilevel"/>
    <w:tmpl w:val="EFE01176"/>
    <w:lvl w:ilvl="0" w:tplc="1F520A0C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3812B4"/>
    <w:rsid w:val="005A1335"/>
    <w:rsid w:val="005D06BE"/>
    <w:rsid w:val="005F5880"/>
    <w:rsid w:val="00657ED7"/>
    <w:rsid w:val="008C3625"/>
    <w:rsid w:val="009F39CC"/>
    <w:rsid w:val="00AC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DE8E4-CE04-4A08-98E8-02D6C560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E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7ED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657ED7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7ED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57E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657E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657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E74ED-52FD-4EEC-A5F6-12B1EE6C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2020-02-13T09:33:00Z</cp:lastPrinted>
  <dcterms:created xsi:type="dcterms:W3CDTF">2020-02-20T06:55:00Z</dcterms:created>
  <dcterms:modified xsi:type="dcterms:W3CDTF">2020-02-21T09:16:00Z</dcterms:modified>
</cp:coreProperties>
</file>