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7BC" w:rsidRDefault="000867BC" w:rsidP="00183025">
      <w:pPr>
        <w:rPr>
          <w:sz w:val="28"/>
          <w:szCs w:val="28"/>
          <w:lang w:val="uk-UA"/>
        </w:rPr>
      </w:pPr>
      <w:bookmarkStart w:id="0" w:name="_GoBack"/>
      <w:bookmarkEnd w:id="0"/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Default="000867BC" w:rsidP="00183025">
      <w:pPr>
        <w:rPr>
          <w:sz w:val="28"/>
          <w:szCs w:val="28"/>
          <w:lang w:val="uk-UA"/>
        </w:rPr>
      </w:pPr>
    </w:p>
    <w:p w:rsidR="000867BC" w:rsidRPr="00F84381" w:rsidRDefault="000867BC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Про внесення на розгляд </w:t>
      </w:r>
    </w:p>
    <w:p w:rsidR="000867BC" w:rsidRPr="00F84381" w:rsidRDefault="000867BC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міської ради </w:t>
      </w:r>
      <w:proofErr w:type="spellStart"/>
      <w:r w:rsidRPr="00F8438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>кту</w:t>
      </w:r>
      <w:proofErr w:type="spellEnd"/>
      <w:r w:rsidRPr="00F84381">
        <w:rPr>
          <w:sz w:val="28"/>
          <w:szCs w:val="28"/>
          <w:lang w:val="uk-UA"/>
        </w:rPr>
        <w:t xml:space="preserve"> </w:t>
      </w:r>
      <w:r w:rsidR="00C52B60">
        <w:rPr>
          <w:sz w:val="28"/>
          <w:szCs w:val="28"/>
          <w:lang w:val="uk-UA"/>
        </w:rPr>
        <w:t>рішення</w:t>
      </w:r>
    </w:p>
    <w:p w:rsidR="000867BC" w:rsidRDefault="000867BC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«Про </w:t>
      </w:r>
      <w:r w:rsidR="000A798F">
        <w:rPr>
          <w:sz w:val="28"/>
          <w:szCs w:val="28"/>
          <w:lang w:val="uk-UA"/>
        </w:rPr>
        <w:t>скасування</w:t>
      </w:r>
      <w:r w:rsidR="002A30AD">
        <w:rPr>
          <w:sz w:val="28"/>
          <w:szCs w:val="28"/>
          <w:lang w:val="uk-UA"/>
        </w:rPr>
        <w:t xml:space="preserve"> рішення</w:t>
      </w:r>
    </w:p>
    <w:p w:rsidR="000867BC" w:rsidRPr="00F84381" w:rsidRDefault="000A798F" w:rsidP="0079489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Добровлянської</w:t>
      </w:r>
      <w:proofErr w:type="spellEnd"/>
      <w:r w:rsidR="000867BC">
        <w:rPr>
          <w:sz w:val="28"/>
          <w:szCs w:val="28"/>
          <w:lang w:val="uk-UA"/>
        </w:rPr>
        <w:t xml:space="preserve"> сільськ</w:t>
      </w:r>
      <w:r w:rsidR="000D32C4">
        <w:rPr>
          <w:sz w:val="28"/>
          <w:szCs w:val="28"/>
          <w:lang w:val="uk-UA"/>
        </w:rPr>
        <w:t>ої</w:t>
      </w:r>
      <w:r w:rsidR="000867BC">
        <w:rPr>
          <w:sz w:val="28"/>
          <w:szCs w:val="28"/>
          <w:lang w:val="uk-UA"/>
        </w:rPr>
        <w:t xml:space="preserve"> рад</w:t>
      </w:r>
      <w:r w:rsidR="000D32C4">
        <w:rPr>
          <w:sz w:val="28"/>
          <w:szCs w:val="28"/>
          <w:lang w:val="uk-UA"/>
        </w:rPr>
        <w:t>и</w:t>
      </w:r>
      <w:r w:rsidR="000867BC" w:rsidRPr="00F84381">
        <w:rPr>
          <w:sz w:val="28"/>
          <w:szCs w:val="28"/>
          <w:lang w:val="uk-UA"/>
        </w:rPr>
        <w:t>»</w:t>
      </w:r>
    </w:p>
    <w:p w:rsidR="000867BC" w:rsidRPr="00F84381" w:rsidRDefault="000867BC" w:rsidP="0018302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0867BC" w:rsidRPr="00F84381" w:rsidRDefault="000867BC" w:rsidP="00183025">
      <w:pPr>
        <w:ind w:firstLine="540"/>
        <w:rPr>
          <w:sz w:val="28"/>
          <w:szCs w:val="28"/>
          <w:lang w:val="uk-UA"/>
        </w:rPr>
      </w:pPr>
    </w:p>
    <w:p w:rsidR="000867BC" w:rsidRPr="00F84381" w:rsidRDefault="000867BC" w:rsidP="00183025">
      <w:pPr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58518C"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законами України </w:t>
      </w:r>
      <w:r w:rsidR="0058518C" w:rsidRPr="00794895">
        <w:rPr>
          <w:sz w:val="28"/>
          <w:lang w:val="uk-UA"/>
        </w:rPr>
        <w:t>«Про добровільне об’єднання територіальних громад»</w:t>
      </w:r>
      <w:r w:rsidR="0058518C"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«Про місцеве самоврядування в Україні»</w:t>
      </w:r>
      <w:r w:rsidRPr="00F84381">
        <w:rPr>
          <w:sz w:val="28"/>
          <w:szCs w:val="28"/>
          <w:lang w:val="uk-UA"/>
        </w:rPr>
        <w:t>, виконавчий комітет міської ради</w:t>
      </w:r>
    </w:p>
    <w:p w:rsidR="000867BC" w:rsidRPr="00F84381" w:rsidRDefault="000867BC" w:rsidP="00183025">
      <w:pPr>
        <w:ind w:firstLine="540"/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ind w:firstLine="540"/>
        <w:jc w:val="center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в и р і ш и в:</w:t>
      </w:r>
    </w:p>
    <w:p w:rsidR="000867BC" w:rsidRPr="00F84381" w:rsidRDefault="000867BC" w:rsidP="00183025">
      <w:pPr>
        <w:jc w:val="center"/>
        <w:rPr>
          <w:sz w:val="28"/>
          <w:szCs w:val="28"/>
          <w:lang w:val="uk-UA"/>
        </w:rPr>
      </w:pPr>
    </w:p>
    <w:p w:rsidR="000867BC" w:rsidRPr="00F84381" w:rsidRDefault="000867BC" w:rsidP="00183025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49"/>
        <w:contextualSpacing/>
        <w:jc w:val="both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Внести на розгляд міської ради </w:t>
      </w:r>
      <w:proofErr w:type="spellStart"/>
      <w:r w:rsidRPr="00F84381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F84381">
        <w:rPr>
          <w:sz w:val="28"/>
          <w:szCs w:val="28"/>
          <w:lang w:val="uk-UA"/>
        </w:rPr>
        <w:t>кт</w:t>
      </w:r>
      <w:proofErr w:type="spellEnd"/>
      <w:r w:rsidRPr="00F84381">
        <w:rPr>
          <w:sz w:val="28"/>
          <w:szCs w:val="28"/>
          <w:lang w:val="uk-UA"/>
        </w:rPr>
        <w:t xml:space="preserve"> рішення «Про </w:t>
      </w:r>
      <w:r w:rsidR="00216361">
        <w:rPr>
          <w:sz w:val="28"/>
          <w:szCs w:val="28"/>
          <w:lang w:val="uk-UA"/>
        </w:rPr>
        <w:t>скасування</w:t>
      </w:r>
      <w:r>
        <w:rPr>
          <w:sz w:val="28"/>
          <w:szCs w:val="28"/>
          <w:lang w:val="uk-UA"/>
        </w:rPr>
        <w:t xml:space="preserve"> </w:t>
      </w:r>
      <w:r w:rsidR="00216361">
        <w:rPr>
          <w:sz w:val="28"/>
          <w:szCs w:val="28"/>
          <w:lang w:val="uk-UA"/>
        </w:rPr>
        <w:t xml:space="preserve">рішення </w:t>
      </w:r>
      <w:proofErr w:type="spellStart"/>
      <w:r w:rsidR="00216361">
        <w:rPr>
          <w:sz w:val="28"/>
          <w:szCs w:val="28"/>
          <w:lang w:val="uk-UA"/>
        </w:rPr>
        <w:t>Добровлянської</w:t>
      </w:r>
      <w:proofErr w:type="spellEnd"/>
      <w:r>
        <w:rPr>
          <w:sz w:val="28"/>
          <w:szCs w:val="28"/>
          <w:lang w:val="uk-UA"/>
        </w:rPr>
        <w:t xml:space="preserve"> сільськ</w:t>
      </w:r>
      <w:r w:rsidR="000D32C4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рад</w:t>
      </w:r>
      <w:r w:rsidR="000D32C4">
        <w:rPr>
          <w:sz w:val="28"/>
          <w:szCs w:val="28"/>
          <w:lang w:val="uk-UA"/>
        </w:rPr>
        <w:t>и</w:t>
      </w:r>
      <w:r w:rsidRPr="00F84381">
        <w:rPr>
          <w:sz w:val="28"/>
          <w:szCs w:val="28"/>
          <w:lang w:val="uk-UA"/>
        </w:rPr>
        <w:t>» (додається).</w:t>
      </w:r>
    </w:p>
    <w:p w:rsidR="000867BC" w:rsidRPr="00794895" w:rsidRDefault="000867BC" w:rsidP="00794895">
      <w:pPr>
        <w:shd w:val="clear" w:color="auto" w:fill="FFFFFF"/>
        <w:tabs>
          <w:tab w:val="left" w:pos="993"/>
        </w:tabs>
        <w:jc w:val="both"/>
        <w:rPr>
          <w:color w:val="000000"/>
          <w:sz w:val="18"/>
          <w:szCs w:val="18"/>
          <w:lang w:val="uk-UA" w:eastAsia="uk-UA"/>
        </w:rPr>
      </w:pPr>
      <w:r w:rsidRPr="00F84381">
        <w:rPr>
          <w:sz w:val="28"/>
          <w:szCs w:val="28"/>
          <w:lang w:val="uk-UA"/>
        </w:rPr>
        <w:t xml:space="preserve">    </w:t>
      </w:r>
      <w:r w:rsidRPr="00F84381">
        <w:rPr>
          <w:sz w:val="28"/>
          <w:szCs w:val="28"/>
        </w:rPr>
        <w:t>2.</w:t>
      </w:r>
      <w:r w:rsidRPr="00F84381"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15618A" w:rsidRPr="00A03ECA">
        <w:rPr>
          <w:sz w:val="28"/>
          <w:szCs w:val="28"/>
          <w:lang w:val="uk-UA"/>
        </w:rPr>
        <w:t>заступник</w:t>
      </w:r>
      <w:r w:rsidR="0015618A">
        <w:rPr>
          <w:sz w:val="28"/>
          <w:szCs w:val="28"/>
          <w:lang w:val="uk-UA"/>
        </w:rPr>
        <w:t>ів</w:t>
      </w:r>
      <w:r w:rsidR="0015618A" w:rsidRPr="00A03ECA">
        <w:rPr>
          <w:sz w:val="28"/>
          <w:szCs w:val="28"/>
          <w:lang w:val="uk-UA"/>
        </w:rPr>
        <w:t xml:space="preserve"> міського голови</w:t>
      </w:r>
      <w:r w:rsidR="0015618A">
        <w:rPr>
          <w:sz w:val="28"/>
          <w:szCs w:val="28"/>
          <w:lang w:val="uk-UA"/>
        </w:rPr>
        <w:t xml:space="preserve"> </w:t>
      </w:r>
      <w:r w:rsidR="0015618A" w:rsidRPr="00F84381">
        <w:rPr>
          <w:sz w:val="28"/>
          <w:szCs w:val="28"/>
          <w:lang w:val="uk-UA"/>
        </w:rPr>
        <w:t>відповідно до розподілу посадових обов’язків</w:t>
      </w:r>
      <w:r w:rsidRPr="00794895">
        <w:rPr>
          <w:color w:val="000000"/>
          <w:sz w:val="28"/>
          <w:szCs w:val="28"/>
          <w:lang w:val="uk-UA" w:eastAsia="uk-UA"/>
        </w:rPr>
        <w:t>.</w:t>
      </w:r>
    </w:p>
    <w:p w:rsidR="000867BC" w:rsidRPr="00F84381" w:rsidRDefault="000867BC" w:rsidP="00183025">
      <w:pPr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jc w:val="both"/>
        <w:rPr>
          <w:sz w:val="28"/>
          <w:szCs w:val="28"/>
          <w:lang w:val="uk-UA"/>
        </w:rPr>
      </w:pPr>
    </w:p>
    <w:p w:rsidR="000867BC" w:rsidRPr="00F84381" w:rsidRDefault="000867BC" w:rsidP="00183025">
      <w:pPr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>Міський голова</w:t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</w:r>
      <w:r w:rsidRPr="00F84381">
        <w:rPr>
          <w:sz w:val="28"/>
          <w:szCs w:val="28"/>
          <w:lang w:val="uk-UA"/>
        </w:rPr>
        <w:tab/>
        <w:t xml:space="preserve">                     Руслан </w:t>
      </w:r>
      <w:proofErr w:type="spellStart"/>
      <w:r w:rsidRPr="00F84381">
        <w:rPr>
          <w:sz w:val="28"/>
          <w:szCs w:val="28"/>
          <w:lang w:val="uk-UA"/>
        </w:rPr>
        <w:t>Марцінків</w:t>
      </w:r>
      <w:proofErr w:type="spellEnd"/>
    </w:p>
    <w:p w:rsidR="000867BC" w:rsidRPr="00F84381" w:rsidRDefault="000867BC" w:rsidP="00183025"/>
    <w:p w:rsidR="000867BC" w:rsidRDefault="000867BC" w:rsidP="00183025">
      <w:pPr>
        <w:jc w:val="center"/>
        <w:rPr>
          <w:sz w:val="28"/>
          <w:szCs w:val="28"/>
          <w:lang w:val="uk-UA"/>
        </w:rPr>
      </w:pPr>
    </w:p>
    <w:p w:rsidR="000867BC" w:rsidRDefault="000867BC" w:rsidP="00183025">
      <w:pPr>
        <w:jc w:val="center"/>
        <w:rPr>
          <w:sz w:val="28"/>
          <w:szCs w:val="28"/>
          <w:lang w:val="uk-UA"/>
        </w:rPr>
      </w:pPr>
    </w:p>
    <w:p w:rsidR="000867BC" w:rsidRPr="00A86E22" w:rsidRDefault="000867BC"/>
    <w:p w:rsidR="000867BC" w:rsidRPr="00A86E22" w:rsidRDefault="000867BC"/>
    <w:p w:rsidR="000867BC" w:rsidRPr="00A86E22" w:rsidRDefault="000867BC"/>
    <w:p w:rsidR="000867BC" w:rsidRPr="00A86E22" w:rsidRDefault="000867BC"/>
    <w:p w:rsidR="000867BC" w:rsidRDefault="000867BC" w:rsidP="00081700">
      <w:pPr>
        <w:jc w:val="center"/>
        <w:rPr>
          <w:sz w:val="28"/>
          <w:szCs w:val="28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Default="000867BC" w:rsidP="00081700">
      <w:pPr>
        <w:jc w:val="center"/>
        <w:rPr>
          <w:sz w:val="28"/>
          <w:szCs w:val="28"/>
          <w:lang w:val="uk-UA"/>
        </w:rPr>
      </w:pPr>
    </w:p>
    <w:p w:rsidR="000867BC" w:rsidRPr="00F3514D" w:rsidRDefault="000867BC" w:rsidP="00081700">
      <w:pPr>
        <w:jc w:val="center"/>
        <w:rPr>
          <w:sz w:val="28"/>
          <w:szCs w:val="28"/>
          <w:lang w:val="uk-UA"/>
        </w:rPr>
      </w:pPr>
    </w:p>
    <w:p w:rsidR="003C12E7" w:rsidRPr="00794895" w:rsidRDefault="003C12E7" w:rsidP="003C12E7">
      <w:pPr>
        <w:shd w:val="clear" w:color="auto" w:fill="FFFFFF"/>
        <w:ind w:right="3540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Про 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скасування рішення</w:t>
      </w: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3C12E7" w:rsidRPr="00794895" w:rsidRDefault="003C12E7" w:rsidP="003C12E7">
      <w:pPr>
        <w:shd w:val="clear" w:color="auto" w:fill="FFFFFF"/>
        <w:ind w:right="3540"/>
        <w:rPr>
          <w:color w:val="000000"/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color w:val="000000"/>
          <w:sz w:val="28"/>
          <w:szCs w:val="28"/>
          <w:shd w:val="clear" w:color="auto" w:fill="FFFFFF"/>
          <w:lang w:val="uk-UA" w:eastAsia="uk-UA"/>
        </w:rPr>
        <w:t>Добровлянської</w:t>
      </w:r>
      <w:proofErr w:type="spellEnd"/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</w:t>
      </w:r>
      <w:r>
        <w:rPr>
          <w:color w:val="000000"/>
          <w:sz w:val="28"/>
          <w:szCs w:val="28"/>
          <w:shd w:val="clear" w:color="auto" w:fill="FFFFFF"/>
          <w:lang w:val="uk-UA" w:eastAsia="uk-UA"/>
        </w:rPr>
        <w:t>ої</w:t>
      </w:r>
      <w:r w:rsidR="003E03FE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ради</w:t>
      </w:r>
    </w:p>
    <w:p w:rsidR="003C12E7" w:rsidRPr="00794895" w:rsidRDefault="003C12E7" w:rsidP="003C12E7">
      <w:pPr>
        <w:shd w:val="clear" w:color="auto" w:fill="FFFFFF"/>
        <w:ind w:right="3540"/>
        <w:rPr>
          <w:color w:val="000000"/>
          <w:sz w:val="18"/>
          <w:szCs w:val="18"/>
          <w:lang w:val="uk-UA" w:eastAsia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</w:p>
    <w:p w:rsidR="003C12E7" w:rsidRDefault="003C12E7" w:rsidP="003C12E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3C12E7" w:rsidRDefault="003C12E7" w:rsidP="003C12E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3C12E7" w:rsidRDefault="003C12E7" w:rsidP="003C12E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3C12E7" w:rsidRPr="00794895" w:rsidRDefault="003C12E7" w:rsidP="003C12E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3C12E7" w:rsidRPr="00794895" w:rsidRDefault="003C12E7" w:rsidP="003C12E7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3C12E7" w:rsidRPr="00794895" w:rsidRDefault="003C12E7" w:rsidP="003C12E7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shd w:val="clear" w:color="auto" w:fill="FFFFFF"/>
          <w:lang w:val="uk-UA"/>
        </w:rPr>
        <w:t>На виконання рішен</w:t>
      </w:r>
      <w:r>
        <w:rPr>
          <w:color w:val="000000"/>
          <w:sz w:val="28"/>
          <w:szCs w:val="28"/>
          <w:shd w:val="clear" w:color="auto" w:fill="FFFFFF"/>
          <w:lang w:val="uk-UA"/>
        </w:rPr>
        <w:t>ня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 міської ради №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415-35 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27.12.2019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 року «</w:t>
      </w:r>
      <w:r w:rsidRPr="00794895">
        <w:rPr>
          <w:sz w:val="28"/>
          <w:lang w:val="uk-UA"/>
        </w:rPr>
        <w:t xml:space="preserve">Про добровільне приєднання </w:t>
      </w:r>
      <w:proofErr w:type="spellStart"/>
      <w:r>
        <w:rPr>
          <w:sz w:val="28"/>
          <w:lang w:val="uk-UA"/>
        </w:rPr>
        <w:t>Добровлянської</w:t>
      </w:r>
      <w:proofErr w:type="spellEnd"/>
      <w:r>
        <w:rPr>
          <w:sz w:val="28"/>
          <w:lang w:val="uk-UA"/>
        </w:rPr>
        <w:t xml:space="preserve"> </w:t>
      </w:r>
      <w:r w:rsidRPr="00794895">
        <w:rPr>
          <w:sz w:val="28"/>
          <w:lang w:val="uk-UA"/>
        </w:rPr>
        <w:t xml:space="preserve">сільської територіальної громади </w:t>
      </w:r>
      <w:r>
        <w:rPr>
          <w:sz w:val="28"/>
          <w:lang w:val="uk-UA"/>
        </w:rPr>
        <w:t xml:space="preserve">Тисменицького району Івано-Франківської області </w:t>
      </w:r>
      <w:r w:rsidRPr="00794895">
        <w:rPr>
          <w:sz w:val="28"/>
          <w:lang w:val="uk-UA"/>
        </w:rPr>
        <w:t>до Івано-Франківської міської територіальної громади</w:t>
      </w:r>
      <w:r>
        <w:rPr>
          <w:color w:val="000000"/>
          <w:sz w:val="28"/>
          <w:szCs w:val="28"/>
          <w:shd w:val="clear" w:color="auto" w:fill="FFFFFF"/>
          <w:lang w:val="uk-UA"/>
        </w:rPr>
        <w:t>»,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рішення </w:t>
      </w:r>
      <w:r>
        <w:rPr>
          <w:color w:val="000000"/>
          <w:sz w:val="28"/>
          <w:szCs w:val="28"/>
          <w:shd w:val="clear" w:color="auto" w:fill="FFFFFF"/>
          <w:lang w:val="uk-UA"/>
        </w:rPr>
        <w:t>24 сесії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Добровлянської</w:t>
      </w:r>
      <w:proofErr w:type="spellEnd"/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сільської ради 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26.12.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 xml:space="preserve">2019 року  </w:t>
      </w:r>
      <w:r w:rsidRPr="0079489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«</w:t>
      </w:r>
      <w:r w:rsidRPr="00794895">
        <w:rPr>
          <w:sz w:val="28"/>
          <w:szCs w:val="28"/>
          <w:lang w:val="uk-UA"/>
        </w:rPr>
        <w:t xml:space="preserve">Про добровільне приєднання </w:t>
      </w:r>
      <w:proofErr w:type="spellStart"/>
      <w:r>
        <w:rPr>
          <w:sz w:val="28"/>
          <w:lang w:val="uk-UA"/>
        </w:rPr>
        <w:t>Добровлянської</w:t>
      </w:r>
      <w:proofErr w:type="spellEnd"/>
      <w:r w:rsidRPr="00794895">
        <w:rPr>
          <w:sz w:val="28"/>
          <w:szCs w:val="28"/>
          <w:lang w:val="uk-UA"/>
        </w:rPr>
        <w:t xml:space="preserve">  сільської територіальної громади до Івано-Франківської міської </w:t>
      </w:r>
      <w:r w:rsidRPr="00794895">
        <w:rPr>
          <w:sz w:val="28"/>
          <w:lang w:val="uk-UA"/>
        </w:rPr>
        <w:t>об’єднан</w:t>
      </w:r>
      <w:r>
        <w:rPr>
          <w:sz w:val="28"/>
          <w:lang w:val="uk-UA"/>
        </w:rPr>
        <w:t>ої</w:t>
      </w:r>
      <w:r w:rsidRPr="00794895">
        <w:rPr>
          <w:sz w:val="28"/>
          <w:szCs w:val="28"/>
          <w:lang w:val="uk-UA"/>
        </w:rPr>
        <w:t xml:space="preserve"> територіальної громади»</w:t>
      </w:r>
      <w:r>
        <w:rPr>
          <w:sz w:val="28"/>
          <w:szCs w:val="28"/>
          <w:lang w:val="uk-UA"/>
        </w:rPr>
        <w:t>,</w:t>
      </w:r>
      <w:r w:rsidRPr="00794895">
        <w:rPr>
          <w:sz w:val="28"/>
          <w:szCs w:val="28"/>
          <w:lang w:val="uk-UA"/>
        </w:rPr>
        <w:t xml:space="preserve"> </w:t>
      </w:r>
      <w:r w:rsidRPr="00794895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еруючись законами України </w:t>
      </w:r>
      <w:r w:rsidRPr="00794895">
        <w:rPr>
          <w:sz w:val="28"/>
          <w:lang w:val="uk-UA"/>
        </w:rPr>
        <w:t>«Про добровільне об’єднання територіальних громад»</w:t>
      </w:r>
      <w:r w:rsidRPr="0079489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та «Про місцеве самоврядування в Україні», </w:t>
      </w:r>
      <w:r w:rsidRPr="00794895">
        <w:rPr>
          <w:sz w:val="28"/>
          <w:szCs w:val="28"/>
          <w:lang w:val="uk-UA"/>
        </w:rPr>
        <w:t xml:space="preserve">з метою належної організації роботи </w:t>
      </w:r>
      <w:proofErr w:type="spellStart"/>
      <w:r>
        <w:rPr>
          <w:sz w:val="28"/>
          <w:lang w:val="uk-UA"/>
        </w:rPr>
        <w:t>Добровлянської</w:t>
      </w:r>
      <w:proofErr w:type="spellEnd"/>
      <w:r w:rsidRPr="00794895">
        <w:rPr>
          <w:sz w:val="28"/>
          <w:szCs w:val="28"/>
          <w:lang w:val="uk-UA"/>
        </w:rPr>
        <w:t xml:space="preserve"> сільськ</w:t>
      </w:r>
      <w:r>
        <w:rPr>
          <w:sz w:val="28"/>
          <w:szCs w:val="28"/>
          <w:lang w:val="uk-UA"/>
        </w:rPr>
        <w:t>ої</w:t>
      </w:r>
      <w:r w:rsidRPr="00794895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794895">
        <w:rPr>
          <w:sz w:val="28"/>
          <w:szCs w:val="28"/>
          <w:lang w:val="uk-UA"/>
        </w:rPr>
        <w:t xml:space="preserve"> Івано-Франківської міської територіальної громади, </w:t>
      </w:r>
      <w:r w:rsidRPr="00794895">
        <w:rPr>
          <w:color w:val="000000"/>
          <w:sz w:val="28"/>
          <w:szCs w:val="28"/>
          <w:lang w:val="uk-UA"/>
        </w:rPr>
        <w:t>міська рада</w:t>
      </w:r>
    </w:p>
    <w:p w:rsidR="003C12E7" w:rsidRPr="00794895" w:rsidRDefault="003C12E7" w:rsidP="003C12E7">
      <w:pPr>
        <w:shd w:val="clear" w:color="auto" w:fill="FFFFFF"/>
        <w:jc w:val="center"/>
        <w:rPr>
          <w:color w:val="000000"/>
          <w:sz w:val="18"/>
          <w:szCs w:val="18"/>
          <w:lang w:val="uk-UA" w:eastAsia="uk-UA"/>
        </w:rPr>
      </w:pPr>
    </w:p>
    <w:p w:rsidR="003C12E7" w:rsidRPr="003C12E7" w:rsidRDefault="003C12E7" w:rsidP="003C12E7">
      <w:pPr>
        <w:ind w:firstLine="540"/>
        <w:jc w:val="center"/>
        <w:rPr>
          <w:sz w:val="28"/>
          <w:szCs w:val="28"/>
          <w:lang w:val="uk-UA"/>
        </w:rPr>
      </w:pPr>
      <w:r w:rsidRPr="00F84381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л а</w:t>
      </w:r>
      <w:r w:rsidRPr="00F84381">
        <w:rPr>
          <w:sz w:val="28"/>
          <w:szCs w:val="28"/>
          <w:lang w:val="uk-UA"/>
        </w:rPr>
        <w:t>:</w:t>
      </w:r>
    </w:p>
    <w:p w:rsidR="003C12E7" w:rsidRPr="003C12E7" w:rsidRDefault="003C12E7" w:rsidP="003C12E7">
      <w:pPr>
        <w:ind w:firstLine="540"/>
        <w:jc w:val="center"/>
        <w:rPr>
          <w:sz w:val="28"/>
          <w:szCs w:val="28"/>
          <w:lang w:val="uk-UA"/>
        </w:rPr>
      </w:pPr>
    </w:p>
    <w:p w:rsidR="003C12E7" w:rsidRPr="00794895" w:rsidRDefault="003C12E7" w:rsidP="003C12E7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color w:val="000000"/>
          <w:sz w:val="28"/>
          <w:szCs w:val="28"/>
          <w:lang w:val="uk-UA"/>
        </w:rPr>
        <w:t>Скасувати рішення</w:t>
      </w:r>
      <w:r w:rsidRPr="00794895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Добровлянської</w:t>
      </w:r>
      <w:proofErr w:type="spellEnd"/>
      <w:r w:rsidRPr="00794895">
        <w:rPr>
          <w:color w:val="000000"/>
          <w:sz w:val="28"/>
          <w:szCs w:val="28"/>
          <w:lang w:val="uk-UA"/>
        </w:rPr>
        <w:t xml:space="preserve"> сільської ради </w:t>
      </w:r>
      <w:r>
        <w:rPr>
          <w:color w:val="000000"/>
          <w:sz w:val="28"/>
          <w:szCs w:val="28"/>
          <w:lang w:val="uk-UA"/>
        </w:rPr>
        <w:t xml:space="preserve">Тисменицького району Івано-Франківської області двадцять третьої сесії сьомого демократичного скликання №52 від 18 грудня 2019 року </w:t>
      </w:r>
      <w:r w:rsidRPr="00794895">
        <w:rPr>
          <w:sz w:val="28"/>
          <w:lang w:val="uk-UA"/>
        </w:rPr>
        <w:t xml:space="preserve">«Про </w:t>
      </w:r>
      <w:r>
        <w:rPr>
          <w:sz w:val="28"/>
          <w:lang w:val="uk-UA"/>
        </w:rPr>
        <w:t>сільський бюджет на 2020 рік</w:t>
      </w:r>
      <w:r w:rsidRPr="00794895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</w:p>
    <w:p w:rsidR="003C12E7" w:rsidRPr="00794895" w:rsidRDefault="003C12E7" w:rsidP="003C12E7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94895">
        <w:rPr>
          <w:color w:val="000000"/>
          <w:sz w:val="28"/>
          <w:szCs w:val="28"/>
          <w:lang w:val="uk-UA" w:eastAsia="uk-UA"/>
        </w:rPr>
        <w:t>2.</w:t>
      </w:r>
      <w:r w:rsidRPr="00381D8B">
        <w:rPr>
          <w:sz w:val="28"/>
          <w:szCs w:val="28"/>
          <w:lang w:val="uk-UA"/>
        </w:rPr>
        <w:t xml:space="preserve"> </w:t>
      </w:r>
      <w:r w:rsidRPr="00A03ECA">
        <w:rPr>
          <w:sz w:val="28"/>
          <w:szCs w:val="28"/>
          <w:lang w:val="uk-UA"/>
        </w:rPr>
        <w:t>Контроль за виконанням рішення покласти на заступник</w:t>
      </w:r>
      <w:r>
        <w:rPr>
          <w:sz w:val="28"/>
          <w:szCs w:val="28"/>
          <w:lang w:val="uk-UA"/>
        </w:rPr>
        <w:t>ів</w:t>
      </w:r>
      <w:r w:rsidRPr="00A03ECA">
        <w:rPr>
          <w:sz w:val="28"/>
          <w:szCs w:val="28"/>
          <w:lang w:val="uk-UA"/>
        </w:rPr>
        <w:t xml:space="preserve"> міського голови</w:t>
      </w:r>
      <w:r>
        <w:rPr>
          <w:sz w:val="28"/>
          <w:szCs w:val="28"/>
          <w:lang w:val="uk-UA"/>
        </w:rPr>
        <w:t xml:space="preserve"> </w:t>
      </w:r>
      <w:r w:rsidRPr="00F84381">
        <w:rPr>
          <w:sz w:val="28"/>
          <w:szCs w:val="28"/>
          <w:lang w:val="uk-UA"/>
        </w:rPr>
        <w:t>відповідно до розподілу посадових обов’язків</w:t>
      </w:r>
      <w:r w:rsidRPr="00A03ECA">
        <w:rPr>
          <w:sz w:val="28"/>
          <w:szCs w:val="28"/>
          <w:lang w:val="uk-UA"/>
        </w:rPr>
        <w:t>.</w:t>
      </w:r>
    </w:p>
    <w:p w:rsidR="003C12E7" w:rsidRPr="00794895" w:rsidRDefault="003C12E7" w:rsidP="003C12E7">
      <w:pPr>
        <w:shd w:val="clear" w:color="auto" w:fill="FFFFFF"/>
        <w:ind w:firstLine="709"/>
        <w:jc w:val="both"/>
        <w:rPr>
          <w:color w:val="000000"/>
          <w:sz w:val="18"/>
          <w:szCs w:val="18"/>
          <w:lang w:val="uk-UA" w:eastAsia="uk-UA"/>
        </w:rPr>
      </w:pPr>
    </w:p>
    <w:p w:rsidR="003C12E7" w:rsidRDefault="003C12E7" w:rsidP="003C12E7">
      <w:pPr>
        <w:shd w:val="clear" w:color="auto" w:fill="FFFFFF"/>
        <w:ind w:firstLine="709"/>
        <w:jc w:val="both"/>
        <w:rPr>
          <w:b/>
          <w:color w:val="000000"/>
          <w:sz w:val="28"/>
          <w:szCs w:val="28"/>
          <w:lang w:val="uk-UA" w:eastAsia="uk-UA"/>
        </w:rPr>
      </w:pPr>
    </w:p>
    <w:p w:rsidR="003C12E7" w:rsidRDefault="003C12E7" w:rsidP="003C12E7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</w:p>
    <w:p w:rsidR="003C12E7" w:rsidRDefault="003C12E7" w:rsidP="003C12E7">
      <w:pPr>
        <w:shd w:val="clear" w:color="auto" w:fill="FFFFFF"/>
        <w:jc w:val="both"/>
        <w:rPr>
          <w:b/>
          <w:color w:val="000000"/>
          <w:sz w:val="28"/>
          <w:szCs w:val="28"/>
          <w:lang w:val="uk-UA" w:eastAsia="uk-UA"/>
        </w:rPr>
      </w:pPr>
    </w:p>
    <w:p w:rsidR="003C12E7" w:rsidRPr="00813988" w:rsidRDefault="003C12E7" w:rsidP="003C12E7">
      <w:pPr>
        <w:shd w:val="clear" w:color="auto" w:fill="FFFFFF"/>
        <w:jc w:val="both"/>
        <w:rPr>
          <w:lang w:val="uk-UA"/>
        </w:rPr>
      </w:pPr>
      <w:r w:rsidRPr="00813988">
        <w:rPr>
          <w:color w:val="000000"/>
          <w:sz w:val="28"/>
          <w:szCs w:val="28"/>
          <w:lang w:val="uk-UA" w:eastAsia="uk-UA"/>
        </w:rPr>
        <w:t xml:space="preserve">Міський голова                                                                    Руслан </w:t>
      </w:r>
      <w:proofErr w:type="spellStart"/>
      <w:r w:rsidRPr="00813988">
        <w:rPr>
          <w:color w:val="000000"/>
          <w:sz w:val="28"/>
          <w:szCs w:val="28"/>
          <w:lang w:val="uk-UA" w:eastAsia="uk-UA"/>
        </w:rPr>
        <w:t>Марцінків</w:t>
      </w:r>
      <w:proofErr w:type="spellEnd"/>
    </w:p>
    <w:p w:rsidR="000867BC" w:rsidRPr="00813988" w:rsidRDefault="000867BC" w:rsidP="003C12E7">
      <w:pPr>
        <w:shd w:val="clear" w:color="auto" w:fill="FFFFFF"/>
        <w:ind w:right="3540"/>
        <w:rPr>
          <w:lang w:val="uk-UA"/>
        </w:rPr>
      </w:pPr>
    </w:p>
    <w:sectPr w:rsidR="000867BC" w:rsidRPr="00813988" w:rsidSect="006052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C372D8"/>
    <w:multiLevelType w:val="hybridMultilevel"/>
    <w:tmpl w:val="4036DE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025"/>
    <w:rsid w:val="00081700"/>
    <w:rsid w:val="000867BC"/>
    <w:rsid w:val="00096979"/>
    <w:rsid w:val="000A798F"/>
    <w:rsid w:val="000B51FA"/>
    <w:rsid w:val="000B589F"/>
    <w:rsid w:val="000D32C4"/>
    <w:rsid w:val="000E4899"/>
    <w:rsid w:val="00124E8D"/>
    <w:rsid w:val="0015618A"/>
    <w:rsid w:val="00183025"/>
    <w:rsid w:val="00183960"/>
    <w:rsid w:val="001C1719"/>
    <w:rsid w:val="001C628D"/>
    <w:rsid w:val="001E5046"/>
    <w:rsid w:val="00216361"/>
    <w:rsid w:val="002166F5"/>
    <w:rsid w:val="00260C99"/>
    <w:rsid w:val="00271BC9"/>
    <w:rsid w:val="002A30AD"/>
    <w:rsid w:val="002F61F9"/>
    <w:rsid w:val="003260DB"/>
    <w:rsid w:val="0038672F"/>
    <w:rsid w:val="003C12E7"/>
    <w:rsid w:val="003E0291"/>
    <w:rsid w:val="003E03FE"/>
    <w:rsid w:val="004845AA"/>
    <w:rsid w:val="004C00ED"/>
    <w:rsid w:val="004C1BD5"/>
    <w:rsid w:val="004D232E"/>
    <w:rsid w:val="004D42D3"/>
    <w:rsid w:val="00531FBD"/>
    <w:rsid w:val="00555323"/>
    <w:rsid w:val="0058518C"/>
    <w:rsid w:val="005A292F"/>
    <w:rsid w:val="005A67EA"/>
    <w:rsid w:val="00605227"/>
    <w:rsid w:val="0061697C"/>
    <w:rsid w:val="00646C63"/>
    <w:rsid w:val="00680B31"/>
    <w:rsid w:val="0075684D"/>
    <w:rsid w:val="00765675"/>
    <w:rsid w:val="00780636"/>
    <w:rsid w:val="00787D9F"/>
    <w:rsid w:val="00794895"/>
    <w:rsid w:val="0081163F"/>
    <w:rsid w:val="00813988"/>
    <w:rsid w:val="00890086"/>
    <w:rsid w:val="009635DA"/>
    <w:rsid w:val="009E0609"/>
    <w:rsid w:val="00A00FA6"/>
    <w:rsid w:val="00A4619F"/>
    <w:rsid w:val="00A86E22"/>
    <w:rsid w:val="00A90997"/>
    <w:rsid w:val="00AB45D8"/>
    <w:rsid w:val="00AC6B21"/>
    <w:rsid w:val="00AE7BFD"/>
    <w:rsid w:val="00AF4F82"/>
    <w:rsid w:val="00B05EF1"/>
    <w:rsid w:val="00B47003"/>
    <w:rsid w:val="00B56CF3"/>
    <w:rsid w:val="00B81F53"/>
    <w:rsid w:val="00B9305E"/>
    <w:rsid w:val="00C00A13"/>
    <w:rsid w:val="00C10B08"/>
    <w:rsid w:val="00C24601"/>
    <w:rsid w:val="00C52B60"/>
    <w:rsid w:val="00C91F7B"/>
    <w:rsid w:val="00CA177A"/>
    <w:rsid w:val="00CC5347"/>
    <w:rsid w:val="00D2388D"/>
    <w:rsid w:val="00D670A2"/>
    <w:rsid w:val="00DD2DCC"/>
    <w:rsid w:val="00DE09C1"/>
    <w:rsid w:val="00E67C6F"/>
    <w:rsid w:val="00E935A0"/>
    <w:rsid w:val="00EA2C93"/>
    <w:rsid w:val="00EB6D88"/>
    <w:rsid w:val="00EF7BF9"/>
    <w:rsid w:val="00F10C33"/>
    <w:rsid w:val="00F12FA7"/>
    <w:rsid w:val="00F3514D"/>
    <w:rsid w:val="00F6178F"/>
    <w:rsid w:val="00F84381"/>
    <w:rsid w:val="00FF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D03BB2-086F-4163-B849-6E1039FA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02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0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025"/>
    <w:rPr>
      <w:rFonts w:ascii="Segoe UI" w:hAnsi="Segoe UI" w:cs="Segoe UI"/>
      <w:sz w:val="18"/>
      <w:szCs w:val="18"/>
      <w:lang w:val="ru-RU" w:eastAsia="ru-RU"/>
    </w:rPr>
  </w:style>
  <w:style w:type="paragraph" w:customStyle="1" w:styleId="1">
    <w:name w:val="Обычный1"/>
    <w:uiPriority w:val="99"/>
    <w:rsid w:val="00081700"/>
    <w:rPr>
      <w:rFonts w:ascii="Times New Roman" w:hAnsi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rsid w:val="00081700"/>
    <w:pPr>
      <w:spacing w:after="120"/>
      <w:ind w:left="283"/>
    </w:pPr>
    <w:rPr>
      <w:rFonts w:ascii="Calibri" w:eastAsia="Calibri" w:hAnsi="Calibri"/>
      <w:szCs w:val="20"/>
      <w:lang w:val="en-US"/>
    </w:rPr>
  </w:style>
  <w:style w:type="character" w:customStyle="1" w:styleId="BodyTextIndentChar">
    <w:name w:val="Body Text Indent Char"/>
    <w:basedOn w:val="a0"/>
    <w:uiPriority w:val="99"/>
    <w:semiHidden/>
    <w:locked/>
    <w:rsid w:val="005A67E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ой текст с отступом Знак"/>
    <w:link w:val="a5"/>
    <w:uiPriority w:val="99"/>
    <w:locked/>
    <w:rsid w:val="00081700"/>
    <w:rPr>
      <w:rFonts w:ascii="Calibri" w:hAnsi="Calibri"/>
      <w:sz w:val="24"/>
      <w:lang w:val="en-US" w:eastAsia="ru-RU"/>
    </w:rPr>
  </w:style>
  <w:style w:type="paragraph" w:styleId="3">
    <w:name w:val="Body Text Indent 3"/>
    <w:basedOn w:val="a"/>
    <w:link w:val="30"/>
    <w:uiPriority w:val="99"/>
    <w:rsid w:val="00081700"/>
    <w:pPr>
      <w:spacing w:after="120"/>
      <w:ind w:left="283"/>
    </w:pPr>
    <w:rPr>
      <w:rFonts w:ascii="Calibri" w:eastAsia="Calibri" w:hAnsi="Calibri"/>
      <w:sz w:val="16"/>
      <w:szCs w:val="20"/>
      <w:lang w:val="en-US"/>
    </w:rPr>
  </w:style>
  <w:style w:type="character" w:customStyle="1" w:styleId="BodyTextIndent3Char">
    <w:name w:val="Body Text Indent 3 Char"/>
    <w:basedOn w:val="a0"/>
    <w:uiPriority w:val="99"/>
    <w:semiHidden/>
    <w:locked/>
    <w:rsid w:val="005A67EA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link w:val="3"/>
    <w:uiPriority w:val="99"/>
    <w:locked/>
    <w:rsid w:val="00081700"/>
    <w:rPr>
      <w:rFonts w:ascii="Calibri" w:hAnsi="Calibri"/>
      <w:sz w:val="16"/>
      <w:lang w:val="en-US" w:eastAsia="ru-RU"/>
    </w:rPr>
  </w:style>
  <w:style w:type="paragraph" w:styleId="a7">
    <w:name w:val="Normal (Web)"/>
    <w:basedOn w:val="a"/>
    <w:uiPriority w:val="99"/>
    <w:rsid w:val="00081700"/>
    <w:pPr>
      <w:spacing w:before="100" w:beforeAutospacing="1" w:after="100" w:afterAutospacing="1"/>
    </w:pPr>
    <w:rPr>
      <w:rFonts w:eastAsia="Calibri"/>
    </w:rPr>
  </w:style>
  <w:style w:type="character" w:customStyle="1" w:styleId="rvts10">
    <w:name w:val="rvts10"/>
    <w:uiPriority w:val="99"/>
    <w:rsid w:val="00794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2019-12-05T10:17:00Z</cp:lastPrinted>
  <dcterms:created xsi:type="dcterms:W3CDTF">2020-02-14T11:25:00Z</dcterms:created>
  <dcterms:modified xsi:type="dcterms:W3CDTF">2020-02-14T11:25:00Z</dcterms:modified>
</cp:coreProperties>
</file>