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33" w:rsidRDefault="00E16233" w:rsidP="00E16233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690243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з організації сезонної торгівлі </w:t>
      </w: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41AA5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5A05BD" w:rsidRDefault="00E16233" w:rsidP="005A05BD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рішеннями виконавчого комітету міської ради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04.08.2016 року № 529 «Про затвердження Положення </w:t>
      </w:r>
      <w:r w:rsidRPr="00541AA5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» та від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03.11.2016р.  № 749</w:t>
      </w:r>
      <w:r w:rsidRPr="00541AA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541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1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впорядкування розміщення і облаштування торгових майданчиків, об’єктів дрібнороздрібної торгівлі, надання послуг у сфері розваг, проведення ярмарок, виконавчий комітет міської ради</w:t>
      </w:r>
    </w:p>
    <w:p w:rsidR="00E16233" w:rsidRPr="00DB330F" w:rsidRDefault="00E16233" w:rsidP="00E16233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E16233" w:rsidRPr="00DB330F" w:rsidRDefault="00E16233" w:rsidP="005A05BD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:rsidR="00E16233" w:rsidRPr="005A05BD" w:rsidRDefault="005A05BD" w:rsidP="00E16233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>1.  Затвердити склад комісії з організації сезонної торгівлі згідно</w:t>
      </w:r>
      <w:r w:rsidR="00E16233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</w:t>
      </w:r>
      <w:r w:rsidR="00E16233">
        <w:rPr>
          <w:rFonts w:ascii="Times New Roman" w:eastAsia="Times New Roman" w:hAnsi="Times New Roman"/>
          <w:sz w:val="28"/>
          <w:szCs w:val="28"/>
          <w:lang w:eastAsia="ru-RU"/>
        </w:rPr>
        <w:t xml:space="preserve">ом.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16233" w:rsidRDefault="00E16233" w:rsidP="005A05BD">
      <w:pPr>
        <w:pStyle w:val="rvps108"/>
        <w:shd w:val="clear" w:color="auto" w:fill="FFFFFF"/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B330F">
        <w:rPr>
          <w:sz w:val="28"/>
          <w:szCs w:val="28"/>
          <w:lang w:eastAsia="ru-RU"/>
        </w:rPr>
        <w:t xml:space="preserve">2. Уповноважити комісію з організації сезонної торгівлі розглядати питання щодо </w:t>
      </w:r>
      <w:r w:rsidRPr="00DB330F">
        <w:rPr>
          <w:color w:val="000000"/>
          <w:sz w:val="28"/>
          <w:szCs w:val="28"/>
          <w:shd w:val="clear" w:color="auto" w:fill="FFFFFF"/>
        </w:rPr>
        <w:t>розміщення і облаштування торгових майданчиків, об’єктів дрібнороздрібної торгівлі, надання послуг у сфері розваг, проведення ярмарок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B330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16233" w:rsidRPr="005A05BD" w:rsidRDefault="00E16233" w:rsidP="005A05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05BD">
        <w:rPr>
          <w:rFonts w:ascii="Times New Roman" w:hAnsi="Times New Roman"/>
          <w:sz w:val="28"/>
          <w:szCs w:val="28"/>
          <w:shd w:val="clear" w:color="auto" w:fill="FFFFFF"/>
        </w:rPr>
        <w:t xml:space="preserve">3. Вважати таким, що втратило чинність рішення виконавчого комітету міської ради від </w:t>
      </w:r>
      <w:r w:rsidR="005A05BD" w:rsidRPr="005A05BD">
        <w:rPr>
          <w:rFonts w:ascii="Times New Roman" w:hAnsi="Times New Roman"/>
          <w:color w:val="000000"/>
          <w:sz w:val="28"/>
          <w:szCs w:val="28"/>
        </w:rPr>
        <w:t xml:space="preserve">20.06.2019р.  № 724 </w:t>
      </w:r>
      <w:r w:rsidRPr="005A05BD">
        <w:rPr>
          <w:rFonts w:ascii="Times New Roman" w:hAnsi="Times New Roman"/>
          <w:sz w:val="28"/>
          <w:szCs w:val="28"/>
          <w:shd w:val="clear" w:color="auto" w:fill="FFFFFF"/>
        </w:rPr>
        <w:t xml:space="preserve">«Про затвердження складу комісії з організації сезонної торгівлі». </w:t>
      </w:r>
    </w:p>
    <w:p w:rsidR="00E16233" w:rsidRPr="00DB330F" w:rsidRDefault="00E16233" w:rsidP="005A05BD">
      <w:pPr>
        <w:pStyle w:val="rvps108"/>
        <w:shd w:val="clear" w:color="auto" w:fill="FFFFFF"/>
        <w:spacing w:before="0" w:beforeAutospacing="0" w:after="0" w:afterAutospacing="0"/>
        <w:ind w:right="-2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DB330F">
        <w:rPr>
          <w:sz w:val="28"/>
          <w:szCs w:val="28"/>
          <w:lang w:eastAsia="ru-RU"/>
        </w:rPr>
        <w:t xml:space="preserve">. </w:t>
      </w:r>
      <w:r w:rsidR="0089089C">
        <w:rPr>
          <w:rStyle w:val="rvts7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</w:t>
      </w:r>
      <w:r w:rsidR="00263B8D">
        <w:rPr>
          <w:rStyle w:val="rvts7"/>
          <w:color w:val="000000"/>
          <w:sz w:val="28"/>
          <w:szCs w:val="28"/>
          <w:shd w:val="clear" w:color="auto" w:fill="FFFFFF"/>
        </w:rPr>
        <w:t xml:space="preserve">Руслана Гайду. </w:t>
      </w:r>
    </w:p>
    <w:p w:rsidR="00E16233" w:rsidRPr="00DB330F" w:rsidRDefault="00E16233" w:rsidP="005A05BD">
      <w:pPr>
        <w:widowControl w:val="0"/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Default="00E16233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05BD" w:rsidRPr="00DB330F" w:rsidRDefault="005A05BD" w:rsidP="00E16233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233" w:rsidRPr="004655A8" w:rsidRDefault="00F50527" w:rsidP="004655A8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Марцінків </w:t>
      </w: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690243" w:rsidRDefault="00690243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</w:p>
    <w:p w:rsidR="00795DA1" w:rsidRPr="00DB330F" w:rsidRDefault="00795DA1" w:rsidP="00795DA1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lastRenderedPageBreak/>
        <w:t>Додаток до рішення виконавчого комітету міської ради</w:t>
      </w:r>
      <w:r w:rsidRPr="00DB330F">
        <w:rPr>
          <w:rFonts w:cs="Times New Roman"/>
          <w:szCs w:val="28"/>
          <w:lang w:eastAsia="uk-UA"/>
        </w:rPr>
        <w:tab/>
        <w:t>від____________________</w:t>
      </w: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rPr>
          <w:rFonts w:cs="Times New Roman"/>
          <w:szCs w:val="28"/>
          <w:lang w:eastAsia="uk-UA"/>
        </w:rPr>
      </w:pPr>
    </w:p>
    <w:p w:rsidR="00151E51" w:rsidRDefault="00151E51" w:rsidP="00795DA1">
      <w:pPr>
        <w:pStyle w:val="a3"/>
        <w:rPr>
          <w:rFonts w:cs="Times New Roman"/>
          <w:szCs w:val="28"/>
          <w:lang w:eastAsia="uk-UA"/>
        </w:rPr>
      </w:pPr>
    </w:p>
    <w:p w:rsidR="00151E51" w:rsidRPr="00DB330F" w:rsidRDefault="00151E51" w:rsidP="00795DA1">
      <w:pPr>
        <w:pStyle w:val="a3"/>
        <w:rPr>
          <w:rFonts w:cs="Times New Roman"/>
          <w:szCs w:val="28"/>
          <w:lang w:eastAsia="uk-UA"/>
        </w:rPr>
      </w:pPr>
    </w:p>
    <w:p w:rsidR="00795DA1" w:rsidRDefault="00795DA1" w:rsidP="00795DA1">
      <w:pPr>
        <w:pStyle w:val="a3"/>
        <w:jc w:val="center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t xml:space="preserve">Склад комісії з організації сезонної торгівлі </w:t>
      </w:r>
    </w:p>
    <w:p w:rsidR="00151E51" w:rsidRDefault="00151E51" w:rsidP="00E16233">
      <w:pPr>
        <w:pStyle w:val="a3"/>
        <w:rPr>
          <w:rFonts w:cs="Times New Roman"/>
          <w:szCs w:val="28"/>
          <w:lang w:eastAsia="uk-UA"/>
        </w:rPr>
      </w:pPr>
    </w:p>
    <w:p w:rsidR="008C6EA7" w:rsidRDefault="008C6EA7" w:rsidP="00E16233">
      <w:pPr>
        <w:pStyle w:val="a3"/>
        <w:rPr>
          <w:rFonts w:cs="Times New Roman"/>
          <w:szCs w:val="28"/>
          <w:lang w:eastAsia="uk-UA"/>
        </w:rPr>
      </w:pPr>
    </w:p>
    <w:p w:rsidR="00151E51" w:rsidRPr="00A14DCE" w:rsidRDefault="00151E51" w:rsidP="00E16233">
      <w:pPr>
        <w:pStyle w:val="a3"/>
        <w:rPr>
          <w:rFonts w:cs="Times New Roman"/>
          <w:szCs w:val="28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310"/>
        <w:gridCol w:w="5630"/>
      </w:tblGrid>
      <w:tr w:rsidR="00A14DCE" w:rsidRPr="00A14DCE" w:rsidTr="008C6EA7">
        <w:tc>
          <w:tcPr>
            <w:tcW w:w="3510" w:type="dxa"/>
          </w:tcPr>
          <w:p w:rsidR="00E16233" w:rsidRPr="00F50527" w:rsidRDefault="00F5052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505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Гайда Р.Д.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заступник міського голови, голова комісії;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Коваль Г.В.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DD4B16" w:rsidP="00000D3D">
            <w:pPr>
              <w:pStyle w:val="a3"/>
              <w:ind w:firstLine="34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заступник начальника</w:t>
            </w:r>
            <w:r w:rsidR="00E16233" w:rsidRPr="00A14DCE">
              <w:rPr>
                <w:rFonts w:eastAsia="Times New Roman" w:cs="Times New Roman"/>
                <w:szCs w:val="28"/>
              </w:rPr>
              <w:t xml:space="preserve"> </w:t>
            </w:r>
            <w:r w:rsidR="00E16233" w:rsidRPr="00A14DCE">
              <w:rPr>
                <w:rFonts w:eastAsia="Times New Roman" w:cs="Times New Roman"/>
                <w:szCs w:val="28"/>
                <w:lang w:eastAsia="uk-UA"/>
              </w:rPr>
              <w:t>відділу координації закупівель та цінового моніторингу управління економічного та інтеграційного розвитку, секретар комісії;</w:t>
            </w:r>
            <w:r w:rsidR="00E16233" w:rsidRPr="00A14DCE">
              <w:rPr>
                <w:rFonts w:eastAsia="Times New Roman" w:cs="Times New Roman"/>
                <w:szCs w:val="28"/>
              </w:rPr>
              <w:tab/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Вагилевич М.В.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 за згодою);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Василюк Р.М.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A14DCE">
              <w:rPr>
                <w:rStyle w:val="rvts10"/>
                <w:rFonts w:ascii="Times New Roman" w:hAnsi="Times New Roman"/>
                <w:sz w:val="28"/>
                <w:szCs w:val="28"/>
              </w:rPr>
              <w:t>КП «Центр розвитку міста та рекреації»;</w:t>
            </w:r>
          </w:p>
        </w:tc>
      </w:tr>
      <w:tr w:rsidR="00A14DCE" w:rsidRPr="00A14DCE" w:rsidTr="008C6EA7">
        <w:tc>
          <w:tcPr>
            <w:tcW w:w="351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Дмитраш Н.Ю. </w:t>
            </w:r>
          </w:p>
        </w:tc>
        <w:tc>
          <w:tcPr>
            <w:tcW w:w="310" w:type="dxa"/>
          </w:tcPr>
          <w:p w:rsidR="00726C41" w:rsidRPr="00A14DCE" w:rsidRDefault="00726C41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726C41" w:rsidRPr="00A14DCE" w:rsidRDefault="00726C41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начальник управління праці</w:t>
            </w:r>
            <w:r w:rsidR="00F50527">
              <w:rPr>
                <w:rFonts w:ascii="Times New Roman" w:hAnsi="Times New Roman"/>
                <w:sz w:val="28"/>
                <w:szCs w:val="28"/>
              </w:rPr>
              <w:t>;</w:t>
            </w:r>
            <w:r w:rsidRPr="00A14D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Зуб’як Я.В.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Кромкач Н.О.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начальник управління економічного та інтеграційного розвитку;</w:t>
            </w:r>
          </w:p>
        </w:tc>
      </w:tr>
      <w:tr w:rsidR="00A14DCE" w:rsidRPr="00A14DCE" w:rsidTr="008C6EA7">
        <w:tc>
          <w:tcPr>
            <w:tcW w:w="3510" w:type="dxa"/>
            <w:shd w:val="clear" w:color="auto" w:fill="auto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Лосюк С.Д.      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  <w:shd w:val="clear" w:color="auto" w:fill="auto"/>
          </w:tcPr>
          <w:p w:rsidR="00E16233" w:rsidRPr="00F50527" w:rsidRDefault="00F50527" w:rsidP="00F50527">
            <w:pPr>
              <w:rPr>
                <w:rFonts w:ascii="Times New Roman" w:hAnsi="Times New Roman"/>
                <w:sz w:val="28"/>
                <w:szCs w:val="28"/>
              </w:rPr>
            </w:pPr>
            <w:r w:rsidRPr="00F50527">
              <w:rPr>
                <w:rFonts w:ascii="Times New Roman" w:hAnsi="Times New Roman"/>
                <w:sz w:val="28"/>
                <w:szCs w:val="28"/>
              </w:rPr>
              <w:t>начальник відділу благоустрою, дизайну архітектурного середовища та реклами управління архітектури, дизайну та містобудівної діяльності</w:t>
            </w:r>
            <w:r w:rsidR="00E16233" w:rsidRPr="00F5052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Магас С.Д.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депутат міської ради (за згодою);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4655A8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Пилюк Г. М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F5052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</w:t>
            </w:r>
            <w:r w:rsidR="00E16233"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відділу правового забезпечення Департаменту правової політики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  <w:r w:rsidR="00E16233"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A14DCE" w:rsidRPr="00A14DCE" w:rsidTr="008C6EA7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Німащук М.Д.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pStyle w:val="a3"/>
              <w:rPr>
                <w:rFonts w:cs="Times New Roman"/>
                <w:szCs w:val="28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</w:t>
            </w:r>
            <w:r w:rsidRPr="00A14DCE">
              <w:rPr>
                <w:rFonts w:cs="Times New Roman"/>
                <w:szCs w:val="28"/>
              </w:rPr>
              <w:t xml:space="preserve"> відділу дозвільно-погоджувальних процедур управління адміністративних послуг;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Онищук І.С.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E16233" w:rsidP="00000D3D">
            <w:pPr>
              <w:pStyle w:val="a3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 Івано-Франківського міського управління Головного управління Держпродспоживслужби в Івано-Франківській області (за згодою);</w:t>
            </w:r>
          </w:p>
        </w:tc>
      </w:tr>
      <w:tr w:rsidR="00A14DCE" w:rsidRPr="00A14DCE" w:rsidTr="008C6EA7">
        <w:tc>
          <w:tcPr>
            <w:tcW w:w="3510" w:type="dxa"/>
          </w:tcPr>
          <w:p w:rsidR="00E16233" w:rsidRPr="00A14DCE" w:rsidRDefault="00E16233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Слободян Т.М. </w:t>
            </w:r>
          </w:p>
        </w:tc>
        <w:tc>
          <w:tcPr>
            <w:tcW w:w="310" w:type="dxa"/>
          </w:tcPr>
          <w:p w:rsidR="00E16233" w:rsidRPr="00A14DCE" w:rsidRDefault="00E16233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E16233" w:rsidRPr="00A14DCE" w:rsidRDefault="0027273A" w:rsidP="00000D3D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</w:t>
            </w:r>
            <w:r w:rsidR="00E16233"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A14DCE" w:rsidRPr="00A14DCE" w:rsidTr="008C6EA7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Федорків М.М.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8" w:hanging="3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                                               начальник управління комунальної політики   Департаменту житлової, комунальної політики та благоустрою</w:t>
            </w:r>
          </w:p>
        </w:tc>
      </w:tr>
      <w:tr w:rsidR="00A14DCE" w:rsidRPr="00A14DCE" w:rsidTr="008C6EA7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Шевага Г.В.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кадастру та ринку землі управління земельних відносин департаменту комунальних ресурсів;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ab/>
            </w:r>
          </w:p>
        </w:tc>
      </w:tr>
      <w:tr w:rsidR="008C6EA7" w:rsidRPr="00A14DCE" w:rsidTr="008C6EA7">
        <w:tc>
          <w:tcPr>
            <w:tcW w:w="3510" w:type="dxa"/>
          </w:tcPr>
          <w:p w:rsidR="008C6EA7" w:rsidRPr="00A14DCE" w:rsidRDefault="008C6EA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Шутак М.І.</w:t>
            </w:r>
          </w:p>
        </w:tc>
        <w:tc>
          <w:tcPr>
            <w:tcW w:w="310" w:type="dxa"/>
          </w:tcPr>
          <w:p w:rsidR="008C6EA7" w:rsidRPr="00A14DCE" w:rsidRDefault="008C6EA7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8C6EA7" w:rsidRPr="008C6EA7" w:rsidRDefault="008C6EA7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C6EA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КП </w:t>
            </w:r>
            <w:r w:rsidRPr="008C6E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«Муніципальна інспекція «Добродій»</w:t>
            </w:r>
          </w:p>
        </w:tc>
      </w:tr>
      <w:tr w:rsidR="00A14DCE" w:rsidRPr="00A14DCE" w:rsidTr="008C6EA7">
        <w:tc>
          <w:tcPr>
            <w:tcW w:w="3510" w:type="dxa"/>
          </w:tcPr>
          <w:p w:rsidR="00193E9E" w:rsidRPr="00A14DCE" w:rsidRDefault="00193E9E" w:rsidP="00000D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Яцків М.І.</w:t>
            </w:r>
          </w:p>
        </w:tc>
        <w:tc>
          <w:tcPr>
            <w:tcW w:w="310" w:type="dxa"/>
          </w:tcPr>
          <w:p w:rsidR="00193E9E" w:rsidRPr="00A14DCE" w:rsidRDefault="00193E9E" w:rsidP="00000D3D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750" w:type="dxa"/>
          </w:tcPr>
          <w:p w:rsidR="00193E9E" w:rsidRPr="00A14DCE" w:rsidRDefault="00193E9E" w:rsidP="00000D3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КП «Благоустрій»</w:t>
            </w:r>
          </w:p>
        </w:tc>
      </w:tr>
    </w:tbl>
    <w:p w:rsidR="00E16233" w:rsidRPr="00A14DCE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Керуючий справами виконавчого</w:t>
      </w: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комітету Івано-Франківської міської ради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Ігор Шевчук</w:t>
      </w:r>
      <w:bookmarkStart w:id="0" w:name="_GoBack"/>
      <w:bookmarkEnd w:id="0"/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Pr="00DB330F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4265" w:rsidRDefault="00FF4265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16233" w:rsidRDefault="00E16233" w:rsidP="00E16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sectPr w:rsidR="00E16233" w:rsidSect="00864CB6">
      <w:pgSz w:w="11906" w:h="16838"/>
      <w:pgMar w:top="1134" w:right="567" w:bottom="1134" w:left="1985" w:header="709" w:footer="709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57C" w:rsidRDefault="0083557C" w:rsidP="00B864F2">
      <w:pPr>
        <w:spacing w:after="0" w:line="240" w:lineRule="auto"/>
      </w:pPr>
      <w:r>
        <w:separator/>
      </w:r>
    </w:p>
  </w:endnote>
  <w:endnote w:type="continuationSeparator" w:id="0">
    <w:p w:rsidR="0083557C" w:rsidRDefault="0083557C" w:rsidP="00B8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57C" w:rsidRDefault="0083557C" w:rsidP="00B864F2">
      <w:pPr>
        <w:spacing w:after="0" w:line="240" w:lineRule="auto"/>
      </w:pPr>
      <w:r>
        <w:separator/>
      </w:r>
    </w:p>
  </w:footnote>
  <w:footnote w:type="continuationSeparator" w:id="0">
    <w:p w:rsidR="0083557C" w:rsidRDefault="0083557C" w:rsidP="00B86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3D"/>
    <w:rsid w:val="000633EA"/>
    <w:rsid w:val="000D3FEA"/>
    <w:rsid w:val="00151E51"/>
    <w:rsid w:val="00193E9E"/>
    <w:rsid w:val="00223869"/>
    <w:rsid w:val="00263B8D"/>
    <w:rsid w:val="0027273A"/>
    <w:rsid w:val="003F5E46"/>
    <w:rsid w:val="00434E6E"/>
    <w:rsid w:val="004655A8"/>
    <w:rsid w:val="005A05BD"/>
    <w:rsid w:val="00674AFD"/>
    <w:rsid w:val="00690243"/>
    <w:rsid w:val="00726C41"/>
    <w:rsid w:val="00795DA1"/>
    <w:rsid w:val="007C4177"/>
    <w:rsid w:val="007F7D8E"/>
    <w:rsid w:val="0083557C"/>
    <w:rsid w:val="0089089C"/>
    <w:rsid w:val="008C6EA7"/>
    <w:rsid w:val="009F4FB1"/>
    <w:rsid w:val="00A14DCE"/>
    <w:rsid w:val="00A74A3D"/>
    <w:rsid w:val="00AE7175"/>
    <w:rsid w:val="00B864F2"/>
    <w:rsid w:val="00B86A9B"/>
    <w:rsid w:val="00D95547"/>
    <w:rsid w:val="00DD4B16"/>
    <w:rsid w:val="00DE63BF"/>
    <w:rsid w:val="00E16233"/>
    <w:rsid w:val="00E90198"/>
    <w:rsid w:val="00F50527"/>
    <w:rsid w:val="00FB284F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D2ECE-5E3C-4BB0-A17A-2FE47F72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623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33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E162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rsid w:val="00E16233"/>
  </w:style>
  <w:style w:type="paragraph" w:styleId="a3">
    <w:name w:val="No Spacing"/>
    <w:uiPriority w:val="1"/>
    <w:qFormat/>
    <w:rsid w:val="00E16233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1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D8E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89089C"/>
  </w:style>
  <w:style w:type="paragraph" w:styleId="a7">
    <w:name w:val="header"/>
    <w:basedOn w:val="a"/>
    <w:link w:val="a8"/>
    <w:uiPriority w:val="99"/>
    <w:unhideWhenUsed/>
    <w:rsid w:val="00B864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4F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864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4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4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2059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2020-02-05T08:08:00Z</cp:lastPrinted>
  <dcterms:created xsi:type="dcterms:W3CDTF">2020-02-06T10:53:00Z</dcterms:created>
  <dcterms:modified xsi:type="dcterms:W3CDTF">2020-02-06T14:04:00Z</dcterms:modified>
</cp:coreProperties>
</file>