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9CB" w:rsidRPr="00292CCF" w:rsidRDefault="003C4CAC" w:rsidP="004219CB">
      <w:pPr>
        <w:pStyle w:val="a3"/>
        <w:ind w:right="5668"/>
        <w:jc w:val="both"/>
        <w:rPr>
          <w:lang w:val="uk-UA"/>
        </w:rPr>
      </w:pPr>
      <w:bookmarkStart w:id="0" w:name="_GoBack"/>
      <w:bookmarkEnd w:id="0"/>
      <w:r w:rsidRPr="00292CCF">
        <w:t>Про внесення змін у рішення міської ради від 14.12.2018р. №337-22 "Про Програму економічного і соціального розвитку міста Івано-Франківська на 2019-2020 роки"</w:t>
      </w:r>
    </w:p>
    <w:p w:rsidR="004219CB" w:rsidRPr="00292CCF" w:rsidRDefault="004219CB" w:rsidP="004219CB"/>
    <w:p w:rsidR="00FB3163" w:rsidRPr="00292CCF" w:rsidRDefault="00C709BE" w:rsidP="00FB3163">
      <w:pPr>
        <w:ind w:firstLine="708"/>
        <w:jc w:val="both"/>
        <w:rPr>
          <w:rStyle w:val="rvts8"/>
          <w:color w:val="000000"/>
          <w:sz w:val="28"/>
          <w:szCs w:val="28"/>
        </w:rPr>
      </w:pPr>
      <w:r w:rsidRPr="00292CCF">
        <w:rPr>
          <w:rStyle w:val="rvts8"/>
          <w:color w:val="000000"/>
          <w:sz w:val="28"/>
          <w:szCs w:val="28"/>
        </w:rPr>
        <w:t>Керуючись статтями 26, 52 Закону України "Про місцеве самоврядування в Україні", враховуючи рішення міської ради від 09.10.2019р.  №229-31 "Про добровільне приєднання Черніївської сільської територіальної громади до Івано-Франківської міської територіальної громади"</w:t>
      </w:r>
      <w:r w:rsidR="009E6A9A" w:rsidRPr="00292CCF">
        <w:rPr>
          <w:rStyle w:val="rvts8"/>
          <w:color w:val="000000"/>
          <w:sz w:val="28"/>
          <w:szCs w:val="28"/>
        </w:rPr>
        <w:t>,</w:t>
      </w:r>
      <w:r w:rsidRPr="00292CCF">
        <w:rPr>
          <w:rStyle w:val="rvts8"/>
          <w:color w:val="000000"/>
          <w:sz w:val="28"/>
          <w:szCs w:val="28"/>
        </w:rPr>
        <w:t xml:space="preserve"> від 09.10.2019р. №230-31 "Про добровільне приєднання Підлузької сільської територіальної громади до Івано-Франківської міської територіальної громади", </w:t>
      </w:r>
      <w:r w:rsidR="00AA6CBD" w:rsidRPr="00292CCF">
        <w:rPr>
          <w:rStyle w:val="rvts8"/>
          <w:color w:val="000000"/>
          <w:sz w:val="28"/>
          <w:szCs w:val="28"/>
        </w:rPr>
        <w:t xml:space="preserve">рішення виконавчого комітету міської ради від 14.11.2019р. №1357 "Про затвердження проектів, які будуть реалізуватися за рахунок коштів субвенції з державного бюджету місцевим бюджетам на підтримку розвитку обʼєднаних територіальних громад у 2020 році",  </w:t>
      </w:r>
      <w:r w:rsidRPr="00292CCF">
        <w:rPr>
          <w:rStyle w:val="rvts8"/>
          <w:color w:val="000000"/>
          <w:sz w:val="28"/>
          <w:szCs w:val="28"/>
        </w:rPr>
        <w:t>міська рада</w:t>
      </w:r>
    </w:p>
    <w:p w:rsidR="004219CB" w:rsidRPr="00292CCF" w:rsidRDefault="004219CB" w:rsidP="00FB3163">
      <w:pPr>
        <w:jc w:val="center"/>
        <w:rPr>
          <w:sz w:val="28"/>
          <w:szCs w:val="28"/>
        </w:rPr>
      </w:pPr>
      <w:r w:rsidRPr="00292CCF">
        <w:rPr>
          <w:sz w:val="28"/>
          <w:szCs w:val="28"/>
        </w:rPr>
        <w:t>в и р і ш и л а:</w:t>
      </w:r>
    </w:p>
    <w:p w:rsidR="004219CB" w:rsidRPr="00292CCF" w:rsidRDefault="004219CB" w:rsidP="004219CB">
      <w:pPr>
        <w:jc w:val="center"/>
        <w:rPr>
          <w:color w:val="FF0000"/>
          <w:szCs w:val="28"/>
        </w:rPr>
      </w:pPr>
    </w:p>
    <w:p w:rsidR="004219CB" w:rsidRPr="00292CCF" w:rsidRDefault="004219CB" w:rsidP="004219CB">
      <w:pPr>
        <w:pStyle w:val="a3"/>
        <w:ind w:right="-2" w:firstLine="708"/>
        <w:jc w:val="both"/>
        <w:rPr>
          <w:lang w:val="uk-UA"/>
        </w:rPr>
      </w:pPr>
      <w:r w:rsidRPr="00292CCF">
        <w:rPr>
          <w:color w:val="000000" w:themeColor="text1"/>
        </w:rPr>
        <w:t xml:space="preserve">1. Внести зміни у рішення міської ради </w:t>
      </w:r>
      <w:r w:rsidRPr="00292CCF">
        <w:t>від 14.12.2018р. №337-22</w:t>
      </w:r>
      <w:r w:rsidRPr="00292CCF">
        <w:rPr>
          <w:lang w:val="uk-UA"/>
        </w:rPr>
        <w:t xml:space="preserve"> "Про Програму економічного і соціального розвитку міста Івано-Франківська на 2019-2020 роки"</w:t>
      </w:r>
      <w:r w:rsidRPr="00292CCF">
        <w:t xml:space="preserve">, </w:t>
      </w:r>
      <w:r w:rsidR="00A86F90" w:rsidRPr="00292CCF">
        <w:t>а саме: замінити у назві рішення та далі по тексту документу словосполучення "місто Івано-Франківськ" на словосполучення "Івано-Франківська обʼєднана територіальна громада".</w:t>
      </w:r>
    </w:p>
    <w:p w:rsidR="00054AA1" w:rsidRPr="00292CCF" w:rsidRDefault="00054AA1" w:rsidP="004219CB">
      <w:pPr>
        <w:pStyle w:val="a3"/>
        <w:ind w:right="-2" w:firstLine="708"/>
        <w:jc w:val="both"/>
        <w:rPr>
          <w:lang w:val="uk-UA"/>
        </w:rPr>
      </w:pPr>
      <w:r w:rsidRPr="00292CCF">
        <w:rPr>
          <w:lang w:val="uk-UA"/>
        </w:rPr>
        <w:t xml:space="preserve">2. </w:t>
      </w:r>
      <w:r w:rsidRPr="00292CCF">
        <w:rPr>
          <w:color w:val="000000" w:themeColor="text1"/>
        </w:rPr>
        <w:t xml:space="preserve">Внести зміни </w:t>
      </w:r>
      <w:r w:rsidRPr="00292CCF">
        <w:rPr>
          <w:color w:val="000000" w:themeColor="text1"/>
          <w:lang w:val="uk-UA"/>
        </w:rPr>
        <w:t>в додаток до</w:t>
      </w:r>
      <w:r w:rsidRPr="00292CCF">
        <w:rPr>
          <w:color w:val="000000" w:themeColor="text1"/>
        </w:rPr>
        <w:t xml:space="preserve"> рішення міської ради </w:t>
      </w:r>
      <w:r w:rsidRPr="00292CCF">
        <w:t>від 14.12.2018р. №337-22</w:t>
      </w:r>
      <w:r w:rsidRPr="00292CCF">
        <w:rPr>
          <w:lang w:val="uk-UA"/>
        </w:rPr>
        <w:t xml:space="preserve"> "Про Програму економічного і соціального розвитку міста Івано-Франківська на 2019-2020 роки"</w:t>
      </w:r>
      <w:r w:rsidRPr="00292CCF">
        <w:t>, а саме:</w:t>
      </w:r>
    </w:p>
    <w:p w:rsidR="00054AA1" w:rsidRPr="00292CCF" w:rsidRDefault="004D3848" w:rsidP="004219CB">
      <w:pPr>
        <w:pStyle w:val="a3"/>
        <w:ind w:right="-2" w:firstLine="708"/>
        <w:jc w:val="both"/>
        <w:rPr>
          <w:lang w:val="uk-UA"/>
        </w:rPr>
      </w:pPr>
      <w:r w:rsidRPr="00292CCF">
        <w:rPr>
          <w:lang w:val="uk-UA"/>
        </w:rPr>
        <w:t>2.1.</w:t>
      </w:r>
      <w:r w:rsidR="00E458E2" w:rsidRPr="00292CCF">
        <w:rPr>
          <w:lang w:val="uk-UA"/>
        </w:rPr>
        <w:t xml:space="preserve"> Д</w:t>
      </w:r>
      <w:r w:rsidR="00054AA1" w:rsidRPr="00292CCF">
        <w:rPr>
          <w:lang w:val="uk-UA"/>
        </w:rPr>
        <w:t xml:space="preserve">оповнити </w:t>
      </w:r>
      <w:r w:rsidR="00195C76" w:rsidRPr="00292CCF">
        <w:rPr>
          <w:lang w:val="uk-UA"/>
        </w:rPr>
        <w:t xml:space="preserve">пункт "Основні завдання на 2019-2020 роки" </w:t>
      </w:r>
      <w:r w:rsidRPr="00292CCF">
        <w:rPr>
          <w:lang w:val="uk-UA"/>
        </w:rPr>
        <w:t xml:space="preserve">підрозділу </w:t>
      </w:r>
      <w:r w:rsidR="00054AA1" w:rsidRPr="00292CCF">
        <w:rPr>
          <w:lang w:val="uk-UA"/>
        </w:rPr>
        <w:t>розділ</w:t>
      </w:r>
      <w:r w:rsidR="00195C76" w:rsidRPr="00292CCF">
        <w:rPr>
          <w:lang w:val="uk-UA"/>
        </w:rPr>
        <w:t>у</w:t>
      </w:r>
      <w:r w:rsidR="00054AA1" w:rsidRPr="00292CCF">
        <w:rPr>
          <w:lang w:val="uk-UA"/>
        </w:rPr>
        <w:t xml:space="preserve"> </w:t>
      </w:r>
      <w:r w:rsidR="00195C76" w:rsidRPr="00292CCF">
        <w:rPr>
          <w:lang w:val="uk-UA"/>
        </w:rPr>
        <w:t xml:space="preserve">2.3. "Дорожнє господарство та транспорт" </w:t>
      </w:r>
      <w:r w:rsidRPr="00292CCF">
        <w:rPr>
          <w:lang w:val="uk-UA"/>
        </w:rPr>
        <w:t xml:space="preserve">розділу 2 "Розвиток реального сектору економіки" </w:t>
      </w:r>
      <w:r w:rsidR="00195C76" w:rsidRPr="00292CCF">
        <w:rPr>
          <w:lang w:val="uk-UA"/>
        </w:rPr>
        <w:t>підпункт</w:t>
      </w:r>
      <w:r w:rsidR="00B01180" w:rsidRPr="00292CCF">
        <w:rPr>
          <w:lang w:val="uk-UA"/>
        </w:rPr>
        <w:t>ами:</w:t>
      </w:r>
      <w:r w:rsidR="00195C76" w:rsidRPr="00292CCF">
        <w:rPr>
          <w:lang w:val="uk-UA"/>
        </w:rPr>
        <w:t xml:space="preserve"> </w:t>
      </w:r>
    </w:p>
    <w:p w:rsidR="00226E97" w:rsidRPr="00292CCF" w:rsidRDefault="00195C76" w:rsidP="004219CB">
      <w:pPr>
        <w:pStyle w:val="a3"/>
        <w:ind w:right="-2" w:firstLine="708"/>
        <w:jc w:val="both"/>
        <w:rPr>
          <w:lang w:val="ru-RU"/>
        </w:rPr>
      </w:pPr>
      <w:r w:rsidRPr="00292CCF">
        <w:rPr>
          <w:lang w:val="uk-UA"/>
        </w:rPr>
        <w:t xml:space="preserve">"- </w:t>
      </w:r>
      <w:r w:rsidR="00B01180" w:rsidRPr="00292CCF">
        <w:rPr>
          <w:lang w:val="uk-UA"/>
        </w:rPr>
        <w:t xml:space="preserve">забезпечити </w:t>
      </w:r>
      <w:r w:rsidR="00B01180" w:rsidRPr="00292CCF">
        <w:t>проведення заходів</w:t>
      </w:r>
      <w:r w:rsidRPr="00292CCF">
        <w:rPr>
          <w:lang w:val="uk-UA"/>
        </w:rPr>
        <w:t xml:space="preserve"> </w:t>
      </w:r>
      <w:r w:rsidR="00B01180" w:rsidRPr="00292CCF">
        <w:rPr>
          <w:lang w:val="uk-UA"/>
        </w:rPr>
        <w:t>щодо</w:t>
      </w:r>
      <w:r w:rsidRPr="00292CCF">
        <w:rPr>
          <w:lang w:val="uk-UA"/>
        </w:rPr>
        <w:t xml:space="preserve"> капітального ремонту автомобільної дороги С-091301 на відрізку Побережжя-Черніїв</w:t>
      </w:r>
    </w:p>
    <w:p w:rsidR="00226E97" w:rsidRPr="00292CCF" w:rsidRDefault="00226E97" w:rsidP="004219CB">
      <w:pPr>
        <w:pStyle w:val="a3"/>
        <w:ind w:right="-2" w:firstLine="708"/>
        <w:jc w:val="both"/>
        <w:rPr>
          <w:lang w:val="uk-UA"/>
        </w:rPr>
      </w:pPr>
      <w:r w:rsidRPr="00292CCF">
        <w:rPr>
          <w:lang w:val="ru-RU"/>
        </w:rPr>
        <w:tab/>
      </w:r>
      <w:r w:rsidRPr="00292CCF">
        <w:rPr>
          <w:lang w:val="ru-RU"/>
        </w:rPr>
        <w:tab/>
      </w:r>
      <w:r w:rsidRPr="00292CCF">
        <w:rPr>
          <w:lang w:val="ru-RU"/>
        </w:rPr>
        <w:tab/>
      </w:r>
      <w:r w:rsidRPr="00292CCF">
        <w:rPr>
          <w:lang w:val="ru-RU"/>
        </w:rPr>
        <w:tab/>
      </w:r>
      <w:r w:rsidRPr="00292CCF">
        <w:rPr>
          <w:lang w:val="ru-RU"/>
        </w:rPr>
        <w:tab/>
      </w:r>
      <w:r w:rsidRPr="00292CCF">
        <w:t>Управління капітального будівництва</w:t>
      </w:r>
      <w:r w:rsidRPr="00292CCF">
        <w:rPr>
          <w:lang w:val="uk-UA"/>
        </w:rPr>
        <w:t>"</w:t>
      </w:r>
    </w:p>
    <w:p w:rsidR="00226E97" w:rsidRPr="00292CCF" w:rsidRDefault="00226E97" w:rsidP="00226E97">
      <w:pPr>
        <w:pStyle w:val="a3"/>
        <w:ind w:right="-2" w:firstLine="708"/>
        <w:jc w:val="both"/>
        <w:rPr>
          <w:lang w:val="uk-UA"/>
        </w:rPr>
      </w:pPr>
      <w:r w:rsidRPr="00292CCF">
        <w:rPr>
          <w:lang w:val="uk-UA"/>
        </w:rPr>
        <w:t xml:space="preserve">"- </w:t>
      </w:r>
      <w:r w:rsidR="00B01180" w:rsidRPr="00292CCF">
        <w:rPr>
          <w:lang w:val="uk-UA"/>
        </w:rPr>
        <w:t xml:space="preserve">забезпечити </w:t>
      </w:r>
      <w:r w:rsidR="00B01180" w:rsidRPr="00292CCF">
        <w:t>проведення заходів</w:t>
      </w:r>
      <w:r w:rsidR="00B01180" w:rsidRPr="00292CCF">
        <w:rPr>
          <w:lang w:val="uk-UA"/>
        </w:rPr>
        <w:t xml:space="preserve"> щодо </w:t>
      </w:r>
      <w:r w:rsidRPr="00292CCF">
        <w:rPr>
          <w:lang w:val="uk-UA"/>
        </w:rPr>
        <w:t>капітального ремонту автомобільної дороги Т-0906 на відрізку від моста (вул.Коновальця) через річку Бистриця Надвірнянська до кільця автомобільної дороги М-10 (с.Черніїв)</w:t>
      </w:r>
    </w:p>
    <w:p w:rsidR="00195C76" w:rsidRPr="00292CCF" w:rsidRDefault="00226E97" w:rsidP="00226E97">
      <w:pPr>
        <w:pStyle w:val="a3"/>
        <w:ind w:right="-2" w:firstLine="708"/>
        <w:jc w:val="both"/>
        <w:rPr>
          <w:lang w:val="uk-UA"/>
        </w:rPr>
      </w:pP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t>Управління капітального будівництва</w:t>
      </w:r>
      <w:r w:rsidRPr="00292CCF">
        <w:rPr>
          <w:lang w:val="uk-UA"/>
        </w:rPr>
        <w:t>"</w:t>
      </w:r>
      <w:r w:rsidR="00195C76" w:rsidRPr="00292CCF">
        <w:rPr>
          <w:lang w:val="uk-UA"/>
        </w:rPr>
        <w:t xml:space="preserve"> </w:t>
      </w:r>
    </w:p>
    <w:p w:rsidR="00827223" w:rsidRPr="00292CCF" w:rsidRDefault="00827223" w:rsidP="00827223">
      <w:pPr>
        <w:pStyle w:val="a3"/>
        <w:ind w:right="-2" w:firstLine="708"/>
        <w:jc w:val="both"/>
        <w:rPr>
          <w:lang w:val="uk-UA"/>
        </w:rPr>
      </w:pPr>
      <w:r w:rsidRPr="00292CCF">
        <w:rPr>
          <w:lang w:val="uk-UA"/>
        </w:rPr>
        <w:t>2.2. Доповнити пункт "Основні завдання на 2019-2020 роки" підрозділу 3.1. "</w:t>
      </w:r>
      <w:r w:rsidRPr="00292CCF">
        <w:t>Інвестиційна політика та зовнішньоекономічна діяльність</w:t>
      </w:r>
      <w:r w:rsidRPr="00292CCF">
        <w:rPr>
          <w:lang w:val="uk-UA"/>
        </w:rPr>
        <w:t xml:space="preserve">" </w:t>
      </w:r>
      <w:r w:rsidRPr="00292CCF">
        <w:rPr>
          <w:lang w:val="uk-UA"/>
        </w:rPr>
        <w:lastRenderedPageBreak/>
        <w:t xml:space="preserve">розділу 3 "Забезпечення умов для  соціально-економічного зростання" підпунктами: </w:t>
      </w:r>
    </w:p>
    <w:p w:rsidR="00827223" w:rsidRPr="00292CCF" w:rsidRDefault="00827223" w:rsidP="00827223">
      <w:pPr>
        <w:pStyle w:val="a3"/>
        <w:ind w:right="-2" w:firstLine="708"/>
        <w:jc w:val="both"/>
        <w:rPr>
          <w:lang w:val="uk-UA"/>
        </w:rPr>
      </w:pPr>
      <w:r w:rsidRPr="00292CCF">
        <w:rPr>
          <w:lang w:val="uk-UA"/>
        </w:rPr>
        <w:t>"- забезпечити реалізацію проєкту "</w:t>
      </w:r>
      <w:r w:rsidRPr="00292CCF">
        <w:rPr>
          <w:lang w:val="en-US"/>
        </w:rPr>
        <w:t>STEM</w:t>
      </w:r>
      <w:r w:rsidRPr="00292CCF">
        <w:rPr>
          <w:lang w:val="uk-UA"/>
        </w:rPr>
        <w:t>" освіта у професійних училищах та спеціалізованих школах"</w:t>
      </w:r>
      <w:r w:rsidR="0011701B" w:rsidRPr="00292CCF">
        <w:rPr>
          <w:lang w:val="uk-UA"/>
        </w:rPr>
        <w:t xml:space="preserve"> в рамках Програми транскордонного співробітництва </w:t>
      </w:r>
      <w:r w:rsidR="00F46570" w:rsidRPr="00292CCF">
        <w:rPr>
          <w:lang w:val="uk-UA"/>
        </w:rPr>
        <w:t>Румунія – Україна 2014-2020р.р.</w:t>
      </w:r>
    </w:p>
    <w:p w:rsidR="00827223" w:rsidRPr="00292CCF" w:rsidRDefault="00827223" w:rsidP="00827223">
      <w:pPr>
        <w:pStyle w:val="a3"/>
        <w:spacing w:after="0"/>
        <w:ind w:firstLine="709"/>
        <w:jc w:val="both"/>
        <w:rPr>
          <w:lang w:val="uk-UA"/>
        </w:rPr>
      </w:pPr>
      <w:r w:rsidRPr="00292CCF">
        <w:rPr>
          <w:lang w:val="ru-RU"/>
        </w:rPr>
        <w:tab/>
      </w:r>
      <w:r w:rsidRPr="00292CCF">
        <w:rPr>
          <w:lang w:val="ru-RU"/>
        </w:rPr>
        <w:tab/>
      </w:r>
      <w:r w:rsidRPr="00292CCF">
        <w:rPr>
          <w:lang w:val="ru-RU"/>
        </w:rPr>
        <w:tab/>
      </w:r>
      <w:r w:rsidRPr="00292CCF">
        <w:rPr>
          <w:lang w:val="ru-RU"/>
        </w:rPr>
        <w:tab/>
      </w:r>
      <w:r w:rsidRPr="00292CCF">
        <w:rPr>
          <w:lang w:val="ru-RU"/>
        </w:rPr>
        <w:tab/>
      </w:r>
      <w:r w:rsidRPr="00292CCF">
        <w:t xml:space="preserve">Управління </w:t>
      </w:r>
      <w:r w:rsidRPr="00292CCF">
        <w:rPr>
          <w:lang w:val="uk-UA"/>
        </w:rPr>
        <w:t xml:space="preserve">економічного та </w:t>
      </w:r>
    </w:p>
    <w:p w:rsidR="00827223" w:rsidRPr="00292CCF" w:rsidRDefault="00827223" w:rsidP="00827223">
      <w:pPr>
        <w:pStyle w:val="a3"/>
        <w:spacing w:after="0"/>
        <w:ind w:left="4247" w:firstLine="1"/>
        <w:jc w:val="both"/>
        <w:rPr>
          <w:lang w:val="uk-UA"/>
        </w:rPr>
      </w:pPr>
      <w:r w:rsidRPr="00292CCF">
        <w:rPr>
          <w:lang w:val="uk-UA"/>
        </w:rPr>
        <w:t>інтеграційного розвитку,</w:t>
      </w:r>
    </w:p>
    <w:p w:rsidR="00827223" w:rsidRPr="00292CCF" w:rsidRDefault="00827223" w:rsidP="00827223">
      <w:pPr>
        <w:pStyle w:val="a3"/>
        <w:spacing w:after="0"/>
        <w:ind w:left="4247" w:firstLine="1"/>
        <w:jc w:val="both"/>
        <w:rPr>
          <w:lang w:val="uk-UA"/>
        </w:rPr>
      </w:pPr>
      <w:r w:rsidRPr="00292CCF">
        <w:rPr>
          <w:lang w:val="uk-UA"/>
        </w:rPr>
        <w:t>ГО "Центр муніципального та регіонального розвитку – ресурсний центр"</w:t>
      </w:r>
    </w:p>
    <w:p w:rsidR="00F1397B" w:rsidRPr="00292CCF" w:rsidRDefault="00F1397B" w:rsidP="00293D2D">
      <w:pPr>
        <w:pStyle w:val="a3"/>
        <w:spacing w:after="0"/>
        <w:ind w:right="-2" w:firstLine="708"/>
        <w:jc w:val="both"/>
        <w:rPr>
          <w:lang w:val="uk-UA"/>
        </w:rPr>
      </w:pPr>
      <w:r w:rsidRPr="00292CCF">
        <w:rPr>
          <w:lang w:val="uk-UA"/>
        </w:rPr>
        <w:t>"- забезпечити реалізацію проєкту "Транскордонна зелена транспортна мережа" в рамках Програми прикордонного співробітництва Угорщина – Словаччина - Румунія-Україна 2014-2020</w:t>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Pr="00292CCF">
        <w:rPr>
          <w:lang w:val="uk-UA"/>
        </w:rPr>
        <w:tab/>
      </w:r>
      <w:r w:rsidR="00BF59DD" w:rsidRPr="00292CCF">
        <w:rPr>
          <w:lang w:val="uk-UA"/>
        </w:rPr>
        <w:t>Уп</w:t>
      </w:r>
      <w:r w:rsidR="00293D2D" w:rsidRPr="00292CCF">
        <w:rPr>
          <w:lang w:val="uk-UA"/>
        </w:rPr>
        <w:t>равління інвестиційної політики</w:t>
      </w:r>
      <w:r w:rsidRPr="00292CCF">
        <w:rPr>
          <w:lang w:val="uk-UA"/>
        </w:rPr>
        <w:t>"</w:t>
      </w:r>
    </w:p>
    <w:p w:rsidR="00185FF4" w:rsidRPr="00292CCF" w:rsidRDefault="00293D2D" w:rsidP="00185FF4">
      <w:pPr>
        <w:pStyle w:val="a3"/>
        <w:spacing w:before="240" w:after="0"/>
        <w:jc w:val="both"/>
        <w:rPr>
          <w:lang w:val="uk-UA"/>
        </w:rPr>
      </w:pPr>
      <w:r w:rsidRPr="00292CCF">
        <w:rPr>
          <w:lang w:val="uk-UA"/>
        </w:rPr>
        <w:t>"- забезпечити реалізацію проєкту "Управління і використання міських лісів як природної спадщини в містах Дунайського регіону" в рамках Дунайської транснаціональної програми</w:t>
      </w:r>
      <w:r w:rsidR="00185FF4" w:rsidRPr="00292CCF">
        <w:rPr>
          <w:lang w:val="uk-UA"/>
        </w:rPr>
        <w:tab/>
      </w:r>
      <w:r w:rsidR="00185FF4" w:rsidRPr="00292CCF">
        <w:rPr>
          <w:lang w:val="uk-UA"/>
        </w:rPr>
        <w:tab/>
      </w:r>
      <w:r w:rsidR="00185FF4" w:rsidRPr="00292CCF">
        <w:rPr>
          <w:lang w:val="uk-UA"/>
        </w:rPr>
        <w:tab/>
      </w:r>
      <w:r w:rsidR="00185FF4" w:rsidRPr="00292CCF">
        <w:rPr>
          <w:lang w:val="uk-UA"/>
        </w:rPr>
        <w:tab/>
      </w:r>
    </w:p>
    <w:p w:rsidR="00293D2D" w:rsidRPr="00292CCF" w:rsidRDefault="00293D2D" w:rsidP="00185FF4">
      <w:pPr>
        <w:pStyle w:val="a3"/>
        <w:spacing w:after="0"/>
        <w:ind w:left="4253" w:right="-2"/>
        <w:jc w:val="both"/>
        <w:rPr>
          <w:lang w:val="uk-UA"/>
        </w:rPr>
      </w:pPr>
      <w:r w:rsidRPr="00292CCF">
        <w:rPr>
          <w:lang w:val="uk-UA"/>
        </w:rPr>
        <w:t>Управління інвестиційної політики"</w:t>
      </w:r>
    </w:p>
    <w:p w:rsidR="005C5320" w:rsidRPr="00292CCF" w:rsidRDefault="00BC7D96" w:rsidP="00185FF4">
      <w:pPr>
        <w:pStyle w:val="a3"/>
        <w:spacing w:before="240" w:after="0"/>
        <w:ind w:firstLine="709"/>
        <w:jc w:val="both"/>
        <w:rPr>
          <w:lang w:val="uk-UA"/>
        </w:rPr>
      </w:pPr>
      <w:r w:rsidRPr="00292CCF">
        <w:rPr>
          <w:lang w:val="uk-UA"/>
        </w:rPr>
        <w:t>"- забезпечити реалізацію проєкту "</w:t>
      </w:r>
      <w:r w:rsidR="004B17EF" w:rsidRPr="00292CCF">
        <w:rPr>
          <w:lang w:val="uk-UA"/>
        </w:rPr>
        <w:t>Назад до наших спільних коренів</w:t>
      </w:r>
      <w:r w:rsidRPr="00292CCF">
        <w:rPr>
          <w:lang w:val="uk-UA"/>
        </w:rPr>
        <w:t xml:space="preserve">" в рамках Програми </w:t>
      </w:r>
      <w:r w:rsidR="004B17EF" w:rsidRPr="00292CCF">
        <w:t>транскордонного співробітництва Румунія-Україна 2014-2020</w:t>
      </w:r>
      <w:r w:rsidR="005C5320" w:rsidRPr="00292CCF">
        <w:rPr>
          <w:lang w:val="uk-UA"/>
        </w:rPr>
        <w:tab/>
      </w:r>
      <w:r w:rsidR="005C5320" w:rsidRPr="00292CCF">
        <w:rPr>
          <w:lang w:val="uk-UA"/>
        </w:rPr>
        <w:tab/>
      </w:r>
      <w:r w:rsidR="005C5320" w:rsidRPr="00292CCF">
        <w:rPr>
          <w:lang w:val="uk-UA"/>
        </w:rPr>
        <w:tab/>
      </w:r>
      <w:r w:rsidR="005C5320" w:rsidRPr="00292CCF">
        <w:rPr>
          <w:lang w:val="uk-UA"/>
        </w:rPr>
        <w:tab/>
      </w:r>
      <w:r w:rsidR="005C5320" w:rsidRPr="00292CCF">
        <w:rPr>
          <w:lang w:val="uk-UA"/>
        </w:rPr>
        <w:tab/>
      </w:r>
      <w:r w:rsidR="005C5320" w:rsidRPr="00292CCF">
        <w:rPr>
          <w:lang w:val="uk-UA"/>
        </w:rPr>
        <w:tab/>
      </w:r>
    </w:p>
    <w:p w:rsidR="005C5320" w:rsidRPr="00292CCF" w:rsidRDefault="005C5320" w:rsidP="005C5320">
      <w:pPr>
        <w:pStyle w:val="a3"/>
        <w:spacing w:after="0"/>
        <w:ind w:left="3538" w:firstLine="709"/>
        <w:jc w:val="both"/>
        <w:rPr>
          <w:lang w:val="uk-UA"/>
        </w:rPr>
      </w:pPr>
      <w:r w:rsidRPr="00292CCF">
        <w:t xml:space="preserve">Управління </w:t>
      </w:r>
      <w:r w:rsidRPr="00292CCF">
        <w:rPr>
          <w:lang w:val="uk-UA"/>
        </w:rPr>
        <w:t xml:space="preserve">економічного та </w:t>
      </w:r>
    </w:p>
    <w:p w:rsidR="005C5320" w:rsidRPr="00292CCF" w:rsidRDefault="005C5320" w:rsidP="005C5320">
      <w:pPr>
        <w:pStyle w:val="a3"/>
        <w:spacing w:after="0"/>
        <w:ind w:left="4247" w:firstLine="1"/>
        <w:jc w:val="both"/>
        <w:rPr>
          <w:lang w:val="uk-UA"/>
        </w:rPr>
      </w:pPr>
      <w:r w:rsidRPr="00292CCF">
        <w:rPr>
          <w:lang w:val="uk-UA"/>
        </w:rPr>
        <w:t>інтеграційного розвитку,</w:t>
      </w:r>
    </w:p>
    <w:p w:rsidR="005C5320" w:rsidRPr="00292CCF" w:rsidRDefault="005C5320" w:rsidP="005C5320">
      <w:pPr>
        <w:pStyle w:val="a3"/>
        <w:spacing w:after="0"/>
        <w:ind w:left="4247" w:firstLine="1"/>
        <w:jc w:val="both"/>
        <w:rPr>
          <w:lang w:val="uk-UA"/>
        </w:rPr>
      </w:pPr>
      <w:r w:rsidRPr="00292CCF">
        <w:rPr>
          <w:lang w:val="uk-UA"/>
        </w:rPr>
        <w:t>Управління інвестиційної політики,</w:t>
      </w:r>
    </w:p>
    <w:p w:rsidR="005C5320" w:rsidRPr="00292CCF" w:rsidRDefault="005C5320" w:rsidP="005C5320">
      <w:pPr>
        <w:pStyle w:val="a3"/>
        <w:spacing w:after="0"/>
        <w:ind w:left="4247" w:firstLine="1"/>
        <w:jc w:val="both"/>
        <w:rPr>
          <w:lang w:val="uk-UA"/>
        </w:rPr>
      </w:pPr>
      <w:r w:rsidRPr="00292CCF">
        <w:rPr>
          <w:lang w:val="uk-UA"/>
        </w:rPr>
        <w:t>ГО "Центр муніципального та регіонального розвитку – ресурсний центр"</w:t>
      </w:r>
    </w:p>
    <w:p w:rsidR="00185FF4" w:rsidRPr="00292CCF" w:rsidRDefault="00185FF4" w:rsidP="005C5320">
      <w:pPr>
        <w:pStyle w:val="a3"/>
        <w:spacing w:after="0"/>
        <w:ind w:left="4247" w:firstLine="1"/>
        <w:jc w:val="both"/>
        <w:rPr>
          <w:lang w:val="uk-UA"/>
        </w:rPr>
      </w:pPr>
    </w:p>
    <w:p w:rsidR="00185FF4" w:rsidRPr="00292CCF" w:rsidRDefault="00185FF4" w:rsidP="00185FF4">
      <w:pPr>
        <w:pStyle w:val="a3"/>
        <w:spacing w:before="240" w:after="0"/>
        <w:ind w:firstLine="709"/>
        <w:jc w:val="both"/>
        <w:rPr>
          <w:lang w:val="uk-UA"/>
        </w:rPr>
      </w:pPr>
      <w:r w:rsidRPr="00292CCF">
        <w:rPr>
          <w:lang w:val="uk-UA"/>
        </w:rPr>
        <w:t xml:space="preserve">"- забезпечити реалізацію проєкту "Безпечне майбутнє" в рамках Програми </w:t>
      </w:r>
      <w:r w:rsidRPr="00292CCF">
        <w:t>транскордонного співробітництва Румунія-Україна 2014-2020</w:t>
      </w:r>
    </w:p>
    <w:p w:rsidR="00185FF4" w:rsidRPr="00292CCF" w:rsidRDefault="004878BA" w:rsidP="00185FF4">
      <w:pPr>
        <w:pStyle w:val="a3"/>
        <w:spacing w:after="0"/>
        <w:ind w:left="4253"/>
        <w:jc w:val="both"/>
        <w:rPr>
          <w:lang w:val="uk-UA"/>
        </w:rPr>
      </w:pPr>
      <w:r w:rsidRPr="00292CCF">
        <w:rPr>
          <w:lang w:val="uk-UA"/>
        </w:rPr>
        <w:t>Упр</w:t>
      </w:r>
      <w:r w:rsidR="007A33AA" w:rsidRPr="00292CCF">
        <w:rPr>
          <w:lang w:val="uk-UA"/>
        </w:rPr>
        <w:t>авління інвестиційної політики</w:t>
      </w:r>
      <w:r w:rsidRPr="00292CCF">
        <w:rPr>
          <w:lang w:val="uk-UA"/>
        </w:rPr>
        <w:t>"</w:t>
      </w:r>
      <w:r w:rsidR="00185FF4" w:rsidRPr="00292CCF">
        <w:rPr>
          <w:lang w:val="uk-UA"/>
        </w:rPr>
        <w:t xml:space="preserve"> </w:t>
      </w:r>
    </w:p>
    <w:p w:rsidR="0011701B" w:rsidRPr="00292CCF" w:rsidRDefault="0011701B" w:rsidP="00185FF4">
      <w:pPr>
        <w:pStyle w:val="a3"/>
        <w:spacing w:before="240"/>
        <w:ind w:firstLine="709"/>
        <w:jc w:val="both"/>
        <w:rPr>
          <w:lang w:val="uk-UA"/>
        </w:rPr>
      </w:pPr>
      <w:r w:rsidRPr="00292CCF">
        <w:rPr>
          <w:lang w:val="uk-UA"/>
        </w:rPr>
        <w:t xml:space="preserve">"- забезпечити реалізацію проєкту "Лікарні без інфекцій" в рамках Програми транскордонного співробітництва </w:t>
      </w:r>
      <w:r w:rsidR="00556B67" w:rsidRPr="00292CCF">
        <w:rPr>
          <w:lang w:val="uk-UA"/>
        </w:rPr>
        <w:t>Румунія – Україна 2014-2020р.р.</w:t>
      </w:r>
    </w:p>
    <w:p w:rsidR="0011701B" w:rsidRPr="00292CCF" w:rsidRDefault="0011701B" w:rsidP="0011701B">
      <w:pPr>
        <w:pStyle w:val="a3"/>
        <w:spacing w:after="0"/>
        <w:ind w:left="4248" w:firstLine="1"/>
        <w:jc w:val="both"/>
        <w:rPr>
          <w:lang w:val="uk-UA"/>
        </w:rPr>
      </w:pPr>
      <w:r w:rsidRPr="00292CCF">
        <w:rPr>
          <w:lang w:val="uk-UA"/>
        </w:rPr>
        <w:t>КНП "Центральна клінічна міська лікарня"</w:t>
      </w:r>
    </w:p>
    <w:p w:rsidR="00F47FD6" w:rsidRPr="00292CCF" w:rsidRDefault="00F47FD6" w:rsidP="00B01180">
      <w:pPr>
        <w:pStyle w:val="a3"/>
        <w:ind w:right="-2" w:firstLine="708"/>
        <w:jc w:val="both"/>
        <w:rPr>
          <w:lang w:val="uk-UA"/>
        </w:rPr>
      </w:pPr>
    </w:p>
    <w:p w:rsidR="00B01180" w:rsidRPr="00292CCF" w:rsidRDefault="00F47FD6" w:rsidP="00B01180">
      <w:pPr>
        <w:pStyle w:val="a3"/>
        <w:ind w:right="-2" w:firstLine="708"/>
        <w:jc w:val="both"/>
        <w:rPr>
          <w:lang w:val="uk-UA"/>
        </w:rPr>
      </w:pPr>
      <w:r w:rsidRPr="00292CCF">
        <w:rPr>
          <w:lang w:val="uk-UA"/>
        </w:rPr>
        <w:t>2</w:t>
      </w:r>
      <w:r w:rsidR="00827223" w:rsidRPr="00292CCF">
        <w:rPr>
          <w:lang w:val="uk-UA"/>
        </w:rPr>
        <w:t>.3</w:t>
      </w:r>
      <w:r w:rsidR="00E458E2" w:rsidRPr="00292CCF">
        <w:rPr>
          <w:lang w:val="uk-UA"/>
        </w:rPr>
        <w:t>. Д</w:t>
      </w:r>
      <w:r w:rsidR="00B01180" w:rsidRPr="00292CCF">
        <w:rPr>
          <w:lang w:val="uk-UA"/>
        </w:rPr>
        <w:t xml:space="preserve">оповнити пункт "Основні завдання на 2019-2020 роки" </w:t>
      </w:r>
      <w:r w:rsidR="004D3848" w:rsidRPr="00292CCF">
        <w:rPr>
          <w:lang w:val="uk-UA"/>
        </w:rPr>
        <w:t>під</w:t>
      </w:r>
      <w:r w:rsidR="00B01180" w:rsidRPr="00292CCF">
        <w:rPr>
          <w:lang w:val="uk-UA"/>
        </w:rPr>
        <w:t>розділу 4.5. "</w:t>
      </w:r>
      <w:r w:rsidR="00B01180" w:rsidRPr="00292CCF">
        <w:t>Фізична культура і спорт</w:t>
      </w:r>
      <w:r w:rsidR="00B01180" w:rsidRPr="00292CCF">
        <w:rPr>
          <w:lang w:val="uk-UA"/>
        </w:rPr>
        <w:t xml:space="preserve">" </w:t>
      </w:r>
      <w:r w:rsidR="004D3848" w:rsidRPr="00292CCF">
        <w:rPr>
          <w:lang w:val="uk-UA"/>
        </w:rPr>
        <w:t xml:space="preserve">розділу 4 </w:t>
      </w:r>
      <w:r w:rsidR="00B01180" w:rsidRPr="00292CCF">
        <w:rPr>
          <w:lang w:val="uk-UA"/>
        </w:rPr>
        <w:t xml:space="preserve">підпунктами: </w:t>
      </w:r>
    </w:p>
    <w:p w:rsidR="00B01180" w:rsidRPr="00292CCF" w:rsidRDefault="00B01180" w:rsidP="00B01180">
      <w:pPr>
        <w:pStyle w:val="a3"/>
        <w:ind w:right="-2" w:firstLine="708"/>
        <w:jc w:val="both"/>
        <w:rPr>
          <w:lang w:val="ru-RU"/>
        </w:rPr>
      </w:pPr>
      <w:r w:rsidRPr="00292CCF">
        <w:rPr>
          <w:lang w:val="uk-UA"/>
        </w:rPr>
        <w:lastRenderedPageBreak/>
        <w:t>"- провести реконструкцію стадіону з інфраструктурою в с.Черніїв</w:t>
      </w:r>
    </w:p>
    <w:p w:rsidR="00B01180" w:rsidRPr="00292CCF" w:rsidRDefault="00B01180" w:rsidP="00B01180">
      <w:pPr>
        <w:pStyle w:val="a3"/>
        <w:spacing w:after="0"/>
        <w:ind w:firstLine="709"/>
        <w:jc w:val="both"/>
        <w:rPr>
          <w:lang w:val="uk-UA"/>
        </w:rPr>
      </w:pPr>
      <w:r w:rsidRPr="00292CCF">
        <w:rPr>
          <w:lang w:val="ru-RU"/>
        </w:rPr>
        <w:tab/>
      </w:r>
      <w:r w:rsidRPr="00292CCF">
        <w:rPr>
          <w:lang w:val="ru-RU"/>
        </w:rPr>
        <w:tab/>
      </w:r>
      <w:r w:rsidRPr="00292CCF">
        <w:rPr>
          <w:lang w:val="ru-RU"/>
        </w:rPr>
        <w:tab/>
      </w:r>
      <w:r w:rsidRPr="00292CCF">
        <w:rPr>
          <w:lang w:val="ru-RU"/>
        </w:rPr>
        <w:tab/>
      </w:r>
      <w:r w:rsidRPr="00292CCF">
        <w:rPr>
          <w:lang w:val="ru-RU"/>
        </w:rPr>
        <w:tab/>
      </w:r>
      <w:r w:rsidRPr="00292CCF">
        <w:t>Управління капітального будівництва</w:t>
      </w:r>
      <w:r w:rsidRPr="00292CCF">
        <w:rPr>
          <w:lang w:val="uk-UA"/>
        </w:rPr>
        <w:t xml:space="preserve">, </w:t>
      </w:r>
    </w:p>
    <w:p w:rsidR="00B01180" w:rsidRPr="00292CCF" w:rsidRDefault="00B01180" w:rsidP="00B01180">
      <w:pPr>
        <w:pStyle w:val="a3"/>
        <w:spacing w:after="0"/>
        <w:ind w:firstLine="709"/>
        <w:jc w:val="both"/>
        <w:rPr>
          <w:lang w:val="uk-UA"/>
        </w:rPr>
      </w:pPr>
      <w:r w:rsidRPr="00292CCF">
        <w:rPr>
          <w:lang w:val="uk-UA"/>
        </w:rPr>
        <w:tab/>
      </w:r>
      <w:r w:rsidRPr="00292CCF">
        <w:rPr>
          <w:lang w:val="uk-UA"/>
        </w:rPr>
        <w:tab/>
      </w:r>
      <w:r w:rsidRPr="00292CCF">
        <w:rPr>
          <w:lang w:val="uk-UA"/>
        </w:rPr>
        <w:tab/>
      </w:r>
      <w:r w:rsidRPr="00292CCF">
        <w:rPr>
          <w:lang w:val="uk-UA"/>
        </w:rPr>
        <w:tab/>
      </w:r>
      <w:r w:rsidRPr="00292CCF">
        <w:rPr>
          <w:lang w:val="uk-UA"/>
        </w:rPr>
        <w:tab/>
        <w:t xml:space="preserve">Департамент молодіжної політики та </w:t>
      </w:r>
    </w:p>
    <w:p w:rsidR="00B01180" w:rsidRPr="00292CCF" w:rsidRDefault="00B01180" w:rsidP="00B01180">
      <w:pPr>
        <w:pStyle w:val="a3"/>
        <w:spacing w:after="0"/>
        <w:ind w:left="3539" w:firstLine="709"/>
        <w:jc w:val="both"/>
        <w:rPr>
          <w:lang w:val="uk-UA"/>
        </w:rPr>
      </w:pPr>
      <w:r w:rsidRPr="00292CCF">
        <w:rPr>
          <w:lang w:val="uk-UA"/>
        </w:rPr>
        <w:t>спорту"</w:t>
      </w:r>
    </w:p>
    <w:p w:rsidR="00B01180" w:rsidRPr="00292CCF" w:rsidRDefault="00B01180" w:rsidP="006564D0">
      <w:pPr>
        <w:pStyle w:val="a3"/>
        <w:spacing w:before="240"/>
        <w:ind w:firstLine="709"/>
        <w:jc w:val="both"/>
        <w:rPr>
          <w:lang w:val="ru-RU"/>
        </w:rPr>
      </w:pPr>
      <w:r w:rsidRPr="00292CCF">
        <w:rPr>
          <w:lang w:val="uk-UA"/>
        </w:rPr>
        <w:t>"- будівництво спортивного залу в Підлузькій ЗОШ І-ІІ ступенів</w:t>
      </w:r>
    </w:p>
    <w:p w:rsidR="00B01180" w:rsidRPr="00292CCF" w:rsidRDefault="00B01180" w:rsidP="00FC563F">
      <w:pPr>
        <w:pStyle w:val="a3"/>
        <w:spacing w:after="0"/>
        <w:ind w:firstLine="709"/>
        <w:jc w:val="both"/>
        <w:rPr>
          <w:lang w:val="uk-UA"/>
        </w:rPr>
      </w:pPr>
      <w:r w:rsidRPr="00292CCF">
        <w:rPr>
          <w:lang w:val="ru-RU"/>
        </w:rPr>
        <w:tab/>
      </w:r>
      <w:r w:rsidRPr="00292CCF">
        <w:rPr>
          <w:lang w:val="ru-RU"/>
        </w:rPr>
        <w:tab/>
      </w:r>
      <w:r w:rsidRPr="00292CCF">
        <w:rPr>
          <w:lang w:val="ru-RU"/>
        </w:rPr>
        <w:tab/>
      </w:r>
      <w:r w:rsidRPr="00292CCF">
        <w:rPr>
          <w:lang w:val="ru-RU"/>
        </w:rPr>
        <w:tab/>
      </w:r>
      <w:r w:rsidRPr="00292CCF">
        <w:rPr>
          <w:lang w:val="ru-RU"/>
        </w:rPr>
        <w:tab/>
      </w:r>
      <w:r w:rsidRPr="00292CCF">
        <w:t>Упр</w:t>
      </w:r>
      <w:r w:rsidR="00FC563F" w:rsidRPr="00292CCF">
        <w:t>авління капітального будівництв</w:t>
      </w:r>
      <w:r w:rsidR="00FC563F" w:rsidRPr="00292CCF">
        <w:rPr>
          <w:lang w:val="uk-UA"/>
        </w:rPr>
        <w:t>а</w:t>
      </w:r>
      <w:r w:rsidRPr="00292CCF">
        <w:rPr>
          <w:lang w:val="uk-UA"/>
        </w:rPr>
        <w:t>"</w:t>
      </w:r>
    </w:p>
    <w:p w:rsidR="005C5320" w:rsidRPr="00292CCF" w:rsidRDefault="00826C25" w:rsidP="006564D0">
      <w:pPr>
        <w:pStyle w:val="a3"/>
        <w:spacing w:before="240" w:after="0"/>
        <w:ind w:firstLine="709"/>
        <w:jc w:val="both"/>
        <w:rPr>
          <w:lang w:val="uk-UA"/>
        </w:rPr>
      </w:pPr>
      <w:r w:rsidRPr="00292CCF">
        <w:rPr>
          <w:lang w:val="uk-UA"/>
        </w:rPr>
        <w:t>2.4</w:t>
      </w:r>
      <w:r w:rsidR="005C5320" w:rsidRPr="00292CCF">
        <w:rPr>
          <w:lang w:val="uk-UA"/>
        </w:rPr>
        <w:t xml:space="preserve">. </w:t>
      </w:r>
      <w:r w:rsidRPr="00292CCF">
        <w:rPr>
          <w:lang w:val="uk-UA"/>
        </w:rPr>
        <w:t xml:space="preserve">розділ 6 "Заходи щодо забезпечення виконання завдань Програми економічного і соціального розвитку міста на 2019-2020 роки" викласти в новій редакції </w:t>
      </w:r>
      <w:r w:rsidR="003A6A58" w:rsidRPr="00292CCF">
        <w:rPr>
          <w:lang w:val="uk-UA"/>
        </w:rPr>
        <w:t xml:space="preserve">згідно з </w:t>
      </w:r>
      <w:r w:rsidRPr="00292CCF">
        <w:rPr>
          <w:lang w:val="uk-UA"/>
        </w:rPr>
        <w:t>додатк</w:t>
      </w:r>
      <w:r w:rsidR="003A6A58" w:rsidRPr="00292CCF">
        <w:rPr>
          <w:lang w:val="uk-UA"/>
        </w:rPr>
        <w:t>ом.</w:t>
      </w:r>
    </w:p>
    <w:p w:rsidR="004219CB" w:rsidRPr="00292CCF" w:rsidRDefault="003A6A58" w:rsidP="00E82CF0">
      <w:pPr>
        <w:pStyle w:val="a3"/>
        <w:spacing w:before="240" w:after="0"/>
        <w:ind w:firstLine="709"/>
        <w:jc w:val="both"/>
      </w:pPr>
      <w:r w:rsidRPr="00292CCF">
        <w:rPr>
          <w:lang w:val="uk-UA"/>
        </w:rPr>
        <w:t>3</w:t>
      </w:r>
      <w:r w:rsidR="004219CB" w:rsidRPr="00292CCF">
        <w:t xml:space="preserve">. Контроль за виконанням рішення покласти на </w:t>
      </w:r>
      <w:r w:rsidR="00826C25" w:rsidRPr="00292CCF">
        <w:t>заступників міського голови відповідно до розподілу посадових обов’язків.</w:t>
      </w:r>
    </w:p>
    <w:p w:rsidR="004219CB" w:rsidRPr="00292CCF" w:rsidRDefault="004219CB" w:rsidP="004219CB">
      <w:pPr>
        <w:ind w:firstLine="708"/>
      </w:pPr>
    </w:p>
    <w:p w:rsidR="004219CB" w:rsidRPr="00292CCF" w:rsidRDefault="004219CB" w:rsidP="004219CB">
      <w:pPr>
        <w:ind w:firstLine="708"/>
      </w:pPr>
    </w:p>
    <w:p w:rsidR="0033633B" w:rsidRPr="00292CCF" w:rsidRDefault="0033633B" w:rsidP="004219CB">
      <w:pPr>
        <w:ind w:firstLine="708"/>
        <w:rPr>
          <w:sz w:val="28"/>
          <w:szCs w:val="28"/>
        </w:rPr>
      </w:pPr>
    </w:p>
    <w:p w:rsidR="00F47FD6" w:rsidRPr="00292CCF" w:rsidRDefault="00F47FD6" w:rsidP="004219CB">
      <w:pPr>
        <w:ind w:firstLine="708"/>
        <w:rPr>
          <w:sz w:val="28"/>
          <w:szCs w:val="28"/>
        </w:rPr>
      </w:pPr>
    </w:p>
    <w:p w:rsidR="00F47FD6" w:rsidRPr="00292CCF" w:rsidRDefault="00F47FD6" w:rsidP="004219CB">
      <w:pPr>
        <w:ind w:firstLine="708"/>
        <w:rPr>
          <w:sz w:val="28"/>
          <w:szCs w:val="28"/>
        </w:rPr>
      </w:pPr>
    </w:p>
    <w:p w:rsidR="004219CB" w:rsidRPr="00292CCF" w:rsidRDefault="004219CB" w:rsidP="004219CB">
      <w:pPr>
        <w:ind w:firstLine="708"/>
        <w:rPr>
          <w:sz w:val="28"/>
          <w:szCs w:val="28"/>
        </w:rPr>
      </w:pPr>
      <w:r w:rsidRPr="00292CCF">
        <w:rPr>
          <w:sz w:val="28"/>
          <w:szCs w:val="28"/>
        </w:rPr>
        <w:t>Міський голова</w:t>
      </w:r>
      <w:r w:rsidRPr="00292CCF">
        <w:rPr>
          <w:sz w:val="28"/>
          <w:szCs w:val="28"/>
        </w:rPr>
        <w:tab/>
      </w:r>
      <w:r w:rsidRPr="00292CCF">
        <w:rPr>
          <w:sz w:val="28"/>
          <w:szCs w:val="28"/>
        </w:rPr>
        <w:tab/>
      </w:r>
      <w:r w:rsidRPr="00292CCF">
        <w:rPr>
          <w:sz w:val="28"/>
          <w:szCs w:val="28"/>
        </w:rPr>
        <w:tab/>
      </w:r>
      <w:r w:rsidRPr="00292CCF">
        <w:rPr>
          <w:sz w:val="28"/>
          <w:szCs w:val="28"/>
        </w:rPr>
        <w:tab/>
        <w:t>Руслан Марцінків</w:t>
      </w:r>
    </w:p>
    <w:p w:rsidR="00000A90" w:rsidRPr="00292CCF" w:rsidRDefault="00000A90" w:rsidP="004219CB">
      <w:pPr>
        <w:ind w:firstLine="708"/>
        <w:rPr>
          <w:sz w:val="28"/>
          <w:szCs w:val="28"/>
        </w:rPr>
      </w:pPr>
    </w:p>
    <w:p w:rsidR="00000A90" w:rsidRPr="00292CCF" w:rsidRDefault="00000A90" w:rsidP="004219CB">
      <w:pPr>
        <w:ind w:firstLine="708"/>
        <w:rPr>
          <w:sz w:val="28"/>
          <w:szCs w:val="28"/>
        </w:rPr>
      </w:pPr>
    </w:p>
    <w:p w:rsidR="00000A90" w:rsidRPr="00292CCF" w:rsidRDefault="00000A90" w:rsidP="004219CB">
      <w:pPr>
        <w:ind w:firstLine="708"/>
        <w:rPr>
          <w:sz w:val="28"/>
          <w:szCs w:val="28"/>
        </w:rPr>
      </w:pPr>
    </w:p>
    <w:p w:rsidR="00F47FD6" w:rsidRPr="00292CCF" w:rsidRDefault="00F47FD6" w:rsidP="004219CB">
      <w:pPr>
        <w:ind w:firstLine="708"/>
        <w:rPr>
          <w:sz w:val="28"/>
          <w:szCs w:val="28"/>
        </w:rPr>
      </w:pPr>
      <w:r w:rsidRPr="00292CCF">
        <w:rPr>
          <w:sz w:val="28"/>
          <w:szCs w:val="28"/>
        </w:rPr>
        <w:br w:type="page"/>
      </w:r>
    </w:p>
    <w:p w:rsidR="00292CCF" w:rsidRPr="00292CCF" w:rsidRDefault="00292CCF" w:rsidP="00000A90">
      <w:pPr>
        <w:rPr>
          <w:sz w:val="28"/>
          <w:szCs w:val="28"/>
        </w:rPr>
        <w:sectPr w:rsidR="00292CCF" w:rsidRPr="00292CCF" w:rsidSect="00D02D13">
          <w:headerReference w:type="default" r:id="rId8"/>
          <w:pgSz w:w="11906" w:h="16838" w:code="9"/>
          <w:pgMar w:top="851" w:right="680" w:bottom="1134" w:left="1985" w:header="1021" w:footer="454" w:gutter="0"/>
          <w:cols w:space="708"/>
          <w:titlePg/>
          <w:docGrid w:linePitch="360"/>
        </w:sectPr>
      </w:pPr>
    </w:p>
    <w:p w:rsidR="00292CCF" w:rsidRPr="00292CCF" w:rsidRDefault="00292CCF" w:rsidP="00292CCF">
      <w:pPr>
        <w:ind w:left="10773"/>
        <w:rPr>
          <w:bCs/>
        </w:rPr>
      </w:pPr>
      <w:r w:rsidRPr="00292CCF">
        <w:rPr>
          <w:bCs/>
        </w:rPr>
        <w:lastRenderedPageBreak/>
        <w:t>Додаток</w:t>
      </w:r>
    </w:p>
    <w:p w:rsidR="00292CCF" w:rsidRPr="00292CCF" w:rsidRDefault="00292CCF" w:rsidP="00292CCF">
      <w:pPr>
        <w:ind w:left="10773"/>
        <w:jc w:val="both"/>
        <w:rPr>
          <w:bCs/>
        </w:rPr>
      </w:pPr>
      <w:r w:rsidRPr="00292CCF">
        <w:rPr>
          <w:bCs/>
        </w:rPr>
        <w:t>до рішення ___ сесії міської ради</w:t>
      </w:r>
    </w:p>
    <w:p w:rsidR="00292CCF" w:rsidRPr="00292CCF" w:rsidRDefault="00292CCF" w:rsidP="00292CCF">
      <w:pPr>
        <w:ind w:left="10773"/>
        <w:jc w:val="both"/>
        <w:rPr>
          <w:bCs/>
        </w:rPr>
      </w:pPr>
      <w:r w:rsidRPr="00292CCF">
        <w:rPr>
          <w:bCs/>
        </w:rPr>
        <w:t>від _______2019р. №_________</w:t>
      </w:r>
    </w:p>
    <w:p w:rsidR="00292CCF" w:rsidRPr="00292CCF" w:rsidRDefault="00292CCF" w:rsidP="00292CCF">
      <w:pPr>
        <w:jc w:val="center"/>
        <w:rPr>
          <w:b/>
          <w:bCs/>
        </w:rPr>
      </w:pPr>
    </w:p>
    <w:p w:rsidR="00292CCF" w:rsidRPr="00292CCF" w:rsidRDefault="00292CCF" w:rsidP="00292CCF">
      <w:pPr>
        <w:jc w:val="center"/>
        <w:rPr>
          <w:b/>
          <w:bCs/>
        </w:rPr>
      </w:pPr>
      <w:r w:rsidRPr="00292CCF">
        <w:rPr>
          <w:b/>
          <w:bCs/>
        </w:rPr>
        <w:t xml:space="preserve">6. Заходи щодо забезпечення виконання завдань </w:t>
      </w:r>
    </w:p>
    <w:p w:rsidR="00292CCF" w:rsidRPr="00292CCF" w:rsidRDefault="00292CCF" w:rsidP="00292CCF">
      <w:pPr>
        <w:pStyle w:val="1"/>
        <w:spacing w:before="0" w:after="0"/>
        <w:jc w:val="center"/>
        <w:rPr>
          <w:rFonts w:ascii="Times New Roman" w:hAnsi="Times New Roman"/>
          <w:bCs w:val="0"/>
          <w:sz w:val="24"/>
          <w:szCs w:val="24"/>
          <w:lang w:val="uk-UA"/>
        </w:rPr>
      </w:pPr>
      <w:r w:rsidRPr="00292CCF">
        <w:rPr>
          <w:rFonts w:ascii="Times New Roman" w:hAnsi="Times New Roman"/>
          <w:sz w:val="24"/>
          <w:szCs w:val="24"/>
          <w:lang w:val="uk-UA"/>
        </w:rPr>
        <w:t xml:space="preserve">Програми економічного і соціального розвитку Івано-Франківської обʼєднаної територіальної громади </w:t>
      </w:r>
      <w:r w:rsidRPr="00292CCF">
        <w:rPr>
          <w:rFonts w:ascii="Times New Roman" w:hAnsi="Times New Roman"/>
          <w:bCs w:val="0"/>
          <w:sz w:val="24"/>
          <w:szCs w:val="24"/>
          <w:lang w:val="uk-UA"/>
        </w:rPr>
        <w:t>на 2020 рік</w:t>
      </w:r>
    </w:p>
    <w:p w:rsidR="00292CCF" w:rsidRPr="00292CCF" w:rsidRDefault="00292CCF" w:rsidP="00292CCF"/>
    <w:tbl>
      <w:tblPr>
        <w:tblStyle w:val="1a"/>
        <w:tblW w:w="14761" w:type="dxa"/>
        <w:tblLayout w:type="fixed"/>
        <w:tblCellMar>
          <w:left w:w="0" w:type="dxa"/>
          <w:right w:w="0" w:type="dxa"/>
        </w:tblCellMar>
        <w:tblLook w:val="04A0" w:firstRow="1" w:lastRow="0" w:firstColumn="1" w:lastColumn="0" w:noHBand="0" w:noVBand="1"/>
      </w:tblPr>
      <w:tblGrid>
        <w:gridCol w:w="4238"/>
        <w:gridCol w:w="1976"/>
        <w:gridCol w:w="1276"/>
        <w:gridCol w:w="1425"/>
        <w:gridCol w:w="20"/>
        <w:gridCol w:w="1126"/>
        <w:gridCol w:w="9"/>
        <w:gridCol w:w="4673"/>
        <w:gridCol w:w="18"/>
      </w:tblGrid>
      <w:tr w:rsidR="00CC3EDB" w:rsidRPr="00A27549" w:rsidTr="00630183">
        <w:trPr>
          <w:gridAfter w:val="1"/>
          <w:wAfter w:w="18" w:type="dxa"/>
          <w:tblHeader/>
        </w:trPr>
        <w:tc>
          <w:tcPr>
            <w:tcW w:w="4238" w:type="dxa"/>
            <w:vMerge w:val="restart"/>
          </w:tcPr>
          <w:p w:rsidR="00CC3EDB" w:rsidRPr="00A27549" w:rsidRDefault="00CC3EDB" w:rsidP="00630183">
            <w:pPr>
              <w:jc w:val="center"/>
            </w:pPr>
            <w:r w:rsidRPr="00A27549">
              <w:rPr>
                <w:b/>
              </w:rPr>
              <w:t>Зміст заходу</w:t>
            </w:r>
          </w:p>
        </w:tc>
        <w:tc>
          <w:tcPr>
            <w:tcW w:w="1976" w:type="dxa"/>
            <w:vMerge w:val="restart"/>
          </w:tcPr>
          <w:p w:rsidR="00CC3EDB" w:rsidRPr="00A27549" w:rsidRDefault="00CC3EDB" w:rsidP="00630183">
            <w:pPr>
              <w:jc w:val="center"/>
            </w:pPr>
            <w:r w:rsidRPr="00A27549">
              <w:rPr>
                <w:b/>
              </w:rPr>
              <w:t>Виконавці</w:t>
            </w:r>
          </w:p>
        </w:tc>
        <w:tc>
          <w:tcPr>
            <w:tcW w:w="3847" w:type="dxa"/>
            <w:gridSpan w:val="4"/>
          </w:tcPr>
          <w:p w:rsidR="00CC3EDB" w:rsidRPr="00A27549" w:rsidRDefault="00CC3EDB" w:rsidP="00630183">
            <w:pPr>
              <w:jc w:val="center"/>
            </w:pPr>
            <w:r w:rsidRPr="00A27549">
              <w:rPr>
                <w:b/>
              </w:rPr>
              <w:t>Необхідне фінансове забезпечення, тис.грн.</w:t>
            </w:r>
          </w:p>
        </w:tc>
        <w:tc>
          <w:tcPr>
            <w:tcW w:w="4682" w:type="dxa"/>
            <w:gridSpan w:val="2"/>
            <w:vMerge w:val="restart"/>
          </w:tcPr>
          <w:p w:rsidR="00CC3EDB" w:rsidRPr="00A27549" w:rsidRDefault="00CC3EDB" w:rsidP="00630183">
            <w:pPr>
              <w:jc w:val="center"/>
              <w:rPr>
                <w:b/>
              </w:rPr>
            </w:pPr>
            <w:r w:rsidRPr="00A27549">
              <w:rPr>
                <w:b/>
              </w:rPr>
              <w:t>Очікуваний</w:t>
            </w:r>
          </w:p>
          <w:p w:rsidR="00CC3EDB" w:rsidRPr="00A27549" w:rsidRDefault="00CC3EDB" w:rsidP="00630183">
            <w:pPr>
              <w:jc w:val="center"/>
            </w:pPr>
            <w:r w:rsidRPr="00A27549">
              <w:rPr>
                <w:b/>
              </w:rPr>
              <w:t>результат</w:t>
            </w:r>
          </w:p>
        </w:tc>
      </w:tr>
      <w:tr w:rsidR="00CC3EDB" w:rsidRPr="00A27549" w:rsidTr="00630183">
        <w:trPr>
          <w:gridAfter w:val="1"/>
          <w:wAfter w:w="18" w:type="dxa"/>
          <w:tblHeader/>
        </w:trPr>
        <w:tc>
          <w:tcPr>
            <w:tcW w:w="4238" w:type="dxa"/>
            <w:vMerge/>
          </w:tcPr>
          <w:p w:rsidR="00CC3EDB" w:rsidRPr="00A27549" w:rsidRDefault="00CC3EDB" w:rsidP="00630183">
            <w:pPr>
              <w:jc w:val="center"/>
            </w:pPr>
          </w:p>
        </w:tc>
        <w:tc>
          <w:tcPr>
            <w:tcW w:w="1976" w:type="dxa"/>
            <w:vMerge/>
          </w:tcPr>
          <w:p w:rsidR="00CC3EDB" w:rsidRPr="00A27549" w:rsidRDefault="00CC3EDB" w:rsidP="00630183">
            <w:pPr>
              <w:jc w:val="center"/>
            </w:pPr>
          </w:p>
        </w:tc>
        <w:tc>
          <w:tcPr>
            <w:tcW w:w="1276" w:type="dxa"/>
          </w:tcPr>
          <w:p w:rsidR="00CC3EDB" w:rsidRPr="00A27549" w:rsidRDefault="00CC3EDB" w:rsidP="00630183">
            <w:pPr>
              <w:jc w:val="center"/>
            </w:pPr>
          </w:p>
        </w:tc>
        <w:tc>
          <w:tcPr>
            <w:tcW w:w="2571" w:type="dxa"/>
            <w:gridSpan w:val="3"/>
          </w:tcPr>
          <w:p w:rsidR="00CC3EDB" w:rsidRPr="00A27549" w:rsidRDefault="00CC3EDB" w:rsidP="00630183">
            <w:pPr>
              <w:jc w:val="center"/>
            </w:pPr>
            <w:r w:rsidRPr="00A27549">
              <w:rPr>
                <w:b/>
              </w:rPr>
              <w:t>у тому числі</w:t>
            </w:r>
          </w:p>
        </w:tc>
        <w:tc>
          <w:tcPr>
            <w:tcW w:w="4682" w:type="dxa"/>
            <w:gridSpan w:val="2"/>
            <w:vMerge/>
          </w:tcPr>
          <w:p w:rsidR="00CC3EDB" w:rsidRPr="00A27549" w:rsidRDefault="00CC3EDB" w:rsidP="00630183">
            <w:pPr>
              <w:jc w:val="center"/>
            </w:pPr>
          </w:p>
        </w:tc>
      </w:tr>
      <w:tr w:rsidR="00CC3EDB" w:rsidRPr="00A27549" w:rsidTr="00630183">
        <w:trPr>
          <w:gridAfter w:val="1"/>
          <w:wAfter w:w="18" w:type="dxa"/>
          <w:tblHeader/>
        </w:trPr>
        <w:tc>
          <w:tcPr>
            <w:tcW w:w="4238" w:type="dxa"/>
            <w:vMerge/>
          </w:tcPr>
          <w:p w:rsidR="00CC3EDB" w:rsidRPr="00A27549" w:rsidRDefault="00CC3EDB" w:rsidP="00630183">
            <w:pPr>
              <w:jc w:val="center"/>
            </w:pPr>
          </w:p>
        </w:tc>
        <w:tc>
          <w:tcPr>
            <w:tcW w:w="1976" w:type="dxa"/>
            <w:vMerge/>
          </w:tcPr>
          <w:p w:rsidR="00CC3EDB" w:rsidRPr="00A27549" w:rsidRDefault="00CC3EDB" w:rsidP="00630183">
            <w:pPr>
              <w:jc w:val="center"/>
            </w:pPr>
          </w:p>
        </w:tc>
        <w:tc>
          <w:tcPr>
            <w:tcW w:w="1276" w:type="dxa"/>
            <w:vMerge w:val="restart"/>
          </w:tcPr>
          <w:p w:rsidR="00CC3EDB" w:rsidRPr="00A27549" w:rsidRDefault="00CC3EDB" w:rsidP="00630183">
            <w:pPr>
              <w:jc w:val="center"/>
            </w:pPr>
            <w:r w:rsidRPr="00A27549">
              <w:rPr>
                <w:b/>
              </w:rPr>
              <w:t>Всього</w:t>
            </w:r>
          </w:p>
        </w:tc>
        <w:tc>
          <w:tcPr>
            <w:tcW w:w="1445" w:type="dxa"/>
            <w:gridSpan w:val="2"/>
            <w:vAlign w:val="center"/>
          </w:tcPr>
          <w:p w:rsidR="00CC3EDB" w:rsidRPr="00A27549" w:rsidRDefault="00CC3EDB" w:rsidP="00630183">
            <w:pPr>
              <w:jc w:val="center"/>
              <w:rPr>
                <w:b/>
              </w:rPr>
            </w:pPr>
            <w:r w:rsidRPr="00A27549">
              <w:rPr>
                <w:b/>
              </w:rPr>
              <w:t>міський</w:t>
            </w:r>
          </w:p>
          <w:p w:rsidR="00CC3EDB" w:rsidRPr="00A27549" w:rsidRDefault="00CC3EDB" w:rsidP="00630183">
            <w:pPr>
              <w:jc w:val="center"/>
              <w:rPr>
                <w:b/>
              </w:rPr>
            </w:pPr>
            <w:r w:rsidRPr="00A27549">
              <w:rPr>
                <w:b/>
              </w:rPr>
              <w:t>бюджет</w:t>
            </w:r>
          </w:p>
        </w:tc>
        <w:tc>
          <w:tcPr>
            <w:tcW w:w="1126" w:type="dxa"/>
            <w:vAlign w:val="center"/>
          </w:tcPr>
          <w:p w:rsidR="00CC3EDB" w:rsidRPr="00A27549" w:rsidRDefault="00CC3EDB" w:rsidP="00630183">
            <w:pPr>
              <w:jc w:val="center"/>
              <w:rPr>
                <w:b/>
              </w:rPr>
            </w:pPr>
            <w:r w:rsidRPr="00A27549">
              <w:rPr>
                <w:b/>
              </w:rPr>
              <w:t>інші джерела</w:t>
            </w:r>
          </w:p>
        </w:tc>
        <w:tc>
          <w:tcPr>
            <w:tcW w:w="4682" w:type="dxa"/>
            <w:gridSpan w:val="2"/>
            <w:vMerge w:val="restart"/>
          </w:tcPr>
          <w:p w:rsidR="00CC3EDB" w:rsidRPr="00A27549" w:rsidRDefault="00CC3EDB" w:rsidP="00630183">
            <w:pPr>
              <w:jc w:val="center"/>
            </w:pPr>
          </w:p>
        </w:tc>
      </w:tr>
      <w:tr w:rsidR="00CC3EDB" w:rsidRPr="00A27549" w:rsidTr="00630183">
        <w:trPr>
          <w:gridAfter w:val="1"/>
          <w:wAfter w:w="18" w:type="dxa"/>
          <w:trHeight w:val="387"/>
          <w:tblHeader/>
        </w:trPr>
        <w:tc>
          <w:tcPr>
            <w:tcW w:w="4238" w:type="dxa"/>
            <w:vMerge/>
          </w:tcPr>
          <w:p w:rsidR="00CC3EDB" w:rsidRPr="00A27549" w:rsidRDefault="00CC3EDB" w:rsidP="00630183">
            <w:pPr>
              <w:jc w:val="center"/>
            </w:pPr>
          </w:p>
        </w:tc>
        <w:tc>
          <w:tcPr>
            <w:tcW w:w="1976" w:type="dxa"/>
            <w:vMerge/>
          </w:tcPr>
          <w:p w:rsidR="00CC3EDB" w:rsidRPr="00A27549" w:rsidRDefault="00CC3EDB" w:rsidP="00630183">
            <w:pPr>
              <w:jc w:val="center"/>
            </w:pPr>
          </w:p>
        </w:tc>
        <w:tc>
          <w:tcPr>
            <w:tcW w:w="1276" w:type="dxa"/>
            <w:vMerge/>
          </w:tcPr>
          <w:p w:rsidR="00CC3EDB" w:rsidRPr="00A27549" w:rsidRDefault="00CC3EDB" w:rsidP="00630183">
            <w:pPr>
              <w:jc w:val="center"/>
            </w:pPr>
          </w:p>
        </w:tc>
        <w:tc>
          <w:tcPr>
            <w:tcW w:w="1445" w:type="dxa"/>
            <w:gridSpan w:val="2"/>
          </w:tcPr>
          <w:p w:rsidR="00CC3EDB" w:rsidRPr="00A27549" w:rsidRDefault="00CC3EDB" w:rsidP="00630183">
            <w:pPr>
              <w:jc w:val="center"/>
              <w:rPr>
                <w:b/>
              </w:rPr>
            </w:pPr>
            <w:r w:rsidRPr="00A27549">
              <w:rPr>
                <w:b/>
              </w:rPr>
              <w:t>2020р.</w:t>
            </w:r>
          </w:p>
        </w:tc>
        <w:tc>
          <w:tcPr>
            <w:tcW w:w="1126" w:type="dxa"/>
          </w:tcPr>
          <w:p w:rsidR="00CC3EDB" w:rsidRPr="00A27549" w:rsidRDefault="00CC3EDB" w:rsidP="00630183">
            <w:pPr>
              <w:jc w:val="center"/>
              <w:rPr>
                <w:b/>
              </w:rPr>
            </w:pPr>
            <w:r w:rsidRPr="00A27549">
              <w:rPr>
                <w:b/>
              </w:rPr>
              <w:t>2020р</w:t>
            </w:r>
          </w:p>
        </w:tc>
        <w:tc>
          <w:tcPr>
            <w:tcW w:w="4682" w:type="dxa"/>
            <w:gridSpan w:val="2"/>
            <w:vMerge/>
          </w:tcPr>
          <w:p w:rsidR="00CC3EDB" w:rsidRPr="00A27549" w:rsidRDefault="00CC3EDB" w:rsidP="00630183">
            <w:pPr>
              <w:jc w:val="center"/>
            </w:pPr>
          </w:p>
        </w:tc>
      </w:tr>
      <w:tr w:rsidR="00CC3EDB" w:rsidRPr="00A27549" w:rsidTr="00630183">
        <w:trPr>
          <w:gridAfter w:val="1"/>
          <w:wAfter w:w="18" w:type="dxa"/>
          <w:trHeight w:val="421"/>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Економічний розвиток</w:t>
            </w:r>
          </w:p>
        </w:tc>
      </w:tr>
      <w:tr w:rsidR="00CC3EDB" w:rsidRPr="00A27549" w:rsidTr="00630183">
        <w:trPr>
          <w:gridAfter w:val="1"/>
          <w:wAfter w:w="18" w:type="dxa"/>
        </w:trPr>
        <w:tc>
          <w:tcPr>
            <w:tcW w:w="4238" w:type="dxa"/>
          </w:tcPr>
          <w:p w:rsidR="00CC3EDB" w:rsidRPr="00A27549" w:rsidRDefault="00CC3EDB" w:rsidP="00630183">
            <w:pPr>
              <w:jc w:val="both"/>
            </w:pPr>
            <w:r w:rsidRPr="00A27549">
              <w:t>Участь у форумах, презентаційних  та передсвяткових виставках, семінарах, конференціях тощо з питань економічного і соціального розвитку обʼєднаної територіальної громади</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20,0</w:t>
            </w:r>
          </w:p>
        </w:tc>
        <w:tc>
          <w:tcPr>
            <w:tcW w:w="1445" w:type="dxa"/>
            <w:gridSpan w:val="2"/>
          </w:tcPr>
          <w:p w:rsidR="00CC3EDB" w:rsidRPr="00A27549" w:rsidRDefault="00CC3EDB" w:rsidP="00630183">
            <w:pPr>
              <w:jc w:val="center"/>
            </w:pPr>
            <w:r w:rsidRPr="00A27549">
              <w:t>20,0</w:t>
            </w:r>
          </w:p>
        </w:tc>
        <w:tc>
          <w:tcPr>
            <w:tcW w:w="1126" w:type="dxa"/>
          </w:tcPr>
          <w:p w:rsidR="00CC3EDB" w:rsidRPr="00A27549" w:rsidRDefault="00CC3EDB" w:rsidP="00630183">
            <w:pPr>
              <w:jc w:val="center"/>
            </w:pPr>
            <w:r w:rsidRPr="00A27549">
              <w:t>0,0</w:t>
            </w:r>
          </w:p>
        </w:tc>
        <w:tc>
          <w:tcPr>
            <w:tcW w:w="4682" w:type="dxa"/>
            <w:gridSpan w:val="2"/>
            <w:vAlign w:val="center"/>
          </w:tcPr>
          <w:p w:rsidR="00CC3EDB" w:rsidRPr="00A27549" w:rsidRDefault="00CC3EDB" w:rsidP="00630183">
            <w:pPr>
              <w:jc w:val="both"/>
            </w:pPr>
            <w:r w:rsidRPr="00A27549">
              <w:t xml:space="preserve">Зміцнення позитивного іміджу ОТГ, розширення ринків збуту продукції місцевих підприємств, залучення інвесторів, налагодження співпраці з промисловими підприємствами міст-побратимів, обмін досвідом з іншими ОТГ з питань економічного і соціального розвитку </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акції вшанування лідерів економічного прогресу "Тріумф - 2019"</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400,0</w:t>
            </w:r>
          </w:p>
        </w:tc>
        <w:tc>
          <w:tcPr>
            <w:tcW w:w="1445" w:type="dxa"/>
            <w:gridSpan w:val="2"/>
          </w:tcPr>
          <w:p w:rsidR="00CC3EDB" w:rsidRPr="00A27549" w:rsidRDefault="00CC3EDB" w:rsidP="00630183">
            <w:pPr>
              <w:jc w:val="center"/>
            </w:pPr>
            <w:r w:rsidRPr="00A27549">
              <w:t>400,0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Поширення інформації про кращі місцеві підприємства і їх продукцію серед широкого кола споживачів як в Україні, так і за її межами</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проведення спостереження та оновлення кредитного рейтингу Івано-Франківської ОТГ за національною шкалою ТОВ "Кредит – Рейтинг"</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40,0</w:t>
            </w:r>
          </w:p>
        </w:tc>
        <w:tc>
          <w:tcPr>
            <w:tcW w:w="1445" w:type="dxa"/>
            <w:gridSpan w:val="2"/>
          </w:tcPr>
          <w:p w:rsidR="00CC3EDB" w:rsidRPr="00A27549" w:rsidRDefault="00CC3EDB" w:rsidP="00630183">
            <w:pPr>
              <w:jc w:val="center"/>
            </w:pPr>
            <w:r w:rsidRPr="00A27549">
              <w:t>40,0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rPr>
                <w:color w:val="000000"/>
              </w:rPr>
            </w:pPr>
            <w:r w:rsidRPr="00A27549">
              <w:t xml:space="preserve">Позитивна кредитна історія </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Організація проведення спостереження і оновлення рейтингу інвестиційної </w:t>
            </w:r>
            <w:r w:rsidRPr="00A27549">
              <w:lastRenderedPageBreak/>
              <w:t>привабливості, підготовка інвестиційного паспорту Івано-Франківської ОТГ рейтинговим агентством  ТОВ "Кредит – Рейтинг"</w:t>
            </w:r>
          </w:p>
        </w:tc>
        <w:tc>
          <w:tcPr>
            <w:tcW w:w="1976" w:type="dxa"/>
          </w:tcPr>
          <w:p w:rsidR="00CC3EDB" w:rsidRPr="00A27549" w:rsidRDefault="00CC3EDB" w:rsidP="00630183">
            <w:pPr>
              <w:jc w:val="center"/>
            </w:pPr>
            <w:r w:rsidRPr="00A27549">
              <w:lastRenderedPageBreak/>
              <w:t xml:space="preserve">Управління економічного та </w:t>
            </w:r>
            <w:r w:rsidRPr="00A27549">
              <w:lastRenderedPageBreak/>
              <w:t>інтеграційного розвитку</w:t>
            </w:r>
          </w:p>
        </w:tc>
        <w:tc>
          <w:tcPr>
            <w:tcW w:w="1276" w:type="dxa"/>
          </w:tcPr>
          <w:p w:rsidR="00CC3EDB" w:rsidRPr="00A27549" w:rsidRDefault="00CC3EDB" w:rsidP="00630183">
            <w:pPr>
              <w:jc w:val="center"/>
            </w:pPr>
            <w:r w:rsidRPr="00A27549">
              <w:lastRenderedPageBreak/>
              <w:t>40,0</w:t>
            </w:r>
          </w:p>
        </w:tc>
        <w:tc>
          <w:tcPr>
            <w:tcW w:w="1445" w:type="dxa"/>
            <w:gridSpan w:val="2"/>
          </w:tcPr>
          <w:p w:rsidR="00CC3EDB" w:rsidRPr="00A27549" w:rsidRDefault="00CC3EDB" w:rsidP="00630183">
            <w:pPr>
              <w:jc w:val="center"/>
            </w:pPr>
            <w:r w:rsidRPr="00A27549">
              <w:t>40,0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Проведення моніторингу умов інвестиційної діяльності та поліпшення інвестиційного </w:t>
            </w:r>
            <w:r w:rsidRPr="00A27549">
              <w:lastRenderedPageBreak/>
              <w:t>клімату</w:t>
            </w:r>
          </w:p>
        </w:tc>
      </w:tr>
      <w:tr w:rsidR="00CC3EDB" w:rsidRPr="00A27549" w:rsidTr="00630183">
        <w:trPr>
          <w:gridAfter w:val="1"/>
          <w:wAfter w:w="18" w:type="dxa"/>
        </w:trPr>
        <w:tc>
          <w:tcPr>
            <w:tcW w:w="4238" w:type="dxa"/>
          </w:tcPr>
          <w:p w:rsidR="00CC3EDB" w:rsidRPr="00A27549" w:rsidRDefault="00CC3EDB" w:rsidP="00630183">
            <w:pPr>
              <w:jc w:val="both"/>
            </w:pPr>
            <w:r w:rsidRPr="00A27549">
              <w:lastRenderedPageBreak/>
              <w:t xml:space="preserve">Виготовлення та придбання презентаційних матеріалів про економічний, інвестиційний, туристичний потенціал ОТГ, про підприємства ОТГ, пакетів з логотипом міста, сувенірної продукції, підтримка та обслуговування сайту </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130,0</w:t>
            </w:r>
          </w:p>
        </w:tc>
        <w:tc>
          <w:tcPr>
            <w:tcW w:w="1445" w:type="dxa"/>
            <w:gridSpan w:val="2"/>
          </w:tcPr>
          <w:p w:rsidR="00CC3EDB" w:rsidRPr="00A27549" w:rsidRDefault="00CC3EDB" w:rsidP="00630183">
            <w:pPr>
              <w:jc w:val="center"/>
            </w:pPr>
            <w:r w:rsidRPr="00A27549">
              <w:t>130,0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rPr>
                <w:color w:val="000000"/>
              </w:rPr>
              <w:t>Поширення інформації про економічний, інвестиційний, туристичний потенціал Івано-Франківської ОТГ,  про потенційні можливості підприємств, їх виробничі потужності, вільні виробничі площі та земельні ділянки</w:t>
            </w:r>
          </w:p>
        </w:tc>
      </w:tr>
      <w:tr w:rsidR="00CC3EDB" w:rsidRPr="00A27549" w:rsidTr="00630183">
        <w:trPr>
          <w:gridAfter w:val="1"/>
          <w:wAfter w:w="18" w:type="dxa"/>
        </w:trPr>
        <w:tc>
          <w:tcPr>
            <w:tcW w:w="4238" w:type="dxa"/>
          </w:tcPr>
          <w:p w:rsidR="00CC3EDB" w:rsidRPr="00A27549" w:rsidRDefault="00CC3EDB" w:rsidP="00630183">
            <w:pPr>
              <w:jc w:val="both"/>
              <w:rPr>
                <w:color w:val="000000"/>
              </w:rPr>
            </w:pPr>
            <w:r w:rsidRPr="00A27549">
              <w:t>Організація та проведення "круглих столів", виставок-ярмарок, акцій, фестивалів, тренінгів, семінарів, навчання, конкурсів,  конференцій, соціологічних опитувань з метою  вирішення актуальних проблем розвитку ОТГ,  сприяння промоції продукції місцевих виробників, налагодженню співпраці із торговельною мережею ОТГ</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150,0</w:t>
            </w:r>
          </w:p>
        </w:tc>
        <w:tc>
          <w:tcPr>
            <w:tcW w:w="1445" w:type="dxa"/>
            <w:gridSpan w:val="2"/>
          </w:tcPr>
          <w:p w:rsidR="00CC3EDB" w:rsidRPr="00A27549" w:rsidRDefault="00CC3EDB" w:rsidP="00630183">
            <w:pPr>
              <w:jc w:val="center"/>
            </w:pPr>
            <w:r w:rsidRPr="00A27549">
              <w:t>150,0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rPr>
                <w:color w:val="000000"/>
              </w:rPr>
            </w:pPr>
            <w:r w:rsidRPr="00A27549">
              <w:rPr>
                <w:color w:val="000000"/>
              </w:rPr>
              <w:t>Популяризація місцевого виробника, збільшення обсягів реалізації продукції та обсягів виробництва, активізація інноваційної діяльності підприємств</w:t>
            </w:r>
          </w:p>
        </w:tc>
      </w:tr>
      <w:tr w:rsidR="00CC3EDB" w:rsidRPr="00A27549" w:rsidTr="00630183">
        <w:trPr>
          <w:gridAfter w:val="1"/>
          <w:wAfter w:w="18" w:type="dxa"/>
        </w:trPr>
        <w:tc>
          <w:tcPr>
            <w:tcW w:w="4238" w:type="dxa"/>
          </w:tcPr>
          <w:p w:rsidR="00CC3EDB" w:rsidRPr="00A27549" w:rsidRDefault="00CC3EDB" w:rsidP="00630183">
            <w:pPr>
              <w:jc w:val="both"/>
            </w:pPr>
            <w:r w:rsidRPr="00A27549">
              <w:t>Придбання статистичних збірників та бюлетенів, урядових видань та періодики з метою економічного аналізу та прогнозування розвитку економіки ОТГ</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20,0</w:t>
            </w:r>
          </w:p>
        </w:tc>
        <w:tc>
          <w:tcPr>
            <w:tcW w:w="1445" w:type="dxa"/>
            <w:gridSpan w:val="2"/>
          </w:tcPr>
          <w:p w:rsidR="00CC3EDB" w:rsidRPr="00A27549" w:rsidRDefault="00CC3EDB" w:rsidP="00630183">
            <w:pPr>
              <w:jc w:val="center"/>
            </w:pPr>
            <w:r w:rsidRPr="00A27549">
              <w:t>20,0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Відстеження основних тенденцій економічного і соціального розвитку ОТГ</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Інформування громадян про податкові </w:t>
            </w:r>
            <w:r w:rsidRPr="00A27549">
              <w:lastRenderedPageBreak/>
              <w:t>зобов'язання по платі за землю, податку на нерухоме майно, відмінне від земельної ділянки</w:t>
            </w:r>
          </w:p>
        </w:tc>
        <w:tc>
          <w:tcPr>
            <w:tcW w:w="1976" w:type="dxa"/>
          </w:tcPr>
          <w:p w:rsidR="00CC3EDB" w:rsidRPr="00A27549" w:rsidRDefault="00CC3EDB" w:rsidP="00630183">
            <w:pPr>
              <w:jc w:val="center"/>
            </w:pPr>
            <w:r w:rsidRPr="00A27549">
              <w:lastRenderedPageBreak/>
              <w:t xml:space="preserve">Управління </w:t>
            </w:r>
            <w:r w:rsidRPr="00A27549">
              <w:lastRenderedPageBreak/>
              <w:t>економічного та інтеграційного розвитку</w:t>
            </w:r>
          </w:p>
        </w:tc>
        <w:tc>
          <w:tcPr>
            <w:tcW w:w="1276" w:type="dxa"/>
          </w:tcPr>
          <w:p w:rsidR="00CC3EDB" w:rsidRPr="00A27549" w:rsidRDefault="00CC3EDB" w:rsidP="00630183">
            <w:pPr>
              <w:jc w:val="center"/>
            </w:pPr>
            <w:r w:rsidRPr="00A27549">
              <w:lastRenderedPageBreak/>
              <w:t>200,0</w:t>
            </w:r>
          </w:p>
        </w:tc>
        <w:tc>
          <w:tcPr>
            <w:tcW w:w="1445" w:type="dxa"/>
            <w:gridSpan w:val="2"/>
          </w:tcPr>
          <w:p w:rsidR="00CC3EDB" w:rsidRPr="00A27549" w:rsidRDefault="00CC3EDB" w:rsidP="00630183">
            <w:pPr>
              <w:jc w:val="center"/>
            </w:pPr>
            <w:r w:rsidRPr="00A27549">
              <w:t>200,0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Забезпечення своєчасного та повного </w:t>
            </w:r>
            <w:r w:rsidRPr="00A27549">
              <w:lastRenderedPageBreak/>
              <w:t>адміністрування податку на майно з метою наповнення міського бюджету</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lastRenderedPageBreak/>
              <w:t>Всього:</w:t>
            </w:r>
          </w:p>
        </w:tc>
        <w:tc>
          <w:tcPr>
            <w:tcW w:w="1976" w:type="dxa"/>
            <w:shd w:val="clear" w:color="auto" w:fill="C6D9F1" w:themeFill="text2" w:themeFillTint="33"/>
          </w:tcPr>
          <w:p w:rsidR="00CC3EDB" w:rsidRPr="00A27549" w:rsidRDefault="00CC3EDB" w:rsidP="00630183">
            <w:pPr>
              <w:rPr>
                <w:b/>
              </w:rPr>
            </w:pPr>
          </w:p>
        </w:tc>
        <w:tc>
          <w:tcPr>
            <w:tcW w:w="1276" w:type="dxa"/>
            <w:shd w:val="clear" w:color="auto" w:fill="C6D9F1" w:themeFill="text2" w:themeFillTint="33"/>
          </w:tcPr>
          <w:p w:rsidR="00CC3EDB" w:rsidRPr="00A27549" w:rsidRDefault="00CC3EDB" w:rsidP="00630183">
            <w:pPr>
              <w:jc w:val="center"/>
              <w:rPr>
                <w:b/>
              </w:rPr>
            </w:pPr>
            <w:r>
              <w:rPr>
                <w:b/>
              </w:rPr>
              <w:t>1 000,0</w:t>
            </w:r>
          </w:p>
        </w:tc>
        <w:tc>
          <w:tcPr>
            <w:tcW w:w="1445" w:type="dxa"/>
            <w:gridSpan w:val="2"/>
            <w:shd w:val="clear" w:color="auto" w:fill="C6D9F1" w:themeFill="text2" w:themeFillTint="33"/>
          </w:tcPr>
          <w:p w:rsidR="00CC3EDB" w:rsidRPr="00A27549" w:rsidRDefault="00CC3EDB" w:rsidP="00630183">
            <w:pPr>
              <w:jc w:val="center"/>
              <w:rPr>
                <w:b/>
              </w:rPr>
            </w:pPr>
            <w:r w:rsidRPr="00A27549">
              <w:rPr>
                <w:b/>
              </w:rPr>
              <w:t>1</w:t>
            </w:r>
            <w:r>
              <w:rPr>
                <w:b/>
              </w:rPr>
              <w:t xml:space="preserve"> </w:t>
            </w:r>
            <w:r w:rsidRPr="00A27549">
              <w:rPr>
                <w:b/>
              </w:rPr>
              <w:t>000,0</w:t>
            </w:r>
          </w:p>
        </w:tc>
        <w:tc>
          <w:tcPr>
            <w:tcW w:w="1126" w:type="dxa"/>
            <w:shd w:val="clear" w:color="auto" w:fill="C6D9F1" w:themeFill="text2" w:themeFillTint="33"/>
          </w:tcPr>
          <w:p w:rsidR="00CC3EDB" w:rsidRPr="00A27549" w:rsidRDefault="00CC3EDB" w:rsidP="00630183">
            <w:pPr>
              <w:jc w:val="center"/>
              <w:rPr>
                <w:b/>
              </w:rPr>
            </w:pPr>
            <w:r w:rsidRPr="00A27549">
              <w:rPr>
                <w:b/>
              </w:rPr>
              <w:t>0,0</w:t>
            </w:r>
          </w:p>
        </w:tc>
        <w:tc>
          <w:tcPr>
            <w:tcW w:w="4682" w:type="dxa"/>
            <w:gridSpan w:val="2"/>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495"/>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Розвиток підприємництва</w:t>
            </w:r>
          </w:p>
        </w:tc>
      </w:tr>
      <w:tr w:rsidR="00CC3EDB" w:rsidRPr="00A27549" w:rsidTr="00630183">
        <w:trPr>
          <w:gridAfter w:val="1"/>
          <w:wAfter w:w="18" w:type="dxa"/>
          <w:trHeight w:val="2063"/>
        </w:trPr>
        <w:tc>
          <w:tcPr>
            <w:tcW w:w="4238" w:type="dxa"/>
          </w:tcPr>
          <w:p w:rsidR="00CC3EDB" w:rsidRPr="00A27549" w:rsidRDefault="00CC3EDB" w:rsidP="00630183">
            <w:pPr>
              <w:jc w:val="both"/>
            </w:pPr>
            <w:r w:rsidRPr="00A27549">
              <w:t>Організація та проведення семінарів, конференцій, форумів, круглих столів, навчальних курсів та тренінгів, інформаційних заходів з актуальних питань підприємництва, регуляторної політики, започаткування та ведення бізнесу</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144,0</w:t>
            </w:r>
          </w:p>
        </w:tc>
        <w:tc>
          <w:tcPr>
            <w:tcW w:w="1445" w:type="dxa"/>
            <w:gridSpan w:val="2"/>
          </w:tcPr>
          <w:p w:rsidR="00CC3EDB" w:rsidRPr="00A27549" w:rsidRDefault="00CC3EDB" w:rsidP="00630183">
            <w:pPr>
              <w:jc w:val="center"/>
            </w:pPr>
            <w:r w:rsidRPr="00A27549">
              <w:t>144,0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Спільне вирішення завдань щодо пошуку можливостей та шляхів покращення бізнес-середовища в ОТГ</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розвитку бізнес-інфраструктури для молоді</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умов для організації підприємницької діяльності, розширення обсягу послуг, що надаються малому бізнесу</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навчань для жінок-підприємців</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32,0</w:t>
            </w:r>
          </w:p>
        </w:tc>
        <w:tc>
          <w:tcPr>
            <w:tcW w:w="1445" w:type="dxa"/>
            <w:gridSpan w:val="2"/>
          </w:tcPr>
          <w:p w:rsidR="00CC3EDB" w:rsidRPr="00A27549" w:rsidRDefault="00CC3EDB" w:rsidP="00630183">
            <w:pPr>
              <w:jc w:val="center"/>
            </w:pPr>
            <w:r w:rsidRPr="00A27549">
              <w:t>32,0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Підтримка та сприяння жінкам-підприємцям у розвитку бізнесу</w:t>
            </w:r>
          </w:p>
        </w:tc>
      </w:tr>
      <w:tr w:rsidR="00CC3EDB" w:rsidRPr="00A27549" w:rsidTr="00630183">
        <w:trPr>
          <w:gridAfter w:val="1"/>
          <w:wAfter w:w="18" w:type="dxa"/>
        </w:trPr>
        <w:tc>
          <w:tcPr>
            <w:tcW w:w="4238" w:type="dxa"/>
          </w:tcPr>
          <w:p w:rsidR="00CC3EDB" w:rsidRPr="00A27549" w:rsidRDefault="00CC3EDB" w:rsidP="00630183">
            <w:pPr>
              <w:jc w:val="both"/>
            </w:pPr>
            <w:r w:rsidRPr="00A27549">
              <w:t>Сприяння діяльності Акселератора креативних жіночих старт-апів</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Сприяння реалізації бізнес-ідей і стартапів жінок в креативних індустріях в м. Івано-Франківську. Забезпечення підвищення кваліфікації, формування нових навичок і зв’язків, підтримка в реалізації жіночого </w:t>
            </w:r>
            <w:r w:rsidRPr="00A27549">
              <w:lastRenderedPageBreak/>
              <w:t>бізнес-потенціалу</w:t>
            </w:r>
          </w:p>
        </w:tc>
      </w:tr>
      <w:tr w:rsidR="00CC3EDB" w:rsidRPr="00A27549" w:rsidTr="00630183">
        <w:trPr>
          <w:gridAfter w:val="1"/>
          <w:wAfter w:w="18" w:type="dxa"/>
        </w:trPr>
        <w:tc>
          <w:tcPr>
            <w:tcW w:w="4238" w:type="dxa"/>
          </w:tcPr>
          <w:p w:rsidR="00CC3EDB" w:rsidRPr="00A27549" w:rsidRDefault="00CC3EDB" w:rsidP="00630183">
            <w:pPr>
              <w:jc w:val="both"/>
            </w:pPr>
            <w:r w:rsidRPr="00A27549">
              <w:lastRenderedPageBreak/>
              <w:t>Розробка веб-сайту підтримки підприємництва</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49,0</w:t>
            </w:r>
          </w:p>
        </w:tc>
        <w:tc>
          <w:tcPr>
            <w:tcW w:w="1445" w:type="dxa"/>
            <w:gridSpan w:val="2"/>
          </w:tcPr>
          <w:p w:rsidR="00CC3EDB" w:rsidRPr="00A27549" w:rsidRDefault="00CC3EDB" w:rsidP="00630183">
            <w:pPr>
              <w:jc w:val="center"/>
            </w:pPr>
            <w:r w:rsidRPr="00A27549">
              <w:t>49,0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інформованості суб'єктів підприємництва, поширення передового досвіду розвитку підприємництва</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участі у інвестиційних, економічних форумах, спеціалізованих виставках на місцевому, регіональному та міжнародному рівнях</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40,0</w:t>
            </w:r>
          </w:p>
        </w:tc>
        <w:tc>
          <w:tcPr>
            <w:tcW w:w="1445" w:type="dxa"/>
            <w:gridSpan w:val="2"/>
          </w:tcPr>
          <w:p w:rsidR="00CC3EDB" w:rsidRPr="00A27549" w:rsidRDefault="00CC3EDB" w:rsidP="00630183">
            <w:pPr>
              <w:jc w:val="center"/>
            </w:pPr>
            <w:r w:rsidRPr="00A27549">
              <w:t>40,0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Поширення передового досвіду розвитку підприємництва</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заходів з нагоди професійних, галузевих свят у промисловому та підприємницькому середовищі</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40,0</w:t>
            </w:r>
          </w:p>
        </w:tc>
        <w:tc>
          <w:tcPr>
            <w:tcW w:w="1445" w:type="dxa"/>
            <w:gridSpan w:val="2"/>
          </w:tcPr>
          <w:p w:rsidR="00CC3EDB" w:rsidRPr="00A27549" w:rsidRDefault="00CC3EDB" w:rsidP="00630183">
            <w:pPr>
              <w:jc w:val="center"/>
            </w:pPr>
            <w:r w:rsidRPr="00A27549">
              <w:t>40,0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інформованості суб'єктів підприємництва, поширення передового досвіду розвитку підприємництва</w:t>
            </w:r>
          </w:p>
        </w:tc>
      </w:tr>
      <w:tr w:rsidR="00CC3EDB" w:rsidRPr="00A27549" w:rsidTr="00630183">
        <w:trPr>
          <w:gridAfter w:val="1"/>
          <w:wAfter w:w="18" w:type="dxa"/>
        </w:trPr>
        <w:tc>
          <w:tcPr>
            <w:tcW w:w="4238" w:type="dxa"/>
          </w:tcPr>
          <w:p w:rsidR="00CC3EDB" w:rsidRPr="00A27549" w:rsidRDefault="00CC3EDB" w:rsidP="00630183">
            <w:pPr>
              <w:jc w:val="both"/>
            </w:pPr>
            <w:r w:rsidRPr="00A27549">
              <w:t>Проведення промоційних заходів, акцій, у т.ч. акції "Купуємо івано-франківське – даємо роботу іванофран- ківцям", виставково – ярмаркових заходів, тематичних фестивалів тощо з метою промоції місцевого виробника та популяризації місцевої продукції</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25,0</w:t>
            </w:r>
          </w:p>
        </w:tc>
        <w:tc>
          <w:tcPr>
            <w:tcW w:w="1445" w:type="dxa"/>
            <w:gridSpan w:val="2"/>
          </w:tcPr>
          <w:p w:rsidR="00CC3EDB" w:rsidRPr="00A27549" w:rsidRDefault="00CC3EDB" w:rsidP="00630183">
            <w:pPr>
              <w:jc w:val="center"/>
            </w:pPr>
            <w:r w:rsidRPr="00A27549">
              <w:t>25,0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ролі місцевого товаровиробника, збільшення обсягів реалізації продукції</w:t>
            </w:r>
          </w:p>
        </w:tc>
      </w:tr>
      <w:tr w:rsidR="00CC3EDB" w:rsidRPr="00A27549" w:rsidTr="00630183">
        <w:trPr>
          <w:gridAfter w:val="1"/>
          <w:wAfter w:w="18" w:type="dxa"/>
        </w:trPr>
        <w:tc>
          <w:tcPr>
            <w:tcW w:w="4238" w:type="dxa"/>
          </w:tcPr>
          <w:p w:rsidR="00CC3EDB" w:rsidRPr="00A27549" w:rsidRDefault="00CC3EDB" w:rsidP="00630183">
            <w:pPr>
              <w:jc w:val="both"/>
            </w:pPr>
            <w:r w:rsidRPr="00A27549">
              <w:t>Сприяння діяльності структур по підтримці розвитку підприємництва – Центру розвитку підприємництва «Бізнес-Інкубатор», СП «МБЕРІФ-Бізнес-Центр», проведення спільних заходів</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48,0</w:t>
            </w:r>
          </w:p>
        </w:tc>
        <w:tc>
          <w:tcPr>
            <w:tcW w:w="1445" w:type="dxa"/>
            <w:gridSpan w:val="2"/>
          </w:tcPr>
          <w:p w:rsidR="00CC3EDB" w:rsidRPr="00A27549" w:rsidRDefault="00CC3EDB" w:rsidP="00630183">
            <w:pPr>
              <w:jc w:val="center"/>
            </w:pPr>
            <w:r w:rsidRPr="00A27549">
              <w:t>48,0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умов для організації підприємницької діяльності, розширення обсягу послуг, що надаються малому бізнесу</w:t>
            </w:r>
          </w:p>
        </w:tc>
      </w:tr>
      <w:tr w:rsidR="00CC3EDB" w:rsidRPr="00A27549" w:rsidTr="00630183">
        <w:trPr>
          <w:gridAfter w:val="1"/>
          <w:wAfter w:w="18" w:type="dxa"/>
        </w:trPr>
        <w:tc>
          <w:tcPr>
            <w:tcW w:w="4238" w:type="dxa"/>
          </w:tcPr>
          <w:p w:rsidR="00CC3EDB" w:rsidRPr="00A27549" w:rsidRDefault="00CC3EDB" w:rsidP="00630183">
            <w:pPr>
              <w:jc w:val="both"/>
            </w:pPr>
            <w:r w:rsidRPr="00A27549">
              <w:lastRenderedPageBreak/>
              <w:t>Підтримка підприємництва для окремих категорій населення, у т.ч. навчальні курси для людей старшого віку</w:t>
            </w:r>
          </w:p>
        </w:tc>
        <w:tc>
          <w:tcPr>
            <w:tcW w:w="1976" w:type="dxa"/>
          </w:tcPr>
          <w:p w:rsidR="00CC3EDB" w:rsidRPr="00A27549" w:rsidRDefault="00CC3EDB" w:rsidP="00630183">
            <w:pPr>
              <w:jc w:val="center"/>
            </w:pPr>
            <w:r w:rsidRPr="00A27549">
              <w:t>Управління економічного та інтеграційного розвитку, управління праці</w:t>
            </w:r>
          </w:p>
        </w:tc>
        <w:tc>
          <w:tcPr>
            <w:tcW w:w="1276" w:type="dxa"/>
          </w:tcPr>
          <w:p w:rsidR="00CC3EDB" w:rsidRPr="00A27549" w:rsidRDefault="00CC3EDB" w:rsidP="00630183">
            <w:pPr>
              <w:jc w:val="center"/>
            </w:pPr>
            <w:r w:rsidRPr="00A27549">
              <w:t>32,0</w:t>
            </w:r>
          </w:p>
        </w:tc>
        <w:tc>
          <w:tcPr>
            <w:tcW w:w="1445" w:type="dxa"/>
            <w:gridSpan w:val="2"/>
          </w:tcPr>
          <w:p w:rsidR="00CC3EDB" w:rsidRPr="00A27549" w:rsidRDefault="00CC3EDB" w:rsidP="00630183">
            <w:pPr>
              <w:jc w:val="center"/>
            </w:pPr>
            <w:r w:rsidRPr="00A27549">
              <w:t>32,0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умов для організації підприємницької діяльності</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підприємців – початківців шляхом проведення конкурсів старт-апів</w:t>
            </w:r>
          </w:p>
        </w:tc>
        <w:tc>
          <w:tcPr>
            <w:tcW w:w="1976" w:type="dxa"/>
          </w:tcPr>
          <w:p w:rsidR="00CC3EDB" w:rsidRPr="00A27549" w:rsidRDefault="00CC3EDB" w:rsidP="00630183">
            <w:pPr>
              <w:jc w:val="center"/>
            </w:pPr>
            <w:r w:rsidRPr="00A27549">
              <w:t>Управління інвестиційної політики, управління економічного та інтеграційного розвитку</w:t>
            </w:r>
          </w:p>
        </w:tc>
        <w:tc>
          <w:tcPr>
            <w:tcW w:w="1276" w:type="dxa"/>
          </w:tcPr>
          <w:p w:rsidR="00CC3EDB" w:rsidRPr="00A27549" w:rsidRDefault="00CC3EDB" w:rsidP="00630183">
            <w:pPr>
              <w:jc w:val="center"/>
            </w:pPr>
            <w:r w:rsidRPr="00A27549">
              <w:t>250,0</w:t>
            </w:r>
          </w:p>
        </w:tc>
        <w:tc>
          <w:tcPr>
            <w:tcW w:w="1445" w:type="dxa"/>
            <w:gridSpan w:val="2"/>
          </w:tcPr>
          <w:p w:rsidR="00CC3EDB" w:rsidRPr="00A27549" w:rsidRDefault="00CC3EDB" w:rsidP="00630183">
            <w:pPr>
              <w:jc w:val="center"/>
            </w:pPr>
            <w:r w:rsidRPr="00A27549">
              <w:t>250,0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Підтримка та сприяння у розвитку  підприємців-початківців</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rPr>
                <w:b/>
              </w:rPr>
            </w:pPr>
          </w:p>
        </w:tc>
        <w:tc>
          <w:tcPr>
            <w:tcW w:w="1276" w:type="dxa"/>
            <w:shd w:val="clear" w:color="auto" w:fill="C6D9F1" w:themeFill="text2" w:themeFillTint="33"/>
          </w:tcPr>
          <w:p w:rsidR="00CC3EDB" w:rsidRPr="00A27549" w:rsidRDefault="00CC3EDB" w:rsidP="00630183">
            <w:pPr>
              <w:jc w:val="center"/>
              <w:rPr>
                <w:b/>
              </w:rPr>
            </w:pPr>
            <w:r w:rsidRPr="00A27549">
              <w:rPr>
                <w:b/>
              </w:rPr>
              <w:t>760,0</w:t>
            </w:r>
          </w:p>
        </w:tc>
        <w:tc>
          <w:tcPr>
            <w:tcW w:w="1445" w:type="dxa"/>
            <w:gridSpan w:val="2"/>
            <w:shd w:val="clear" w:color="auto" w:fill="C6D9F1" w:themeFill="text2" w:themeFillTint="33"/>
          </w:tcPr>
          <w:p w:rsidR="00CC3EDB" w:rsidRPr="00A27549" w:rsidRDefault="00CC3EDB" w:rsidP="00630183">
            <w:pPr>
              <w:jc w:val="center"/>
              <w:rPr>
                <w:b/>
              </w:rPr>
            </w:pPr>
            <w:r w:rsidRPr="00A27549">
              <w:rPr>
                <w:b/>
              </w:rPr>
              <w:t>760,0</w:t>
            </w:r>
          </w:p>
        </w:tc>
        <w:tc>
          <w:tcPr>
            <w:tcW w:w="1126" w:type="dxa"/>
            <w:shd w:val="clear" w:color="auto" w:fill="C6D9F1" w:themeFill="text2" w:themeFillTint="33"/>
          </w:tcPr>
          <w:p w:rsidR="00CC3EDB" w:rsidRPr="00A27549" w:rsidRDefault="00CC3EDB" w:rsidP="00630183">
            <w:pPr>
              <w:jc w:val="center"/>
              <w:rPr>
                <w:b/>
              </w:rPr>
            </w:pPr>
            <w:r w:rsidRPr="00A27549">
              <w:rPr>
                <w:b/>
              </w:rPr>
              <w:t>0,0</w:t>
            </w:r>
          </w:p>
        </w:tc>
        <w:tc>
          <w:tcPr>
            <w:tcW w:w="4682" w:type="dxa"/>
            <w:gridSpan w:val="2"/>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438"/>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Інвестиційна політика і зовнішньоекономічна діяльність</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t>Підготовка презентацій інвестиційних можливостей міста на офіційному Інтернет-сайті міста та забезпечення інформаційного супроводу інвестиційних проектів, переклад англійською і польською мовами</w:t>
            </w:r>
          </w:p>
        </w:tc>
        <w:tc>
          <w:tcPr>
            <w:tcW w:w="1976" w:type="dxa"/>
          </w:tcPr>
          <w:p w:rsidR="00CC3EDB" w:rsidRPr="00A27549" w:rsidRDefault="00CC3EDB" w:rsidP="00630183">
            <w:pPr>
              <w:jc w:val="center"/>
            </w:pPr>
            <w:r w:rsidRPr="00A27549">
              <w:t>Управління інвестиційної політики, управління економічного та інтеграційного розвитку</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Підготовлена інформація забезпечить інформування потенційних інвесторів, міст-партнерів про інвестиційні можливості міста. Створення при</w:t>
            </w:r>
            <w:r>
              <w:t>вабливого інвестиційного іміджу</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воркшопу для громадських організацій з підготовки міжнародних грантових заявок</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Збільшення кількості поданих заявок на грантові програми для вирішення соціально-економічних питань ОТГ</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Організація та проведення воркшопу для представників ОТГ з підготовки </w:t>
            </w:r>
            <w:r w:rsidRPr="00A27549">
              <w:lastRenderedPageBreak/>
              <w:t>міжнародних грантових заявок</w:t>
            </w:r>
          </w:p>
        </w:tc>
        <w:tc>
          <w:tcPr>
            <w:tcW w:w="1976" w:type="dxa"/>
          </w:tcPr>
          <w:p w:rsidR="00CC3EDB" w:rsidRPr="00A27549" w:rsidRDefault="00CC3EDB" w:rsidP="00630183">
            <w:pPr>
              <w:jc w:val="center"/>
            </w:pPr>
            <w:r w:rsidRPr="00A27549">
              <w:lastRenderedPageBreak/>
              <w:t xml:space="preserve">Управління інвестиційної </w:t>
            </w:r>
            <w:r w:rsidRPr="00A27549">
              <w:lastRenderedPageBreak/>
              <w:t>політики</w:t>
            </w:r>
          </w:p>
        </w:tc>
        <w:tc>
          <w:tcPr>
            <w:tcW w:w="1276" w:type="dxa"/>
          </w:tcPr>
          <w:p w:rsidR="00CC3EDB" w:rsidRPr="00A27549" w:rsidRDefault="00CC3EDB" w:rsidP="00630183">
            <w:pPr>
              <w:jc w:val="center"/>
            </w:pPr>
            <w:r w:rsidRPr="00A27549">
              <w:lastRenderedPageBreak/>
              <w:t>70,0</w:t>
            </w:r>
          </w:p>
        </w:tc>
        <w:tc>
          <w:tcPr>
            <w:tcW w:w="1445" w:type="dxa"/>
            <w:gridSpan w:val="2"/>
          </w:tcPr>
          <w:p w:rsidR="00CC3EDB" w:rsidRPr="00A27549" w:rsidRDefault="00CC3EDB" w:rsidP="00630183">
            <w:pPr>
              <w:jc w:val="center"/>
            </w:pPr>
            <w:r w:rsidRPr="00A27549">
              <w:t>70,0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Збільшення кількості поданих заявок на грантові програми для вирішення соціально-</w:t>
            </w:r>
            <w:r w:rsidRPr="00A27549">
              <w:lastRenderedPageBreak/>
              <w:t>економічних питань ОТГ</w:t>
            </w:r>
          </w:p>
        </w:tc>
      </w:tr>
      <w:tr w:rsidR="00CC3EDB" w:rsidRPr="00A27549" w:rsidTr="00630183">
        <w:trPr>
          <w:gridAfter w:val="1"/>
          <w:wAfter w:w="18" w:type="dxa"/>
        </w:trPr>
        <w:tc>
          <w:tcPr>
            <w:tcW w:w="4238" w:type="dxa"/>
          </w:tcPr>
          <w:p w:rsidR="00CC3EDB" w:rsidRPr="00A27549" w:rsidRDefault="00CC3EDB" w:rsidP="00630183">
            <w:pPr>
              <w:jc w:val="both"/>
            </w:pPr>
            <w:r w:rsidRPr="00A27549">
              <w:lastRenderedPageBreak/>
              <w:t>Організація та проведення конференції «Інноваційна освіта»</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60,0</w:t>
            </w:r>
          </w:p>
        </w:tc>
        <w:tc>
          <w:tcPr>
            <w:tcW w:w="1445" w:type="dxa"/>
            <w:gridSpan w:val="2"/>
          </w:tcPr>
          <w:p w:rsidR="00CC3EDB" w:rsidRPr="00A27549" w:rsidRDefault="00CC3EDB" w:rsidP="00630183">
            <w:pPr>
              <w:jc w:val="center"/>
            </w:pPr>
            <w:r w:rsidRPr="00A27549">
              <w:t>60,0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рівня освітніх послуг у напрямку ІТ, залучення нових інвесторів, збільшення кількості ІТ спеціалістів в ОТГ</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проведення щорічної конференції  IT Rally</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Профорієнтація школярів та студентів в галузі ІТ, розвиток ІТ галузі, працевлаштування студентів ВНЗ та ПТУ у ІТ компанії.   </w:t>
            </w:r>
          </w:p>
        </w:tc>
      </w:tr>
      <w:tr w:rsidR="00CC3EDB" w:rsidRPr="00A27549" w:rsidTr="00630183">
        <w:trPr>
          <w:gridAfter w:val="1"/>
          <w:wAfter w:w="18" w:type="dxa"/>
        </w:trPr>
        <w:tc>
          <w:tcPr>
            <w:tcW w:w="4238" w:type="dxa"/>
          </w:tcPr>
          <w:p w:rsidR="00CC3EDB" w:rsidRPr="00A27549" w:rsidRDefault="00CC3EDB" w:rsidP="00630183">
            <w:pPr>
              <w:jc w:val="both"/>
            </w:pPr>
            <w:r w:rsidRPr="00A27549">
              <w:t>Виготовлення друкованої інвестиційно-промоційної продукції, буклетів, брошур, календарів, візиток, плакатів, футболок, ручок, кепок, стендів, дисків, іншої сувенірної продукції</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170,0</w:t>
            </w:r>
          </w:p>
        </w:tc>
        <w:tc>
          <w:tcPr>
            <w:tcW w:w="1445" w:type="dxa"/>
            <w:gridSpan w:val="2"/>
          </w:tcPr>
          <w:p w:rsidR="00CC3EDB" w:rsidRPr="00A27549" w:rsidRDefault="00CC3EDB" w:rsidP="00630183">
            <w:pPr>
              <w:jc w:val="center"/>
            </w:pPr>
            <w:r w:rsidRPr="00A27549">
              <w:t>170,0</w:t>
            </w:r>
          </w:p>
        </w:tc>
        <w:tc>
          <w:tcPr>
            <w:tcW w:w="1126" w:type="dxa"/>
          </w:tcPr>
          <w:p w:rsidR="00CC3EDB" w:rsidRPr="00A27549" w:rsidRDefault="00CC3EDB" w:rsidP="00630183">
            <w:pPr>
              <w:jc w:val="center"/>
            </w:pPr>
            <w:r w:rsidRPr="00A27549">
              <w:t>0,0</w:t>
            </w:r>
          </w:p>
        </w:tc>
        <w:tc>
          <w:tcPr>
            <w:tcW w:w="4682" w:type="dxa"/>
            <w:gridSpan w:val="2"/>
          </w:tcPr>
          <w:p w:rsidR="00CC3EDB" w:rsidRPr="009067B4" w:rsidRDefault="00CC3EDB" w:rsidP="00630183">
            <w:pPr>
              <w:jc w:val="both"/>
            </w:pPr>
            <w:r w:rsidRPr="009067B4">
              <w:t xml:space="preserve">Забезпечення широкого інформування ділових кіл в Україні та за її межами. Результатом буде збільшення кількості інвесторів та збільшення інвестицій в економіку </w:t>
            </w:r>
            <w:r>
              <w:t>ОТГ</w:t>
            </w:r>
            <w:r w:rsidRPr="009067B4">
              <w:t>.</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воркшопу по передових цифрових технологіях</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40,0</w:t>
            </w:r>
          </w:p>
        </w:tc>
        <w:tc>
          <w:tcPr>
            <w:tcW w:w="1445" w:type="dxa"/>
            <w:gridSpan w:val="2"/>
          </w:tcPr>
          <w:p w:rsidR="00CC3EDB" w:rsidRPr="00A27549" w:rsidRDefault="00CC3EDB" w:rsidP="00630183">
            <w:pPr>
              <w:jc w:val="center"/>
            </w:pPr>
            <w:r w:rsidRPr="00A27549">
              <w:t>40,0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Підготовка фахівців ІТ середовища у сфері передових технологій</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Міжнарод-ного інвестиційно-економічного  форуму "Партнерство та перспектива"</w:t>
            </w:r>
          </w:p>
        </w:tc>
        <w:tc>
          <w:tcPr>
            <w:tcW w:w="1976" w:type="dxa"/>
          </w:tcPr>
          <w:p w:rsidR="00CC3EDB" w:rsidRPr="00A27549" w:rsidRDefault="00CC3EDB" w:rsidP="00630183">
            <w:pPr>
              <w:jc w:val="center"/>
            </w:pPr>
            <w:r w:rsidRPr="00A27549">
              <w:t>Управління інвестиційної політики, управління економічного та інтеграційного розвитку, управління праці</w:t>
            </w:r>
          </w:p>
        </w:tc>
        <w:tc>
          <w:tcPr>
            <w:tcW w:w="1276" w:type="dxa"/>
          </w:tcPr>
          <w:p w:rsidR="00CC3EDB" w:rsidRPr="00A27549" w:rsidRDefault="00CC3EDB" w:rsidP="00630183">
            <w:pPr>
              <w:jc w:val="center"/>
            </w:pPr>
            <w:r w:rsidRPr="00A27549">
              <w:t>210,0</w:t>
            </w:r>
          </w:p>
        </w:tc>
        <w:tc>
          <w:tcPr>
            <w:tcW w:w="1445" w:type="dxa"/>
            <w:gridSpan w:val="2"/>
          </w:tcPr>
          <w:p w:rsidR="00CC3EDB" w:rsidRPr="00A27549" w:rsidRDefault="00CC3EDB" w:rsidP="00630183">
            <w:pPr>
              <w:jc w:val="center"/>
            </w:pPr>
            <w:r w:rsidRPr="00A27549">
              <w:t>210,0</w:t>
            </w:r>
          </w:p>
        </w:tc>
        <w:tc>
          <w:tcPr>
            <w:tcW w:w="1126" w:type="dxa"/>
          </w:tcPr>
          <w:p w:rsidR="00CC3EDB" w:rsidRPr="00A27549" w:rsidRDefault="00CC3EDB" w:rsidP="00630183">
            <w:pPr>
              <w:jc w:val="center"/>
            </w:pPr>
            <w:r w:rsidRPr="00A27549">
              <w:t>0,0</w:t>
            </w:r>
          </w:p>
        </w:tc>
        <w:tc>
          <w:tcPr>
            <w:tcW w:w="4682" w:type="dxa"/>
            <w:gridSpan w:val="2"/>
          </w:tcPr>
          <w:p w:rsidR="00CC3EDB" w:rsidRPr="00ED247F" w:rsidRDefault="00CC3EDB" w:rsidP="00630183">
            <w:pPr>
              <w:jc w:val="both"/>
            </w:pPr>
            <w:r w:rsidRPr="00ED247F">
              <w:rPr>
                <w:color w:val="000000"/>
              </w:rPr>
              <w:t>Покращення поінформованості потенційних інвесторів про можливості інвестування у місто.</w:t>
            </w:r>
            <w:r>
              <w:rPr>
                <w:color w:val="000000"/>
              </w:rPr>
              <w:t xml:space="preserve"> </w:t>
            </w:r>
            <w:r w:rsidRPr="00ED247F">
              <w:t>Створення позитивного інвестиційного іміджу ОТГ та збільшення обсягів залучення інвестицій</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Організація та проведення тематичних семінарів-тренінгів «Бізнес-сніданок з </w:t>
            </w:r>
            <w:r w:rsidRPr="00A27549">
              <w:lastRenderedPageBreak/>
              <w:t>міським головою»</w:t>
            </w:r>
          </w:p>
        </w:tc>
        <w:tc>
          <w:tcPr>
            <w:tcW w:w="1976" w:type="dxa"/>
          </w:tcPr>
          <w:p w:rsidR="00CC3EDB" w:rsidRPr="00A27549" w:rsidRDefault="00CC3EDB" w:rsidP="00630183">
            <w:pPr>
              <w:jc w:val="center"/>
            </w:pPr>
            <w:r w:rsidRPr="00A27549">
              <w:lastRenderedPageBreak/>
              <w:t xml:space="preserve">Управління інвестиційної </w:t>
            </w:r>
            <w:r w:rsidRPr="00A27549">
              <w:lastRenderedPageBreak/>
              <w:t>політики,</w:t>
            </w:r>
          </w:p>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lastRenderedPageBreak/>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рівня комунікації бізнес-влада</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проведення дизайн конференції Design Village</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Збільшення кількості спеціалістів та працівників напрямку дизайн</w:t>
            </w:r>
          </w:p>
        </w:tc>
      </w:tr>
      <w:tr w:rsidR="00CC3EDB" w:rsidRPr="00A27549" w:rsidTr="00630183">
        <w:trPr>
          <w:gridAfter w:val="1"/>
          <w:wAfter w:w="18" w:type="dxa"/>
        </w:trPr>
        <w:tc>
          <w:tcPr>
            <w:tcW w:w="4238" w:type="dxa"/>
          </w:tcPr>
          <w:p w:rsidR="00CC3EDB" w:rsidRPr="00A27549" w:rsidRDefault="00CC3EDB" w:rsidP="00630183">
            <w:pPr>
              <w:jc w:val="both"/>
            </w:pPr>
            <w:r w:rsidRPr="00A27549">
              <w:t>Організація та проведення навчання для дітей шкільного віку в напрямку IT</w:t>
            </w:r>
          </w:p>
        </w:tc>
        <w:tc>
          <w:tcPr>
            <w:tcW w:w="1976" w:type="dxa"/>
          </w:tcPr>
          <w:p w:rsidR="00CC3EDB" w:rsidRPr="00A27549" w:rsidRDefault="00CC3EDB" w:rsidP="00630183">
            <w:pPr>
              <w:jc w:val="center"/>
            </w:pPr>
            <w:r w:rsidRPr="00A27549">
              <w:t>Управління інвестиційної політики, ГО</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Підготовка кадрів у напрямку ІТ шкільного віку</w:t>
            </w:r>
          </w:p>
        </w:tc>
      </w:tr>
      <w:tr w:rsidR="00CC3EDB" w:rsidRPr="00A27549" w:rsidTr="00630183">
        <w:trPr>
          <w:gridAfter w:val="1"/>
          <w:wAfter w:w="18" w:type="dxa"/>
        </w:trPr>
        <w:tc>
          <w:tcPr>
            <w:tcW w:w="4238" w:type="dxa"/>
          </w:tcPr>
          <w:p w:rsidR="00CC3EDB" w:rsidRPr="00A27549" w:rsidRDefault="00CC3EDB" w:rsidP="00630183">
            <w:pPr>
              <w:jc w:val="both"/>
            </w:pPr>
            <w:r w:rsidRPr="00A27549">
              <w:t>Промоція Івано-Франківської ОТГ шляхом створення відеоролику про потенціал ОТГ та пріоритетні проекти</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ED247F">
              <w:rPr>
                <w:color w:val="000000"/>
              </w:rPr>
              <w:t>Покращення поінформованості потенційних інвесторів про можливості інвестування у місто.</w:t>
            </w:r>
            <w:r>
              <w:rPr>
                <w:color w:val="000000"/>
              </w:rPr>
              <w:t xml:space="preserve"> </w:t>
            </w:r>
            <w:r w:rsidRPr="00ED247F">
              <w:t>Створення позитивного інвестиційного іміджу ОТГ та збільшення обсягів залучення інвестицій</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проектів мультимедійного хабу</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150,0</w:t>
            </w:r>
          </w:p>
        </w:tc>
        <w:tc>
          <w:tcPr>
            <w:tcW w:w="1445" w:type="dxa"/>
            <w:gridSpan w:val="2"/>
          </w:tcPr>
          <w:p w:rsidR="00CC3EDB" w:rsidRPr="00A27549" w:rsidRDefault="00CC3EDB" w:rsidP="00630183">
            <w:pPr>
              <w:jc w:val="center"/>
            </w:pPr>
            <w:r w:rsidRPr="00A27549">
              <w:t>150,0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середовища для розвитку мультимедійного напряму економіки, сучасної урбаністики, розвитку дітей в напрямках креативної економіки</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інкубаційної бізнес-програми</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150,0</w:t>
            </w:r>
          </w:p>
        </w:tc>
        <w:tc>
          <w:tcPr>
            <w:tcW w:w="1445" w:type="dxa"/>
            <w:gridSpan w:val="2"/>
          </w:tcPr>
          <w:p w:rsidR="00CC3EDB" w:rsidRPr="00A27549" w:rsidRDefault="00CC3EDB" w:rsidP="00630183">
            <w:pPr>
              <w:jc w:val="center"/>
            </w:pPr>
            <w:r w:rsidRPr="00A27549">
              <w:t>150,0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умов для реалізації стартапів та інноваційних ідей, створення нових галузей розвитку в місті</w:t>
            </w:r>
          </w:p>
        </w:tc>
      </w:tr>
      <w:tr w:rsidR="00CC3EDB" w:rsidRPr="00A27549" w:rsidTr="00630183">
        <w:trPr>
          <w:gridAfter w:val="1"/>
          <w:wAfter w:w="18" w:type="dxa"/>
        </w:trPr>
        <w:tc>
          <w:tcPr>
            <w:tcW w:w="4238" w:type="dxa"/>
          </w:tcPr>
          <w:p w:rsidR="00CC3EDB" w:rsidRPr="00A27549" w:rsidRDefault="00CC3EDB" w:rsidP="00630183">
            <w:pPr>
              <w:jc w:val="both"/>
            </w:pPr>
            <w:r w:rsidRPr="00A27549">
              <w:t>Підтримка проектів дизайну в легкій промисловості, живописі, альтернативного дизайну</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100,0</w:t>
            </w:r>
          </w:p>
        </w:tc>
        <w:tc>
          <w:tcPr>
            <w:tcW w:w="1445" w:type="dxa"/>
            <w:gridSpan w:val="2"/>
          </w:tcPr>
          <w:p w:rsidR="00CC3EDB" w:rsidRPr="00A27549" w:rsidRDefault="00CC3EDB" w:rsidP="00630183">
            <w:pPr>
              <w:jc w:val="center"/>
            </w:pPr>
            <w:r w:rsidRPr="00A27549">
              <w:t>100,0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Створення нових робочих місць в напрямку творчих професій</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lastRenderedPageBreak/>
              <w:t>Забезпечити реалізацію проєкту "</w:t>
            </w:r>
            <w:r w:rsidRPr="00A27549">
              <w:rPr>
                <w:lang w:val="en-US"/>
              </w:rPr>
              <w:t>STEM</w:t>
            </w:r>
            <w:r w:rsidRPr="00A27549">
              <w:t>" освіта у професійних училищах та спеціалізованих школах" в рамках Програми транскордонного співробітництва Румунія – Україна 2014-2020р.р.</w:t>
            </w:r>
          </w:p>
        </w:tc>
        <w:tc>
          <w:tcPr>
            <w:tcW w:w="1976" w:type="dxa"/>
          </w:tcPr>
          <w:p w:rsidR="00CC3EDB" w:rsidRPr="00A27549" w:rsidRDefault="00CC3EDB" w:rsidP="00630183">
            <w:pPr>
              <w:jc w:val="center"/>
            </w:pPr>
            <w:r w:rsidRPr="00A27549">
              <w:t xml:space="preserve">Управління економічного та </w:t>
            </w:r>
          </w:p>
          <w:p w:rsidR="00CC3EDB" w:rsidRPr="00A27549" w:rsidRDefault="00CC3EDB" w:rsidP="00630183">
            <w:pPr>
              <w:jc w:val="center"/>
            </w:pPr>
            <w:r w:rsidRPr="00A27549">
              <w:t>інтеграційного розвитку,</w:t>
            </w:r>
          </w:p>
          <w:p w:rsidR="00CC3EDB" w:rsidRPr="00A27549" w:rsidRDefault="00CC3EDB" w:rsidP="00630183">
            <w:pPr>
              <w:jc w:val="center"/>
              <w:rPr>
                <w:highlight w:val="yellow"/>
              </w:rPr>
            </w:pPr>
            <w:r w:rsidRPr="00A27549">
              <w:t>ГО "Центр муніципального та регіонального розвитку – ресурсний центр"</w:t>
            </w:r>
          </w:p>
        </w:tc>
        <w:tc>
          <w:tcPr>
            <w:tcW w:w="1276" w:type="dxa"/>
          </w:tcPr>
          <w:p w:rsidR="00CC3EDB" w:rsidRPr="00A27549" w:rsidRDefault="00CC3EDB" w:rsidP="00630183">
            <w:pPr>
              <w:jc w:val="center"/>
            </w:pPr>
            <w:r w:rsidRPr="00A27549">
              <w:t>4 325,0</w:t>
            </w:r>
          </w:p>
        </w:tc>
        <w:tc>
          <w:tcPr>
            <w:tcW w:w="1445" w:type="dxa"/>
            <w:gridSpan w:val="2"/>
          </w:tcPr>
          <w:p w:rsidR="00CC3EDB" w:rsidRPr="00A27549" w:rsidRDefault="00CC3EDB" w:rsidP="00630183">
            <w:pPr>
              <w:jc w:val="center"/>
            </w:pPr>
            <w:r w:rsidRPr="00A27549">
              <w:t>435,0</w:t>
            </w:r>
          </w:p>
        </w:tc>
        <w:tc>
          <w:tcPr>
            <w:tcW w:w="1126" w:type="dxa"/>
          </w:tcPr>
          <w:p w:rsidR="00CC3EDB" w:rsidRPr="00A27549" w:rsidRDefault="00CC3EDB" w:rsidP="00630183">
            <w:pPr>
              <w:jc w:val="center"/>
            </w:pPr>
            <w:r w:rsidRPr="00A27549">
              <w:t>3 890,0</w:t>
            </w:r>
          </w:p>
        </w:tc>
        <w:tc>
          <w:tcPr>
            <w:tcW w:w="4682" w:type="dxa"/>
            <w:gridSpan w:val="2"/>
          </w:tcPr>
          <w:p w:rsidR="00CC3EDB" w:rsidRPr="00A27549" w:rsidRDefault="00CC3EDB" w:rsidP="00630183">
            <w:pPr>
              <w:jc w:val="both"/>
            </w:pPr>
            <w:r w:rsidRPr="00A27549">
              <w:t>Нове обладнання дозволить покращити професійну підготовку у закладах.</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t>Забезпечити реалізацію проєкту "Транскордонна зелена транспортна мережа" в рамках Програми прикордонного співробітництва Угорщина – Словаччина - Румунія-Україна 2014-2020</w:t>
            </w:r>
          </w:p>
        </w:tc>
        <w:tc>
          <w:tcPr>
            <w:tcW w:w="1976" w:type="dxa"/>
          </w:tcPr>
          <w:p w:rsidR="00CC3EDB" w:rsidRPr="00A27549" w:rsidRDefault="00CC3EDB" w:rsidP="00630183">
            <w:pPr>
              <w:jc w:val="center"/>
            </w:pPr>
            <w:r w:rsidRPr="00A27549">
              <w:t>Управління інвестиційної політики,</w:t>
            </w:r>
          </w:p>
          <w:p w:rsidR="00CC3EDB" w:rsidRPr="00A27549" w:rsidRDefault="00CC3EDB" w:rsidP="00630183">
            <w:pPr>
              <w:jc w:val="center"/>
            </w:pPr>
            <w:r w:rsidRPr="00A27549">
              <w:t>БО «БФ «Тепле Місто»</w:t>
            </w:r>
          </w:p>
        </w:tc>
        <w:tc>
          <w:tcPr>
            <w:tcW w:w="1276" w:type="dxa"/>
          </w:tcPr>
          <w:p w:rsidR="00CC3EDB" w:rsidRPr="00A27549" w:rsidRDefault="00CC3EDB" w:rsidP="00630183">
            <w:pPr>
              <w:jc w:val="center"/>
            </w:pPr>
            <w:r w:rsidRPr="00A27549">
              <w:t>1 647,0</w:t>
            </w:r>
          </w:p>
        </w:tc>
        <w:tc>
          <w:tcPr>
            <w:tcW w:w="1445" w:type="dxa"/>
            <w:gridSpan w:val="2"/>
          </w:tcPr>
          <w:p w:rsidR="00CC3EDB" w:rsidRPr="00A27549" w:rsidRDefault="00CC3EDB" w:rsidP="00630183">
            <w:pPr>
              <w:jc w:val="center"/>
            </w:pPr>
            <w:r w:rsidRPr="00A27549">
              <w:rPr>
                <w:rFonts w:eastAsia="Calibri"/>
                <w:lang w:eastAsia="en-US"/>
              </w:rPr>
              <w:t>165,0</w:t>
            </w:r>
          </w:p>
        </w:tc>
        <w:tc>
          <w:tcPr>
            <w:tcW w:w="1126" w:type="dxa"/>
          </w:tcPr>
          <w:p w:rsidR="00CC3EDB" w:rsidRPr="00A27549" w:rsidRDefault="00CC3EDB" w:rsidP="00630183">
            <w:pPr>
              <w:jc w:val="center"/>
            </w:pPr>
            <w:r w:rsidRPr="00A27549">
              <w:t>1 482,0</w:t>
            </w:r>
          </w:p>
        </w:tc>
        <w:tc>
          <w:tcPr>
            <w:tcW w:w="4682" w:type="dxa"/>
            <w:gridSpan w:val="2"/>
          </w:tcPr>
          <w:p w:rsidR="00CC3EDB" w:rsidRPr="00A27549" w:rsidRDefault="00CC3EDB" w:rsidP="00630183">
            <w:pPr>
              <w:jc w:val="both"/>
            </w:pPr>
            <w:r w:rsidRPr="00A27549">
              <w:t>Впровадження системних рішень у розробці екологічно чистих транспортних систем із низьким рівнем викидів та шуму, створення умов для заохочення активного користування електричними автомобілями мешканцями міста</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t>Забезпечити реалізацію проєкту "Управління і використання міських лісів як природної спадщини в містах Дунайського регіону" в рамках Дунайської транснаціональної програми</w:t>
            </w:r>
          </w:p>
        </w:tc>
        <w:tc>
          <w:tcPr>
            <w:tcW w:w="1976" w:type="dxa"/>
          </w:tcPr>
          <w:p w:rsidR="00CC3EDB" w:rsidRPr="00A27549" w:rsidRDefault="00CC3EDB" w:rsidP="00630183">
            <w:pPr>
              <w:jc w:val="center"/>
            </w:pPr>
            <w:r w:rsidRPr="00A27549">
              <w:t>Управління інвестиційної політики</w:t>
            </w:r>
          </w:p>
        </w:tc>
        <w:tc>
          <w:tcPr>
            <w:tcW w:w="1276" w:type="dxa"/>
          </w:tcPr>
          <w:p w:rsidR="00CC3EDB" w:rsidRPr="00A27549" w:rsidRDefault="00CC3EDB" w:rsidP="00630183">
            <w:pPr>
              <w:jc w:val="center"/>
            </w:pPr>
            <w:r w:rsidRPr="00A27549">
              <w:t>5 748,0</w:t>
            </w:r>
          </w:p>
        </w:tc>
        <w:tc>
          <w:tcPr>
            <w:tcW w:w="1445" w:type="dxa"/>
            <w:gridSpan w:val="2"/>
          </w:tcPr>
          <w:p w:rsidR="00CC3EDB" w:rsidRPr="00A27549" w:rsidRDefault="00CC3EDB" w:rsidP="00630183">
            <w:pPr>
              <w:jc w:val="center"/>
            </w:pPr>
            <w:r w:rsidRPr="00A27549">
              <w:t>590,0</w:t>
            </w:r>
          </w:p>
        </w:tc>
        <w:tc>
          <w:tcPr>
            <w:tcW w:w="1126" w:type="dxa"/>
          </w:tcPr>
          <w:p w:rsidR="00CC3EDB" w:rsidRPr="00A27549" w:rsidRDefault="00CC3EDB" w:rsidP="00630183">
            <w:pPr>
              <w:jc w:val="center"/>
            </w:pPr>
            <w:r w:rsidRPr="00A27549">
              <w:t>5 158,0</w:t>
            </w:r>
          </w:p>
        </w:tc>
        <w:tc>
          <w:tcPr>
            <w:tcW w:w="4682" w:type="dxa"/>
            <w:gridSpan w:val="2"/>
          </w:tcPr>
          <w:p w:rsidR="00CC3EDB" w:rsidRPr="00A27549" w:rsidRDefault="00CC3EDB" w:rsidP="00630183">
            <w:pPr>
              <w:jc w:val="both"/>
            </w:pPr>
            <w:r w:rsidRPr="00A27549">
              <w:t>Внесення змін у керування міськими лісами та використанням екосистемних, відновлення поточного іміджу приміського лісу та забезпечення того, щоб такі зони ставали місцями для соціалізації, релаксації, відпочинку, освіти та зеленого туризму для різних цільових груп</w:t>
            </w:r>
          </w:p>
        </w:tc>
      </w:tr>
      <w:tr w:rsidR="00CC3EDB" w:rsidRPr="00A27549" w:rsidTr="00630183">
        <w:trPr>
          <w:gridAfter w:val="1"/>
          <w:wAfter w:w="18" w:type="dxa"/>
        </w:trPr>
        <w:tc>
          <w:tcPr>
            <w:tcW w:w="4238" w:type="dxa"/>
          </w:tcPr>
          <w:p w:rsidR="00CC3EDB" w:rsidRPr="00A27549" w:rsidRDefault="00CC3EDB" w:rsidP="00630183">
            <w:pPr>
              <w:jc w:val="both"/>
            </w:pPr>
            <w:r w:rsidRPr="00A27549">
              <w:t>Забезпечити реалізацію проєкту "Назад до наших спільних коренів" в рамках Програми транскордонного співробітництва Румунія-Україна 2014-</w:t>
            </w:r>
            <w:r w:rsidRPr="00A27549">
              <w:lastRenderedPageBreak/>
              <w:t>2020</w:t>
            </w:r>
          </w:p>
        </w:tc>
        <w:tc>
          <w:tcPr>
            <w:tcW w:w="1976" w:type="dxa"/>
          </w:tcPr>
          <w:p w:rsidR="00CC3EDB" w:rsidRPr="00A27549" w:rsidRDefault="00CC3EDB" w:rsidP="00630183">
            <w:pPr>
              <w:jc w:val="center"/>
            </w:pPr>
            <w:r w:rsidRPr="00A27549">
              <w:lastRenderedPageBreak/>
              <w:t xml:space="preserve">Управління економічного та </w:t>
            </w:r>
          </w:p>
          <w:p w:rsidR="00CC3EDB" w:rsidRPr="00A27549" w:rsidRDefault="00CC3EDB" w:rsidP="00630183">
            <w:pPr>
              <w:jc w:val="center"/>
            </w:pPr>
            <w:r w:rsidRPr="00A27549">
              <w:t>інтеграційного розвитку,</w:t>
            </w:r>
          </w:p>
          <w:p w:rsidR="00CC3EDB" w:rsidRPr="00A27549" w:rsidRDefault="00CC3EDB" w:rsidP="00630183">
            <w:pPr>
              <w:jc w:val="center"/>
            </w:pPr>
            <w:r w:rsidRPr="00A27549">
              <w:lastRenderedPageBreak/>
              <w:t>Управління інвестиційної політики,</w:t>
            </w:r>
          </w:p>
          <w:p w:rsidR="00CC3EDB" w:rsidRPr="00A27549" w:rsidRDefault="00CC3EDB" w:rsidP="00630183">
            <w:pPr>
              <w:jc w:val="center"/>
            </w:pPr>
            <w:r w:rsidRPr="00A27549">
              <w:t>ГО "Центр муніципального та регіонального розвитку – ресурсний центр"</w:t>
            </w:r>
          </w:p>
        </w:tc>
        <w:tc>
          <w:tcPr>
            <w:tcW w:w="1276" w:type="dxa"/>
          </w:tcPr>
          <w:p w:rsidR="00CC3EDB" w:rsidRPr="00A27549" w:rsidRDefault="00CC3EDB" w:rsidP="00630183">
            <w:pPr>
              <w:jc w:val="center"/>
            </w:pPr>
            <w:r w:rsidRPr="00A27549">
              <w:lastRenderedPageBreak/>
              <w:t>9 618,65</w:t>
            </w:r>
          </w:p>
        </w:tc>
        <w:tc>
          <w:tcPr>
            <w:tcW w:w="1445" w:type="dxa"/>
            <w:gridSpan w:val="2"/>
          </w:tcPr>
          <w:p w:rsidR="00CC3EDB" w:rsidRPr="00A27549" w:rsidRDefault="00CC3EDB" w:rsidP="00630183">
            <w:pPr>
              <w:jc w:val="center"/>
            </w:pPr>
            <w:r w:rsidRPr="00A27549">
              <w:t>1 006,0</w:t>
            </w:r>
          </w:p>
        </w:tc>
        <w:tc>
          <w:tcPr>
            <w:tcW w:w="1126" w:type="dxa"/>
          </w:tcPr>
          <w:p w:rsidR="00CC3EDB" w:rsidRPr="00A27549" w:rsidRDefault="00CC3EDB" w:rsidP="00630183">
            <w:pPr>
              <w:jc w:val="center"/>
            </w:pPr>
            <w:r w:rsidRPr="00A27549">
              <w:t>8 612,65</w:t>
            </w:r>
          </w:p>
        </w:tc>
        <w:tc>
          <w:tcPr>
            <w:tcW w:w="4682" w:type="dxa"/>
            <w:gridSpan w:val="2"/>
          </w:tcPr>
          <w:p w:rsidR="00CC3EDB" w:rsidRPr="00A27549" w:rsidRDefault="00CC3EDB" w:rsidP="00630183">
            <w:pPr>
              <w:jc w:val="both"/>
            </w:pPr>
            <w:r w:rsidRPr="00A27549">
              <w:rPr>
                <w:rFonts w:eastAsia="Calibri"/>
                <w:lang w:eastAsia="en-US"/>
              </w:rPr>
              <w:t xml:space="preserve">Підвищення конкурентоспроможності на кордоні Європейського Союзу в містах Ботошані та Івано-Франківськ, на принципах співпраці та добросусідства шляхом спільної </w:t>
            </w:r>
            <w:r w:rsidRPr="00A27549">
              <w:rPr>
                <w:rFonts w:eastAsia="Calibri"/>
                <w:lang w:eastAsia="en-US"/>
              </w:rPr>
              <w:lastRenderedPageBreak/>
              <w:t>туристичної капіталізації багатокультурної спадщини</w:t>
            </w:r>
          </w:p>
        </w:tc>
      </w:tr>
      <w:tr w:rsidR="00CC3EDB" w:rsidRPr="00A27549" w:rsidTr="00630183">
        <w:trPr>
          <w:gridAfter w:val="1"/>
          <w:wAfter w:w="18" w:type="dxa"/>
        </w:trPr>
        <w:tc>
          <w:tcPr>
            <w:tcW w:w="4238" w:type="dxa"/>
          </w:tcPr>
          <w:p w:rsidR="00CC3EDB" w:rsidRPr="00A27549" w:rsidRDefault="00CC3EDB" w:rsidP="00630183">
            <w:pPr>
              <w:jc w:val="both"/>
            </w:pPr>
            <w:r w:rsidRPr="00A27549">
              <w:lastRenderedPageBreak/>
              <w:t>Забезпечити реалізацію проєкту "Безпечне майбутнє" в рамках Програми транскордонного співробітництва Румунія-Україна 2014-2020</w:t>
            </w:r>
          </w:p>
        </w:tc>
        <w:tc>
          <w:tcPr>
            <w:tcW w:w="1976" w:type="dxa"/>
          </w:tcPr>
          <w:p w:rsidR="00CC3EDB" w:rsidRPr="00A27549" w:rsidRDefault="00CC3EDB" w:rsidP="00630183">
            <w:pPr>
              <w:jc w:val="center"/>
            </w:pPr>
            <w:r w:rsidRPr="00A27549">
              <w:t xml:space="preserve">Управління інвестиційної політики, Управління економічного та </w:t>
            </w:r>
          </w:p>
          <w:p w:rsidR="00CC3EDB" w:rsidRPr="00A27549" w:rsidRDefault="00CC3EDB" w:rsidP="00630183">
            <w:pPr>
              <w:jc w:val="center"/>
            </w:pPr>
            <w:r w:rsidRPr="00A27549">
              <w:t>інтеграційного розвитку</w:t>
            </w:r>
          </w:p>
        </w:tc>
        <w:tc>
          <w:tcPr>
            <w:tcW w:w="1276" w:type="dxa"/>
          </w:tcPr>
          <w:p w:rsidR="00CC3EDB" w:rsidRPr="00A27549" w:rsidRDefault="00CC3EDB" w:rsidP="00630183">
            <w:pPr>
              <w:jc w:val="center"/>
            </w:pPr>
            <w:r w:rsidRPr="00A27549">
              <w:t>17 047</w:t>
            </w:r>
            <w:r>
              <w:t>,0</w:t>
            </w:r>
          </w:p>
        </w:tc>
        <w:tc>
          <w:tcPr>
            <w:tcW w:w="1445" w:type="dxa"/>
            <w:gridSpan w:val="2"/>
          </w:tcPr>
          <w:p w:rsidR="00CC3EDB" w:rsidRPr="00A27549" w:rsidRDefault="00CC3EDB" w:rsidP="00630183">
            <w:pPr>
              <w:jc w:val="center"/>
            </w:pPr>
            <w:r w:rsidRPr="00A27549">
              <w:t>3 477,0</w:t>
            </w:r>
          </w:p>
        </w:tc>
        <w:tc>
          <w:tcPr>
            <w:tcW w:w="1126" w:type="dxa"/>
          </w:tcPr>
          <w:p w:rsidR="00CC3EDB" w:rsidRPr="00A27549" w:rsidRDefault="00CC3EDB" w:rsidP="00630183">
            <w:pPr>
              <w:jc w:val="center"/>
            </w:pPr>
            <w:r w:rsidRPr="00A27549">
              <w:t>13 570,0</w:t>
            </w:r>
          </w:p>
        </w:tc>
        <w:tc>
          <w:tcPr>
            <w:tcW w:w="4682" w:type="dxa"/>
            <w:gridSpan w:val="2"/>
          </w:tcPr>
          <w:p w:rsidR="00CC3EDB" w:rsidRPr="00A27549" w:rsidRDefault="00CC3EDB" w:rsidP="00630183">
            <w:pPr>
              <w:jc w:val="both"/>
            </w:pPr>
            <w:r w:rsidRPr="00A27549">
              <w:t>Створення системи громадської безпеки, яка відповідатиме усім вимогам сучасності та соціальним викликам та забезпечить необхідні умови для ефективного управління у сферах нелегальної міграції, контрабанди та контрафакту імпорту / експорту товарів, захисту життя та здоров'я громадян, запобігання протидії правопорушенням та терористичним проявам, загрозам інтересам держави, запобіганню надзвичайним ситуаціям, охороні громадського порядку.</w:t>
            </w:r>
          </w:p>
        </w:tc>
      </w:tr>
      <w:tr w:rsidR="00CC3EDB" w:rsidRPr="00A27549" w:rsidTr="00630183">
        <w:trPr>
          <w:gridAfter w:val="1"/>
          <w:wAfter w:w="18" w:type="dxa"/>
        </w:trPr>
        <w:tc>
          <w:tcPr>
            <w:tcW w:w="4238" w:type="dxa"/>
          </w:tcPr>
          <w:p w:rsidR="00CC3EDB" w:rsidRPr="00A27549" w:rsidRDefault="00CC3EDB" w:rsidP="00630183">
            <w:pPr>
              <w:pStyle w:val="a3"/>
              <w:ind w:right="-2"/>
              <w:jc w:val="both"/>
              <w:rPr>
                <w:sz w:val="24"/>
                <w:szCs w:val="24"/>
                <w:lang w:val="uk-UA"/>
              </w:rPr>
            </w:pPr>
            <w:r w:rsidRPr="00A27549">
              <w:rPr>
                <w:sz w:val="24"/>
                <w:szCs w:val="24"/>
                <w:lang w:val="uk-UA"/>
              </w:rPr>
              <w:t>Забезпечити реалізацію проєкту "Лікарні без інфекцій" в рамках Програми транскордонного співробітництва Румунія – Україна 2014-2020р.р.</w:t>
            </w:r>
          </w:p>
        </w:tc>
        <w:tc>
          <w:tcPr>
            <w:tcW w:w="1976" w:type="dxa"/>
          </w:tcPr>
          <w:p w:rsidR="00CC3EDB" w:rsidRPr="00A27549" w:rsidRDefault="00CC3EDB" w:rsidP="00630183">
            <w:pPr>
              <w:jc w:val="center"/>
            </w:pPr>
            <w:r w:rsidRPr="00A27549">
              <w:t>КНП "Центральна клінічна міська лікарня"</w:t>
            </w:r>
          </w:p>
        </w:tc>
        <w:tc>
          <w:tcPr>
            <w:tcW w:w="1276" w:type="dxa"/>
          </w:tcPr>
          <w:p w:rsidR="00CC3EDB" w:rsidRPr="00A27549" w:rsidRDefault="00CC3EDB" w:rsidP="00630183">
            <w:pPr>
              <w:jc w:val="center"/>
            </w:pPr>
            <w:r w:rsidRPr="00A27549">
              <w:t>4 423,0</w:t>
            </w:r>
          </w:p>
        </w:tc>
        <w:tc>
          <w:tcPr>
            <w:tcW w:w="1445" w:type="dxa"/>
            <w:gridSpan w:val="2"/>
          </w:tcPr>
          <w:p w:rsidR="00CC3EDB" w:rsidRPr="00A27549" w:rsidRDefault="00CC3EDB" w:rsidP="00630183">
            <w:pPr>
              <w:jc w:val="center"/>
            </w:pPr>
            <w:r w:rsidRPr="00A27549">
              <w:t>442,25</w:t>
            </w:r>
          </w:p>
        </w:tc>
        <w:tc>
          <w:tcPr>
            <w:tcW w:w="1126" w:type="dxa"/>
          </w:tcPr>
          <w:p w:rsidR="00CC3EDB" w:rsidRPr="00A27549" w:rsidRDefault="00CC3EDB" w:rsidP="00630183">
            <w:pPr>
              <w:jc w:val="center"/>
            </w:pPr>
            <w:r w:rsidRPr="00A27549">
              <w:t>3 980,75</w:t>
            </w:r>
          </w:p>
        </w:tc>
        <w:tc>
          <w:tcPr>
            <w:tcW w:w="4682" w:type="dxa"/>
            <w:gridSpan w:val="2"/>
          </w:tcPr>
          <w:p w:rsidR="00CC3EDB" w:rsidRPr="00A27549" w:rsidRDefault="00CC3EDB" w:rsidP="00630183">
            <w:pPr>
              <w:jc w:val="both"/>
            </w:pPr>
            <w:r w:rsidRPr="00A27549">
              <w:t>Закупівля медичного обладнання, яке довзолить покращити діагностику та медичний огляд хворих</w:t>
            </w:r>
          </w:p>
        </w:tc>
      </w:tr>
      <w:tr w:rsidR="00CC3EDB" w:rsidRPr="00A27549" w:rsidTr="00630183">
        <w:trPr>
          <w:gridAfter w:val="1"/>
          <w:wAfter w:w="18" w:type="dxa"/>
          <w:trHeight w:val="407"/>
        </w:trPr>
        <w:tc>
          <w:tcPr>
            <w:tcW w:w="4238" w:type="dxa"/>
            <w:shd w:val="clear" w:color="auto" w:fill="C6D9F1" w:themeFill="text2" w:themeFillTint="33"/>
            <w:vAlign w:val="center"/>
          </w:tcPr>
          <w:p w:rsidR="00CC3EDB" w:rsidRPr="00A27549" w:rsidRDefault="00CC3EDB" w:rsidP="00630183">
            <w:pPr>
              <w:rPr>
                <w:b/>
              </w:rPr>
            </w:pPr>
            <w:r w:rsidRPr="00A27549">
              <w:rPr>
                <w:b/>
              </w:rPr>
              <w:t>Всього:</w:t>
            </w:r>
          </w:p>
        </w:tc>
        <w:tc>
          <w:tcPr>
            <w:tcW w:w="1976" w:type="dxa"/>
            <w:shd w:val="clear" w:color="auto" w:fill="C6D9F1" w:themeFill="text2" w:themeFillTint="33"/>
            <w:vAlign w:val="center"/>
          </w:tcPr>
          <w:p w:rsidR="00CC3EDB" w:rsidRPr="00A27549" w:rsidRDefault="00CC3EDB" w:rsidP="00630183">
            <w:pPr>
              <w:rPr>
                <w:b/>
              </w:rPr>
            </w:pPr>
          </w:p>
        </w:tc>
        <w:tc>
          <w:tcPr>
            <w:tcW w:w="1276" w:type="dxa"/>
            <w:shd w:val="clear" w:color="auto" w:fill="C6D9F1" w:themeFill="text2" w:themeFillTint="33"/>
            <w:vAlign w:val="center"/>
          </w:tcPr>
          <w:p w:rsidR="00CC3EDB" w:rsidRPr="00A27549" w:rsidRDefault="00CC3EDB" w:rsidP="00630183">
            <w:pPr>
              <w:jc w:val="center"/>
              <w:rPr>
                <w:b/>
              </w:rPr>
            </w:pPr>
            <w:r>
              <w:rPr>
                <w:b/>
              </w:rPr>
              <w:t>44 108,65</w:t>
            </w:r>
          </w:p>
        </w:tc>
        <w:tc>
          <w:tcPr>
            <w:tcW w:w="1445" w:type="dxa"/>
            <w:gridSpan w:val="2"/>
            <w:shd w:val="clear" w:color="auto" w:fill="C6D9F1" w:themeFill="text2" w:themeFillTint="33"/>
            <w:vAlign w:val="center"/>
          </w:tcPr>
          <w:p w:rsidR="00CC3EDB" w:rsidRPr="00A27549" w:rsidRDefault="00CC3EDB" w:rsidP="00630183">
            <w:pPr>
              <w:jc w:val="center"/>
              <w:rPr>
                <w:b/>
              </w:rPr>
            </w:pPr>
            <w:r>
              <w:rPr>
                <w:b/>
              </w:rPr>
              <w:t>7 415,25</w:t>
            </w:r>
          </w:p>
        </w:tc>
        <w:tc>
          <w:tcPr>
            <w:tcW w:w="1126" w:type="dxa"/>
            <w:shd w:val="clear" w:color="auto" w:fill="C6D9F1" w:themeFill="text2" w:themeFillTint="33"/>
            <w:vAlign w:val="center"/>
          </w:tcPr>
          <w:p w:rsidR="00CC3EDB" w:rsidRPr="00A27549" w:rsidRDefault="00CC3EDB" w:rsidP="00630183">
            <w:pPr>
              <w:jc w:val="center"/>
              <w:rPr>
                <w:b/>
              </w:rPr>
            </w:pPr>
            <w:r>
              <w:rPr>
                <w:b/>
              </w:rPr>
              <w:t>36 693,40</w:t>
            </w:r>
          </w:p>
        </w:tc>
        <w:tc>
          <w:tcPr>
            <w:tcW w:w="4682" w:type="dxa"/>
            <w:gridSpan w:val="2"/>
            <w:shd w:val="clear" w:color="auto" w:fill="C6D9F1" w:themeFill="text2" w:themeFillTint="33"/>
            <w:vAlign w:val="center"/>
          </w:tcPr>
          <w:p w:rsidR="00CC3EDB" w:rsidRPr="00A27549" w:rsidRDefault="00CC3EDB" w:rsidP="00630183">
            <w:pPr>
              <w:rPr>
                <w:b/>
              </w:rPr>
            </w:pPr>
          </w:p>
        </w:tc>
      </w:tr>
      <w:tr w:rsidR="00CC3EDB" w:rsidRPr="00A27549" w:rsidTr="00630183">
        <w:trPr>
          <w:gridAfter w:val="1"/>
          <w:wAfter w:w="18" w:type="dxa"/>
          <w:trHeight w:val="550"/>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lastRenderedPageBreak/>
              <w:t>Енергозбереження та енергоефективність</w:t>
            </w:r>
          </w:p>
        </w:tc>
      </w:tr>
      <w:tr w:rsidR="00CC3EDB" w:rsidRPr="00A27549" w:rsidTr="00630183">
        <w:trPr>
          <w:gridAfter w:val="1"/>
          <w:wAfter w:w="18" w:type="dxa"/>
          <w:cantSplit/>
          <w:trHeight w:val="1134"/>
        </w:trPr>
        <w:tc>
          <w:tcPr>
            <w:tcW w:w="4238" w:type="dxa"/>
          </w:tcPr>
          <w:p w:rsidR="00CC3EDB" w:rsidRPr="00BF2A5D" w:rsidRDefault="00CC3EDB" w:rsidP="00630183">
            <w:pPr>
              <w:jc w:val="both"/>
            </w:pPr>
            <w:r w:rsidRPr="00BF2A5D">
              <w:t>Реалізація проекту "Підвищення енергоефективності об’єктів бюджетної сфери міста Івано-Франківська" (2 етап)</w:t>
            </w:r>
          </w:p>
        </w:tc>
        <w:tc>
          <w:tcPr>
            <w:tcW w:w="1976" w:type="dxa"/>
          </w:tcPr>
          <w:p w:rsidR="00CC3EDB" w:rsidRPr="00BF2A5D" w:rsidRDefault="00CC3EDB" w:rsidP="00630183">
            <w:pPr>
              <w:jc w:val="center"/>
            </w:pPr>
            <w:r w:rsidRPr="00BF2A5D">
              <w:t>Управління капітального будівництва</w:t>
            </w:r>
          </w:p>
        </w:tc>
        <w:tc>
          <w:tcPr>
            <w:tcW w:w="1276" w:type="dxa"/>
          </w:tcPr>
          <w:p w:rsidR="00CC3EDB" w:rsidRPr="00BF2A5D" w:rsidRDefault="00CC3EDB" w:rsidP="00630183">
            <w:pPr>
              <w:jc w:val="center"/>
            </w:pPr>
            <w:r>
              <w:t>148 100,0</w:t>
            </w:r>
          </w:p>
        </w:tc>
        <w:tc>
          <w:tcPr>
            <w:tcW w:w="1445" w:type="dxa"/>
            <w:gridSpan w:val="2"/>
          </w:tcPr>
          <w:p w:rsidR="00CC3EDB" w:rsidRPr="00BF2A5D" w:rsidRDefault="00CC3EDB" w:rsidP="00630183">
            <w:pPr>
              <w:jc w:val="center"/>
            </w:pPr>
            <w:r w:rsidRPr="00BF2A5D">
              <w:t>15 500,0</w:t>
            </w:r>
          </w:p>
        </w:tc>
        <w:tc>
          <w:tcPr>
            <w:tcW w:w="1126" w:type="dxa"/>
          </w:tcPr>
          <w:p w:rsidR="00CC3EDB" w:rsidRPr="00BF2A5D" w:rsidRDefault="00CC3EDB" w:rsidP="00630183">
            <w:pPr>
              <w:ind w:left="-108"/>
              <w:jc w:val="center"/>
            </w:pPr>
            <w:r w:rsidRPr="00BF2A5D">
              <w:t>132 600</w:t>
            </w:r>
          </w:p>
        </w:tc>
        <w:tc>
          <w:tcPr>
            <w:tcW w:w="4682" w:type="dxa"/>
            <w:gridSpan w:val="2"/>
          </w:tcPr>
          <w:p w:rsidR="00CC3EDB" w:rsidRPr="00BF2A5D" w:rsidRDefault="00CC3EDB" w:rsidP="00630183">
            <w:pPr>
              <w:jc w:val="both"/>
            </w:pPr>
            <w:r>
              <w:t xml:space="preserve">Реалізація ІІ етапу проєкту. </w:t>
            </w:r>
            <w:r w:rsidRPr="00BF2A5D">
              <w:t xml:space="preserve">Зменшення споживання природного газу, електричної енергії, підвищення питомих показників ефективності використання паливно-енергетичних ресурсів </w:t>
            </w:r>
          </w:p>
          <w:p w:rsidR="00CC3EDB" w:rsidRPr="00BF2A5D" w:rsidRDefault="00CC3EDB" w:rsidP="00630183">
            <w:pPr>
              <w:jc w:val="both"/>
            </w:pPr>
          </w:p>
        </w:tc>
      </w:tr>
      <w:tr w:rsidR="00CC3EDB" w:rsidRPr="00A27549" w:rsidTr="00630183">
        <w:trPr>
          <w:gridAfter w:val="1"/>
          <w:wAfter w:w="18" w:type="dxa"/>
        </w:trPr>
        <w:tc>
          <w:tcPr>
            <w:tcW w:w="4238" w:type="dxa"/>
          </w:tcPr>
          <w:p w:rsidR="00CC3EDB" w:rsidRPr="00BF2A5D" w:rsidRDefault="00CC3EDB" w:rsidP="00630183">
            <w:pPr>
              <w:jc w:val="both"/>
            </w:pPr>
            <w:r w:rsidRPr="00BF2A5D">
              <w:t>Реалізація "Програми підтримки впровадження енергозберігаючих заходів у місті Івано-Франківську на 2017-2020рр."</w:t>
            </w:r>
          </w:p>
        </w:tc>
        <w:tc>
          <w:tcPr>
            <w:tcW w:w="1976" w:type="dxa"/>
          </w:tcPr>
          <w:p w:rsidR="00CC3EDB" w:rsidRPr="00BF2A5D" w:rsidRDefault="00CC3EDB" w:rsidP="00630183">
            <w:pPr>
              <w:jc w:val="center"/>
            </w:pPr>
            <w:r w:rsidRPr="00BF2A5D">
              <w:t>ДЖКПБ</w:t>
            </w:r>
          </w:p>
        </w:tc>
        <w:tc>
          <w:tcPr>
            <w:tcW w:w="1276" w:type="dxa"/>
          </w:tcPr>
          <w:p w:rsidR="00CC3EDB" w:rsidRPr="00BF2A5D" w:rsidRDefault="00CC3EDB" w:rsidP="00630183">
            <w:pPr>
              <w:jc w:val="center"/>
            </w:pPr>
            <w:r w:rsidRPr="00BF2A5D">
              <w:t>в межах кошторис-них призначень</w:t>
            </w:r>
          </w:p>
        </w:tc>
        <w:tc>
          <w:tcPr>
            <w:tcW w:w="1445" w:type="dxa"/>
            <w:gridSpan w:val="2"/>
          </w:tcPr>
          <w:p w:rsidR="00CC3EDB" w:rsidRPr="00BF2A5D" w:rsidRDefault="00CC3EDB" w:rsidP="00630183">
            <w:pPr>
              <w:jc w:val="center"/>
            </w:pPr>
            <w:r w:rsidRPr="00BF2A5D">
              <w:t>в межах кошторисних призначень</w:t>
            </w:r>
          </w:p>
        </w:tc>
        <w:tc>
          <w:tcPr>
            <w:tcW w:w="1126" w:type="dxa"/>
          </w:tcPr>
          <w:p w:rsidR="00CC3EDB" w:rsidRPr="00BF2A5D" w:rsidRDefault="00CC3EDB" w:rsidP="00630183">
            <w:pPr>
              <w:jc w:val="center"/>
            </w:pPr>
            <w:r w:rsidRPr="00BF2A5D">
              <w:t>0,0</w:t>
            </w:r>
          </w:p>
        </w:tc>
        <w:tc>
          <w:tcPr>
            <w:tcW w:w="4682" w:type="dxa"/>
            <w:gridSpan w:val="2"/>
          </w:tcPr>
          <w:p w:rsidR="00CC3EDB" w:rsidRPr="00A27549" w:rsidRDefault="00CC3EDB" w:rsidP="00630183">
            <w:pPr>
              <w:jc w:val="both"/>
            </w:pPr>
            <w:r w:rsidRPr="00BF2A5D">
              <w:t>Забезпечення економії паливно-енергетичних ресурсів, реконструкції і модернізації багатоквартирних будинків, поліпшення комфорту мешканців ОТГ та підвищення енергоефективності багатоквар-тирних будинків</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t>Надання кредитів ОСББ на виконання енергоаудитів, складання енергосерти-фікатів будівель та рекомендаційних звітів з метою виконання заходів з підвищення енергоефективності багатоквартирних житлових будинків</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200,0</w:t>
            </w:r>
          </w:p>
        </w:tc>
        <w:tc>
          <w:tcPr>
            <w:tcW w:w="1445" w:type="dxa"/>
            <w:gridSpan w:val="2"/>
          </w:tcPr>
          <w:p w:rsidR="00CC3EDB" w:rsidRPr="00A27549" w:rsidRDefault="00CC3EDB" w:rsidP="00630183">
            <w:pPr>
              <w:jc w:val="center"/>
            </w:pPr>
            <w:r w:rsidRPr="00A27549">
              <w:t>200,0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Підвищення спроможності ОСББ здійнювати заходи з підвищення енергоефективності багатоквартирних житлових будинків, зокрема, шляхом отримання коштів від Фонду енергоефективності за програмою "Енергодім"</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Pr>
          <w:p w:rsidR="00CC3EDB" w:rsidRPr="00A27549" w:rsidRDefault="00CC3EDB" w:rsidP="00630183">
            <w:pPr>
              <w:jc w:val="center"/>
              <w:rPr>
                <w:b/>
              </w:rPr>
            </w:pPr>
            <w:r>
              <w:rPr>
                <w:b/>
              </w:rPr>
              <w:t>148 300,0</w:t>
            </w:r>
          </w:p>
        </w:tc>
        <w:tc>
          <w:tcPr>
            <w:tcW w:w="1445" w:type="dxa"/>
            <w:gridSpan w:val="2"/>
            <w:shd w:val="clear" w:color="auto" w:fill="C6D9F1" w:themeFill="text2" w:themeFillTint="33"/>
          </w:tcPr>
          <w:p w:rsidR="00CC3EDB" w:rsidRPr="00A27549" w:rsidRDefault="00CC3EDB" w:rsidP="00630183">
            <w:pPr>
              <w:jc w:val="center"/>
              <w:rPr>
                <w:b/>
              </w:rPr>
            </w:pPr>
            <w:r>
              <w:rPr>
                <w:b/>
              </w:rPr>
              <w:t>15 700,0</w:t>
            </w:r>
          </w:p>
        </w:tc>
        <w:tc>
          <w:tcPr>
            <w:tcW w:w="1126" w:type="dxa"/>
            <w:shd w:val="clear" w:color="auto" w:fill="C6D9F1" w:themeFill="text2" w:themeFillTint="33"/>
          </w:tcPr>
          <w:p w:rsidR="00CC3EDB" w:rsidRPr="00A27549" w:rsidRDefault="00CC3EDB" w:rsidP="00630183">
            <w:pPr>
              <w:jc w:val="center"/>
              <w:rPr>
                <w:b/>
              </w:rPr>
            </w:pPr>
            <w:r>
              <w:rPr>
                <w:b/>
              </w:rPr>
              <w:t>132 600,0</w:t>
            </w:r>
          </w:p>
        </w:tc>
        <w:tc>
          <w:tcPr>
            <w:tcW w:w="4682" w:type="dxa"/>
            <w:gridSpan w:val="2"/>
            <w:shd w:val="clear" w:color="auto" w:fill="C6D9F1" w:themeFill="text2" w:themeFillTint="33"/>
          </w:tcPr>
          <w:p w:rsidR="00CC3EDB" w:rsidRPr="00A27549" w:rsidRDefault="00CC3EDB" w:rsidP="00630183">
            <w:pPr>
              <w:jc w:val="both"/>
              <w:rPr>
                <w:b/>
              </w:rPr>
            </w:pPr>
          </w:p>
        </w:tc>
      </w:tr>
      <w:tr w:rsidR="00CC3EDB" w:rsidRPr="00A27549" w:rsidTr="00630183">
        <w:trPr>
          <w:gridAfter w:val="1"/>
          <w:wAfter w:w="18" w:type="dxa"/>
          <w:trHeight w:val="387"/>
        </w:trPr>
        <w:tc>
          <w:tcPr>
            <w:tcW w:w="14743" w:type="dxa"/>
            <w:gridSpan w:val="8"/>
            <w:shd w:val="clear" w:color="auto" w:fill="E5B8B7" w:themeFill="accent2" w:themeFillTint="66"/>
            <w:vAlign w:val="center"/>
          </w:tcPr>
          <w:p w:rsidR="00CC3EDB" w:rsidRPr="00A27549" w:rsidRDefault="00CC3EDB" w:rsidP="00630183">
            <w:pPr>
              <w:jc w:val="center"/>
              <w:rPr>
                <w:b/>
              </w:rPr>
            </w:pPr>
            <w:r w:rsidRPr="00A27549">
              <w:rPr>
                <w:b/>
              </w:rPr>
              <w:t>Дорожнє господарство та транспорт</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Виконання  робіт з   будівництва та реконструкції  доріг, а також проведення поточного та капітального ремонту доріг, міжбудинкових проїздів, </w:t>
            </w:r>
            <w:r w:rsidRPr="00A27549">
              <w:lastRenderedPageBreak/>
              <w:t>тротуарів, а також облаштування понижених тротуарів для людей з особливими потребами</w:t>
            </w:r>
          </w:p>
        </w:tc>
        <w:tc>
          <w:tcPr>
            <w:tcW w:w="1976" w:type="dxa"/>
          </w:tcPr>
          <w:p w:rsidR="00CC3EDB" w:rsidRPr="00A27549" w:rsidRDefault="00CC3EDB" w:rsidP="00630183">
            <w:pPr>
              <w:jc w:val="center"/>
            </w:pPr>
            <w:r w:rsidRPr="00A27549">
              <w:lastRenderedPageBreak/>
              <w:t>ДЖКПБ,</w:t>
            </w:r>
          </w:p>
          <w:p w:rsidR="00CC3EDB" w:rsidRPr="00A27549" w:rsidRDefault="00CC3EDB" w:rsidP="00630183">
            <w:pPr>
              <w:jc w:val="center"/>
            </w:pPr>
            <w:r w:rsidRPr="00A27549">
              <w:t xml:space="preserve">КП "Муніципальна дорожня служба", </w:t>
            </w:r>
            <w:r w:rsidRPr="00A27549">
              <w:lastRenderedPageBreak/>
              <w:t>Управління капітального будівництва</w:t>
            </w:r>
          </w:p>
        </w:tc>
        <w:tc>
          <w:tcPr>
            <w:tcW w:w="1276" w:type="dxa"/>
          </w:tcPr>
          <w:p w:rsidR="00CC3EDB" w:rsidRPr="00A27549" w:rsidRDefault="00CC3EDB" w:rsidP="00630183">
            <w:pPr>
              <w:jc w:val="center"/>
            </w:pPr>
            <w:r w:rsidRPr="00A27549">
              <w:lastRenderedPageBreak/>
              <w:t>в межах кошторис-них призначень</w:t>
            </w:r>
          </w:p>
        </w:tc>
        <w:tc>
          <w:tcPr>
            <w:tcW w:w="1445" w:type="dxa"/>
            <w:gridSpan w:val="2"/>
          </w:tcPr>
          <w:p w:rsidR="00CC3EDB" w:rsidRPr="00A27549" w:rsidRDefault="00CC3EDB" w:rsidP="00630183">
            <w:pPr>
              <w:jc w:val="center"/>
            </w:pPr>
            <w:r w:rsidRPr="00A27549">
              <w:t>в межах кошторисних призначень</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Покращення транспортно-експлуатаційного стану доріг, підвищення безпеки руху, зменшення кількості ДТП, комфортності перевезень пасажирів,  забезпечення якісною </w:t>
            </w:r>
            <w:r w:rsidRPr="00A27549">
              <w:lastRenderedPageBreak/>
              <w:t>транспортною інфраструктурою існуючих туристичних маршрутів для підвищення туристичної привабливості ОТГ</w:t>
            </w:r>
          </w:p>
        </w:tc>
      </w:tr>
      <w:tr w:rsidR="00CC3EDB" w:rsidRPr="00A27549" w:rsidTr="00630183">
        <w:trPr>
          <w:gridAfter w:val="1"/>
          <w:wAfter w:w="18" w:type="dxa"/>
        </w:trPr>
        <w:tc>
          <w:tcPr>
            <w:tcW w:w="4238" w:type="dxa"/>
          </w:tcPr>
          <w:p w:rsidR="00CC3EDB" w:rsidRPr="002256A8" w:rsidRDefault="00CC3EDB" w:rsidP="00630183">
            <w:pPr>
              <w:jc w:val="both"/>
              <w:rPr>
                <w:color w:val="000000"/>
              </w:rPr>
            </w:pPr>
            <w:r w:rsidRPr="002256A8">
              <w:rPr>
                <w:color w:val="000000"/>
              </w:rPr>
              <w:lastRenderedPageBreak/>
              <w:t>Будівництво моста через річку Бистриця Солотвинська та транспортної розв᾽язки в районі вул. Хіміків-Надрічна в м.Івано-Франківську</w:t>
            </w:r>
          </w:p>
        </w:tc>
        <w:tc>
          <w:tcPr>
            <w:tcW w:w="1976" w:type="dxa"/>
          </w:tcPr>
          <w:p w:rsidR="00CC3EDB" w:rsidRPr="002256A8" w:rsidRDefault="00CC3EDB" w:rsidP="00630183">
            <w:pPr>
              <w:jc w:val="center"/>
            </w:pPr>
            <w:r w:rsidRPr="002256A8">
              <w:t>Управління капітального будівництва</w:t>
            </w:r>
          </w:p>
        </w:tc>
        <w:tc>
          <w:tcPr>
            <w:tcW w:w="1276" w:type="dxa"/>
          </w:tcPr>
          <w:p w:rsidR="00CC3EDB" w:rsidRPr="002256A8" w:rsidRDefault="00CC3EDB" w:rsidP="00630183">
            <w:pPr>
              <w:jc w:val="center"/>
            </w:pPr>
            <w:r>
              <w:t>210 398,72</w:t>
            </w:r>
          </w:p>
        </w:tc>
        <w:tc>
          <w:tcPr>
            <w:tcW w:w="1445" w:type="dxa"/>
            <w:gridSpan w:val="2"/>
          </w:tcPr>
          <w:p w:rsidR="00CC3EDB" w:rsidRPr="002256A8" w:rsidRDefault="00CC3EDB" w:rsidP="00630183">
            <w:pPr>
              <w:jc w:val="center"/>
            </w:pPr>
            <w:r>
              <w:t>160 398,72</w:t>
            </w:r>
          </w:p>
        </w:tc>
        <w:tc>
          <w:tcPr>
            <w:tcW w:w="1126" w:type="dxa"/>
          </w:tcPr>
          <w:p w:rsidR="00CC3EDB" w:rsidRPr="002256A8" w:rsidRDefault="00CC3EDB" w:rsidP="00630183">
            <w:pPr>
              <w:jc w:val="center"/>
            </w:pPr>
            <w:r w:rsidRPr="002256A8">
              <w:t>50</w:t>
            </w:r>
            <w:r>
              <w:t xml:space="preserve"> </w:t>
            </w:r>
            <w:r w:rsidRPr="002256A8">
              <w:t>000</w:t>
            </w:r>
            <w:r>
              <w:t>,0</w:t>
            </w:r>
          </w:p>
        </w:tc>
        <w:tc>
          <w:tcPr>
            <w:tcW w:w="4682" w:type="dxa"/>
            <w:gridSpan w:val="2"/>
          </w:tcPr>
          <w:p w:rsidR="00CC3EDB" w:rsidRPr="002256A8" w:rsidRDefault="00CC3EDB" w:rsidP="00630183">
            <w:pPr>
              <w:jc w:val="both"/>
            </w:pPr>
            <w:r w:rsidRPr="002256A8">
              <w:t>Розосередження транзитних потоків</w:t>
            </w:r>
          </w:p>
        </w:tc>
      </w:tr>
      <w:tr w:rsidR="00CC3EDB" w:rsidRPr="00A27549" w:rsidTr="00630183">
        <w:trPr>
          <w:gridAfter w:val="1"/>
          <w:wAfter w:w="18" w:type="dxa"/>
        </w:trPr>
        <w:tc>
          <w:tcPr>
            <w:tcW w:w="4238" w:type="dxa"/>
          </w:tcPr>
          <w:p w:rsidR="00CC3EDB" w:rsidRPr="00A27549" w:rsidRDefault="00CC3EDB" w:rsidP="00630183">
            <w:pPr>
              <w:jc w:val="both"/>
              <w:rPr>
                <w:color w:val="000000"/>
                <w:highlight w:val="yellow"/>
              </w:rPr>
            </w:pPr>
            <w:r w:rsidRPr="00A27549">
              <w:rPr>
                <w:color w:val="000000"/>
              </w:rPr>
              <w:t>Забезпечити проведення заходів щодо капітального ремонту автомобільної дороги С-091301 на відрізку Побережжя-Черніїв</w:t>
            </w:r>
          </w:p>
        </w:tc>
        <w:tc>
          <w:tcPr>
            <w:tcW w:w="1976" w:type="dxa"/>
          </w:tcPr>
          <w:p w:rsidR="00CC3EDB" w:rsidRPr="00A27549" w:rsidRDefault="00CC3EDB" w:rsidP="00630183">
            <w:pPr>
              <w:jc w:val="center"/>
              <w:rPr>
                <w:highlight w:val="yellow"/>
              </w:rPr>
            </w:pPr>
            <w:r w:rsidRPr="00A27549">
              <w:t>Управління капітального будівництва</w:t>
            </w:r>
          </w:p>
        </w:tc>
        <w:tc>
          <w:tcPr>
            <w:tcW w:w="1276" w:type="dxa"/>
          </w:tcPr>
          <w:p w:rsidR="00CC3EDB" w:rsidRPr="00A27549" w:rsidRDefault="00CC3EDB" w:rsidP="00630183">
            <w:pPr>
              <w:jc w:val="center"/>
              <w:rPr>
                <w:highlight w:val="yellow"/>
              </w:rPr>
            </w:pPr>
            <w:r w:rsidRPr="00A27549">
              <w:t>в межах кошторис-них призначень</w:t>
            </w:r>
          </w:p>
        </w:tc>
        <w:tc>
          <w:tcPr>
            <w:tcW w:w="1445" w:type="dxa"/>
            <w:gridSpan w:val="2"/>
          </w:tcPr>
          <w:p w:rsidR="00CC3EDB" w:rsidRPr="00A27549" w:rsidRDefault="00CC3EDB" w:rsidP="00630183">
            <w:pPr>
              <w:jc w:val="center"/>
              <w:rPr>
                <w:highlight w:val="yellow"/>
              </w:rPr>
            </w:pPr>
            <w:r w:rsidRPr="00A27549">
              <w:t>в межах кошторисних призначень</w:t>
            </w:r>
          </w:p>
        </w:tc>
        <w:tc>
          <w:tcPr>
            <w:tcW w:w="1126" w:type="dxa"/>
          </w:tcPr>
          <w:p w:rsidR="00CC3EDB" w:rsidRPr="00A27549" w:rsidRDefault="00CC3EDB" w:rsidP="00630183">
            <w:pPr>
              <w:jc w:val="center"/>
              <w:rPr>
                <w:highlight w:val="yellow"/>
              </w:rPr>
            </w:pPr>
            <w:r w:rsidRPr="00A27549">
              <w:t>субвенція з держав-ного бюджету</w:t>
            </w:r>
          </w:p>
        </w:tc>
        <w:tc>
          <w:tcPr>
            <w:tcW w:w="4682" w:type="dxa"/>
            <w:gridSpan w:val="2"/>
          </w:tcPr>
          <w:p w:rsidR="00CC3EDB" w:rsidRPr="00A27549" w:rsidRDefault="00CC3EDB" w:rsidP="00630183">
            <w:pPr>
              <w:jc w:val="both"/>
              <w:rPr>
                <w:highlight w:val="yellow"/>
              </w:rPr>
            </w:pPr>
            <w:r w:rsidRPr="00A27549">
              <w:t>Покращення якості дороги, що сприятиме зменшенню кількості дорожньо-транспортних пригод, збільшенню пропускної здатності дороги</w:t>
            </w:r>
          </w:p>
        </w:tc>
      </w:tr>
      <w:tr w:rsidR="00CC3EDB" w:rsidRPr="00A27549" w:rsidTr="00630183">
        <w:trPr>
          <w:gridAfter w:val="1"/>
          <w:wAfter w:w="18" w:type="dxa"/>
        </w:trPr>
        <w:tc>
          <w:tcPr>
            <w:tcW w:w="4238" w:type="dxa"/>
          </w:tcPr>
          <w:p w:rsidR="00CC3EDB" w:rsidRPr="00A27549" w:rsidRDefault="00CC3EDB" w:rsidP="00630183">
            <w:pPr>
              <w:jc w:val="both"/>
              <w:rPr>
                <w:color w:val="000000"/>
              </w:rPr>
            </w:pPr>
            <w:r w:rsidRPr="00A27549">
              <w:rPr>
                <w:color w:val="000000"/>
              </w:rPr>
              <w:t>Забезпечити проведення заходів щодо капітального ремонту автомобільної дороги Т-0906 на відрізку від моста (вул.Коновальця) через річку Бистриця Надвірнянська до кільця автомобільної дороги М-10 (с.Черніїв)</w:t>
            </w:r>
          </w:p>
        </w:tc>
        <w:tc>
          <w:tcPr>
            <w:tcW w:w="1976" w:type="dxa"/>
          </w:tcPr>
          <w:p w:rsidR="00CC3EDB" w:rsidRPr="00A27549" w:rsidRDefault="00CC3EDB" w:rsidP="00630183">
            <w:pPr>
              <w:jc w:val="center"/>
            </w:pPr>
            <w:r w:rsidRPr="00A27549">
              <w:t>Управління капітального будівництва</w:t>
            </w:r>
          </w:p>
        </w:tc>
        <w:tc>
          <w:tcPr>
            <w:tcW w:w="1276" w:type="dxa"/>
          </w:tcPr>
          <w:p w:rsidR="00CC3EDB" w:rsidRPr="00A27549" w:rsidRDefault="00CC3EDB" w:rsidP="00630183">
            <w:pPr>
              <w:jc w:val="center"/>
              <w:rPr>
                <w:highlight w:val="yellow"/>
              </w:rPr>
            </w:pPr>
            <w:r w:rsidRPr="00A27549">
              <w:t>в межах кошторис-них призначень</w:t>
            </w:r>
          </w:p>
        </w:tc>
        <w:tc>
          <w:tcPr>
            <w:tcW w:w="1445" w:type="dxa"/>
            <w:gridSpan w:val="2"/>
          </w:tcPr>
          <w:p w:rsidR="00CC3EDB" w:rsidRPr="00A27549" w:rsidRDefault="00CC3EDB" w:rsidP="00630183">
            <w:pPr>
              <w:jc w:val="center"/>
              <w:rPr>
                <w:highlight w:val="yellow"/>
              </w:rPr>
            </w:pPr>
            <w:r w:rsidRPr="00A27549">
              <w:t>в межах кошторисних призначень</w:t>
            </w:r>
          </w:p>
        </w:tc>
        <w:tc>
          <w:tcPr>
            <w:tcW w:w="1126" w:type="dxa"/>
          </w:tcPr>
          <w:p w:rsidR="00CC3EDB" w:rsidRPr="00A27549" w:rsidRDefault="00CC3EDB" w:rsidP="00630183">
            <w:pPr>
              <w:jc w:val="center"/>
              <w:rPr>
                <w:highlight w:val="yellow"/>
              </w:rPr>
            </w:pPr>
            <w:r w:rsidRPr="00A27549">
              <w:t>субвенція з держав-ного бюджету</w:t>
            </w:r>
          </w:p>
        </w:tc>
        <w:tc>
          <w:tcPr>
            <w:tcW w:w="4682" w:type="dxa"/>
            <w:gridSpan w:val="2"/>
          </w:tcPr>
          <w:p w:rsidR="00CC3EDB" w:rsidRPr="00A27549" w:rsidRDefault="00CC3EDB" w:rsidP="00630183">
            <w:pPr>
              <w:jc w:val="both"/>
            </w:pPr>
            <w:r w:rsidRPr="00A27549">
              <w:t>Покращення якості дороги, що сприятиме зменшенню кількості дорожньо-транспортних пригод, збільшенню пропускної здатності дороги</w:t>
            </w:r>
          </w:p>
        </w:tc>
      </w:tr>
      <w:tr w:rsidR="00CC3EDB" w:rsidRPr="00243D36" w:rsidTr="00630183">
        <w:tc>
          <w:tcPr>
            <w:tcW w:w="4238" w:type="dxa"/>
            <w:vAlign w:val="center"/>
          </w:tcPr>
          <w:p w:rsidR="00CC3EDB" w:rsidRPr="00243D36" w:rsidRDefault="00CC3EDB" w:rsidP="00630183">
            <w:pPr>
              <w:ind w:left="-24" w:right="-96"/>
              <w:jc w:val="both"/>
              <w:rPr>
                <w:color w:val="1A1A1A" w:themeColor="background1" w:themeShade="1A"/>
              </w:rPr>
            </w:pPr>
            <w:r w:rsidRPr="00243D36">
              <w:rPr>
                <w:color w:val="1A1A1A" w:themeColor="background1" w:themeShade="1A"/>
              </w:rPr>
              <w:t xml:space="preserve">Реконструкція 6 тягових підстанцій </w:t>
            </w:r>
          </w:p>
        </w:tc>
        <w:tc>
          <w:tcPr>
            <w:tcW w:w="1976" w:type="dxa"/>
          </w:tcPr>
          <w:p w:rsidR="00CC3EDB" w:rsidRPr="00243D36" w:rsidRDefault="00CC3EDB" w:rsidP="00630183">
            <w:pPr>
              <w:ind w:left="-108" w:right="-108"/>
              <w:jc w:val="center"/>
              <w:rPr>
                <w:rFonts w:eastAsia="Calibri"/>
              </w:rPr>
            </w:pPr>
            <w:r w:rsidRPr="00243D36">
              <w:rPr>
                <w:rFonts w:eastAsia="Calibri"/>
              </w:rPr>
              <w:t>КП "Електроавто-транс"</w:t>
            </w:r>
          </w:p>
        </w:tc>
        <w:tc>
          <w:tcPr>
            <w:tcW w:w="1276" w:type="dxa"/>
          </w:tcPr>
          <w:p w:rsidR="00CC3EDB" w:rsidRDefault="00CC3EDB" w:rsidP="00630183">
            <w:pPr>
              <w:jc w:val="center"/>
            </w:pPr>
            <w:r w:rsidRPr="00A92D98">
              <w:t>в межах кошторис-них призначень</w:t>
            </w:r>
          </w:p>
        </w:tc>
        <w:tc>
          <w:tcPr>
            <w:tcW w:w="1445" w:type="dxa"/>
            <w:gridSpan w:val="2"/>
          </w:tcPr>
          <w:p w:rsidR="00CC3EDB" w:rsidRDefault="00CC3EDB" w:rsidP="00630183">
            <w:pPr>
              <w:jc w:val="center"/>
            </w:pPr>
            <w:r w:rsidRPr="000C3F17">
              <w:t>в межах кошторисних призначень</w:t>
            </w:r>
          </w:p>
        </w:tc>
        <w:tc>
          <w:tcPr>
            <w:tcW w:w="1126" w:type="dxa"/>
          </w:tcPr>
          <w:p w:rsidR="00CC3EDB" w:rsidRPr="00243D36" w:rsidRDefault="00CC3EDB" w:rsidP="00630183">
            <w:pPr>
              <w:jc w:val="center"/>
            </w:pPr>
            <w:r w:rsidRPr="00243D36">
              <w:t>0,0</w:t>
            </w:r>
          </w:p>
        </w:tc>
        <w:tc>
          <w:tcPr>
            <w:tcW w:w="4700" w:type="dxa"/>
            <w:gridSpan w:val="3"/>
          </w:tcPr>
          <w:p w:rsidR="00CC3EDB" w:rsidRPr="00243D36" w:rsidRDefault="00CC3EDB" w:rsidP="00630183">
            <w:pPr>
              <w:jc w:val="both"/>
              <w:rPr>
                <w:color w:val="1A1A1A" w:themeColor="background1" w:themeShade="1A"/>
              </w:rPr>
            </w:pPr>
            <w:r w:rsidRPr="00243D36">
              <w:rPr>
                <w:color w:val="1A1A1A" w:themeColor="background1" w:themeShade="1A"/>
              </w:rPr>
              <w:t>Збільшення кількості тролейбусів на одну підстанцію та зменшення втрат електроенергії</w:t>
            </w:r>
          </w:p>
        </w:tc>
      </w:tr>
      <w:tr w:rsidR="00CC3EDB" w:rsidRPr="00243D36" w:rsidTr="00630183">
        <w:tc>
          <w:tcPr>
            <w:tcW w:w="4238" w:type="dxa"/>
            <w:vAlign w:val="center"/>
          </w:tcPr>
          <w:p w:rsidR="00CC3EDB" w:rsidRPr="00243D36" w:rsidRDefault="00CC3EDB" w:rsidP="00630183">
            <w:pPr>
              <w:ind w:left="-24" w:right="-96"/>
              <w:jc w:val="both"/>
              <w:rPr>
                <w:color w:val="1A1A1A" w:themeColor="background1" w:themeShade="1A"/>
              </w:rPr>
            </w:pPr>
            <w:r w:rsidRPr="00243D36">
              <w:rPr>
                <w:color w:val="1A1A1A" w:themeColor="background1" w:themeShade="1A"/>
                <w:lang w:eastAsia="uk-UA"/>
              </w:rPr>
              <w:t>Капітальний ремонт контактної мережі</w:t>
            </w:r>
          </w:p>
        </w:tc>
        <w:tc>
          <w:tcPr>
            <w:tcW w:w="1976" w:type="dxa"/>
          </w:tcPr>
          <w:p w:rsidR="00CC3EDB" w:rsidRPr="00243D36" w:rsidRDefault="00CC3EDB" w:rsidP="00630183">
            <w:pPr>
              <w:ind w:left="-108" w:right="-108"/>
              <w:jc w:val="center"/>
              <w:rPr>
                <w:rFonts w:eastAsia="Calibri"/>
              </w:rPr>
            </w:pPr>
            <w:r w:rsidRPr="00243D36">
              <w:rPr>
                <w:rFonts w:eastAsia="Calibri"/>
              </w:rPr>
              <w:t>КП "Електроавто-транс"</w:t>
            </w:r>
          </w:p>
        </w:tc>
        <w:tc>
          <w:tcPr>
            <w:tcW w:w="1276" w:type="dxa"/>
          </w:tcPr>
          <w:p w:rsidR="00CC3EDB" w:rsidRDefault="00CC3EDB" w:rsidP="00630183">
            <w:pPr>
              <w:jc w:val="center"/>
            </w:pPr>
            <w:r w:rsidRPr="00A92D98">
              <w:t>в межах кошторис-них призначень</w:t>
            </w:r>
          </w:p>
        </w:tc>
        <w:tc>
          <w:tcPr>
            <w:tcW w:w="1445" w:type="dxa"/>
            <w:gridSpan w:val="2"/>
          </w:tcPr>
          <w:p w:rsidR="00CC3EDB" w:rsidRDefault="00CC3EDB" w:rsidP="00630183">
            <w:pPr>
              <w:jc w:val="center"/>
            </w:pPr>
            <w:r w:rsidRPr="000C3F17">
              <w:t>в межах кошторисних призначень</w:t>
            </w:r>
          </w:p>
        </w:tc>
        <w:tc>
          <w:tcPr>
            <w:tcW w:w="1126" w:type="dxa"/>
          </w:tcPr>
          <w:p w:rsidR="00CC3EDB" w:rsidRPr="00243D36" w:rsidRDefault="00CC3EDB" w:rsidP="00630183">
            <w:pPr>
              <w:jc w:val="center"/>
            </w:pPr>
            <w:r w:rsidRPr="00243D36">
              <w:t>0,0</w:t>
            </w:r>
          </w:p>
        </w:tc>
        <w:tc>
          <w:tcPr>
            <w:tcW w:w="4700" w:type="dxa"/>
            <w:gridSpan w:val="3"/>
          </w:tcPr>
          <w:p w:rsidR="00CC3EDB" w:rsidRPr="00243D36" w:rsidRDefault="00CC3EDB" w:rsidP="00630183">
            <w:pPr>
              <w:jc w:val="both"/>
              <w:rPr>
                <w:color w:val="1A1A1A" w:themeColor="background1" w:themeShade="1A"/>
              </w:rPr>
            </w:pPr>
            <w:r w:rsidRPr="00243D36">
              <w:rPr>
                <w:color w:val="1A1A1A" w:themeColor="background1" w:themeShade="1A"/>
              </w:rPr>
              <w:t xml:space="preserve">Збільшення експлуатаційної швидкості руху тролейбусів </w:t>
            </w:r>
          </w:p>
        </w:tc>
      </w:tr>
      <w:tr w:rsidR="00CC3EDB" w:rsidRPr="00A27549" w:rsidTr="00630183">
        <w:tc>
          <w:tcPr>
            <w:tcW w:w="4238" w:type="dxa"/>
          </w:tcPr>
          <w:p w:rsidR="00CC3EDB" w:rsidRPr="00243D36" w:rsidRDefault="00CC3EDB" w:rsidP="00630183">
            <w:pPr>
              <w:rPr>
                <w:color w:val="1A1A1A" w:themeColor="background1" w:themeShade="1A"/>
              </w:rPr>
            </w:pPr>
            <w:r w:rsidRPr="00243D36">
              <w:rPr>
                <w:color w:val="1A1A1A" w:themeColor="background1" w:themeShade="1A"/>
              </w:rPr>
              <w:t>Впровадження електронного квитка</w:t>
            </w:r>
          </w:p>
        </w:tc>
        <w:tc>
          <w:tcPr>
            <w:tcW w:w="1976" w:type="dxa"/>
          </w:tcPr>
          <w:p w:rsidR="00CC3EDB" w:rsidRPr="00243D36" w:rsidRDefault="00CC3EDB" w:rsidP="00630183">
            <w:pPr>
              <w:ind w:left="-108" w:right="-108"/>
              <w:jc w:val="center"/>
              <w:rPr>
                <w:rFonts w:eastAsia="Calibri"/>
              </w:rPr>
            </w:pPr>
            <w:r w:rsidRPr="00243D36">
              <w:rPr>
                <w:rFonts w:eastAsia="Calibri"/>
              </w:rPr>
              <w:t>КП "Електроавто-</w:t>
            </w:r>
            <w:r w:rsidRPr="00243D36">
              <w:rPr>
                <w:rFonts w:eastAsia="Calibri"/>
              </w:rPr>
              <w:lastRenderedPageBreak/>
              <w:t>транс", Управління транспорту і зв'язку</w:t>
            </w:r>
          </w:p>
        </w:tc>
        <w:tc>
          <w:tcPr>
            <w:tcW w:w="1276" w:type="dxa"/>
          </w:tcPr>
          <w:p w:rsidR="00CC3EDB" w:rsidRDefault="00CC3EDB" w:rsidP="00630183">
            <w:pPr>
              <w:jc w:val="center"/>
            </w:pPr>
            <w:r w:rsidRPr="00A92D98">
              <w:lastRenderedPageBreak/>
              <w:t xml:space="preserve">в межах </w:t>
            </w:r>
            <w:r w:rsidRPr="00A92D98">
              <w:lastRenderedPageBreak/>
              <w:t>кошторис-них призначень</w:t>
            </w:r>
          </w:p>
        </w:tc>
        <w:tc>
          <w:tcPr>
            <w:tcW w:w="1445" w:type="dxa"/>
            <w:gridSpan w:val="2"/>
          </w:tcPr>
          <w:p w:rsidR="00CC3EDB" w:rsidRDefault="00CC3EDB" w:rsidP="00630183">
            <w:pPr>
              <w:jc w:val="center"/>
            </w:pPr>
            <w:r w:rsidRPr="000C3F17">
              <w:lastRenderedPageBreak/>
              <w:t xml:space="preserve">в межах </w:t>
            </w:r>
            <w:r w:rsidRPr="000C3F17">
              <w:lastRenderedPageBreak/>
              <w:t>кошторисних призначень</w:t>
            </w:r>
          </w:p>
        </w:tc>
        <w:tc>
          <w:tcPr>
            <w:tcW w:w="1126" w:type="dxa"/>
          </w:tcPr>
          <w:p w:rsidR="00CC3EDB" w:rsidRPr="00243D36" w:rsidRDefault="00CC3EDB" w:rsidP="00630183">
            <w:pPr>
              <w:jc w:val="center"/>
            </w:pPr>
            <w:r w:rsidRPr="00243D36">
              <w:lastRenderedPageBreak/>
              <w:t>0,0</w:t>
            </w:r>
          </w:p>
        </w:tc>
        <w:tc>
          <w:tcPr>
            <w:tcW w:w="4700" w:type="dxa"/>
            <w:gridSpan w:val="3"/>
          </w:tcPr>
          <w:p w:rsidR="00CC3EDB" w:rsidRPr="00A27549" w:rsidRDefault="00CC3EDB" w:rsidP="00630183">
            <w:pPr>
              <w:jc w:val="both"/>
              <w:rPr>
                <w:color w:val="1A1A1A" w:themeColor="background1" w:themeShade="1A"/>
              </w:rPr>
            </w:pPr>
            <w:r w:rsidRPr="00243D36">
              <w:rPr>
                <w:color w:val="1A1A1A" w:themeColor="background1" w:themeShade="1A"/>
              </w:rPr>
              <w:t xml:space="preserve">Впровадження автоматизованої системи </w:t>
            </w:r>
            <w:r w:rsidRPr="00243D36">
              <w:rPr>
                <w:color w:val="1A1A1A" w:themeColor="background1" w:themeShade="1A"/>
              </w:rPr>
              <w:lastRenderedPageBreak/>
              <w:t>оплати проїзду в комунальному транспорті</w:t>
            </w:r>
          </w:p>
        </w:tc>
      </w:tr>
      <w:tr w:rsidR="00CC3EDB" w:rsidRPr="00A27549" w:rsidTr="00630183">
        <w:tc>
          <w:tcPr>
            <w:tcW w:w="4238" w:type="dxa"/>
            <w:shd w:val="clear" w:color="auto" w:fill="C6D9F1" w:themeFill="text2" w:themeFillTint="33"/>
          </w:tcPr>
          <w:p w:rsidR="00CC3EDB" w:rsidRPr="00A27549" w:rsidRDefault="00CC3EDB" w:rsidP="00630183">
            <w:pPr>
              <w:rPr>
                <w:b/>
                <w:color w:val="1A1A1A" w:themeColor="background1" w:themeShade="1A"/>
              </w:rPr>
            </w:pPr>
            <w:r w:rsidRPr="00A27549">
              <w:rPr>
                <w:b/>
                <w:color w:val="1A1A1A" w:themeColor="background1" w:themeShade="1A"/>
              </w:rPr>
              <w:lastRenderedPageBreak/>
              <w:t>Всього:</w:t>
            </w:r>
          </w:p>
        </w:tc>
        <w:tc>
          <w:tcPr>
            <w:tcW w:w="1976" w:type="dxa"/>
            <w:shd w:val="clear" w:color="auto" w:fill="C6D9F1" w:themeFill="text2" w:themeFillTint="33"/>
          </w:tcPr>
          <w:p w:rsidR="00CC3EDB" w:rsidRPr="00A27549" w:rsidRDefault="00CC3EDB" w:rsidP="00630183">
            <w:pPr>
              <w:ind w:left="-108" w:right="-108"/>
              <w:jc w:val="center"/>
              <w:rPr>
                <w:rFonts w:eastAsia="Calibri"/>
                <w:b/>
              </w:rPr>
            </w:pPr>
          </w:p>
        </w:tc>
        <w:tc>
          <w:tcPr>
            <w:tcW w:w="1276" w:type="dxa"/>
            <w:shd w:val="clear" w:color="auto" w:fill="C6D9F1" w:themeFill="text2" w:themeFillTint="33"/>
          </w:tcPr>
          <w:p w:rsidR="00CC3EDB" w:rsidRPr="00A27549" w:rsidRDefault="00CC3EDB" w:rsidP="00630183">
            <w:pPr>
              <w:jc w:val="center"/>
              <w:rPr>
                <w:b/>
              </w:rPr>
            </w:pPr>
            <w:r>
              <w:rPr>
                <w:b/>
              </w:rPr>
              <w:t>210 398,72</w:t>
            </w:r>
          </w:p>
        </w:tc>
        <w:tc>
          <w:tcPr>
            <w:tcW w:w="1445" w:type="dxa"/>
            <w:gridSpan w:val="2"/>
            <w:shd w:val="clear" w:color="auto" w:fill="C6D9F1" w:themeFill="text2" w:themeFillTint="33"/>
          </w:tcPr>
          <w:p w:rsidR="00CC3EDB" w:rsidRPr="00661521" w:rsidRDefault="00CC3EDB" w:rsidP="00630183">
            <w:pPr>
              <w:jc w:val="center"/>
              <w:rPr>
                <w:b/>
              </w:rPr>
            </w:pPr>
            <w:r w:rsidRPr="00661521">
              <w:rPr>
                <w:b/>
              </w:rPr>
              <w:t>160 398,72</w:t>
            </w:r>
          </w:p>
        </w:tc>
        <w:tc>
          <w:tcPr>
            <w:tcW w:w="1126" w:type="dxa"/>
            <w:shd w:val="clear" w:color="auto" w:fill="C6D9F1" w:themeFill="text2" w:themeFillTint="33"/>
          </w:tcPr>
          <w:p w:rsidR="00CC3EDB" w:rsidRPr="00A27549" w:rsidRDefault="00CC3EDB" w:rsidP="00630183">
            <w:pPr>
              <w:tabs>
                <w:tab w:val="left" w:pos="219"/>
                <w:tab w:val="center" w:pos="552"/>
              </w:tabs>
              <w:jc w:val="center"/>
              <w:rPr>
                <w:b/>
              </w:rPr>
            </w:pPr>
            <w:r>
              <w:rPr>
                <w:b/>
              </w:rPr>
              <w:t>50 000,0</w:t>
            </w:r>
          </w:p>
        </w:tc>
        <w:tc>
          <w:tcPr>
            <w:tcW w:w="4700" w:type="dxa"/>
            <w:gridSpan w:val="3"/>
            <w:shd w:val="clear" w:color="auto" w:fill="C6D9F1" w:themeFill="text2" w:themeFillTint="33"/>
          </w:tcPr>
          <w:p w:rsidR="00CC3EDB" w:rsidRPr="00A27549" w:rsidRDefault="00CC3EDB" w:rsidP="00630183">
            <w:pPr>
              <w:jc w:val="both"/>
              <w:rPr>
                <w:b/>
              </w:rPr>
            </w:pPr>
          </w:p>
        </w:tc>
      </w:tr>
      <w:tr w:rsidR="00CC3EDB" w:rsidRPr="00A27549" w:rsidTr="00630183">
        <w:trPr>
          <w:gridAfter w:val="1"/>
          <w:wAfter w:w="18" w:type="dxa"/>
          <w:trHeight w:val="442"/>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Містобудівна та будівельна діяльність</w:t>
            </w:r>
          </w:p>
        </w:tc>
      </w:tr>
      <w:tr w:rsidR="00CC3EDB" w:rsidRPr="00A27549" w:rsidTr="00630183">
        <w:trPr>
          <w:gridAfter w:val="1"/>
          <w:wAfter w:w="18" w:type="dxa"/>
        </w:trPr>
        <w:tc>
          <w:tcPr>
            <w:tcW w:w="4238" w:type="dxa"/>
          </w:tcPr>
          <w:p w:rsidR="00CC3EDB" w:rsidRPr="00CA0F84" w:rsidRDefault="00CC3EDB" w:rsidP="00630183">
            <w:pPr>
              <w:jc w:val="both"/>
            </w:pPr>
            <w:r w:rsidRPr="00CA0F84">
              <w:t xml:space="preserve">Реставрація памʼяток архітектури </w:t>
            </w:r>
          </w:p>
        </w:tc>
        <w:tc>
          <w:tcPr>
            <w:tcW w:w="1976" w:type="dxa"/>
          </w:tcPr>
          <w:p w:rsidR="00CC3EDB" w:rsidRPr="00CA0F84" w:rsidRDefault="00CC3EDB" w:rsidP="00630183">
            <w:pPr>
              <w:jc w:val="center"/>
            </w:pPr>
            <w:r w:rsidRPr="00CA0F84">
              <w:t xml:space="preserve">Управління архітектури, дизайну та містобудівної діяльності </w:t>
            </w:r>
          </w:p>
        </w:tc>
        <w:tc>
          <w:tcPr>
            <w:tcW w:w="1276" w:type="dxa"/>
          </w:tcPr>
          <w:p w:rsidR="00CC3EDB" w:rsidRPr="00CA0F84" w:rsidRDefault="00CC3EDB" w:rsidP="00630183">
            <w:pPr>
              <w:jc w:val="center"/>
            </w:pPr>
            <w:r>
              <w:t>3 000,0</w:t>
            </w:r>
          </w:p>
        </w:tc>
        <w:tc>
          <w:tcPr>
            <w:tcW w:w="1425" w:type="dxa"/>
          </w:tcPr>
          <w:p w:rsidR="00CC3EDB" w:rsidRPr="00CA0F84" w:rsidRDefault="00CC3EDB" w:rsidP="00630183">
            <w:pPr>
              <w:jc w:val="center"/>
            </w:pPr>
            <w:r>
              <w:t xml:space="preserve">3 </w:t>
            </w:r>
            <w:r w:rsidRPr="00CA0F84">
              <w:t>000,0</w:t>
            </w:r>
          </w:p>
        </w:tc>
        <w:tc>
          <w:tcPr>
            <w:tcW w:w="1146" w:type="dxa"/>
            <w:gridSpan w:val="2"/>
          </w:tcPr>
          <w:p w:rsidR="00CC3EDB" w:rsidRPr="00CA0F84" w:rsidRDefault="00CC3EDB" w:rsidP="00630183">
            <w:pPr>
              <w:jc w:val="center"/>
            </w:pPr>
            <w:r w:rsidRPr="00CA0F84">
              <w:t>0,0</w:t>
            </w:r>
          </w:p>
        </w:tc>
        <w:tc>
          <w:tcPr>
            <w:tcW w:w="4682" w:type="dxa"/>
            <w:gridSpan w:val="2"/>
          </w:tcPr>
          <w:p w:rsidR="00CC3EDB" w:rsidRPr="00A27549" w:rsidRDefault="00CC3EDB" w:rsidP="00630183">
            <w:pPr>
              <w:jc w:val="both"/>
            </w:pPr>
            <w:r w:rsidRPr="00CA0F84">
              <w:t>Збереження культурної спадщини ОТГ</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Pr>
          <w:p w:rsidR="00CC3EDB" w:rsidRPr="00A27549" w:rsidRDefault="00CC3EDB" w:rsidP="00630183">
            <w:pPr>
              <w:jc w:val="center"/>
              <w:rPr>
                <w:b/>
              </w:rPr>
            </w:pPr>
            <w:r>
              <w:rPr>
                <w:b/>
              </w:rPr>
              <w:t>3 000,0</w:t>
            </w:r>
          </w:p>
        </w:tc>
        <w:tc>
          <w:tcPr>
            <w:tcW w:w="1425" w:type="dxa"/>
            <w:shd w:val="clear" w:color="auto" w:fill="C6D9F1" w:themeFill="text2" w:themeFillTint="33"/>
          </w:tcPr>
          <w:p w:rsidR="00CC3EDB" w:rsidRPr="00A27549" w:rsidRDefault="00CC3EDB" w:rsidP="00630183">
            <w:pPr>
              <w:jc w:val="center"/>
              <w:rPr>
                <w:b/>
              </w:rPr>
            </w:pPr>
            <w:r>
              <w:rPr>
                <w:b/>
              </w:rPr>
              <w:t>3 000,0</w:t>
            </w:r>
          </w:p>
        </w:tc>
        <w:tc>
          <w:tcPr>
            <w:tcW w:w="1146" w:type="dxa"/>
            <w:gridSpan w:val="2"/>
            <w:shd w:val="clear" w:color="auto" w:fill="C6D9F1" w:themeFill="text2" w:themeFillTint="33"/>
          </w:tcPr>
          <w:p w:rsidR="00CC3EDB" w:rsidRPr="00A27549" w:rsidRDefault="00CC3EDB" w:rsidP="00630183">
            <w:pPr>
              <w:jc w:val="center"/>
              <w:rPr>
                <w:b/>
              </w:rPr>
            </w:pPr>
            <w:r>
              <w:rPr>
                <w:b/>
              </w:rPr>
              <w:t>0,0</w:t>
            </w:r>
          </w:p>
        </w:tc>
        <w:tc>
          <w:tcPr>
            <w:tcW w:w="4682" w:type="dxa"/>
            <w:gridSpan w:val="2"/>
            <w:shd w:val="clear" w:color="auto" w:fill="C6D9F1" w:themeFill="text2" w:themeFillTint="33"/>
          </w:tcPr>
          <w:p w:rsidR="00CC3EDB" w:rsidRPr="00A27549" w:rsidRDefault="00CC3EDB" w:rsidP="00630183">
            <w:pPr>
              <w:jc w:val="both"/>
              <w:rPr>
                <w:b/>
              </w:rPr>
            </w:pPr>
          </w:p>
        </w:tc>
      </w:tr>
      <w:tr w:rsidR="00CC3EDB" w:rsidRPr="00A27549" w:rsidTr="00630183">
        <w:trPr>
          <w:gridAfter w:val="1"/>
          <w:wAfter w:w="18" w:type="dxa"/>
          <w:trHeight w:val="387"/>
        </w:trPr>
        <w:tc>
          <w:tcPr>
            <w:tcW w:w="14743" w:type="dxa"/>
            <w:gridSpan w:val="8"/>
            <w:shd w:val="clear" w:color="auto" w:fill="E5B8B7" w:themeFill="accent2" w:themeFillTint="66"/>
            <w:vAlign w:val="center"/>
          </w:tcPr>
          <w:p w:rsidR="00CC3EDB" w:rsidRPr="00A27549" w:rsidRDefault="00CC3EDB" w:rsidP="00630183">
            <w:pPr>
              <w:jc w:val="center"/>
              <w:rPr>
                <w:b/>
              </w:rPr>
            </w:pPr>
            <w:r w:rsidRPr="00A27549">
              <w:rPr>
                <w:b/>
              </w:rPr>
              <w:t>Житлово-комунальне господарство</w:t>
            </w:r>
          </w:p>
        </w:tc>
      </w:tr>
      <w:tr w:rsidR="00CC3EDB" w:rsidRPr="007B433F" w:rsidTr="00630183">
        <w:trPr>
          <w:gridAfter w:val="1"/>
          <w:wAfter w:w="18" w:type="dxa"/>
        </w:trPr>
        <w:tc>
          <w:tcPr>
            <w:tcW w:w="4238" w:type="dxa"/>
          </w:tcPr>
          <w:p w:rsidR="00CC3EDB" w:rsidRPr="007B433F" w:rsidRDefault="00CC3EDB" w:rsidP="00630183">
            <w:pPr>
              <w:jc w:val="both"/>
            </w:pPr>
            <w:r w:rsidRPr="007B433F">
              <w:t>Виконання програми модернізації  житлового фонду та програми облаштування прибудинкових територій житлового фонду з врахуванням потреб маломобільних груп населення</w:t>
            </w:r>
          </w:p>
        </w:tc>
        <w:tc>
          <w:tcPr>
            <w:tcW w:w="1976" w:type="dxa"/>
          </w:tcPr>
          <w:p w:rsidR="00CC3EDB" w:rsidRPr="007B433F" w:rsidRDefault="00CC3EDB" w:rsidP="00630183">
            <w:pPr>
              <w:jc w:val="center"/>
            </w:pPr>
            <w:r w:rsidRPr="007B433F">
              <w:t>ДЖКПБ,</w:t>
            </w:r>
          </w:p>
          <w:p w:rsidR="00CC3EDB" w:rsidRPr="007B433F" w:rsidRDefault="00CC3EDB" w:rsidP="00630183">
            <w:pPr>
              <w:jc w:val="center"/>
            </w:pPr>
            <w:r w:rsidRPr="007B433F">
              <w:t>КП "Муніци-пальна інвес-тиційна управ-ляюча компанія", КП "Дирекція замовника"</w:t>
            </w:r>
          </w:p>
        </w:tc>
        <w:tc>
          <w:tcPr>
            <w:tcW w:w="1276" w:type="dxa"/>
          </w:tcPr>
          <w:p w:rsidR="00CC3EDB" w:rsidRDefault="00CC3EDB" w:rsidP="00630183">
            <w:pPr>
              <w:jc w:val="center"/>
            </w:pPr>
            <w:r w:rsidRPr="00EE0F82">
              <w:t>в межах кошторис-них призначень</w:t>
            </w:r>
          </w:p>
        </w:tc>
        <w:tc>
          <w:tcPr>
            <w:tcW w:w="1445" w:type="dxa"/>
            <w:gridSpan w:val="2"/>
          </w:tcPr>
          <w:p w:rsidR="00CC3EDB" w:rsidRPr="007B433F" w:rsidRDefault="00CC3EDB" w:rsidP="00630183">
            <w:pPr>
              <w:jc w:val="center"/>
            </w:pPr>
            <w:r w:rsidRPr="007B433F">
              <w:t>в межах кошторисних призначень</w:t>
            </w:r>
          </w:p>
        </w:tc>
        <w:tc>
          <w:tcPr>
            <w:tcW w:w="1126" w:type="dxa"/>
          </w:tcPr>
          <w:p w:rsidR="00CC3EDB" w:rsidRPr="007B433F" w:rsidRDefault="00CC3EDB" w:rsidP="00630183">
            <w:pPr>
              <w:jc w:val="center"/>
            </w:pPr>
            <w:r w:rsidRPr="007B433F">
              <w:t>0,0</w:t>
            </w:r>
          </w:p>
        </w:tc>
        <w:tc>
          <w:tcPr>
            <w:tcW w:w="4682" w:type="dxa"/>
            <w:gridSpan w:val="2"/>
          </w:tcPr>
          <w:p w:rsidR="00CC3EDB" w:rsidRPr="007B433F" w:rsidRDefault="00CC3EDB" w:rsidP="00630183">
            <w:pPr>
              <w:jc w:val="both"/>
            </w:pPr>
            <w:r w:rsidRPr="007B433F">
              <w:t>Проведення системних та комплексних заходів з ремонту житлового фонду, підвищення комфорту та безпеки проживання</w:t>
            </w:r>
          </w:p>
        </w:tc>
      </w:tr>
      <w:tr w:rsidR="00CC3EDB" w:rsidRPr="007B433F" w:rsidTr="00630183">
        <w:trPr>
          <w:gridAfter w:val="1"/>
          <w:wAfter w:w="18" w:type="dxa"/>
        </w:trPr>
        <w:tc>
          <w:tcPr>
            <w:tcW w:w="4238" w:type="dxa"/>
          </w:tcPr>
          <w:p w:rsidR="00CC3EDB" w:rsidRPr="007B433F" w:rsidRDefault="00CC3EDB" w:rsidP="00630183">
            <w:pPr>
              <w:jc w:val="both"/>
            </w:pPr>
            <w:r w:rsidRPr="007B433F">
              <w:t>Розвиток велосипедної інфраструктури, влаштування велодоріжок, встановлення велопарковок</w:t>
            </w:r>
          </w:p>
        </w:tc>
        <w:tc>
          <w:tcPr>
            <w:tcW w:w="1976" w:type="dxa"/>
          </w:tcPr>
          <w:p w:rsidR="00CC3EDB" w:rsidRPr="007B433F" w:rsidRDefault="00CC3EDB" w:rsidP="00630183">
            <w:pPr>
              <w:jc w:val="center"/>
            </w:pPr>
            <w:r w:rsidRPr="007B433F">
              <w:t>ДЖКПБ</w:t>
            </w:r>
          </w:p>
        </w:tc>
        <w:tc>
          <w:tcPr>
            <w:tcW w:w="1276" w:type="dxa"/>
          </w:tcPr>
          <w:p w:rsidR="00CC3EDB" w:rsidRDefault="00CC3EDB" w:rsidP="00630183">
            <w:pPr>
              <w:jc w:val="center"/>
            </w:pPr>
            <w:r w:rsidRPr="00EE0F82">
              <w:t>в межах кошторис-них призначень</w:t>
            </w:r>
          </w:p>
        </w:tc>
        <w:tc>
          <w:tcPr>
            <w:tcW w:w="1445" w:type="dxa"/>
            <w:gridSpan w:val="2"/>
          </w:tcPr>
          <w:p w:rsidR="00CC3EDB" w:rsidRPr="007B433F" w:rsidRDefault="00CC3EDB" w:rsidP="00630183">
            <w:pPr>
              <w:jc w:val="center"/>
            </w:pPr>
            <w:r w:rsidRPr="007B433F">
              <w:t>в межах кошторисних призначень</w:t>
            </w:r>
          </w:p>
        </w:tc>
        <w:tc>
          <w:tcPr>
            <w:tcW w:w="1126" w:type="dxa"/>
          </w:tcPr>
          <w:p w:rsidR="00CC3EDB" w:rsidRPr="007B433F" w:rsidRDefault="00CC3EDB" w:rsidP="00630183">
            <w:pPr>
              <w:jc w:val="center"/>
            </w:pPr>
            <w:r w:rsidRPr="007B433F">
              <w:t>0,0</w:t>
            </w:r>
          </w:p>
        </w:tc>
        <w:tc>
          <w:tcPr>
            <w:tcW w:w="4682" w:type="dxa"/>
            <w:gridSpan w:val="2"/>
          </w:tcPr>
          <w:p w:rsidR="00CC3EDB" w:rsidRPr="007B433F" w:rsidRDefault="00CC3EDB" w:rsidP="00630183">
            <w:pPr>
              <w:jc w:val="both"/>
            </w:pPr>
            <w:r w:rsidRPr="007B433F">
              <w:t>Забезпечення умов безпеки руху велосипедистів,  популяризація та заохоче-ння мешканців ОТГ до активного і здорового способу життя</w:t>
            </w:r>
          </w:p>
        </w:tc>
      </w:tr>
      <w:tr w:rsidR="00CC3EDB" w:rsidRPr="007B433F" w:rsidTr="00630183">
        <w:trPr>
          <w:gridAfter w:val="1"/>
          <w:wAfter w:w="18" w:type="dxa"/>
        </w:trPr>
        <w:tc>
          <w:tcPr>
            <w:tcW w:w="4238" w:type="dxa"/>
          </w:tcPr>
          <w:p w:rsidR="00CC3EDB" w:rsidRPr="007B433F" w:rsidRDefault="00CC3EDB" w:rsidP="00630183">
            <w:pPr>
              <w:jc w:val="both"/>
            </w:pPr>
            <w:r w:rsidRPr="007B433F">
              <w:t xml:space="preserve">Забезпечення нульової смертності на вулицях ОТГ шляхом створення </w:t>
            </w:r>
            <w:r w:rsidRPr="007B433F">
              <w:lastRenderedPageBreak/>
              <w:t>сучасної дорожньої інфраструктури (влаштування острівців безпеки на переходах, створення піднятих пішохідних переходів,  будівництво антикишень,  влаштування малих кілець на перехрестях)</w:t>
            </w:r>
          </w:p>
        </w:tc>
        <w:tc>
          <w:tcPr>
            <w:tcW w:w="1976" w:type="dxa"/>
          </w:tcPr>
          <w:p w:rsidR="00CC3EDB" w:rsidRPr="007B433F" w:rsidRDefault="00CC3EDB" w:rsidP="00630183">
            <w:pPr>
              <w:jc w:val="center"/>
            </w:pPr>
            <w:r w:rsidRPr="007B433F">
              <w:lastRenderedPageBreak/>
              <w:t>ДЖКПБ</w:t>
            </w:r>
          </w:p>
        </w:tc>
        <w:tc>
          <w:tcPr>
            <w:tcW w:w="1276" w:type="dxa"/>
          </w:tcPr>
          <w:p w:rsidR="00CC3EDB" w:rsidRPr="007B433F" w:rsidRDefault="00CC3EDB" w:rsidP="00630183">
            <w:pPr>
              <w:jc w:val="center"/>
            </w:pPr>
            <w:r w:rsidRPr="0098126A">
              <w:t>в межах кошторис</w:t>
            </w:r>
            <w:r>
              <w:t>-</w:t>
            </w:r>
            <w:r w:rsidRPr="0098126A">
              <w:lastRenderedPageBreak/>
              <w:t>них призначень</w:t>
            </w:r>
          </w:p>
        </w:tc>
        <w:tc>
          <w:tcPr>
            <w:tcW w:w="1445" w:type="dxa"/>
            <w:gridSpan w:val="2"/>
          </w:tcPr>
          <w:p w:rsidR="00CC3EDB" w:rsidRPr="007B433F" w:rsidRDefault="00CC3EDB" w:rsidP="00630183">
            <w:pPr>
              <w:jc w:val="center"/>
            </w:pPr>
            <w:r w:rsidRPr="007B433F">
              <w:lastRenderedPageBreak/>
              <w:t xml:space="preserve">в межах кошторисних </w:t>
            </w:r>
            <w:r w:rsidRPr="007B433F">
              <w:lastRenderedPageBreak/>
              <w:t>призначень</w:t>
            </w:r>
          </w:p>
        </w:tc>
        <w:tc>
          <w:tcPr>
            <w:tcW w:w="1126" w:type="dxa"/>
          </w:tcPr>
          <w:p w:rsidR="00CC3EDB" w:rsidRPr="007B433F" w:rsidRDefault="00CC3EDB" w:rsidP="00630183">
            <w:pPr>
              <w:jc w:val="center"/>
            </w:pPr>
            <w:r w:rsidRPr="007B433F">
              <w:lastRenderedPageBreak/>
              <w:t>0,0</w:t>
            </w:r>
          </w:p>
        </w:tc>
        <w:tc>
          <w:tcPr>
            <w:tcW w:w="4682" w:type="dxa"/>
            <w:gridSpan w:val="2"/>
          </w:tcPr>
          <w:p w:rsidR="00CC3EDB" w:rsidRPr="007B433F" w:rsidRDefault="00CC3EDB" w:rsidP="00630183">
            <w:pPr>
              <w:jc w:val="both"/>
            </w:pPr>
            <w:r w:rsidRPr="007B433F">
              <w:t xml:space="preserve">Створення сучасної дорож-ньої інфраструктури; підвищення безпеки руху </w:t>
            </w:r>
            <w:r w:rsidRPr="007B433F">
              <w:lastRenderedPageBreak/>
              <w:t xml:space="preserve">автомобілістів та пішоходів, зменшення кількості порушень правил дорожнього руху водіями, зниження кількості трагічних випадків на дорогах, а також, покращення зовнішнього вигляду вулиць </w:t>
            </w:r>
          </w:p>
        </w:tc>
      </w:tr>
      <w:tr w:rsidR="00CC3EDB" w:rsidRPr="00A27549" w:rsidTr="00630183">
        <w:trPr>
          <w:gridAfter w:val="1"/>
          <w:wAfter w:w="18" w:type="dxa"/>
        </w:trPr>
        <w:tc>
          <w:tcPr>
            <w:tcW w:w="4238" w:type="dxa"/>
          </w:tcPr>
          <w:p w:rsidR="00CC3EDB" w:rsidRPr="007B433F" w:rsidRDefault="00CC3EDB" w:rsidP="00630183">
            <w:pPr>
              <w:jc w:val="both"/>
            </w:pPr>
            <w:r w:rsidRPr="007B433F">
              <w:lastRenderedPageBreak/>
              <w:t>Розширення мережі дитячих спортивних майданчиків</w:t>
            </w:r>
          </w:p>
        </w:tc>
        <w:tc>
          <w:tcPr>
            <w:tcW w:w="1976" w:type="dxa"/>
          </w:tcPr>
          <w:p w:rsidR="00CC3EDB" w:rsidRPr="007B433F" w:rsidRDefault="00CC3EDB" w:rsidP="00630183">
            <w:pPr>
              <w:jc w:val="center"/>
            </w:pPr>
            <w:r w:rsidRPr="007B433F">
              <w:t>ДЖКПБ</w:t>
            </w:r>
          </w:p>
        </w:tc>
        <w:tc>
          <w:tcPr>
            <w:tcW w:w="1276" w:type="dxa"/>
          </w:tcPr>
          <w:p w:rsidR="00CC3EDB" w:rsidRPr="007B433F" w:rsidRDefault="00CC3EDB" w:rsidP="00630183">
            <w:pPr>
              <w:jc w:val="center"/>
            </w:pPr>
            <w:r w:rsidRPr="0098126A">
              <w:t>в межах кошторис</w:t>
            </w:r>
            <w:r>
              <w:t>-</w:t>
            </w:r>
            <w:r w:rsidRPr="0098126A">
              <w:t>них призначень</w:t>
            </w:r>
          </w:p>
        </w:tc>
        <w:tc>
          <w:tcPr>
            <w:tcW w:w="1445" w:type="dxa"/>
            <w:gridSpan w:val="2"/>
          </w:tcPr>
          <w:p w:rsidR="00CC3EDB" w:rsidRPr="007B433F" w:rsidRDefault="00CC3EDB" w:rsidP="00630183">
            <w:pPr>
              <w:jc w:val="center"/>
            </w:pPr>
            <w:r w:rsidRPr="007B433F">
              <w:t>в межах кошторисних призначень</w:t>
            </w:r>
          </w:p>
        </w:tc>
        <w:tc>
          <w:tcPr>
            <w:tcW w:w="1126" w:type="dxa"/>
          </w:tcPr>
          <w:p w:rsidR="00CC3EDB" w:rsidRPr="007B433F" w:rsidRDefault="00CC3EDB" w:rsidP="00630183">
            <w:pPr>
              <w:jc w:val="center"/>
            </w:pPr>
            <w:r w:rsidRPr="007B433F">
              <w:t>0,0</w:t>
            </w:r>
          </w:p>
        </w:tc>
        <w:tc>
          <w:tcPr>
            <w:tcW w:w="4682" w:type="dxa"/>
            <w:gridSpan w:val="2"/>
          </w:tcPr>
          <w:p w:rsidR="00CC3EDB" w:rsidRPr="00A27549" w:rsidRDefault="00CC3EDB" w:rsidP="00630183">
            <w:pPr>
              <w:jc w:val="both"/>
            </w:pPr>
            <w:r w:rsidRPr="007B433F">
              <w:t>Пропаганда здорового способу життя, створення умов для спільного родинного дозвілля та сприяння зміцненню здоров’я  дітей</w:t>
            </w:r>
            <w:r w:rsidRPr="00A27549">
              <w:t xml:space="preserve"> </w:t>
            </w:r>
          </w:p>
        </w:tc>
      </w:tr>
      <w:tr w:rsidR="00CC3EDB" w:rsidRPr="007B433F" w:rsidTr="00630183">
        <w:trPr>
          <w:gridAfter w:val="1"/>
          <w:wAfter w:w="18" w:type="dxa"/>
        </w:trPr>
        <w:tc>
          <w:tcPr>
            <w:tcW w:w="4238" w:type="dxa"/>
          </w:tcPr>
          <w:p w:rsidR="00CC3EDB" w:rsidRPr="007B433F" w:rsidRDefault="00CC3EDB" w:rsidP="00630183">
            <w:pPr>
              <w:jc w:val="both"/>
            </w:pPr>
            <w:r w:rsidRPr="007B433F">
              <w:t>Реконструкція дощової каналізації прибудинкової території житлового будинку по вул. Тисменицька, 238 в м. Івано-Франківську</w:t>
            </w:r>
          </w:p>
        </w:tc>
        <w:tc>
          <w:tcPr>
            <w:tcW w:w="1976" w:type="dxa"/>
          </w:tcPr>
          <w:p w:rsidR="00CC3EDB" w:rsidRPr="007B433F" w:rsidRDefault="00CC3EDB" w:rsidP="00630183">
            <w:pPr>
              <w:jc w:val="center"/>
            </w:pPr>
            <w:r w:rsidRPr="007B433F">
              <w:t>ДЖКПБ</w:t>
            </w:r>
          </w:p>
        </w:tc>
        <w:tc>
          <w:tcPr>
            <w:tcW w:w="1276" w:type="dxa"/>
          </w:tcPr>
          <w:p w:rsidR="00CC3EDB" w:rsidRPr="007B433F" w:rsidRDefault="00CC3EDB" w:rsidP="00630183">
            <w:pPr>
              <w:jc w:val="center"/>
            </w:pPr>
            <w:r>
              <w:t>3 325,8</w:t>
            </w:r>
          </w:p>
        </w:tc>
        <w:tc>
          <w:tcPr>
            <w:tcW w:w="1445" w:type="dxa"/>
            <w:gridSpan w:val="2"/>
          </w:tcPr>
          <w:p w:rsidR="00CC3EDB" w:rsidRPr="007B433F" w:rsidRDefault="00CC3EDB" w:rsidP="00630183">
            <w:pPr>
              <w:jc w:val="center"/>
            </w:pPr>
            <w:r w:rsidRPr="007B433F">
              <w:t>1 500,0</w:t>
            </w:r>
          </w:p>
        </w:tc>
        <w:tc>
          <w:tcPr>
            <w:tcW w:w="1126" w:type="dxa"/>
          </w:tcPr>
          <w:p w:rsidR="00CC3EDB" w:rsidRPr="007B433F" w:rsidRDefault="00CC3EDB" w:rsidP="00630183">
            <w:pPr>
              <w:jc w:val="center"/>
            </w:pPr>
            <w:r w:rsidRPr="007B433F">
              <w:t>1</w:t>
            </w:r>
            <w:r>
              <w:t xml:space="preserve"> </w:t>
            </w:r>
            <w:r w:rsidRPr="007B433F">
              <w:t>825,8</w:t>
            </w:r>
          </w:p>
        </w:tc>
        <w:tc>
          <w:tcPr>
            <w:tcW w:w="4682" w:type="dxa"/>
            <w:gridSpan w:val="2"/>
          </w:tcPr>
          <w:p w:rsidR="00CC3EDB" w:rsidRPr="007B433F" w:rsidRDefault="00CC3EDB" w:rsidP="00630183">
            <w:pPr>
              <w:jc w:val="both"/>
            </w:pPr>
            <w:r w:rsidRPr="007B433F">
              <w:t>Зменшення забруднення поверхневих і підземних вод дощовими стоками та запобігання затопленню і підтопленню житлового бу</w:t>
            </w:r>
            <w:r>
              <w:t xml:space="preserve">динку по вул. Тисменицька, 238 </w:t>
            </w:r>
          </w:p>
        </w:tc>
      </w:tr>
      <w:tr w:rsidR="00CC3EDB" w:rsidRPr="00EF7C13" w:rsidTr="00630183">
        <w:trPr>
          <w:gridAfter w:val="1"/>
          <w:wAfter w:w="18" w:type="dxa"/>
        </w:trPr>
        <w:tc>
          <w:tcPr>
            <w:tcW w:w="4238" w:type="dxa"/>
          </w:tcPr>
          <w:p w:rsidR="00CC3EDB" w:rsidRPr="00EF7C13" w:rsidRDefault="00CC3EDB" w:rsidP="00630183">
            <w:pPr>
              <w:jc w:val="both"/>
            </w:pPr>
            <w:r w:rsidRPr="00EF7C13">
              <w:t>Будівництво каналізаційного колектора на вул.Церковна в м. Івано-Франківську, в тому числі виготовлення ПКД</w:t>
            </w:r>
          </w:p>
        </w:tc>
        <w:tc>
          <w:tcPr>
            <w:tcW w:w="1976" w:type="dxa"/>
          </w:tcPr>
          <w:p w:rsidR="00CC3EDB" w:rsidRPr="00EF7C13" w:rsidRDefault="00CC3EDB" w:rsidP="00630183">
            <w:pPr>
              <w:jc w:val="center"/>
            </w:pPr>
            <w:r w:rsidRPr="00EF7C13">
              <w:t>ДЖКПБ</w:t>
            </w:r>
          </w:p>
        </w:tc>
        <w:tc>
          <w:tcPr>
            <w:tcW w:w="1276" w:type="dxa"/>
          </w:tcPr>
          <w:p w:rsidR="00CC3EDB" w:rsidRPr="00EF7C13" w:rsidRDefault="00CC3EDB" w:rsidP="00630183">
            <w:pPr>
              <w:jc w:val="center"/>
            </w:pPr>
            <w:r>
              <w:t>4 000,0</w:t>
            </w:r>
          </w:p>
        </w:tc>
        <w:tc>
          <w:tcPr>
            <w:tcW w:w="1445" w:type="dxa"/>
            <w:gridSpan w:val="2"/>
          </w:tcPr>
          <w:p w:rsidR="00CC3EDB" w:rsidRPr="00EF7C13" w:rsidRDefault="00CC3EDB" w:rsidP="00630183">
            <w:pPr>
              <w:jc w:val="center"/>
            </w:pPr>
            <w:r w:rsidRPr="00EF7C13">
              <w:t>2 000,0</w:t>
            </w:r>
          </w:p>
        </w:tc>
        <w:tc>
          <w:tcPr>
            <w:tcW w:w="1126" w:type="dxa"/>
          </w:tcPr>
          <w:p w:rsidR="00CC3EDB" w:rsidRPr="00EF7C13" w:rsidRDefault="00CC3EDB" w:rsidP="00630183">
            <w:pPr>
              <w:jc w:val="center"/>
            </w:pPr>
            <w:r w:rsidRPr="00EF7C13">
              <w:t>2 000,0</w:t>
            </w:r>
          </w:p>
        </w:tc>
        <w:tc>
          <w:tcPr>
            <w:tcW w:w="4682" w:type="dxa"/>
            <w:gridSpan w:val="2"/>
          </w:tcPr>
          <w:p w:rsidR="00CC3EDB" w:rsidRPr="00EF7C13" w:rsidRDefault="00CC3EDB" w:rsidP="00630183">
            <w:pPr>
              <w:jc w:val="both"/>
            </w:pPr>
            <w:r w:rsidRPr="00EF7C13">
              <w:rPr>
                <w:rStyle w:val="0pt"/>
              </w:rPr>
              <w:t>Запобігання потрапляння неочищених господарсько-побутових стоків у підземні води</w:t>
            </w:r>
          </w:p>
        </w:tc>
      </w:tr>
      <w:tr w:rsidR="00CC3EDB" w:rsidRPr="00A27549" w:rsidTr="00630183">
        <w:trPr>
          <w:gridAfter w:val="1"/>
          <w:wAfter w:w="18" w:type="dxa"/>
        </w:trPr>
        <w:tc>
          <w:tcPr>
            <w:tcW w:w="4238" w:type="dxa"/>
          </w:tcPr>
          <w:p w:rsidR="00CC3EDB" w:rsidRPr="00431329" w:rsidRDefault="00CC3EDB" w:rsidP="00630183">
            <w:pPr>
              <w:jc w:val="both"/>
            </w:pPr>
            <w:r w:rsidRPr="00431329">
              <w:t>2-й етап укріплення берегів р.Млинівка від Набережної Стефаника до 1-ї черги житлового масиву "Калинова Слобода"</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98126A">
              <w:t>в межах кошторис</w:t>
            </w:r>
            <w:r>
              <w:t>-</w:t>
            </w:r>
            <w:r w:rsidRPr="0098126A">
              <w:t>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431329" w:rsidRDefault="00CC3EDB" w:rsidP="00630183">
            <w:pPr>
              <w:jc w:val="both"/>
            </w:pPr>
            <w:r w:rsidRPr="00431329">
              <w:t>Покращення гідрологічного режиму міського озера</w:t>
            </w:r>
          </w:p>
        </w:tc>
      </w:tr>
      <w:tr w:rsidR="00CC3EDB" w:rsidRPr="00A27549" w:rsidTr="00630183">
        <w:trPr>
          <w:gridAfter w:val="1"/>
          <w:wAfter w:w="18" w:type="dxa"/>
        </w:trPr>
        <w:tc>
          <w:tcPr>
            <w:tcW w:w="4238" w:type="dxa"/>
          </w:tcPr>
          <w:p w:rsidR="00CC3EDB" w:rsidRPr="00431329" w:rsidRDefault="00CC3EDB" w:rsidP="00630183">
            <w:pPr>
              <w:jc w:val="both"/>
            </w:pPr>
            <w:r w:rsidRPr="00431329">
              <w:t>Капітальний ремонт та заміна шлюзів водозабірної споруди на р.Млинівка від розподільчого лотка до відстійника міського озера</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431329" w:rsidRDefault="00CC3EDB" w:rsidP="00630183">
            <w:pPr>
              <w:jc w:val="both"/>
            </w:pPr>
            <w:r w:rsidRPr="00431329">
              <w:t>Покращення гідрологічного режиму міського озера</w:t>
            </w:r>
          </w:p>
        </w:tc>
      </w:tr>
      <w:tr w:rsidR="00CC3EDB" w:rsidRPr="00A27549" w:rsidTr="00630183">
        <w:trPr>
          <w:gridAfter w:val="1"/>
          <w:wAfter w:w="18" w:type="dxa"/>
        </w:trPr>
        <w:tc>
          <w:tcPr>
            <w:tcW w:w="4238" w:type="dxa"/>
          </w:tcPr>
          <w:p w:rsidR="00CC3EDB" w:rsidRPr="00431329" w:rsidRDefault="00CC3EDB" w:rsidP="00630183">
            <w:pPr>
              <w:jc w:val="both"/>
            </w:pPr>
            <w:r w:rsidRPr="00431329">
              <w:lastRenderedPageBreak/>
              <w:t>Влаштування дитячого ігрового простору з інклюзивними елементами (біля міського озера)</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431329" w:rsidRDefault="00CC3EDB" w:rsidP="00630183">
            <w:pPr>
              <w:jc w:val="both"/>
            </w:pPr>
            <w:r w:rsidRPr="00431329">
              <w:t>Покращення якості та функціональності рекреаційних зон</w:t>
            </w:r>
          </w:p>
        </w:tc>
      </w:tr>
      <w:tr w:rsidR="00CC3EDB" w:rsidRPr="00A27549" w:rsidTr="00630183">
        <w:trPr>
          <w:gridAfter w:val="1"/>
          <w:wAfter w:w="18" w:type="dxa"/>
        </w:trPr>
        <w:tc>
          <w:tcPr>
            <w:tcW w:w="4238" w:type="dxa"/>
          </w:tcPr>
          <w:p w:rsidR="00CC3EDB" w:rsidRPr="00431329" w:rsidRDefault="00CC3EDB" w:rsidP="00630183">
            <w:pPr>
              <w:jc w:val="both"/>
            </w:pPr>
            <w:r w:rsidRPr="00431329">
              <w:t>Влаштування лаундж-зони для різновікового населення (біля міського озера)</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431329" w:rsidRDefault="00CC3EDB" w:rsidP="00630183">
            <w:pPr>
              <w:jc w:val="both"/>
            </w:pPr>
            <w:r w:rsidRPr="00431329">
              <w:t>Покращення якості та функціональності рекреаційних зон</w:t>
            </w:r>
          </w:p>
        </w:tc>
      </w:tr>
      <w:tr w:rsidR="00CC3EDB" w:rsidRPr="0048226A" w:rsidTr="00630183">
        <w:trPr>
          <w:gridAfter w:val="1"/>
          <w:wAfter w:w="18" w:type="dxa"/>
        </w:trPr>
        <w:tc>
          <w:tcPr>
            <w:tcW w:w="4238" w:type="dxa"/>
          </w:tcPr>
          <w:p w:rsidR="00CC3EDB" w:rsidRPr="0048226A" w:rsidRDefault="00CC3EDB" w:rsidP="00630183">
            <w:pPr>
              <w:jc w:val="both"/>
            </w:pPr>
            <w:r w:rsidRPr="0048226A">
              <w:t>Влаштування брукованих доріжок в парку Шевченка, парку Воїнів-афганців, парку на Молодіжній, сквері Первоцвіт</w:t>
            </w:r>
          </w:p>
        </w:tc>
        <w:tc>
          <w:tcPr>
            <w:tcW w:w="1976" w:type="dxa"/>
          </w:tcPr>
          <w:p w:rsidR="00CC3EDB" w:rsidRPr="0048226A" w:rsidRDefault="00CC3EDB" w:rsidP="00630183">
            <w:pPr>
              <w:jc w:val="center"/>
            </w:pPr>
            <w:r w:rsidRPr="0048226A">
              <w:t>КП "Центр розвитку міста та рекреації"</w:t>
            </w:r>
          </w:p>
        </w:tc>
        <w:tc>
          <w:tcPr>
            <w:tcW w:w="1276" w:type="dxa"/>
          </w:tcPr>
          <w:p w:rsidR="00CC3EDB" w:rsidRPr="0048226A" w:rsidRDefault="00CC3EDB" w:rsidP="00630183">
            <w:pPr>
              <w:jc w:val="center"/>
            </w:pPr>
            <w:r w:rsidRPr="0048226A">
              <w:t>в межах кошторис-них призначень</w:t>
            </w:r>
          </w:p>
        </w:tc>
        <w:tc>
          <w:tcPr>
            <w:tcW w:w="1445" w:type="dxa"/>
            <w:gridSpan w:val="2"/>
          </w:tcPr>
          <w:p w:rsidR="00CC3EDB" w:rsidRPr="0048226A" w:rsidRDefault="00CC3EDB" w:rsidP="00630183">
            <w:pPr>
              <w:jc w:val="center"/>
            </w:pPr>
            <w:r w:rsidRPr="0048226A">
              <w:t>в межах кошторисних призначень</w:t>
            </w:r>
          </w:p>
        </w:tc>
        <w:tc>
          <w:tcPr>
            <w:tcW w:w="1126" w:type="dxa"/>
          </w:tcPr>
          <w:p w:rsidR="00CC3EDB" w:rsidRPr="0048226A" w:rsidRDefault="00CC3EDB" w:rsidP="00630183">
            <w:pPr>
              <w:jc w:val="center"/>
            </w:pPr>
            <w:r w:rsidRPr="0048226A">
              <w:t>0,0</w:t>
            </w:r>
          </w:p>
        </w:tc>
        <w:tc>
          <w:tcPr>
            <w:tcW w:w="4682" w:type="dxa"/>
            <w:gridSpan w:val="2"/>
          </w:tcPr>
          <w:p w:rsidR="00CC3EDB" w:rsidRPr="0048226A" w:rsidRDefault="00CC3EDB" w:rsidP="00630183">
            <w:pPr>
              <w:jc w:val="both"/>
            </w:pPr>
            <w:r w:rsidRPr="0048226A">
              <w:t>Покращення якості та функціональності рекреаційних зон</w:t>
            </w:r>
          </w:p>
        </w:tc>
      </w:tr>
      <w:tr w:rsidR="00CC3EDB" w:rsidRPr="00431329" w:rsidTr="00630183">
        <w:trPr>
          <w:gridAfter w:val="1"/>
          <w:wAfter w:w="18" w:type="dxa"/>
        </w:trPr>
        <w:tc>
          <w:tcPr>
            <w:tcW w:w="4238" w:type="dxa"/>
          </w:tcPr>
          <w:p w:rsidR="00CC3EDB" w:rsidRPr="00431329" w:rsidRDefault="00CC3EDB" w:rsidP="00630183">
            <w:pPr>
              <w:jc w:val="both"/>
            </w:pPr>
            <w:r w:rsidRPr="00431329">
              <w:t>Реконструкція центрального входу на міське озеро</w:t>
            </w:r>
          </w:p>
        </w:tc>
        <w:tc>
          <w:tcPr>
            <w:tcW w:w="1976" w:type="dxa"/>
          </w:tcPr>
          <w:p w:rsidR="00CC3EDB" w:rsidRPr="00431329" w:rsidRDefault="00CC3EDB" w:rsidP="00630183">
            <w:pPr>
              <w:jc w:val="center"/>
            </w:pPr>
            <w:r w:rsidRPr="00431329">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E02474" w:rsidRDefault="00CC3EDB" w:rsidP="00630183">
            <w:pPr>
              <w:jc w:val="center"/>
            </w:pPr>
            <w:r>
              <w:t xml:space="preserve">0,0 </w:t>
            </w:r>
          </w:p>
        </w:tc>
        <w:tc>
          <w:tcPr>
            <w:tcW w:w="4682" w:type="dxa"/>
            <w:gridSpan w:val="2"/>
          </w:tcPr>
          <w:p w:rsidR="00CC3EDB" w:rsidRPr="00431329" w:rsidRDefault="00CC3EDB" w:rsidP="00630183">
            <w:pPr>
              <w:jc w:val="both"/>
            </w:pPr>
            <w:r w:rsidRPr="00431329">
              <w:t>Покращення якості та функціональності рекреаційних зон</w:t>
            </w:r>
          </w:p>
        </w:tc>
      </w:tr>
      <w:tr w:rsidR="00CC3EDB" w:rsidRPr="00431329" w:rsidTr="00630183">
        <w:trPr>
          <w:gridAfter w:val="1"/>
          <w:wAfter w:w="18" w:type="dxa"/>
        </w:trPr>
        <w:tc>
          <w:tcPr>
            <w:tcW w:w="4238" w:type="dxa"/>
          </w:tcPr>
          <w:p w:rsidR="00CC3EDB" w:rsidRPr="00431329" w:rsidRDefault="00CC3EDB" w:rsidP="00630183">
            <w:pPr>
              <w:jc w:val="both"/>
            </w:pPr>
            <w:r w:rsidRPr="00431329">
              <w:t>Ремонт мостів на Німецькому озері та на міському озері</w:t>
            </w:r>
          </w:p>
        </w:tc>
        <w:tc>
          <w:tcPr>
            <w:tcW w:w="1976" w:type="dxa"/>
          </w:tcPr>
          <w:p w:rsidR="00CC3EDB" w:rsidRPr="00431329" w:rsidRDefault="00CC3EDB" w:rsidP="00630183">
            <w:pPr>
              <w:jc w:val="center"/>
            </w:pPr>
            <w:r w:rsidRPr="00431329">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E02474" w:rsidRDefault="00CC3EDB" w:rsidP="00630183">
            <w:pPr>
              <w:jc w:val="center"/>
            </w:pPr>
            <w:r>
              <w:t>0,0</w:t>
            </w:r>
          </w:p>
        </w:tc>
        <w:tc>
          <w:tcPr>
            <w:tcW w:w="4682" w:type="dxa"/>
            <w:gridSpan w:val="2"/>
          </w:tcPr>
          <w:p w:rsidR="00CC3EDB" w:rsidRPr="00431329" w:rsidRDefault="00CC3EDB" w:rsidP="00630183">
            <w:pPr>
              <w:jc w:val="both"/>
            </w:pPr>
            <w:r w:rsidRPr="00431329">
              <w:t>Покращення якості та функціональності рекреаційних зон, безпека відвідувачів</w:t>
            </w:r>
          </w:p>
        </w:tc>
      </w:tr>
      <w:tr w:rsidR="00CC3EDB" w:rsidRPr="00431329" w:rsidTr="00630183">
        <w:trPr>
          <w:gridAfter w:val="1"/>
          <w:wAfter w:w="18" w:type="dxa"/>
        </w:trPr>
        <w:tc>
          <w:tcPr>
            <w:tcW w:w="4238" w:type="dxa"/>
          </w:tcPr>
          <w:p w:rsidR="00CC3EDB" w:rsidRPr="00431329" w:rsidRDefault="00CC3EDB" w:rsidP="00630183">
            <w:pPr>
              <w:jc w:val="both"/>
            </w:pPr>
            <w:r w:rsidRPr="00431329">
              <w:t>Інвентаризація зелених насаджень</w:t>
            </w:r>
            <w:r>
              <w:t>.</w:t>
            </w:r>
            <w:r w:rsidRPr="00431329">
              <w:t xml:space="preserve"> Догляд за зеленими насадженнями (зрізка, обрізка, корчування пнів, насадження)</w:t>
            </w:r>
          </w:p>
        </w:tc>
        <w:tc>
          <w:tcPr>
            <w:tcW w:w="1976" w:type="dxa"/>
          </w:tcPr>
          <w:p w:rsidR="00CC3EDB" w:rsidRPr="00431329" w:rsidRDefault="00CC3EDB" w:rsidP="00630183">
            <w:pPr>
              <w:jc w:val="center"/>
            </w:pPr>
            <w:r w:rsidRPr="00431329">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E02474" w:rsidRDefault="00CC3EDB" w:rsidP="00630183">
            <w:pPr>
              <w:jc w:val="center"/>
            </w:pPr>
            <w:r>
              <w:t>0,0</w:t>
            </w:r>
          </w:p>
        </w:tc>
        <w:tc>
          <w:tcPr>
            <w:tcW w:w="4682" w:type="dxa"/>
            <w:gridSpan w:val="2"/>
          </w:tcPr>
          <w:p w:rsidR="00CC3EDB" w:rsidRPr="00431329" w:rsidRDefault="00CC3EDB" w:rsidP="00630183">
            <w:pPr>
              <w:jc w:val="both"/>
            </w:pPr>
            <w:r w:rsidRPr="00431329">
              <w:t>Виконання вимог законодавства по збереженню та обліку зелених насаджень</w:t>
            </w:r>
            <w:r>
              <w:t xml:space="preserve">, забезпечення належного стану </w:t>
            </w:r>
            <w:r w:rsidRPr="00431329">
              <w:t>зелених насаджень</w:t>
            </w:r>
          </w:p>
        </w:tc>
      </w:tr>
      <w:tr w:rsidR="00CC3EDB" w:rsidRPr="00431329" w:rsidTr="00630183">
        <w:trPr>
          <w:gridAfter w:val="1"/>
          <w:wAfter w:w="18" w:type="dxa"/>
        </w:trPr>
        <w:tc>
          <w:tcPr>
            <w:tcW w:w="4238" w:type="dxa"/>
          </w:tcPr>
          <w:p w:rsidR="00CC3EDB" w:rsidRPr="00431329" w:rsidRDefault="00CC3EDB" w:rsidP="00630183">
            <w:pPr>
              <w:jc w:val="both"/>
            </w:pPr>
            <w:r w:rsidRPr="00431329">
              <w:t>Влаштування дино-парку</w:t>
            </w:r>
          </w:p>
        </w:tc>
        <w:tc>
          <w:tcPr>
            <w:tcW w:w="1976" w:type="dxa"/>
          </w:tcPr>
          <w:p w:rsidR="00CC3EDB" w:rsidRPr="00431329" w:rsidRDefault="00CC3EDB" w:rsidP="00630183">
            <w:pPr>
              <w:jc w:val="center"/>
            </w:pPr>
            <w:r w:rsidRPr="00431329">
              <w:t xml:space="preserve">КП "Центр розвитку міста та </w:t>
            </w:r>
            <w:r w:rsidRPr="00431329">
              <w:lastRenderedPageBreak/>
              <w:t>рекреації"</w:t>
            </w:r>
          </w:p>
        </w:tc>
        <w:tc>
          <w:tcPr>
            <w:tcW w:w="1276" w:type="dxa"/>
          </w:tcPr>
          <w:p w:rsidR="00CC3EDB" w:rsidRDefault="00CC3EDB" w:rsidP="00630183">
            <w:pPr>
              <w:jc w:val="center"/>
            </w:pPr>
            <w:r w:rsidRPr="00FE1B21">
              <w:lastRenderedPageBreak/>
              <w:t>в межах кошторис-</w:t>
            </w:r>
            <w:r w:rsidRPr="00FE1B21">
              <w:lastRenderedPageBreak/>
              <w:t>них призначень</w:t>
            </w:r>
          </w:p>
        </w:tc>
        <w:tc>
          <w:tcPr>
            <w:tcW w:w="1445" w:type="dxa"/>
            <w:gridSpan w:val="2"/>
          </w:tcPr>
          <w:p w:rsidR="00CC3EDB" w:rsidRPr="00431329" w:rsidRDefault="00CC3EDB" w:rsidP="00630183">
            <w:pPr>
              <w:jc w:val="center"/>
            </w:pPr>
            <w:r w:rsidRPr="00431329">
              <w:lastRenderedPageBreak/>
              <w:t xml:space="preserve">в межах кошторисних </w:t>
            </w:r>
            <w:r w:rsidRPr="00431329">
              <w:lastRenderedPageBreak/>
              <w:t>призначень</w:t>
            </w:r>
          </w:p>
        </w:tc>
        <w:tc>
          <w:tcPr>
            <w:tcW w:w="1126" w:type="dxa"/>
          </w:tcPr>
          <w:p w:rsidR="00CC3EDB" w:rsidRPr="00E02474" w:rsidRDefault="00CC3EDB" w:rsidP="00630183">
            <w:pPr>
              <w:jc w:val="center"/>
            </w:pPr>
            <w:r>
              <w:lastRenderedPageBreak/>
              <w:t>0,0</w:t>
            </w:r>
          </w:p>
        </w:tc>
        <w:tc>
          <w:tcPr>
            <w:tcW w:w="4682" w:type="dxa"/>
            <w:gridSpan w:val="2"/>
          </w:tcPr>
          <w:p w:rsidR="00CC3EDB" w:rsidRPr="00431329" w:rsidRDefault="00CC3EDB" w:rsidP="00630183">
            <w:pPr>
              <w:jc w:val="both"/>
            </w:pPr>
            <w:r w:rsidRPr="00431329">
              <w:t>Атракційність відпочинкових зон</w:t>
            </w:r>
          </w:p>
        </w:tc>
      </w:tr>
      <w:tr w:rsidR="00CC3EDB" w:rsidRPr="00431329" w:rsidTr="00630183">
        <w:trPr>
          <w:gridAfter w:val="1"/>
          <w:wAfter w:w="18" w:type="dxa"/>
        </w:trPr>
        <w:tc>
          <w:tcPr>
            <w:tcW w:w="4238" w:type="dxa"/>
          </w:tcPr>
          <w:p w:rsidR="00CC3EDB" w:rsidRPr="00431329" w:rsidRDefault="00CC3EDB" w:rsidP="00630183">
            <w:pPr>
              <w:jc w:val="both"/>
            </w:pPr>
            <w:r w:rsidRPr="00431329">
              <w:t>Капітальний ремонт господарської зони,  розширення дитячої спортивно-ігрової зони в парку Шевченка</w:t>
            </w:r>
          </w:p>
        </w:tc>
        <w:tc>
          <w:tcPr>
            <w:tcW w:w="1976" w:type="dxa"/>
          </w:tcPr>
          <w:p w:rsidR="00CC3EDB" w:rsidRPr="00431329" w:rsidRDefault="00CC3EDB" w:rsidP="00630183">
            <w:pPr>
              <w:jc w:val="center"/>
            </w:pPr>
            <w:r w:rsidRPr="00431329">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t>0,0</w:t>
            </w:r>
          </w:p>
        </w:tc>
        <w:tc>
          <w:tcPr>
            <w:tcW w:w="4682" w:type="dxa"/>
            <w:gridSpan w:val="2"/>
          </w:tcPr>
          <w:p w:rsidR="00CC3EDB" w:rsidRPr="00431329" w:rsidRDefault="00CC3EDB" w:rsidP="00630183">
            <w:pPr>
              <w:jc w:val="both"/>
            </w:pPr>
            <w:r w:rsidRPr="00431329">
              <w:t>Забезпечення належного вигляду територій парку. Пропаганда здорового способу життя та активного проведення дозвіллля для дітей та молоді</w:t>
            </w:r>
          </w:p>
        </w:tc>
      </w:tr>
      <w:tr w:rsidR="00CC3EDB" w:rsidRPr="00431329" w:rsidTr="00630183">
        <w:trPr>
          <w:gridAfter w:val="1"/>
          <w:wAfter w:w="18" w:type="dxa"/>
        </w:trPr>
        <w:tc>
          <w:tcPr>
            <w:tcW w:w="4238" w:type="dxa"/>
          </w:tcPr>
          <w:p w:rsidR="00CC3EDB" w:rsidRPr="00431329" w:rsidRDefault="00CC3EDB" w:rsidP="00630183">
            <w:pPr>
              <w:jc w:val="both"/>
            </w:pPr>
            <w:r w:rsidRPr="00431329">
              <w:rPr>
                <w:noProof/>
              </w:rPr>
              <w:t>Відновлення дитячого пляжу на міському озері</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431329" w:rsidRDefault="00CC3EDB" w:rsidP="00630183">
            <w:pPr>
              <w:jc w:val="both"/>
            </w:pPr>
            <w:r w:rsidRPr="00431329">
              <w:t>Створення умов для відпочинку та оздоровлення дітей</w:t>
            </w:r>
          </w:p>
        </w:tc>
      </w:tr>
      <w:tr w:rsidR="00CC3EDB" w:rsidRPr="00387A01" w:rsidTr="00630183">
        <w:trPr>
          <w:gridAfter w:val="1"/>
          <w:wAfter w:w="18" w:type="dxa"/>
        </w:trPr>
        <w:tc>
          <w:tcPr>
            <w:tcW w:w="4238" w:type="dxa"/>
          </w:tcPr>
          <w:p w:rsidR="00CC3EDB" w:rsidRPr="00387A01" w:rsidRDefault="00CC3EDB" w:rsidP="00630183">
            <w:pPr>
              <w:jc w:val="both"/>
            </w:pPr>
            <w:r w:rsidRPr="00387A01">
              <w:t>Встановлення модульних вбиралень на територіях об’єктів обслуговування</w:t>
            </w:r>
          </w:p>
        </w:tc>
        <w:tc>
          <w:tcPr>
            <w:tcW w:w="1976" w:type="dxa"/>
          </w:tcPr>
          <w:p w:rsidR="00CC3EDB" w:rsidRPr="00387A01" w:rsidRDefault="00CC3EDB" w:rsidP="00630183">
            <w:pPr>
              <w:jc w:val="center"/>
            </w:pPr>
            <w:r w:rsidRPr="00387A01">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387A01" w:rsidRDefault="00CC3EDB" w:rsidP="00630183">
            <w:pPr>
              <w:jc w:val="center"/>
            </w:pPr>
            <w:r w:rsidRPr="00387A01">
              <w:t>в межах кошторисних призначень</w:t>
            </w:r>
          </w:p>
        </w:tc>
        <w:tc>
          <w:tcPr>
            <w:tcW w:w="1126" w:type="dxa"/>
          </w:tcPr>
          <w:p w:rsidR="00CC3EDB" w:rsidRPr="00387A01" w:rsidRDefault="00CC3EDB" w:rsidP="00630183">
            <w:pPr>
              <w:jc w:val="center"/>
            </w:pPr>
            <w:r>
              <w:t>0,0</w:t>
            </w:r>
          </w:p>
        </w:tc>
        <w:tc>
          <w:tcPr>
            <w:tcW w:w="4682" w:type="dxa"/>
            <w:gridSpan w:val="2"/>
          </w:tcPr>
          <w:p w:rsidR="00CC3EDB" w:rsidRPr="00387A01" w:rsidRDefault="00CC3EDB" w:rsidP="00630183">
            <w:pPr>
              <w:jc w:val="both"/>
            </w:pPr>
            <w:r w:rsidRPr="00387A01">
              <w:t>Забезпечення належного рівня обслуговування відвідувачів, покращення санітарного стану об’єктів</w:t>
            </w:r>
          </w:p>
        </w:tc>
      </w:tr>
      <w:tr w:rsidR="00CC3EDB" w:rsidRPr="00387A01" w:rsidTr="00630183">
        <w:trPr>
          <w:gridAfter w:val="1"/>
          <w:wAfter w:w="18" w:type="dxa"/>
        </w:trPr>
        <w:tc>
          <w:tcPr>
            <w:tcW w:w="4238" w:type="dxa"/>
          </w:tcPr>
          <w:p w:rsidR="00CC3EDB" w:rsidRPr="00387A01" w:rsidRDefault="00CC3EDB" w:rsidP="00630183">
            <w:pPr>
              <w:jc w:val="both"/>
            </w:pPr>
            <w:r w:rsidRPr="00387A01">
              <w:t>Встановлення вуличних меблів на об’єктах обслуговування</w:t>
            </w:r>
          </w:p>
        </w:tc>
        <w:tc>
          <w:tcPr>
            <w:tcW w:w="1976" w:type="dxa"/>
          </w:tcPr>
          <w:p w:rsidR="00CC3EDB" w:rsidRPr="00387A01" w:rsidRDefault="00CC3EDB" w:rsidP="00630183">
            <w:pPr>
              <w:jc w:val="center"/>
            </w:pPr>
            <w:r w:rsidRPr="00387A01">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387A01" w:rsidRDefault="00CC3EDB" w:rsidP="00630183">
            <w:pPr>
              <w:jc w:val="center"/>
            </w:pPr>
            <w:r w:rsidRPr="00387A01">
              <w:t>в межах кошторисних призначень</w:t>
            </w:r>
          </w:p>
        </w:tc>
        <w:tc>
          <w:tcPr>
            <w:tcW w:w="1126" w:type="dxa"/>
          </w:tcPr>
          <w:p w:rsidR="00CC3EDB" w:rsidRPr="00387A01" w:rsidRDefault="00CC3EDB" w:rsidP="00630183">
            <w:pPr>
              <w:jc w:val="center"/>
            </w:pPr>
            <w:r>
              <w:t>0,0</w:t>
            </w:r>
          </w:p>
        </w:tc>
        <w:tc>
          <w:tcPr>
            <w:tcW w:w="4682" w:type="dxa"/>
            <w:gridSpan w:val="2"/>
          </w:tcPr>
          <w:p w:rsidR="00CC3EDB" w:rsidRPr="00387A01" w:rsidRDefault="00CC3EDB" w:rsidP="00630183">
            <w:pPr>
              <w:jc w:val="both"/>
            </w:pPr>
            <w:r w:rsidRPr="00387A01">
              <w:t>Покращення якості та функціональності рекреаційних зон</w:t>
            </w:r>
          </w:p>
        </w:tc>
      </w:tr>
      <w:tr w:rsidR="00CC3EDB" w:rsidRPr="00680458" w:rsidTr="00630183">
        <w:trPr>
          <w:gridAfter w:val="1"/>
          <w:wAfter w:w="18" w:type="dxa"/>
        </w:trPr>
        <w:tc>
          <w:tcPr>
            <w:tcW w:w="4238" w:type="dxa"/>
          </w:tcPr>
          <w:p w:rsidR="00CC3EDB" w:rsidRPr="00387A01" w:rsidRDefault="00CC3EDB" w:rsidP="00630183">
            <w:pPr>
              <w:jc w:val="both"/>
            </w:pPr>
            <w:r w:rsidRPr="00387A01">
              <w:t>Придбання спецтехніки та пасажирського мікравтобуса</w:t>
            </w:r>
          </w:p>
        </w:tc>
        <w:tc>
          <w:tcPr>
            <w:tcW w:w="1976" w:type="dxa"/>
          </w:tcPr>
          <w:p w:rsidR="00CC3EDB" w:rsidRPr="00387A01" w:rsidRDefault="00CC3EDB" w:rsidP="00630183">
            <w:pPr>
              <w:jc w:val="center"/>
            </w:pPr>
            <w:r w:rsidRPr="00387A01">
              <w:t>КП "Центр розвитку міста та рекреації"</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387A01" w:rsidRDefault="00CC3EDB" w:rsidP="00630183">
            <w:pPr>
              <w:jc w:val="center"/>
            </w:pPr>
            <w:r w:rsidRPr="00387A01">
              <w:t>в межах кошторисних призначень</w:t>
            </w:r>
          </w:p>
        </w:tc>
        <w:tc>
          <w:tcPr>
            <w:tcW w:w="1126" w:type="dxa"/>
          </w:tcPr>
          <w:p w:rsidR="00CC3EDB" w:rsidRPr="00387A01" w:rsidRDefault="00CC3EDB" w:rsidP="00630183">
            <w:pPr>
              <w:jc w:val="center"/>
            </w:pPr>
            <w:r>
              <w:t>0,0</w:t>
            </w:r>
          </w:p>
        </w:tc>
        <w:tc>
          <w:tcPr>
            <w:tcW w:w="4682" w:type="dxa"/>
            <w:gridSpan w:val="2"/>
          </w:tcPr>
          <w:p w:rsidR="00CC3EDB" w:rsidRPr="00387A01" w:rsidRDefault="00CC3EDB" w:rsidP="00630183">
            <w:pPr>
              <w:jc w:val="both"/>
            </w:pPr>
            <w:r w:rsidRPr="00387A01">
              <w:t>Забезпечення належного обслуговування об’єктів завдяки оновленню матеріально-технічної бази</w:t>
            </w:r>
          </w:p>
        </w:tc>
      </w:tr>
      <w:tr w:rsidR="00CC3EDB" w:rsidRPr="00A27549" w:rsidTr="00630183">
        <w:trPr>
          <w:gridAfter w:val="1"/>
          <w:wAfter w:w="18" w:type="dxa"/>
        </w:trPr>
        <w:tc>
          <w:tcPr>
            <w:tcW w:w="4238" w:type="dxa"/>
          </w:tcPr>
          <w:p w:rsidR="00CC3EDB" w:rsidRPr="00431329" w:rsidRDefault="00CC3EDB" w:rsidP="00630183">
            <w:pPr>
              <w:jc w:val="both"/>
            </w:pPr>
            <w:r w:rsidRPr="00431329">
              <w:rPr>
                <w:noProof/>
              </w:rPr>
              <w:t>Реконструкція басейну на міському озері з влаштуванням відпочинкової зони</w:t>
            </w:r>
          </w:p>
        </w:tc>
        <w:tc>
          <w:tcPr>
            <w:tcW w:w="1976" w:type="dxa"/>
          </w:tcPr>
          <w:p w:rsidR="00CC3EDB" w:rsidRPr="00431329" w:rsidRDefault="00CC3EDB" w:rsidP="00630183">
            <w:pPr>
              <w:jc w:val="center"/>
            </w:pPr>
            <w:r w:rsidRPr="00431329">
              <w:t xml:space="preserve">КП "Центр розвитку міста та рекреації" </w:t>
            </w:r>
          </w:p>
        </w:tc>
        <w:tc>
          <w:tcPr>
            <w:tcW w:w="1276" w:type="dxa"/>
          </w:tcPr>
          <w:p w:rsidR="00CC3EDB" w:rsidRDefault="00CC3EDB" w:rsidP="00630183">
            <w:pPr>
              <w:jc w:val="center"/>
            </w:pPr>
            <w:r w:rsidRPr="00FE1B21">
              <w:t>в межах кошторис-них призначень</w:t>
            </w:r>
          </w:p>
        </w:tc>
        <w:tc>
          <w:tcPr>
            <w:tcW w:w="1445" w:type="dxa"/>
            <w:gridSpan w:val="2"/>
          </w:tcPr>
          <w:p w:rsidR="00CC3EDB" w:rsidRPr="00431329" w:rsidRDefault="00CC3EDB" w:rsidP="00630183">
            <w:pPr>
              <w:jc w:val="center"/>
            </w:pPr>
            <w:r w:rsidRPr="00431329">
              <w:t>в межах кошторисних призначень</w:t>
            </w:r>
          </w:p>
        </w:tc>
        <w:tc>
          <w:tcPr>
            <w:tcW w:w="1126" w:type="dxa"/>
          </w:tcPr>
          <w:p w:rsidR="00CC3EDB" w:rsidRPr="00431329" w:rsidRDefault="00CC3EDB" w:rsidP="00630183">
            <w:pPr>
              <w:jc w:val="center"/>
            </w:pPr>
            <w:r w:rsidRPr="00431329">
              <w:t>0,0</w:t>
            </w:r>
          </w:p>
        </w:tc>
        <w:tc>
          <w:tcPr>
            <w:tcW w:w="4682" w:type="dxa"/>
            <w:gridSpan w:val="2"/>
          </w:tcPr>
          <w:p w:rsidR="00CC3EDB" w:rsidRPr="00A27549" w:rsidRDefault="00CC3EDB" w:rsidP="00630183">
            <w:pPr>
              <w:jc w:val="both"/>
            </w:pPr>
            <w:r w:rsidRPr="00431329">
              <w:t>Покращення якості та функціональності рекреацій-них зон</w:t>
            </w:r>
          </w:p>
        </w:tc>
      </w:tr>
      <w:tr w:rsidR="00CC3EDB" w:rsidRPr="00A27549" w:rsidTr="00630183">
        <w:trPr>
          <w:gridAfter w:val="1"/>
          <w:wAfter w:w="18" w:type="dxa"/>
        </w:trPr>
        <w:tc>
          <w:tcPr>
            <w:tcW w:w="4238" w:type="dxa"/>
          </w:tcPr>
          <w:p w:rsidR="00CC3EDB" w:rsidRPr="00870D32" w:rsidRDefault="00CC3EDB" w:rsidP="00630183">
            <w:pPr>
              <w:jc w:val="both"/>
            </w:pPr>
            <w:r w:rsidRPr="00870D32">
              <w:lastRenderedPageBreak/>
              <w:t>Встановлення індивідуальних теплових пунктів (ІТП)</w:t>
            </w:r>
          </w:p>
        </w:tc>
        <w:tc>
          <w:tcPr>
            <w:tcW w:w="1976" w:type="dxa"/>
          </w:tcPr>
          <w:p w:rsidR="00CC3EDB" w:rsidRPr="00870D32" w:rsidRDefault="00CC3EDB" w:rsidP="00630183">
            <w:pPr>
              <w:jc w:val="center"/>
            </w:pPr>
            <w:r w:rsidRPr="00870D32">
              <w:t>ДМП "Івано-Франківськтеплокомуненерго"</w:t>
            </w:r>
          </w:p>
        </w:tc>
        <w:tc>
          <w:tcPr>
            <w:tcW w:w="1276" w:type="dxa"/>
          </w:tcPr>
          <w:p w:rsidR="00CC3EDB" w:rsidRPr="00870D32" w:rsidRDefault="00CC3EDB" w:rsidP="00630183">
            <w:pPr>
              <w:jc w:val="center"/>
            </w:pPr>
            <w:r w:rsidRPr="00870D32">
              <w:t>в межах кошторис-них призначень</w:t>
            </w:r>
          </w:p>
        </w:tc>
        <w:tc>
          <w:tcPr>
            <w:tcW w:w="1445" w:type="dxa"/>
            <w:gridSpan w:val="2"/>
          </w:tcPr>
          <w:p w:rsidR="00CC3EDB" w:rsidRPr="00870D32" w:rsidRDefault="00CC3EDB" w:rsidP="00630183">
            <w:pPr>
              <w:jc w:val="center"/>
            </w:pPr>
            <w:r w:rsidRPr="00870D32">
              <w:t>в межах кошторисних призначень</w:t>
            </w:r>
          </w:p>
        </w:tc>
        <w:tc>
          <w:tcPr>
            <w:tcW w:w="1126" w:type="dxa"/>
          </w:tcPr>
          <w:p w:rsidR="00CC3EDB" w:rsidRPr="00870D32" w:rsidRDefault="00CC3EDB" w:rsidP="00630183">
            <w:pPr>
              <w:jc w:val="center"/>
            </w:pPr>
            <w:r w:rsidRPr="00870D32">
              <w:t>0,0</w:t>
            </w:r>
          </w:p>
        </w:tc>
        <w:tc>
          <w:tcPr>
            <w:tcW w:w="4682" w:type="dxa"/>
            <w:gridSpan w:val="2"/>
          </w:tcPr>
          <w:p w:rsidR="00CC3EDB" w:rsidRPr="00870D32" w:rsidRDefault="00CC3EDB" w:rsidP="00630183">
            <w:pPr>
              <w:jc w:val="both"/>
            </w:pPr>
            <w:r w:rsidRPr="00870D32">
              <w:t>Зменшення використання природного газу</w:t>
            </w:r>
          </w:p>
        </w:tc>
      </w:tr>
      <w:tr w:rsidR="00CC3EDB" w:rsidRPr="00A27549" w:rsidTr="00630183">
        <w:trPr>
          <w:gridAfter w:val="1"/>
          <w:wAfter w:w="18" w:type="dxa"/>
        </w:trPr>
        <w:tc>
          <w:tcPr>
            <w:tcW w:w="4238" w:type="dxa"/>
          </w:tcPr>
          <w:p w:rsidR="00CC3EDB" w:rsidRPr="00031CEE" w:rsidRDefault="00CC3EDB" w:rsidP="00630183">
            <w:pPr>
              <w:jc w:val="both"/>
            </w:pPr>
            <w:r w:rsidRPr="00031CEE">
              <w:t>Реконструкція котельні на вул.Дорошенка, 28а зі встановленням твердопаливного котла потужністю 3 МВт</w:t>
            </w:r>
          </w:p>
        </w:tc>
        <w:tc>
          <w:tcPr>
            <w:tcW w:w="1976" w:type="dxa"/>
          </w:tcPr>
          <w:p w:rsidR="00CC3EDB" w:rsidRPr="00031CEE" w:rsidRDefault="00CC3EDB" w:rsidP="00630183">
            <w:pPr>
              <w:jc w:val="center"/>
            </w:pPr>
            <w:r w:rsidRPr="00031CEE">
              <w:t>ДМП "Івано-Франківськтеплокомуненерго"</w:t>
            </w:r>
          </w:p>
        </w:tc>
        <w:tc>
          <w:tcPr>
            <w:tcW w:w="1276" w:type="dxa"/>
          </w:tcPr>
          <w:p w:rsidR="00CC3EDB" w:rsidRPr="00031CEE" w:rsidRDefault="00CC3EDB" w:rsidP="00630183">
            <w:pPr>
              <w:jc w:val="center"/>
            </w:pPr>
            <w:r w:rsidRPr="00031CEE">
              <w:t>в межах кошторис-них призначень</w:t>
            </w:r>
          </w:p>
        </w:tc>
        <w:tc>
          <w:tcPr>
            <w:tcW w:w="1445" w:type="dxa"/>
            <w:gridSpan w:val="2"/>
          </w:tcPr>
          <w:p w:rsidR="00CC3EDB" w:rsidRPr="00031CEE" w:rsidRDefault="00CC3EDB" w:rsidP="00630183">
            <w:pPr>
              <w:jc w:val="center"/>
            </w:pPr>
            <w:r w:rsidRPr="00031CEE">
              <w:t>в межах кошторисних призначень</w:t>
            </w:r>
          </w:p>
        </w:tc>
        <w:tc>
          <w:tcPr>
            <w:tcW w:w="1126" w:type="dxa"/>
          </w:tcPr>
          <w:p w:rsidR="00CC3EDB" w:rsidRPr="00031CEE" w:rsidRDefault="00CC3EDB" w:rsidP="00630183">
            <w:pPr>
              <w:jc w:val="center"/>
            </w:pPr>
            <w:r w:rsidRPr="00031CEE">
              <w:t>0,0</w:t>
            </w:r>
          </w:p>
        </w:tc>
        <w:tc>
          <w:tcPr>
            <w:tcW w:w="4682" w:type="dxa"/>
            <w:gridSpan w:val="2"/>
          </w:tcPr>
          <w:p w:rsidR="00CC3EDB" w:rsidRPr="00031CEE" w:rsidRDefault="00CC3EDB" w:rsidP="00630183">
            <w:pPr>
              <w:jc w:val="both"/>
            </w:pPr>
            <w:r w:rsidRPr="00031CEE">
              <w:t>Заміщення природного газу</w:t>
            </w:r>
          </w:p>
        </w:tc>
      </w:tr>
      <w:tr w:rsidR="00CC3EDB" w:rsidRPr="00A27549" w:rsidTr="00630183">
        <w:trPr>
          <w:gridAfter w:val="1"/>
          <w:wAfter w:w="18" w:type="dxa"/>
        </w:trPr>
        <w:tc>
          <w:tcPr>
            <w:tcW w:w="4238" w:type="dxa"/>
          </w:tcPr>
          <w:p w:rsidR="00CC3EDB" w:rsidRPr="00031CEE" w:rsidRDefault="00CC3EDB" w:rsidP="00630183">
            <w:pPr>
              <w:jc w:val="both"/>
            </w:pPr>
            <w:r w:rsidRPr="00031CEE">
              <w:t>Поставка та монтаж теплових мереж в районах "Тролейбусна" та "Дорошенка"</w:t>
            </w:r>
          </w:p>
        </w:tc>
        <w:tc>
          <w:tcPr>
            <w:tcW w:w="1976" w:type="dxa"/>
          </w:tcPr>
          <w:p w:rsidR="00CC3EDB" w:rsidRPr="00031CEE" w:rsidRDefault="00CC3EDB" w:rsidP="00630183">
            <w:pPr>
              <w:jc w:val="center"/>
            </w:pPr>
            <w:r w:rsidRPr="00031CEE">
              <w:t>ДМП "Івано-Франківськтеплокомуненерго"</w:t>
            </w:r>
          </w:p>
        </w:tc>
        <w:tc>
          <w:tcPr>
            <w:tcW w:w="1276" w:type="dxa"/>
          </w:tcPr>
          <w:p w:rsidR="00CC3EDB" w:rsidRPr="00031CEE" w:rsidRDefault="00CC3EDB" w:rsidP="00630183">
            <w:pPr>
              <w:jc w:val="center"/>
            </w:pPr>
            <w:r w:rsidRPr="00031CEE">
              <w:t>в межах кошторис-них призначень</w:t>
            </w:r>
          </w:p>
        </w:tc>
        <w:tc>
          <w:tcPr>
            <w:tcW w:w="1445" w:type="dxa"/>
            <w:gridSpan w:val="2"/>
          </w:tcPr>
          <w:p w:rsidR="00CC3EDB" w:rsidRPr="00031CEE" w:rsidRDefault="00CC3EDB" w:rsidP="00630183">
            <w:pPr>
              <w:jc w:val="center"/>
            </w:pPr>
            <w:r w:rsidRPr="00031CEE">
              <w:t>в межах кошторисних призначень</w:t>
            </w:r>
          </w:p>
        </w:tc>
        <w:tc>
          <w:tcPr>
            <w:tcW w:w="1126" w:type="dxa"/>
          </w:tcPr>
          <w:p w:rsidR="00CC3EDB" w:rsidRPr="00031CEE" w:rsidRDefault="00CC3EDB" w:rsidP="00630183">
            <w:pPr>
              <w:jc w:val="center"/>
            </w:pPr>
            <w:r w:rsidRPr="00031CEE">
              <w:t>0,0</w:t>
            </w:r>
          </w:p>
        </w:tc>
        <w:tc>
          <w:tcPr>
            <w:tcW w:w="4682" w:type="dxa"/>
            <w:gridSpan w:val="2"/>
          </w:tcPr>
          <w:p w:rsidR="00CC3EDB" w:rsidRPr="00A27549" w:rsidRDefault="00CC3EDB" w:rsidP="00630183">
            <w:pPr>
              <w:jc w:val="both"/>
            </w:pPr>
            <w:r w:rsidRPr="00031CEE">
              <w:t>Зменшення втрат тепла</w:t>
            </w:r>
          </w:p>
        </w:tc>
      </w:tr>
      <w:tr w:rsidR="00CC3EDB" w:rsidRPr="00A27549" w:rsidTr="00630183">
        <w:trPr>
          <w:gridAfter w:val="1"/>
          <w:wAfter w:w="18" w:type="dxa"/>
        </w:trPr>
        <w:tc>
          <w:tcPr>
            <w:tcW w:w="4238" w:type="dxa"/>
          </w:tcPr>
          <w:p w:rsidR="00CC3EDB" w:rsidRPr="00031CEE" w:rsidRDefault="00CC3EDB" w:rsidP="00630183">
            <w:pPr>
              <w:jc w:val="both"/>
            </w:pPr>
            <w:r w:rsidRPr="00031CEE">
              <w:t xml:space="preserve">Заміна 2-х мережевих насосів на котельні Федьковича, 91а та  мережевого насоса тепломережі від котельні Симоненка, 3а </w:t>
            </w:r>
          </w:p>
        </w:tc>
        <w:tc>
          <w:tcPr>
            <w:tcW w:w="1976" w:type="dxa"/>
          </w:tcPr>
          <w:p w:rsidR="00CC3EDB" w:rsidRPr="00031CEE" w:rsidRDefault="00CC3EDB" w:rsidP="00630183">
            <w:pPr>
              <w:jc w:val="center"/>
            </w:pPr>
            <w:r w:rsidRPr="00031CEE">
              <w:t>ДМП "Івано-Франківськтеплокомуненерго"</w:t>
            </w:r>
          </w:p>
        </w:tc>
        <w:tc>
          <w:tcPr>
            <w:tcW w:w="1276" w:type="dxa"/>
          </w:tcPr>
          <w:p w:rsidR="00CC3EDB" w:rsidRPr="00031CEE" w:rsidRDefault="00CC3EDB" w:rsidP="00630183">
            <w:pPr>
              <w:jc w:val="center"/>
            </w:pPr>
            <w:r w:rsidRPr="00031CEE">
              <w:t>в межах кошторис-них призначень</w:t>
            </w:r>
          </w:p>
        </w:tc>
        <w:tc>
          <w:tcPr>
            <w:tcW w:w="1445" w:type="dxa"/>
            <w:gridSpan w:val="2"/>
          </w:tcPr>
          <w:p w:rsidR="00CC3EDB" w:rsidRPr="00031CEE" w:rsidRDefault="00CC3EDB" w:rsidP="00630183">
            <w:pPr>
              <w:jc w:val="center"/>
            </w:pPr>
            <w:r w:rsidRPr="00031CEE">
              <w:t>в межах кошторисних призначень</w:t>
            </w:r>
          </w:p>
        </w:tc>
        <w:tc>
          <w:tcPr>
            <w:tcW w:w="1126" w:type="dxa"/>
          </w:tcPr>
          <w:p w:rsidR="00CC3EDB" w:rsidRPr="00031CEE" w:rsidRDefault="00CC3EDB" w:rsidP="00630183">
            <w:pPr>
              <w:jc w:val="center"/>
            </w:pPr>
            <w:r w:rsidRPr="00031CEE">
              <w:t>0,0</w:t>
            </w:r>
          </w:p>
        </w:tc>
        <w:tc>
          <w:tcPr>
            <w:tcW w:w="4682" w:type="dxa"/>
            <w:gridSpan w:val="2"/>
          </w:tcPr>
          <w:p w:rsidR="00CC3EDB" w:rsidRPr="00031CEE" w:rsidRDefault="00CC3EDB" w:rsidP="00630183">
            <w:pPr>
              <w:jc w:val="both"/>
            </w:pPr>
            <w:r w:rsidRPr="00031CEE">
              <w:t>Зменшення витрат на електроенергію</w:t>
            </w:r>
          </w:p>
        </w:tc>
      </w:tr>
      <w:tr w:rsidR="00CC3EDB" w:rsidRPr="00A27549" w:rsidTr="00630183">
        <w:trPr>
          <w:gridAfter w:val="1"/>
          <w:wAfter w:w="18" w:type="dxa"/>
        </w:trPr>
        <w:tc>
          <w:tcPr>
            <w:tcW w:w="4238" w:type="dxa"/>
          </w:tcPr>
          <w:p w:rsidR="00CC3EDB" w:rsidRPr="00E02A5A" w:rsidRDefault="00CC3EDB" w:rsidP="00630183">
            <w:pPr>
              <w:jc w:val="both"/>
            </w:pPr>
            <w:r w:rsidRPr="00E02A5A">
              <w:t xml:space="preserve">Реконструкція   водопроводу на вул.Галицькій (на ділянці від ВНС-4 до контррезервуарів)  </w:t>
            </w:r>
          </w:p>
        </w:tc>
        <w:tc>
          <w:tcPr>
            <w:tcW w:w="1976" w:type="dxa"/>
          </w:tcPr>
          <w:p w:rsidR="00CC3EDB" w:rsidRPr="00E02A5A" w:rsidRDefault="00CC3EDB" w:rsidP="00630183">
            <w:pPr>
              <w:jc w:val="center"/>
            </w:pPr>
            <w:r w:rsidRPr="00E02A5A">
              <w:t xml:space="preserve">КП "Івано-Франківськводоекотехпром" </w:t>
            </w:r>
          </w:p>
          <w:p w:rsidR="00CC3EDB" w:rsidRPr="00E02A5A" w:rsidRDefault="00CC3EDB" w:rsidP="00630183">
            <w:pPr>
              <w:jc w:val="center"/>
            </w:pPr>
          </w:p>
        </w:tc>
        <w:tc>
          <w:tcPr>
            <w:tcW w:w="1276" w:type="dxa"/>
          </w:tcPr>
          <w:p w:rsidR="00CC3EDB" w:rsidRPr="00F00A74" w:rsidRDefault="00CC3EDB" w:rsidP="00630183">
            <w:pPr>
              <w:jc w:val="center"/>
            </w:pPr>
            <w:r w:rsidRPr="00F00A74">
              <w:t>1 000,0</w:t>
            </w:r>
          </w:p>
        </w:tc>
        <w:tc>
          <w:tcPr>
            <w:tcW w:w="1445" w:type="dxa"/>
            <w:gridSpan w:val="2"/>
          </w:tcPr>
          <w:p w:rsidR="00CC3EDB" w:rsidRPr="00F00A74" w:rsidRDefault="00CC3EDB" w:rsidP="00630183">
            <w:pPr>
              <w:jc w:val="center"/>
            </w:pPr>
            <w:r w:rsidRPr="00F00A74">
              <w:t>0,0</w:t>
            </w:r>
          </w:p>
        </w:tc>
        <w:tc>
          <w:tcPr>
            <w:tcW w:w="1126" w:type="dxa"/>
          </w:tcPr>
          <w:p w:rsidR="00CC3EDB" w:rsidRPr="00F00A74" w:rsidRDefault="00CC3EDB" w:rsidP="00630183">
            <w:pPr>
              <w:jc w:val="center"/>
            </w:pPr>
            <w:r w:rsidRPr="00F00A74">
              <w:t>1 000,0</w:t>
            </w:r>
          </w:p>
        </w:tc>
        <w:tc>
          <w:tcPr>
            <w:tcW w:w="4682" w:type="dxa"/>
            <w:gridSpan w:val="2"/>
          </w:tcPr>
          <w:p w:rsidR="00CC3EDB" w:rsidRPr="00E02A5A" w:rsidRDefault="00CC3EDB" w:rsidP="00630183">
            <w:pPr>
              <w:jc w:val="both"/>
            </w:pPr>
            <w:r w:rsidRPr="00E02A5A">
              <w:t>Покращення надання послуг водопостачання</w:t>
            </w:r>
          </w:p>
        </w:tc>
      </w:tr>
      <w:tr w:rsidR="00CC3EDB" w:rsidRPr="00A27549" w:rsidTr="00630183">
        <w:trPr>
          <w:gridAfter w:val="1"/>
          <w:wAfter w:w="18" w:type="dxa"/>
        </w:trPr>
        <w:tc>
          <w:tcPr>
            <w:tcW w:w="4238" w:type="dxa"/>
          </w:tcPr>
          <w:p w:rsidR="00CC3EDB" w:rsidRPr="00E02A5A" w:rsidRDefault="00CC3EDB" w:rsidP="00630183">
            <w:pPr>
              <w:rPr>
                <w:color w:val="000000"/>
              </w:rPr>
            </w:pPr>
            <w:r w:rsidRPr="00E02A5A">
              <w:rPr>
                <w:color w:val="000000"/>
              </w:rPr>
              <w:t>Будівництво водопроводу дм.600мм на ділянці вул.Дністровська–Валова, вул.Василіянок,  вул.Гарбарська - Крайківського</w:t>
            </w:r>
          </w:p>
        </w:tc>
        <w:tc>
          <w:tcPr>
            <w:tcW w:w="1976" w:type="dxa"/>
          </w:tcPr>
          <w:p w:rsidR="00CC3EDB" w:rsidRPr="00E02A5A" w:rsidRDefault="00CC3EDB" w:rsidP="00630183">
            <w:pPr>
              <w:jc w:val="center"/>
            </w:pPr>
            <w:r w:rsidRPr="00E02A5A">
              <w:t>КП "Івано-Франківськводоекотехпром"</w:t>
            </w:r>
          </w:p>
        </w:tc>
        <w:tc>
          <w:tcPr>
            <w:tcW w:w="1276" w:type="dxa"/>
          </w:tcPr>
          <w:p w:rsidR="00CC3EDB" w:rsidRPr="00F00A74" w:rsidRDefault="00CC3EDB" w:rsidP="00630183">
            <w:pPr>
              <w:jc w:val="center"/>
            </w:pPr>
            <w:r w:rsidRPr="00F00A74">
              <w:t>10 148,0</w:t>
            </w:r>
          </w:p>
        </w:tc>
        <w:tc>
          <w:tcPr>
            <w:tcW w:w="1445" w:type="dxa"/>
            <w:gridSpan w:val="2"/>
          </w:tcPr>
          <w:p w:rsidR="00CC3EDB" w:rsidRPr="00F00A74" w:rsidRDefault="00CC3EDB" w:rsidP="00630183">
            <w:pPr>
              <w:jc w:val="center"/>
            </w:pPr>
            <w:r w:rsidRPr="00F00A74">
              <w:t>10 148,0</w:t>
            </w:r>
          </w:p>
        </w:tc>
        <w:tc>
          <w:tcPr>
            <w:tcW w:w="1126" w:type="dxa"/>
          </w:tcPr>
          <w:p w:rsidR="00CC3EDB" w:rsidRPr="00F00A74" w:rsidRDefault="00CC3EDB" w:rsidP="00630183">
            <w:pPr>
              <w:jc w:val="center"/>
            </w:pPr>
            <w:r w:rsidRPr="00F00A74">
              <w:t>0,0</w:t>
            </w:r>
          </w:p>
        </w:tc>
        <w:tc>
          <w:tcPr>
            <w:tcW w:w="4682" w:type="dxa"/>
            <w:gridSpan w:val="2"/>
          </w:tcPr>
          <w:p w:rsidR="00CC3EDB" w:rsidRPr="00E02A5A" w:rsidRDefault="00CC3EDB" w:rsidP="00630183">
            <w:r w:rsidRPr="00E02A5A">
              <w:t>Покращення надання послуг водопостачання</w:t>
            </w:r>
          </w:p>
        </w:tc>
      </w:tr>
      <w:tr w:rsidR="00CC3EDB" w:rsidRPr="00A27549" w:rsidTr="00630183">
        <w:trPr>
          <w:gridAfter w:val="1"/>
          <w:wAfter w:w="18" w:type="dxa"/>
        </w:trPr>
        <w:tc>
          <w:tcPr>
            <w:tcW w:w="4238" w:type="dxa"/>
          </w:tcPr>
          <w:p w:rsidR="00CC3EDB" w:rsidRPr="00ED1875" w:rsidRDefault="00CC3EDB" w:rsidP="00630183">
            <w:pPr>
              <w:jc w:val="both"/>
            </w:pPr>
            <w:r w:rsidRPr="00ED1875">
              <w:t xml:space="preserve">Нове будівництво контррезервуару зберігання холодної води для насосної </w:t>
            </w:r>
            <w:r w:rsidRPr="00ED1875">
              <w:lastRenderedPageBreak/>
              <w:t>станції п’ятого підйому на Калуському шосе</w:t>
            </w:r>
          </w:p>
        </w:tc>
        <w:tc>
          <w:tcPr>
            <w:tcW w:w="1976" w:type="dxa"/>
          </w:tcPr>
          <w:p w:rsidR="00CC3EDB" w:rsidRPr="00ED1875" w:rsidRDefault="00CC3EDB" w:rsidP="00630183">
            <w:pPr>
              <w:jc w:val="center"/>
            </w:pPr>
            <w:r w:rsidRPr="00ED1875">
              <w:lastRenderedPageBreak/>
              <w:t>КП "Івано-Франківськводоек</w:t>
            </w:r>
            <w:r w:rsidRPr="00ED1875">
              <w:lastRenderedPageBreak/>
              <w:t>отехпром"</w:t>
            </w:r>
          </w:p>
        </w:tc>
        <w:tc>
          <w:tcPr>
            <w:tcW w:w="1276" w:type="dxa"/>
          </w:tcPr>
          <w:p w:rsidR="00CC3EDB" w:rsidRPr="00F00A74" w:rsidRDefault="00CC3EDB" w:rsidP="00630183">
            <w:pPr>
              <w:jc w:val="center"/>
            </w:pPr>
            <w:r w:rsidRPr="00F00A74">
              <w:lastRenderedPageBreak/>
              <w:t>12 000,0</w:t>
            </w:r>
          </w:p>
        </w:tc>
        <w:tc>
          <w:tcPr>
            <w:tcW w:w="1445" w:type="dxa"/>
            <w:gridSpan w:val="2"/>
          </w:tcPr>
          <w:p w:rsidR="00CC3EDB" w:rsidRPr="00F00A74" w:rsidRDefault="00CC3EDB" w:rsidP="00630183">
            <w:pPr>
              <w:jc w:val="center"/>
            </w:pPr>
            <w:r w:rsidRPr="00F00A74">
              <w:t>12 000,0</w:t>
            </w:r>
          </w:p>
        </w:tc>
        <w:tc>
          <w:tcPr>
            <w:tcW w:w="1126" w:type="dxa"/>
          </w:tcPr>
          <w:p w:rsidR="00CC3EDB" w:rsidRPr="00F00A74" w:rsidRDefault="00CC3EDB" w:rsidP="00630183">
            <w:pPr>
              <w:jc w:val="center"/>
            </w:pPr>
            <w:r w:rsidRPr="00F00A74">
              <w:t>0,0</w:t>
            </w:r>
          </w:p>
        </w:tc>
        <w:tc>
          <w:tcPr>
            <w:tcW w:w="4682" w:type="dxa"/>
            <w:gridSpan w:val="2"/>
          </w:tcPr>
          <w:p w:rsidR="00CC3EDB" w:rsidRPr="00ED1875" w:rsidRDefault="00CC3EDB" w:rsidP="00630183">
            <w:pPr>
              <w:jc w:val="both"/>
            </w:pPr>
            <w:r w:rsidRPr="00ED1875">
              <w:t>Покращення надання послуг водопостачання</w:t>
            </w:r>
          </w:p>
        </w:tc>
      </w:tr>
      <w:tr w:rsidR="00CC3EDB" w:rsidRPr="00A27549" w:rsidTr="00630183">
        <w:trPr>
          <w:gridAfter w:val="1"/>
          <w:wAfter w:w="18" w:type="dxa"/>
        </w:trPr>
        <w:tc>
          <w:tcPr>
            <w:tcW w:w="4238" w:type="dxa"/>
          </w:tcPr>
          <w:p w:rsidR="00CC3EDB" w:rsidRPr="00ED1875" w:rsidRDefault="00CC3EDB" w:rsidP="00630183">
            <w:pPr>
              <w:jc w:val="both"/>
            </w:pPr>
            <w:r w:rsidRPr="00ED1875">
              <w:t>Нове будівництво  колектора зовнішньої дощової каналізації з камерами переключення від вул.Надрічної до вул.Промислової  через вул.Крайківсь-кого до початку вул.Гарбарської</w:t>
            </w:r>
          </w:p>
        </w:tc>
        <w:tc>
          <w:tcPr>
            <w:tcW w:w="1976" w:type="dxa"/>
          </w:tcPr>
          <w:p w:rsidR="00CC3EDB" w:rsidRPr="00ED1875" w:rsidRDefault="00CC3EDB" w:rsidP="00630183">
            <w:pPr>
              <w:jc w:val="center"/>
            </w:pPr>
            <w:r w:rsidRPr="00ED1875">
              <w:t>КП "Івано-Франківськводоекотехпром"</w:t>
            </w:r>
          </w:p>
        </w:tc>
        <w:tc>
          <w:tcPr>
            <w:tcW w:w="1276" w:type="dxa"/>
          </w:tcPr>
          <w:p w:rsidR="00CC3EDB" w:rsidRPr="00F00A74" w:rsidRDefault="00CC3EDB" w:rsidP="00630183">
            <w:pPr>
              <w:spacing w:line="276" w:lineRule="auto"/>
              <w:jc w:val="center"/>
            </w:pPr>
            <w:r w:rsidRPr="00F00A74">
              <w:t>21 387,0</w:t>
            </w:r>
          </w:p>
        </w:tc>
        <w:tc>
          <w:tcPr>
            <w:tcW w:w="1445" w:type="dxa"/>
            <w:gridSpan w:val="2"/>
          </w:tcPr>
          <w:p w:rsidR="00CC3EDB" w:rsidRPr="00F00A74" w:rsidRDefault="00CC3EDB" w:rsidP="00630183">
            <w:pPr>
              <w:jc w:val="center"/>
            </w:pPr>
            <w:r w:rsidRPr="00F00A74">
              <w:t>18 387,0</w:t>
            </w:r>
          </w:p>
        </w:tc>
        <w:tc>
          <w:tcPr>
            <w:tcW w:w="1126" w:type="dxa"/>
          </w:tcPr>
          <w:p w:rsidR="00CC3EDB" w:rsidRPr="00F00A74" w:rsidRDefault="00CC3EDB" w:rsidP="00630183">
            <w:pPr>
              <w:jc w:val="center"/>
            </w:pPr>
            <w:r w:rsidRPr="00F00A74">
              <w:t>3 000,0</w:t>
            </w:r>
          </w:p>
        </w:tc>
        <w:tc>
          <w:tcPr>
            <w:tcW w:w="4682" w:type="dxa"/>
            <w:gridSpan w:val="2"/>
          </w:tcPr>
          <w:p w:rsidR="00CC3EDB" w:rsidRPr="00ED1875" w:rsidRDefault="00CC3EDB" w:rsidP="00630183">
            <w:pPr>
              <w:jc w:val="both"/>
            </w:pPr>
            <w:r w:rsidRPr="00ED1875">
              <w:t>Покращення надання послуг водовідведення</w:t>
            </w:r>
          </w:p>
        </w:tc>
      </w:tr>
      <w:tr w:rsidR="00CC3EDB" w:rsidRPr="00A27549" w:rsidTr="00630183">
        <w:trPr>
          <w:gridAfter w:val="1"/>
          <w:wAfter w:w="18" w:type="dxa"/>
        </w:trPr>
        <w:tc>
          <w:tcPr>
            <w:tcW w:w="4238" w:type="dxa"/>
          </w:tcPr>
          <w:p w:rsidR="00CC3EDB" w:rsidRPr="00871C2E" w:rsidRDefault="00CC3EDB" w:rsidP="00630183">
            <w:pPr>
              <w:jc w:val="both"/>
            </w:pPr>
            <w:r w:rsidRPr="00871C2E">
              <w:t>Будівництво дощового колектора по вул.Бельведерська - Пилипа Орлика-Січових Стрільців-Є.Коновальця</w:t>
            </w:r>
          </w:p>
        </w:tc>
        <w:tc>
          <w:tcPr>
            <w:tcW w:w="1976" w:type="dxa"/>
          </w:tcPr>
          <w:p w:rsidR="00CC3EDB" w:rsidRPr="00871C2E" w:rsidRDefault="00CC3EDB" w:rsidP="00630183">
            <w:pPr>
              <w:jc w:val="center"/>
            </w:pPr>
            <w:r w:rsidRPr="00871C2E">
              <w:t xml:space="preserve">КП "Івано-Франківськводоекотехпром" </w:t>
            </w:r>
          </w:p>
          <w:p w:rsidR="00CC3EDB" w:rsidRPr="00871C2E" w:rsidRDefault="00CC3EDB" w:rsidP="00630183">
            <w:pPr>
              <w:jc w:val="center"/>
            </w:pPr>
          </w:p>
        </w:tc>
        <w:tc>
          <w:tcPr>
            <w:tcW w:w="1276" w:type="dxa"/>
          </w:tcPr>
          <w:p w:rsidR="00CC3EDB" w:rsidRPr="00871C2E" w:rsidRDefault="00CC3EDB" w:rsidP="00630183">
            <w:pPr>
              <w:spacing w:line="276" w:lineRule="auto"/>
              <w:jc w:val="center"/>
            </w:pPr>
            <w:r w:rsidRPr="00871C2E">
              <w:t>26 423,0</w:t>
            </w:r>
          </w:p>
        </w:tc>
        <w:tc>
          <w:tcPr>
            <w:tcW w:w="1445" w:type="dxa"/>
            <w:gridSpan w:val="2"/>
          </w:tcPr>
          <w:p w:rsidR="00CC3EDB" w:rsidRPr="00871C2E" w:rsidRDefault="00CC3EDB" w:rsidP="00630183">
            <w:pPr>
              <w:jc w:val="center"/>
            </w:pPr>
            <w:r w:rsidRPr="00871C2E">
              <w:t>26 423,0</w:t>
            </w:r>
          </w:p>
        </w:tc>
        <w:tc>
          <w:tcPr>
            <w:tcW w:w="1126" w:type="dxa"/>
          </w:tcPr>
          <w:p w:rsidR="00CC3EDB" w:rsidRPr="00871C2E" w:rsidRDefault="00CC3EDB" w:rsidP="00630183">
            <w:pPr>
              <w:jc w:val="center"/>
            </w:pPr>
            <w:r w:rsidRPr="00871C2E">
              <w:t>0,0</w:t>
            </w:r>
          </w:p>
        </w:tc>
        <w:tc>
          <w:tcPr>
            <w:tcW w:w="4682" w:type="dxa"/>
            <w:gridSpan w:val="2"/>
          </w:tcPr>
          <w:p w:rsidR="00CC3EDB" w:rsidRPr="00A27549" w:rsidRDefault="00CC3EDB" w:rsidP="00630183">
            <w:pPr>
              <w:jc w:val="both"/>
            </w:pPr>
            <w:r w:rsidRPr="00871C2E">
              <w:t>Покращення надання послуг водовідведення</w:t>
            </w:r>
          </w:p>
        </w:tc>
      </w:tr>
      <w:tr w:rsidR="00CC3EDB" w:rsidRPr="00A27549" w:rsidTr="00630183">
        <w:trPr>
          <w:gridAfter w:val="1"/>
          <w:wAfter w:w="18" w:type="dxa"/>
        </w:trPr>
        <w:tc>
          <w:tcPr>
            <w:tcW w:w="4238" w:type="dxa"/>
          </w:tcPr>
          <w:p w:rsidR="00CC3EDB" w:rsidRPr="00F3595F" w:rsidRDefault="00CC3EDB" w:rsidP="00630183">
            <w:pPr>
              <w:jc w:val="both"/>
              <w:rPr>
                <w:color w:val="000000"/>
              </w:rPr>
            </w:pPr>
            <w:r w:rsidRPr="00F3595F">
              <w:rPr>
                <w:color w:val="000000"/>
              </w:rPr>
              <w:t>Будівництво каналізаційної мережі в с.Хриплин</w:t>
            </w:r>
          </w:p>
        </w:tc>
        <w:tc>
          <w:tcPr>
            <w:tcW w:w="1976" w:type="dxa"/>
          </w:tcPr>
          <w:p w:rsidR="00CC3EDB" w:rsidRPr="00F3595F" w:rsidRDefault="00CC3EDB" w:rsidP="00630183">
            <w:pPr>
              <w:jc w:val="center"/>
            </w:pPr>
            <w:r w:rsidRPr="00F3595F">
              <w:t>Управління капітального будівництва</w:t>
            </w:r>
          </w:p>
        </w:tc>
        <w:tc>
          <w:tcPr>
            <w:tcW w:w="1276" w:type="dxa"/>
          </w:tcPr>
          <w:p w:rsidR="00CC3EDB" w:rsidRPr="00F3595F" w:rsidRDefault="00CC3EDB" w:rsidP="00630183">
            <w:pPr>
              <w:jc w:val="center"/>
            </w:pPr>
            <w:r>
              <w:t>23 000,0</w:t>
            </w:r>
          </w:p>
        </w:tc>
        <w:tc>
          <w:tcPr>
            <w:tcW w:w="1445" w:type="dxa"/>
            <w:gridSpan w:val="2"/>
          </w:tcPr>
          <w:p w:rsidR="00CC3EDB" w:rsidRPr="00F3595F" w:rsidRDefault="00CC3EDB" w:rsidP="00630183">
            <w:pPr>
              <w:jc w:val="center"/>
            </w:pPr>
            <w:r w:rsidRPr="00F3595F">
              <w:t>18 000,0</w:t>
            </w:r>
          </w:p>
        </w:tc>
        <w:tc>
          <w:tcPr>
            <w:tcW w:w="1126" w:type="dxa"/>
          </w:tcPr>
          <w:p w:rsidR="00CC3EDB" w:rsidRPr="00F3595F" w:rsidRDefault="00CC3EDB" w:rsidP="00630183">
            <w:pPr>
              <w:jc w:val="center"/>
            </w:pPr>
            <w:r w:rsidRPr="00F3595F">
              <w:t>5 000,0</w:t>
            </w:r>
          </w:p>
        </w:tc>
        <w:tc>
          <w:tcPr>
            <w:tcW w:w="4682" w:type="dxa"/>
            <w:gridSpan w:val="2"/>
          </w:tcPr>
          <w:p w:rsidR="00CC3EDB" w:rsidRPr="00F3595F" w:rsidRDefault="00CC3EDB" w:rsidP="00630183">
            <w:pPr>
              <w:jc w:val="both"/>
            </w:pPr>
            <w:r w:rsidRPr="00F3595F">
              <w:t>Покращення стану довкілля, унеможливлення потрапляння стічних вод в навколишнє середовище</w:t>
            </w:r>
          </w:p>
        </w:tc>
      </w:tr>
      <w:tr w:rsidR="00CC3EDB" w:rsidRPr="00A27549" w:rsidTr="00630183">
        <w:trPr>
          <w:gridAfter w:val="1"/>
          <w:wAfter w:w="18" w:type="dxa"/>
          <w:trHeight w:val="431"/>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Pr>
          <w:p w:rsidR="00CC3EDB" w:rsidRPr="00A27549" w:rsidRDefault="00CC3EDB" w:rsidP="00630183">
            <w:pPr>
              <w:jc w:val="center"/>
              <w:rPr>
                <w:b/>
              </w:rPr>
            </w:pPr>
            <w:r>
              <w:rPr>
                <w:b/>
              </w:rPr>
              <w:t>101 283,8</w:t>
            </w:r>
          </w:p>
        </w:tc>
        <w:tc>
          <w:tcPr>
            <w:tcW w:w="1445" w:type="dxa"/>
            <w:gridSpan w:val="2"/>
            <w:shd w:val="clear" w:color="auto" w:fill="C6D9F1" w:themeFill="text2" w:themeFillTint="33"/>
          </w:tcPr>
          <w:p w:rsidR="00CC3EDB" w:rsidRPr="00A27549" w:rsidRDefault="00CC3EDB" w:rsidP="00630183">
            <w:pPr>
              <w:jc w:val="center"/>
              <w:rPr>
                <w:b/>
              </w:rPr>
            </w:pPr>
            <w:r>
              <w:rPr>
                <w:b/>
              </w:rPr>
              <w:t>88 458,0</w:t>
            </w:r>
          </w:p>
        </w:tc>
        <w:tc>
          <w:tcPr>
            <w:tcW w:w="1126" w:type="dxa"/>
            <w:shd w:val="clear" w:color="auto" w:fill="C6D9F1" w:themeFill="text2" w:themeFillTint="33"/>
          </w:tcPr>
          <w:p w:rsidR="00CC3EDB" w:rsidRPr="00A27549" w:rsidRDefault="00CC3EDB" w:rsidP="00630183">
            <w:pPr>
              <w:jc w:val="center"/>
              <w:rPr>
                <w:b/>
              </w:rPr>
            </w:pPr>
            <w:r>
              <w:rPr>
                <w:b/>
              </w:rPr>
              <w:t>12 825,8</w:t>
            </w:r>
          </w:p>
        </w:tc>
        <w:tc>
          <w:tcPr>
            <w:tcW w:w="4682" w:type="dxa"/>
            <w:gridSpan w:val="2"/>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377"/>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Промоція Івано-Франківської ОТГ та розвиток туристичної галузі</w:t>
            </w:r>
          </w:p>
        </w:tc>
      </w:tr>
      <w:tr w:rsidR="00CC3EDB" w:rsidRPr="009B5CE3" w:rsidTr="00630183">
        <w:trPr>
          <w:gridAfter w:val="1"/>
          <w:wAfter w:w="18" w:type="dxa"/>
        </w:trPr>
        <w:tc>
          <w:tcPr>
            <w:tcW w:w="4238" w:type="dxa"/>
          </w:tcPr>
          <w:p w:rsidR="00CC3EDB" w:rsidRPr="009B5CE3" w:rsidRDefault="00CC3EDB" w:rsidP="00630183">
            <w:pPr>
              <w:jc w:val="both"/>
            </w:pPr>
            <w:r w:rsidRPr="009B5CE3">
              <w:rPr>
                <w:color w:val="000000"/>
              </w:rPr>
              <w:t>Підготовка щорічного туристичного календаря міських подій, фестивалів, атракцій з метою їх популяризації та маркетингу</w:t>
            </w:r>
          </w:p>
        </w:tc>
        <w:tc>
          <w:tcPr>
            <w:tcW w:w="1976" w:type="dxa"/>
          </w:tcPr>
          <w:p w:rsidR="00CC3EDB" w:rsidRPr="009B5CE3" w:rsidRDefault="00CC3EDB" w:rsidP="00630183">
            <w:pPr>
              <w:jc w:val="center"/>
            </w:pPr>
            <w:r w:rsidRPr="009B5CE3">
              <w:t>Управління економічного та інтеграційного розвитку</w:t>
            </w:r>
          </w:p>
        </w:tc>
        <w:tc>
          <w:tcPr>
            <w:tcW w:w="1276" w:type="dxa"/>
          </w:tcPr>
          <w:p w:rsidR="00CC3EDB" w:rsidRPr="009B5CE3" w:rsidRDefault="00CC3EDB" w:rsidP="00630183">
            <w:pPr>
              <w:jc w:val="center"/>
            </w:pPr>
            <w:r w:rsidRPr="009B5CE3">
              <w:t>50,0</w:t>
            </w:r>
          </w:p>
        </w:tc>
        <w:tc>
          <w:tcPr>
            <w:tcW w:w="1425" w:type="dxa"/>
          </w:tcPr>
          <w:p w:rsidR="00CC3EDB" w:rsidRPr="009B5CE3" w:rsidRDefault="00CC3EDB" w:rsidP="00630183">
            <w:pPr>
              <w:jc w:val="center"/>
            </w:pPr>
            <w:r w:rsidRPr="009B5CE3">
              <w:t>50,0</w:t>
            </w:r>
          </w:p>
        </w:tc>
        <w:tc>
          <w:tcPr>
            <w:tcW w:w="1146" w:type="dxa"/>
            <w:gridSpan w:val="2"/>
          </w:tcPr>
          <w:p w:rsidR="00CC3EDB" w:rsidRPr="009B5CE3" w:rsidRDefault="00CC3EDB" w:rsidP="00630183">
            <w:pPr>
              <w:jc w:val="center"/>
            </w:pPr>
            <w:r w:rsidRPr="009B5CE3">
              <w:t>0,0</w:t>
            </w:r>
          </w:p>
        </w:tc>
        <w:tc>
          <w:tcPr>
            <w:tcW w:w="4682" w:type="dxa"/>
            <w:gridSpan w:val="2"/>
          </w:tcPr>
          <w:p w:rsidR="00CC3EDB" w:rsidRPr="009B5CE3" w:rsidRDefault="00CC3EDB" w:rsidP="00630183">
            <w:pPr>
              <w:jc w:val="both"/>
            </w:pPr>
            <w:r w:rsidRPr="009B5CE3">
              <w:t>Представлення та розповсюдження інформації про ОТГ, подій, фестивалів, туристичних атракцій з метою популяризації туристичного потенціалу ОТГ</w:t>
            </w:r>
          </w:p>
        </w:tc>
      </w:tr>
      <w:tr w:rsidR="00CC3EDB" w:rsidRPr="00B335BB" w:rsidTr="00630183">
        <w:trPr>
          <w:gridAfter w:val="1"/>
          <w:wAfter w:w="18" w:type="dxa"/>
        </w:trPr>
        <w:tc>
          <w:tcPr>
            <w:tcW w:w="4238" w:type="dxa"/>
          </w:tcPr>
          <w:p w:rsidR="00CC3EDB" w:rsidRPr="00B335BB" w:rsidRDefault="00CC3EDB" w:rsidP="00630183">
            <w:pPr>
              <w:jc w:val="both"/>
              <w:rPr>
                <w:color w:val="000000"/>
              </w:rPr>
            </w:pPr>
            <w:r w:rsidRPr="00B335BB">
              <w:rPr>
                <w:color w:val="000000"/>
              </w:rPr>
              <w:t>Популяризація Івано-Франківської ОТГ шляхом організації та промоції культурно-мистецьких заходів, промотурів (конкурси, фестивалі, круглі столи, тощо )</w:t>
            </w:r>
          </w:p>
        </w:tc>
        <w:tc>
          <w:tcPr>
            <w:tcW w:w="1976" w:type="dxa"/>
          </w:tcPr>
          <w:p w:rsidR="00CC3EDB" w:rsidRPr="00B335BB" w:rsidRDefault="00CC3EDB" w:rsidP="00630183">
            <w:pPr>
              <w:jc w:val="center"/>
            </w:pPr>
            <w:r w:rsidRPr="00B335BB">
              <w:t>Управління економічного та інтеграційного розвитку</w:t>
            </w:r>
          </w:p>
        </w:tc>
        <w:tc>
          <w:tcPr>
            <w:tcW w:w="1276" w:type="dxa"/>
          </w:tcPr>
          <w:p w:rsidR="00CC3EDB" w:rsidRPr="00B335BB" w:rsidRDefault="00CC3EDB" w:rsidP="00630183">
            <w:pPr>
              <w:jc w:val="center"/>
            </w:pPr>
            <w:r w:rsidRPr="00B335BB">
              <w:t>120,0</w:t>
            </w:r>
          </w:p>
        </w:tc>
        <w:tc>
          <w:tcPr>
            <w:tcW w:w="1425" w:type="dxa"/>
          </w:tcPr>
          <w:p w:rsidR="00CC3EDB" w:rsidRPr="00B335BB" w:rsidRDefault="00CC3EDB" w:rsidP="00630183">
            <w:pPr>
              <w:jc w:val="center"/>
            </w:pPr>
            <w:r w:rsidRPr="00B335BB">
              <w:t>120,0</w:t>
            </w:r>
          </w:p>
        </w:tc>
        <w:tc>
          <w:tcPr>
            <w:tcW w:w="1146" w:type="dxa"/>
            <w:gridSpan w:val="2"/>
          </w:tcPr>
          <w:p w:rsidR="00CC3EDB" w:rsidRPr="00B335BB" w:rsidRDefault="00CC3EDB" w:rsidP="00630183">
            <w:pPr>
              <w:jc w:val="center"/>
            </w:pPr>
            <w:r w:rsidRPr="00B335BB">
              <w:t>0,0</w:t>
            </w:r>
          </w:p>
        </w:tc>
        <w:tc>
          <w:tcPr>
            <w:tcW w:w="4682" w:type="dxa"/>
            <w:gridSpan w:val="2"/>
          </w:tcPr>
          <w:p w:rsidR="00CC3EDB" w:rsidRPr="00B335BB" w:rsidRDefault="00CC3EDB" w:rsidP="00630183">
            <w:pPr>
              <w:jc w:val="both"/>
            </w:pPr>
            <w:r w:rsidRPr="00B335BB">
              <w:t>Популяризація туристичного потенціалу ОТГ</w:t>
            </w:r>
          </w:p>
        </w:tc>
      </w:tr>
      <w:tr w:rsidR="00CC3EDB" w:rsidRPr="00B335BB" w:rsidTr="00630183">
        <w:trPr>
          <w:gridAfter w:val="1"/>
          <w:wAfter w:w="18" w:type="dxa"/>
        </w:trPr>
        <w:tc>
          <w:tcPr>
            <w:tcW w:w="4238" w:type="dxa"/>
          </w:tcPr>
          <w:p w:rsidR="00CC3EDB" w:rsidRPr="00B335BB" w:rsidRDefault="00CC3EDB" w:rsidP="00630183">
            <w:pPr>
              <w:jc w:val="both"/>
              <w:rPr>
                <w:color w:val="000000"/>
              </w:rPr>
            </w:pPr>
            <w:r w:rsidRPr="00B335BB">
              <w:rPr>
                <w:color w:val="000000"/>
              </w:rPr>
              <w:lastRenderedPageBreak/>
              <w:t>Розроблення та виготовлення туристичних  промороликів, фільмів, відео сюжетів, фотографій про ОТГ</w:t>
            </w:r>
          </w:p>
        </w:tc>
        <w:tc>
          <w:tcPr>
            <w:tcW w:w="1976" w:type="dxa"/>
          </w:tcPr>
          <w:p w:rsidR="00CC3EDB" w:rsidRPr="00B335BB" w:rsidRDefault="00CC3EDB" w:rsidP="00630183">
            <w:pPr>
              <w:jc w:val="center"/>
            </w:pPr>
            <w:r w:rsidRPr="00B335BB">
              <w:t>Управління економічного та інтеграційного розвитку</w:t>
            </w:r>
          </w:p>
        </w:tc>
        <w:tc>
          <w:tcPr>
            <w:tcW w:w="1276" w:type="dxa"/>
          </w:tcPr>
          <w:p w:rsidR="00CC3EDB" w:rsidRPr="00B335BB" w:rsidRDefault="00CC3EDB" w:rsidP="00630183">
            <w:pPr>
              <w:jc w:val="center"/>
            </w:pPr>
            <w:r w:rsidRPr="00B335BB">
              <w:t>50,0</w:t>
            </w:r>
          </w:p>
        </w:tc>
        <w:tc>
          <w:tcPr>
            <w:tcW w:w="1425" w:type="dxa"/>
          </w:tcPr>
          <w:p w:rsidR="00CC3EDB" w:rsidRPr="00B335BB" w:rsidRDefault="00CC3EDB" w:rsidP="00630183">
            <w:pPr>
              <w:jc w:val="center"/>
            </w:pPr>
            <w:r w:rsidRPr="00B335BB">
              <w:t>50,0</w:t>
            </w:r>
          </w:p>
        </w:tc>
        <w:tc>
          <w:tcPr>
            <w:tcW w:w="1146" w:type="dxa"/>
            <w:gridSpan w:val="2"/>
          </w:tcPr>
          <w:p w:rsidR="00CC3EDB" w:rsidRPr="00B335BB" w:rsidRDefault="00CC3EDB" w:rsidP="00630183">
            <w:pPr>
              <w:jc w:val="center"/>
            </w:pPr>
            <w:r w:rsidRPr="00B335BB">
              <w:t>0,0</w:t>
            </w:r>
          </w:p>
        </w:tc>
        <w:tc>
          <w:tcPr>
            <w:tcW w:w="4682" w:type="dxa"/>
            <w:gridSpan w:val="2"/>
          </w:tcPr>
          <w:p w:rsidR="00CC3EDB" w:rsidRPr="00B335BB" w:rsidRDefault="00CC3EDB" w:rsidP="00630183">
            <w:pPr>
              <w:jc w:val="both"/>
            </w:pPr>
            <w:r w:rsidRPr="00B335BB">
              <w:t>Популяризація туристичного потенціалу ОТГ</w:t>
            </w:r>
          </w:p>
        </w:tc>
      </w:tr>
      <w:tr w:rsidR="00CC3EDB" w:rsidRPr="00B335BB" w:rsidTr="00630183">
        <w:trPr>
          <w:gridAfter w:val="1"/>
          <w:wAfter w:w="18" w:type="dxa"/>
        </w:trPr>
        <w:tc>
          <w:tcPr>
            <w:tcW w:w="4238" w:type="dxa"/>
          </w:tcPr>
          <w:p w:rsidR="00CC3EDB" w:rsidRPr="00B335BB" w:rsidRDefault="00CC3EDB" w:rsidP="00630183">
            <w:pPr>
              <w:jc w:val="both"/>
              <w:rPr>
                <w:color w:val="000000"/>
              </w:rPr>
            </w:pPr>
            <w:r w:rsidRPr="00B335BB">
              <w:rPr>
                <w:color w:val="000000"/>
              </w:rPr>
              <w:t>Виготовлення та придбання поліграфічної рекламно-інформаційної та сувенірної продукції туристичних можливостей ОТГ</w:t>
            </w:r>
          </w:p>
        </w:tc>
        <w:tc>
          <w:tcPr>
            <w:tcW w:w="1976" w:type="dxa"/>
          </w:tcPr>
          <w:p w:rsidR="00CC3EDB" w:rsidRPr="00B335BB" w:rsidRDefault="00CC3EDB" w:rsidP="00630183">
            <w:pPr>
              <w:jc w:val="center"/>
            </w:pPr>
            <w:r w:rsidRPr="00B335BB">
              <w:t>Управління економічного та інтеграційного розвитку</w:t>
            </w:r>
          </w:p>
        </w:tc>
        <w:tc>
          <w:tcPr>
            <w:tcW w:w="1276" w:type="dxa"/>
          </w:tcPr>
          <w:p w:rsidR="00CC3EDB" w:rsidRPr="00B335BB" w:rsidRDefault="00CC3EDB" w:rsidP="00630183">
            <w:pPr>
              <w:jc w:val="center"/>
            </w:pPr>
            <w:r w:rsidRPr="00B335BB">
              <w:t>365,0</w:t>
            </w:r>
          </w:p>
        </w:tc>
        <w:tc>
          <w:tcPr>
            <w:tcW w:w="1425" w:type="dxa"/>
          </w:tcPr>
          <w:p w:rsidR="00CC3EDB" w:rsidRPr="00B335BB" w:rsidRDefault="00CC3EDB" w:rsidP="00630183">
            <w:pPr>
              <w:jc w:val="center"/>
            </w:pPr>
            <w:r w:rsidRPr="00B335BB">
              <w:t>365,0</w:t>
            </w:r>
          </w:p>
        </w:tc>
        <w:tc>
          <w:tcPr>
            <w:tcW w:w="1146" w:type="dxa"/>
            <w:gridSpan w:val="2"/>
          </w:tcPr>
          <w:p w:rsidR="00CC3EDB" w:rsidRPr="00B335BB" w:rsidRDefault="00CC3EDB" w:rsidP="00630183">
            <w:pPr>
              <w:jc w:val="center"/>
            </w:pPr>
            <w:r w:rsidRPr="00B335BB">
              <w:t>0,0</w:t>
            </w:r>
          </w:p>
        </w:tc>
        <w:tc>
          <w:tcPr>
            <w:tcW w:w="4682" w:type="dxa"/>
            <w:gridSpan w:val="2"/>
          </w:tcPr>
          <w:p w:rsidR="00CC3EDB" w:rsidRPr="00B335BB" w:rsidRDefault="00CC3EDB" w:rsidP="00630183">
            <w:pPr>
              <w:jc w:val="both"/>
            </w:pPr>
            <w:r w:rsidRPr="00A022E0">
              <w:t>Популяризація туристичного потенціалу ОТГ</w:t>
            </w:r>
          </w:p>
        </w:tc>
      </w:tr>
      <w:tr w:rsidR="00CC3EDB" w:rsidRPr="00867A49" w:rsidTr="00630183">
        <w:trPr>
          <w:gridAfter w:val="1"/>
          <w:wAfter w:w="18" w:type="dxa"/>
        </w:trPr>
        <w:tc>
          <w:tcPr>
            <w:tcW w:w="4238" w:type="dxa"/>
          </w:tcPr>
          <w:p w:rsidR="00CC3EDB" w:rsidRPr="00867A49" w:rsidRDefault="00CC3EDB" w:rsidP="00630183">
            <w:pPr>
              <w:jc w:val="both"/>
              <w:rPr>
                <w:color w:val="000000"/>
              </w:rPr>
            </w:pPr>
            <w:r w:rsidRPr="00867A49">
              <w:rPr>
                <w:color w:val="000000"/>
              </w:rPr>
              <w:t>Виготовлення візуальних матеріалів про місто (банерів, стендів, картин, горнят, тарілок, тощо)</w:t>
            </w:r>
          </w:p>
        </w:tc>
        <w:tc>
          <w:tcPr>
            <w:tcW w:w="1976" w:type="dxa"/>
          </w:tcPr>
          <w:p w:rsidR="00CC3EDB" w:rsidRPr="00867A49" w:rsidRDefault="00CC3EDB" w:rsidP="00630183">
            <w:pPr>
              <w:jc w:val="center"/>
            </w:pPr>
            <w:r w:rsidRPr="00867A49">
              <w:t>Управління економічного та інтеграційного розвитку</w:t>
            </w:r>
          </w:p>
        </w:tc>
        <w:tc>
          <w:tcPr>
            <w:tcW w:w="1276" w:type="dxa"/>
          </w:tcPr>
          <w:p w:rsidR="00CC3EDB" w:rsidRPr="00867A49" w:rsidRDefault="00CC3EDB" w:rsidP="00630183">
            <w:pPr>
              <w:jc w:val="center"/>
            </w:pPr>
            <w:r>
              <w:t>365,0</w:t>
            </w:r>
          </w:p>
        </w:tc>
        <w:tc>
          <w:tcPr>
            <w:tcW w:w="1425" w:type="dxa"/>
          </w:tcPr>
          <w:p w:rsidR="00CC3EDB" w:rsidRPr="00867A49" w:rsidRDefault="00CC3EDB" w:rsidP="00630183">
            <w:pPr>
              <w:jc w:val="center"/>
            </w:pPr>
            <w:r>
              <w:t>365,0</w:t>
            </w:r>
          </w:p>
        </w:tc>
        <w:tc>
          <w:tcPr>
            <w:tcW w:w="1146" w:type="dxa"/>
            <w:gridSpan w:val="2"/>
          </w:tcPr>
          <w:p w:rsidR="00CC3EDB" w:rsidRPr="00867A49" w:rsidRDefault="00CC3EDB" w:rsidP="00630183">
            <w:pPr>
              <w:jc w:val="center"/>
            </w:pPr>
            <w:r>
              <w:t>0,0</w:t>
            </w:r>
          </w:p>
        </w:tc>
        <w:tc>
          <w:tcPr>
            <w:tcW w:w="4682" w:type="dxa"/>
            <w:gridSpan w:val="2"/>
          </w:tcPr>
          <w:p w:rsidR="00CC3EDB" w:rsidRPr="00F66F25" w:rsidRDefault="00CC3EDB" w:rsidP="00630183">
            <w:pPr>
              <w:jc w:val="both"/>
            </w:pPr>
            <w:r w:rsidRPr="00F66F25">
              <w:t xml:space="preserve">Підвищення рівня впізнаваності та туристичної привабливості </w:t>
            </w:r>
            <w:r>
              <w:t>ОТГ</w:t>
            </w:r>
          </w:p>
        </w:tc>
      </w:tr>
      <w:tr w:rsidR="00CC3EDB" w:rsidRPr="00A022E0" w:rsidTr="00630183">
        <w:trPr>
          <w:gridAfter w:val="1"/>
          <w:wAfter w:w="18" w:type="dxa"/>
        </w:trPr>
        <w:tc>
          <w:tcPr>
            <w:tcW w:w="4238" w:type="dxa"/>
          </w:tcPr>
          <w:p w:rsidR="00CC3EDB" w:rsidRPr="00A022E0" w:rsidRDefault="00CC3EDB" w:rsidP="00630183">
            <w:pPr>
              <w:jc w:val="both"/>
              <w:rPr>
                <w:color w:val="000000"/>
              </w:rPr>
            </w:pPr>
            <w:r w:rsidRPr="00A022E0">
              <w:rPr>
                <w:color w:val="000000"/>
              </w:rPr>
              <w:t>Розміщення промоційних матеріалів про Івано-Франківськ у засобах масової інформації (теле - та радіоефірах, інтернет - ресурсах, періодичних виданнях, путівниках тощо)</w:t>
            </w:r>
          </w:p>
        </w:tc>
        <w:tc>
          <w:tcPr>
            <w:tcW w:w="1976" w:type="dxa"/>
          </w:tcPr>
          <w:p w:rsidR="00CC3EDB" w:rsidRPr="00A022E0" w:rsidRDefault="00CC3EDB" w:rsidP="00630183">
            <w:pPr>
              <w:jc w:val="center"/>
            </w:pPr>
            <w:r w:rsidRPr="00A022E0">
              <w:t>Управління економічного та інтеграційного розвитку</w:t>
            </w:r>
          </w:p>
        </w:tc>
        <w:tc>
          <w:tcPr>
            <w:tcW w:w="1276" w:type="dxa"/>
          </w:tcPr>
          <w:p w:rsidR="00CC3EDB" w:rsidRPr="00A022E0" w:rsidRDefault="00CC3EDB" w:rsidP="00630183">
            <w:pPr>
              <w:jc w:val="center"/>
            </w:pPr>
            <w:r w:rsidRPr="00A022E0">
              <w:t>50,0</w:t>
            </w:r>
          </w:p>
        </w:tc>
        <w:tc>
          <w:tcPr>
            <w:tcW w:w="1425" w:type="dxa"/>
          </w:tcPr>
          <w:p w:rsidR="00CC3EDB" w:rsidRPr="00A022E0" w:rsidRDefault="00CC3EDB" w:rsidP="00630183">
            <w:pPr>
              <w:jc w:val="center"/>
            </w:pPr>
            <w:r w:rsidRPr="00A022E0">
              <w:t>50,0</w:t>
            </w:r>
          </w:p>
        </w:tc>
        <w:tc>
          <w:tcPr>
            <w:tcW w:w="1146" w:type="dxa"/>
            <w:gridSpan w:val="2"/>
          </w:tcPr>
          <w:p w:rsidR="00CC3EDB" w:rsidRPr="00A022E0" w:rsidRDefault="00CC3EDB" w:rsidP="00630183">
            <w:pPr>
              <w:jc w:val="center"/>
            </w:pPr>
            <w:r w:rsidRPr="00A022E0">
              <w:t>0,0</w:t>
            </w:r>
          </w:p>
        </w:tc>
        <w:tc>
          <w:tcPr>
            <w:tcW w:w="4682" w:type="dxa"/>
            <w:gridSpan w:val="2"/>
          </w:tcPr>
          <w:p w:rsidR="00CC3EDB" w:rsidRPr="00A022E0" w:rsidRDefault="00CC3EDB" w:rsidP="00630183">
            <w:pPr>
              <w:jc w:val="both"/>
            </w:pPr>
            <w:r w:rsidRPr="00A022E0">
              <w:rPr>
                <w:lang w:eastAsia="en-US"/>
              </w:rPr>
              <w:t>Поширення інформації про ОТГ, її історико-культурну спадщину, економічний, інвестиційний, туристичний потенціал</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Представлення міста на  національних і міжнародних туристичних виставках, форумах, конференціях, семінарах, тощо та участь представників ОТГ у міжнародних   виставках</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180,0</w:t>
            </w:r>
          </w:p>
        </w:tc>
        <w:tc>
          <w:tcPr>
            <w:tcW w:w="1425" w:type="dxa"/>
          </w:tcPr>
          <w:p w:rsidR="00CC3EDB" w:rsidRPr="005B1E02" w:rsidRDefault="00CC3EDB" w:rsidP="00630183">
            <w:pPr>
              <w:jc w:val="center"/>
            </w:pPr>
            <w:r w:rsidRPr="005B1E02">
              <w:t>180,0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F66F25">
              <w:rPr>
                <w:lang w:eastAsia="en-US"/>
              </w:rPr>
              <w:t>Популяризація туристичного потенціалу міста, вихід туристичного продукту на внутрішній та міжнародний ринки</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Організація та проведення прес-турів, екскурсій, заходів для представників національних та закордонних ЗМІ, блогерів та лідерів думок</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50,0</w:t>
            </w:r>
          </w:p>
        </w:tc>
        <w:tc>
          <w:tcPr>
            <w:tcW w:w="1425" w:type="dxa"/>
          </w:tcPr>
          <w:p w:rsidR="00CC3EDB" w:rsidRPr="005B1E02" w:rsidRDefault="00CC3EDB" w:rsidP="00630183">
            <w:pPr>
              <w:jc w:val="center"/>
            </w:pPr>
            <w:r w:rsidRPr="005B1E02">
              <w:t>50,0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956DEF">
              <w:rPr>
                <w:lang w:eastAsia="en-US"/>
              </w:rPr>
              <w:t xml:space="preserve">Забезпечення обміну досвідом в різних сферах життєдіяльності, промоція </w:t>
            </w:r>
            <w:r>
              <w:rPr>
                <w:lang w:eastAsia="en-US"/>
              </w:rPr>
              <w:t>ОТГ</w:t>
            </w:r>
            <w:r w:rsidRPr="00956DEF">
              <w:rPr>
                <w:lang w:eastAsia="en-US"/>
              </w:rPr>
              <w:t xml:space="preserve"> в друкованих виданнях та інтернет-ресурсах  </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lastRenderedPageBreak/>
              <w:t>Проведення конкурсу соціальних проектів туристичного спрямування</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100,0</w:t>
            </w:r>
          </w:p>
        </w:tc>
        <w:tc>
          <w:tcPr>
            <w:tcW w:w="1425" w:type="dxa"/>
          </w:tcPr>
          <w:p w:rsidR="00CC3EDB" w:rsidRPr="005B1E02" w:rsidRDefault="00CC3EDB" w:rsidP="00630183">
            <w:pPr>
              <w:jc w:val="center"/>
            </w:pPr>
            <w:r w:rsidRPr="005B1E02">
              <w:t>100,0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Pr>
                <w:lang w:eastAsia="en-US"/>
              </w:rPr>
              <w:t>Підтримка соціально спрямованих проектів</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Оплата членського внеску за участь в асоціації "Коло ковальських міст"</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40,0</w:t>
            </w:r>
          </w:p>
        </w:tc>
        <w:tc>
          <w:tcPr>
            <w:tcW w:w="1425" w:type="dxa"/>
          </w:tcPr>
          <w:p w:rsidR="00CC3EDB" w:rsidRPr="005B1E02" w:rsidRDefault="00CC3EDB" w:rsidP="00630183">
            <w:pPr>
              <w:jc w:val="center"/>
            </w:pPr>
            <w:r w:rsidRPr="005B1E02">
              <w:t>40,0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F66F25">
              <w:rPr>
                <w:lang w:eastAsia="en-US"/>
              </w:rPr>
              <w:t>Розвиток міжнародної  співпраці в галузі туризму і культури, збільшення кількості туристів</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Забезпечення екскурсійного супроводу. Проведення урочистих заходів щодо святкування "Дня туризму"</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70,0</w:t>
            </w:r>
          </w:p>
        </w:tc>
        <w:tc>
          <w:tcPr>
            <w:tcW w:w="1425" w:type="dxa"/>
          </w:tcPr>
          <w:p w:rsidR="00CC3EDB" w:rsidRPr="005B1E02" w:rsidRDefault="00CC3EDB" w:rsidP="00630183">
            <w:pPr>
              <w:jc w:val="center"/>
            </w:pPr>
            <w:r w:rsidRPr="005B1E02">
              <w:t>70,0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956DEF">
              <w:rPr>
                <w:lang w:eastAsia="en-US"/>
              </w:rPr>
              <w:t>Збільшення кількості туристів, популяризація культурних, етнографічних особливостей міста</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Маркетингові дослідження проблематики  з питань розвитку туризму,  збільшення кількості туристів, у т.ч. співпраця з ВНЗ,  мобільними операторами</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50,0</w:t>
            </w:r>
          </w:p>
        </w:tc>
        <w:tc>
          <w:tcPr>
            <w:tcW w:w="1425" w:type="dxa"/>
          </w:tcPr>
          <w:p w:rsidR="00CC3EDB" w:rsidRPr="005B1E02" w:rsidRDefault="00CC3EDB" w:rsidP="00630183">
            <w:pPr>
              <w:jc w:val="center"/>
            </w:pPr>
            <w:r w:rsidRPr="005B1E02">
              <w:t>50,0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Pr>
                <w:lang w:eastAsia="en-US"/>
              </w:rPr>
              <w:t>Сприяння розвитку туристичноїгалузі</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Удосконалення системи туристичної інформації (встановлення вказівників, інформаційних таблиць, інфобоксів; ознакування маршруту, виготовлення QR-кодів, ознакування втрачених пам'яток міста, створення тривимірних макетів пам'яток, тощо)</w:t>
            </w:r>
          </w:p>
        </w:tc>
        <w:tc>
          <w:tcPr>
            <w:tcW w:w="1976" w:type="dxa"/>
          </w:tcPr>
          <w:p w:rsidR="00CC3EDB" w:rsidRPr="005B1E02" w:rsidRDefault="00CC3EDB" w:rsidP="00630183">
            <w:pPr>
              <w:jc w:val="center"/>
            </w:pPr>
            <w:r w:rsidRPr="005B1E02">
              <w:t>Управління економічного та інтеграційного розвитку</w:t>
            </w:r>
          </w:p>
        </w:tc>
        <w:tc>
          <w:tcPr>
            <w:tcW w:w="1276" w:type="dxa"/>
          </w:tcPr>
          <w:p w:rsidR="00CC3EDB" w:rsidRPr="005B1E02" w:rsidRDefault="00CC3EDB" w:rsidP="00630183">
            <w:pPr>
              <w:jc w:val="center"/>
            </w:pPr>
            <w:r w:rsidRPr="005B1E02">
              <w:t>100,0</w:t>
            </w:r>
          </w:p>
        </w:tc>
        <w:tc>
          <w:tcPr>
            <w:tcW w:w="1425" w:type="dxa"/>
          </w:tcPr>
          <w:p w:rsidR="00CC3EDB" w:rsidRPr="005B1E02" w:rsidRDefault="00CC3EDB" w:rsidP="00630183">
            <w:pPr>
              <w:jc w:val="center"/>
            </w:pPr>
            <w:r w:rsidRPr="005B1E02">
              <w:t>100,0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956DEF">
              <w:rPr>
                <w:lang w:eastAsia="en-US"/>
              </w:rPr>
              <w:t>Покращення туристичної інфраструктури, сприяння орієнтуванню туристів у місті</w:t>
            </w:r>
          </w:p>
        </w:tc>
      </w:tr>
      <w:tr w:rsidR="00CC3EDB" w:rsidRPr="005B1E02" w:rsidTr="00630183">
        <w:trPr>
          <w:gridAfter w:val="1"/>
          <w:wAfter w:w="18" w:type="dxa"/>
        </w:trPr>
        <w:tc>
          <w:tcPr>
            <w:tcW w:w="4238" w:type="dxa"/>
          </w:tcPr>
          <w:p w:rsidR="00CC3EDB" w:rsidRPr="005B1E02" w:rsidRDefault="00CC3EDB" w:rsidP="00630183">
            <w:pPr>
              <w:jc w:val="both"/>
              <w:rPr>
                <w:color w:val="000000"/>
              </w:rPr>
            </w:pPr>
            <w:r w:rsidRPr="005B1E02">
              <w:rPr>
                <w:color w:val="000000"/>
              </w:rPr>
              <w:t>Підтримка подієвого туризму (фестивалі, свята тощо)</w:t>
            </w:r>
          </w:p>
        </w:tc>
        <w:tc>
          <w:tcPr>
            <w:tcW w:w="1976" w:type="dxa"/>
          </w:tcPr>
          <w:p w:rsidR="00CC3EDB" w:rsidRPr="005B1E02" w:rsidRDefault="00CC3EDB" w:rsidP="00630183">
            <w:pPr>
              <w:jc w:val="center"/>
            </w:pPr>
            <w:r w:rsidRPr="005B1E02">
              <w:t xml:space="preserve">Управління економічного та </w:t>
            </w:r>
            <w:r w:rsidRPr="005B1E02">
              <w:lastRenderedPageBreak/>
              <w:t>інтеграційного розвитку</w:t>
            </w:r>
          </w:p>
        </w:tc>
        <w:tc>
          <w:tcPr>
            <w:tcW w:w="1276" w:type="dxa"/>
          </w:tcPr>
          <w:p w:rsidR="00CC3EDB" w:rsidRPr="005B1E02" w:rsidRDefault="00CC3EDB" w:rsidP="00630183">
            <w:pPr>
              <w:jc w:val="center"/>
            </w:pPr>
            <w:r w:rsidRPr="005B1E02">
              <w:lastRenderedPageBreak/>
              <w:t>310,0</w:t>
            </w:r>
          </w:p>
        </w:tc>
        <w:tc>
          <w:tcPr>
            <w:tcW w:w="1425" w:type="dxa"/>
          </w:tcPr>
          <w:p w:rsidR="00CC3EDB" w:rsidRPr="005B1E02" w:rsidRDefault="00CC3EDB" w:rsidP="00630183">
            <w:pPr>
              <w:jc w:val="center"/>
            </w:pPr>
            <w:r w:rsidRPr="005B1E02">
              <w:t>310,0</w:t>
            </w:r>
          </w:p>
        </w:tc>
        <w:tc>
          <w:tcPr>
            <w:tcW w:w="1146" w:type="dxa"/>
            <w:gridSpan w:val="2"/>
          </w:tcPr>
          <w:p w:rsidR="00CC3EDB" w:rsidRPr="005B1E02" w:rsidRDefault="00CC3EDB" w:rsidP="00630183">
            <w:pPr>
              <w:jc w:val="center"/>
            </w:pPr>
            <w:r w:rsidRPr="005B1E02">
              <w:t>0,0</w:t>
            </w:r>
          </w:p>
        </w:tc>
        <w:tc>
          <w:tcPr>
            <w:tcW w:w="4682" w:type="dxa"/>
            <w:gridSpan w:val="2"/>
          </w:tcPr>
          <w:p w:rsidR="00CC3EDB" w:rsidRPr="005B1E02" w:rsidRDefault="00CC3EDB" w:rsidP="00630183">
            <w:pPr>
              <w:jc w:val="both"/>
              <w:rPr>
                <w:lang w:eastAsia="en-US"/>
              </w:rPr>
            </w:pPr>
            <w:r w:rsidRPr="00F66F25">
              <w:rPr>
                <w:lang w:eastAsia="en-US"/>
              </w:rPr>
              <w:t xml:space="preserve">Збільшення кількості туристів, популяризація культурних, етнографічних </w:t>
            </w:r>
            <w:r w:rsidRPr="00F66F25">
              <w:rPr>
                <w:lang w:eastAsia="en-US"/>
              </w:rPr>
              <w:lastRenderedPageBreak/>
              <w:t>особливостей міста</w:t>
            </w:r>
          </w:p>
        </w:tc>
      </w:tr>
      <w:tr w:rsidR="00CC3EDB" w:rsidRPr="00A27549" w:rsidTr="00630183">
        <w:trPr>
          <w:gridAfter w:val="1"/>
          <w:wAfter w:w="18" w:type="dxa"/>
        </w:trPr>
        <w:tc>
          <w:tcPr>
            <w:tcW w:w="4238" w:type="dxa"/>
            <w:shd w:val="clear" w:color="auto" w:fill="C6D9F1" w:themeFill="text2" w:themeFillTint="33"/>
          </w:tcPr>
          <w:p w:rsidR="00CC3EDB" w:rsidRPr="00FE5D34" w:rsidRDefault="00CC3EDB" w:rsidP="00630183">
            <w:pPr>
              <w:jc w:val="both"/>
              <w:rPr>
                <w:b/>
              </w:rPr>
            </w:pPr>
            <w:r w:rsidRPr="00FE5D34">
              <w:rPr>
                <w:b/>
              </w:rPr>
              <w:lastRenderedPageBreak/>
              <w:t>Всього:</w:t>
            </w:r>
          </w:p>
        </w:tc>
        <w:tc>
          <w:tcPr>
            <w:tcW w:w="1976" w:type="dxa"/>
            <w:shd w:val="clear" w:color="auto" w:fill="C6D9F1" w:themeFill="text2" w:themeFillTint="33"/>
          </w:tcPr>
          <w:p w:rsidR="00CC3EDB" w:rsidRPr="00FE5D34" w:rsidRDefault="00CC3EDB" w:rsidP="00630183">
            <w:pPr>
              <w:jc w:val="center"/>
              <w:rPr>
                <w:b/>
              </w:rPr>
            </w:pPr>
          </w:p>
        </w:tc>
        <w:tc>
          <w:tcPr>
            <w:tcW w:w="1276" w:type="dxa"/>
            <w:shd w:val="clear" w:color="auto" w:fill="C6D9F1" w:themeFill="text2" w:themeFillTint="33"/>
          </w:tcPr>
          <w:p w:rsidR="00CC3EDB" w:rsidRPr="00FE5D34" w:rsidRDefault="00CC3EDB" w:rsidP="00630183">
            <w:pPr>
              <w:jc w:val="center"/>
              <w:rPr>
                <w:b/>
              </w:rPr>
            </w:pPr>
            <w:r w:rsidRPr="00FE5D34">
              <w:rPr>
                <w:b/>
              </w:rPr>
              <w:t>1 000,0</w:t>
            </w:r>
          </w:p>
        </w:tc>
        <w:tc>
          <w:tcPr>
            <w:tcW w:w="1425" w:type="dxa"/>
            <w:shd w:val="clear" w:color="auto" w:fill="C6D9F1" w:themeFill="text2" w:themeFillTint="33"/>
          </w:tcPr>
          <w:p w:rsidR="00CC3EDB" w:rsidRPr="00FE5D34" w:rsidRDefault="00CC3EDB" w:rsidP="00630183">
            <w:pPr>
              <w:jc w:val="center"/>
              <w:rPr>
                <w:b/>
              </w:rPr>
            </w:pPr>
            <w:r w:rsidRPr="00FE5D34">
              <w:rPr>
                <w:b/>
              </w:rPr>
              <w:t>1 000,0</w:t>
            </w:r>
          </w:p>
        </w:tc>
        <w:tc>
          <w:tcPr>
            <w:tcW w:w="1146" w:type="dxa"/>
            <w:gridSpan w:val="2"/>
            <w:shd w:val="clear" w:color="auto" w:fill="C6D9F1" w:themeFill="text2" w:themeFillTint="33"/>
          </w:tcPr>
          <w:p w:rsidR="00CC3EDB" w:rsidRPr="00FE5D34" w:rsidRDefault="00CC3EDB" w:rsidP="00630183">
            <w:pPr>
              <w:jc w:val="center"/>
              <w:rPr>
                <w:b/>
              </w:rPr>
            </w:pPr>
            <w:r w:rsidRPr="00FE5D34">
              <w:rPr>
                <w:b/>
              </w:rPr>
              <w:t>0,0</w:t>
            </w:r>
          </w:p>
        </w:tc>
        <w:tc>
          <w:tcPr>
            <w:tcW w:w="4682" w:type="dxa"/>
            <w:gridSpan w:val="2"/>
            <w:shd w:val="clear" w:color="auto" w:fill="C6D9F1" w:themeFill="text2" w:themeFillTint="33"/>
          </w:tcPr>
          <w:p w:rsidR="00CC3EDB" w:rsidRPr="00FE5D34" w:rsidRDefault="00CC3EDB" w:rsidP="00630183">
            <w:pPr>
              <w:jc w:val="both"/>
              <w:rPr>
                <w:b/>
              </w:rPr>
            </w:pPr>
          </w:p>
        </w:tc>
      </w:tr>
      <w:tr w:rsidR="00CC3EDB" w:rsidRPr="00A27549" w:rsidTr="00630183">
        <w:trPr>
          <w:gridAfter w:val="1"/>
          <w:wAfter w:w="18" w:type="dxa"/>
          <w:trHeight w:val="445"/>
        </w:trPr>
        <w:tc>
          <w:tcPr>
            <w:tcW w:w="14743" w:type="dxa"/>
            <w:gridSpan w:val="8"/>
            <w:shd w:val="clear" w:color="auto" w:fill="E5B8B7" w:themeFill="accent2" w:themeFillTint="66"/>
            <w:vAlign w:val="center"/>
          </w:tcPr>
          <w:p w:rsidR="00CC3EDB" w:rsidRPr="00FE5D34" w:rsidRDefault="00CC3EDB" w:rsidP="00630183">
            <w:pPr>
              <w:jc w:val="center"/>
              <w:rPr>
                <w:b/>
              </w:rPr>
            </w:pPr>
            <w:r w:rsidRPr="00FE5D34">
              <w:rPr>
                <w:b/>
              </w:rPr>
              <w:t>Розвиток міжнародного співробітництва</w:t>
            </w:r>
          </w:p>
        </w:tc>
      </w:tr>
      <w:tr w:rsidR="00CC3EDB" w:rsidRPr="00A27549" w:rsidTr="00630183">
        <w:trPr>
          <w:gridAfter w:val="1"/>
          <w:wAfter w:w="18" w:type="dxa"/>
        </w:trPr>
        <w:tc>
          <w:tcPr>
            <w:tcW w:w="4238" w:type="dxa"/>
          </w:tcPr>
          <w:p w:rsidR="00CC3EDB" w:rsidRPr="00A27549" w:rsidRDefault="00CC3EDB" w:rsidP="00630183">
            <w:pPr>
              <w:jc w:val="both"/>
              <w:rPr>
                <w:highlight w:val="yellow"/>
              </w:rPr>
            </w:pPr>
            <w:r w:rsidRPr="00A27549">
              <w:t>Організація прийомів делегацій поріднених міст іноземних держав у рамках діючих та планових угод, в т.ч. міжнародний фестиваль «Коляда на Майзлях»,  міжнародний молодіжний фестиваль естрадно-спортивного танцю «Фест», Дня міста, Форуму поріднених міст,  тощо</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520,0</w:t>
            </w:r>
          </w:p>
        </w:tc>
        <w:tc>
          <w:tcPr>
            <w:tcW w:w="1445" w:type="dxa"/>
            <w:gridSpan w:val="2"/>
          </w:tcPr>
          <w:p w:rsidR="00CC3EDB" w:rsidRPr="00A27549" w:rsidRDefault="00CC3EDB" w:rsidP="00630183">
            <w:pPr>
              <w:jc w:val="center"/>
            </w:pPr>
            <w:r w:rsidRPr="00A27549">
              <w:t>520</w:t>
            </w:r>
            <w:r w:rsidRPr="00A27549">
              <w:rPr>
                <w:lang w:val="en-US"/>
              </w:rPr>
              <w:t>,0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Розширення та поглиблення двостороннього співробітництва в галузях, визначених партнерськими угодами, меморандумами, протоколами, а також   укладення міжнародних договорів </w:t>
            </w:r>
          </w:p>
        </w:tc>
      </w:tr>
      <w:tr w:rsidR="00CC3EDB" w:rsidRPr="00A27549" w:rsidTr="00630183">
        <w:trPr>
          <w:gridAfter w:val="1"/>
          <w:wAfter w:w="18" w:type="dxa"/>
        </w:trPr>
        <w:tc>
          <w:tcPr>
            <w:tcW w:w="4238" w:type="dxa"/>
          </w:tcPr>
          <w:p w:rsidR="00CC3EDB" w:rsidRPr="00A27549" w:rsidRDefault="00CC3EDB" w:rsidP="00630183">
            <w:pPr>
              <w:jc w:val="both"/>
            </w:pPr>
            <w:r w:rsidRPr="00A27549">
              <w:t>Забезпечення мовного супроводу міжнародних зустрічей та заходів (в т.ч. оренда обладнання для синхронного перекладу)</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50,0</w:t>
            </w:r>
          </w:p>
        </w:tc>
        <w:tc>
          <w:tcPr>
            <w:tcW w:w="1445" w:type="dxa"/>
            <w:gridSpan w:val="2"/>
          </w:tcPr>
          <w:p w:rsidR="00CC3EDB" w:rsidRPr="00A27549" w:rsidRDefault="00CC3EDB" w:rsidP="00630183">
            <w:pPr>
              <w:jc w:val="center"/>
            </w:pPr>
            <w:r w:rsidRPr="00A27549">
              <w:t>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142E59">
              <w:t>Дотримання норм дипломатичного протоколу</w:t>
            </w:r>
          </w:p>
        </w:tc>
      </w:tr>
      <w:tr w:rsidR="00CC3EDB" w:rsidRPr="00A27549" w:rsidTr="00630183">
        <w:trPr>
          <w:gridAfter w:val="1"/>
          <w:wAfter w:w="18" w:type="dxa"/>
        </w:trPr>
        <w:tc>
          <w:tcPr>
            <w:tcW w:w="4238" w:type="dxa"/>
          </w:tcPr>
          <w:p w:rsidR="00CC3EDB" w:rsidRPr="00A27549" w:rsidRDefault="00CC3EDB" w:rsidP="00630183">
            <w:pPr>
              <w:jc w:val="both"/>
            </w:pPr>
            <w:r w:rsidRPr="00A27549">
              <w:rPr>
                <w:color w:val="000000"/>
                <w:lang w:eastAsia="uk-UA"/>
              </w:rPr>
              <w:t>Забезпечення членів іноземних делегацій промоційно-сувенірною продукцією під час проведення двосторонніх офіційних зустрічей</w:t>
            </w:r>
          </w:p>
        </w:tc>
        <w:tc>
          <w:tcPr>
            <w:tcW w:w="1976" w:type="dxa"/>
          </w:tcPr>
          <w:p w:rsidR="00CC3EDB" w:rsidRPr="00A27549" w:rsidRDefault="00CC3EDB" w:rsidP="00630183">
            <w:pPr>
              <w:jc w:val="center"/>
            </w:pPr>
            <w:r w:rsidRPr="00A27549">
              <w:t>Управління економічного та інтеграційного розвитку</w:t>
            </w:r>
          </w:p>
        </w:tc>
        <w:tc>
          <w:tcPr>
            <w:tcW w:w="1276" w:type="dxa"/>
          </w:tcPr>
          <w:p w:rsidR="00CC3EDB" w:rsidRPr="00A27549" w:rsidRDefault="00CC3EDB" w:rsidP="00630183">
            <w:pPr>
              <w:jc w:val="center"/>
            </w:pPr>
            <w:r>
              <w:t>10</w:t>
            </w:r>
            <w:r w:rsidRPr="00A27549">
              <w:t>0,0</w:t>
            </w:r>
          </w:p>
        </w:tc>
        <w:tc>
          <w:tcPr>
            <w:tcW w:w="1445" w:type="dxa"/>
            <w:gridSpan w:val="2"/>
          </w:tcPr>
          <w:p w:rsidR="00CC3EDB" w:rsidRPr="00A27549" w:rsidRDefault="00CC3EDB" w:rsidP="00630183">
            <w:pPr>
              <w:jc w:val="center"/>
            </w:pPr>
            <w:r w:rsidRPr="00A27549">
              <w:t>1</w:t>
            </w:r>
            <w:r>
              <w:t>0</w:t>
            </w:r>
            <w:r w:rsidRPr="00A27549">
              <w:t>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Дотримання норм дипломатичного протоколу</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Участь представників ОТГ у заходах, що проводяться у поріднених і партнерських містах </w:t>
            </w:r>
          </w:p>
        </w:tc>
        <w:tc>
          <w:tcPr>
            <w:tcW w:w="1976" w:type="dxa"/>
          </w:tcPr>
          <w:p w:rsidR="00CC3EDB" w:rsidRPr="00A27549" w:rsidRDefault="00CC3EDB" w:rsidP="00630183">
            <w:pPr>
              <w:jc w:val="center"/>
              <w:rPr>
                <w:color w:val="000000"/>
              </w:rPr>
            </w:pPr>
            <w:r w:rsidRPr="00A27549">
              <w:t>Управління економічного та інтеграційного розвитку</w:t>
            </w:r>
          </w:p>
        </w:tc>
        <w:tc>
          <w:tcPr>
            <w:tcW w:w="1276" w:type="dxa"/>
          </w:tcPr>
          <w:p w:rsidR="00CC3EDB" w:rsidRPr="00A27549" w:rsidRDefault="00CC3EDB" w:rsidP="00630183">
            <w:pPr>
              <w:jc w:val="center"/>
            </w:pPr>
            <w:r w:rsidRPr="00A27549">
              <w:t>80,0</w:t>
            </w:r>
          </w:p>
        </w:tc>
        <w:tc>
          <w:tcPr>
            <w:tcW w:w="1445" w:type="dxa"/>
            <w:gridSpan w:val="2"/>
          </w:tcPr>
          <w:p w:rsidR="00CC3EDB" w:rsidRPr="00A27549" w:rsidRDefault="00CC3EDB" w:rsidP="00630183">
            <w:pPr>
              <w:jc w:val="center"/>
            </w:pPr>
            <w:r w:rsidRPr="00A27549">
              <w:t>80,0</w:t>
            </w:r>
          </w:p>
          <w:p w:rsidR="00CC3EDB" w:rsidRPr="00A27549" w:rsidRDefault="00CC3EDB" w:rsidP="00630183">
            <w:pPr>
              <w:jc w:val="center"/>
            </w:pP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Поглиблення міжнародної співпраці. Популяризація ОТГ за кордоном</w:t>
            </w:r>
          </w:p>
        </w:tc>
      </w:tr>
      <w:tr w:rsidR="00CC3EDB" w:rsidRPr="00A27549" w:rsidTr="00630183">
        <w:trPr>
          <w:gridAfter w:val="1"/>
          <w:wAfter w:w="18" w:type="dxa"/>
        </w:trPr>
        <w:tc>
          <w:tcPr>
            <w:tcW w:w="4238" w:type="dxa"/>
          </w:tcPr>
          <w:p w:rsidR="00CC3EDB" w:rsidRPr="00A27549" w:rsidRDefault="00CC3EDB" w:rsidP="00630183">
            <w:pPr>
              <w:jc w:val="both"/>
            </w:pPr>
            <w:r w:rsidRPr="00A27549">
              <w:t xml:space="preserve">Організація та проведення заходів з </w:t>
            </w:r>
            <w:r w:rsidRPr="00A27549">
              <w:lastRenderedPageBreak/>
              <w:t xml:space="preserve">питань європейської інтеграції (конференцій, форумів, круглих столів, семінарів, тощо), в т.ч. Дня Європи, Дня Поріднених міст </w:t>
            </w:r>
          </w:p>
        </w:tc>
        <w:tc>
          <w:tcPr>
            <w:tcW w:w="1976" w:type="dxa"/>
          </w:tcPr>
          <w:p w:rsidR="00CC3EDB" w:rsidRPr="00A27549" w:rsidRDefault="00CC3EDB" w:rsidP="00630183">
            <w:pPr>
              <w:jc w:val="center"/>
              <w:rPr>
                <w:color w:val="000000"/>
              </w:rPr>
            </w:pPr>
            <w:r w:rsidRPr="00A27549">
              <w:lastRenderedPageBreak/>
              <w:t xml:space="preserve">Управління </w:t>
            </w:r>
            <w:r w:rsidRPr="00A27549">
              <w:lastRenderedPageBreak/>
              <w:t>економічного та інтеграційного розвитку</w:t>
            </w:r>
          </w:p>
        </w:tc>
        <w:tc>
          <w:tcPr>
            <w:tcW w:w="1276" w:type="dxa"/>
          </w:tcPr>
          <w:p w:rsidR="00CC3EDB" w:rsidRPr="00A27549" w:rsidRDefault="00CC3EDB" w:rsidP="00630183">
            <w:pPr>
              <w:jc w:val="center"/>
            </w:pPr>
            <w:r w:rsidRPr="00A27549">
              <w:lastRenderedPageBreak/>
              <w:t>150,0</w:t>
            </w:r>
          </w:p>
        </w:tc>
        <w:tc>
          <w:tcPr>
            <w:tcW w:w="1445" w:type="dxa"/>
            <w:gridSpan w:val="2"/>
          </w:tcPr>
          <w:p w:rsidR="00CC3EDB" w:rsidRPr="00A27549" w:rsidRDefault="00CC3EDB" w:rsidP="00630183">
            <w:pPr>
              <w:jc w:val="center"/>
            </w:pPr>
            <w:r w:rsidRPr="00A27549">
              <w:t>150,0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 xml:space="preserve">Підвищення рівня поінформованості </w:t>
            </w:r>
            <w:r w:rsidRPr="00A27549">
              <w:lastRenderedPageBreak/>
              <w:t xml:space="preserve">громадян про стан та перспективи реалізації євроінтеграційного курсу України </w:t>
            </w:r>
          </w:p>
        </w:tc>
      </w:tr>
      <w:tr w:rsidR="00CC3EDB" w:rsidRPr="00A27549" w:rsidTr="00630183">
        <w:trPr>
          <w:gridAfter w:val="1"/>
          <w:wAfter w:w="18" w:type="dxa"/>
          <w:trHeight w:val="1388"/>
        </w:trPr>
        <w:tc>
          <w:tcPr>
            <w:tcW w:w="4238" w:type="dxa"/>
          </w:tcPr>
          <w:p w:rsidR="00CC3EDB" w:rsidRPr="00A27549" w:rsidRDefault="00CC3EDB" w:rsidP="00630183">
            <w:pPr>
              <w:jc w:val="both"/>
            </w:pPr>
            <w:r w:rsidRPr="00A27549">
              <w:lastRenderedPageBreak/>
              <w:t>Поглиблення та налагодження зв’язків з зарубіжними містами та регіонами світу (в т. ч. з закордонними українцями), обміни делегаціями, творчими колективами,  молодіжні обміни (в т. ч. Польсько-український акція «Дні добросусідства»),  тощо</w:t>
            </w:r>
          </w:p>
        </w:tc>
        <w:tc>
          <w:tcPr>
            <w:tcW w:w="1976" w:type="dxa"/>
          </w:tcPr>
          <w:p w:rsidR="00CC3EDB" w:rsidRPr="00A27549" w:rsidRDefault="00CC3EDB" w:rsidP="00630183">
            <w:pPr>
              <w:jc w:val="center"/>
              <w:rPr>
                <w:color w:val="000000"/>
              </w:rPr>
            </w:pPr>
            <w:r w:rsidRPr="00A27549">
              <w:t>Управління економічного та інтеграційного розвитку</w:t>
            </w:r>
          </w:p>
        </w:tc>
        <w:tc>
          <w:tcPr>
            <w:tcW w:w="1276" w:type="dxa"/>
          </w:tcPr>
          <w:p w:rsidR="00CC3EDB" w:rsidRPr="00A27549" w:rsidRDefault="00CC3EDB" w:rsidP="00630183">
            <w:pPr>
              <w:jc w:val="center"/>
            </w:pPr>
            <w:r>
              <w:t>300</w:t>
            </w:r>
            <w:r w:rsidRPr="00A27549">
              <w:t>,0</w:t>
            </w:r>
          </w:p>
        </w:tc>
        <w:tc>
          <w:tcPr>
            <w:tcW w:w="1445" w:type="dxa"/>
            <w:gridSpan w:val="2"/>
          </w:tcPr>
          <w:p w:rsidR="00CC3EDB" w:rsidRPr="00A27549" w:rsidRDefault="00CC3EDB" w:rsidP="00630183">
            <w:pPr>
              <w:jc w:val="center"/>
            </w:pPr>
            <w:r>
              <w:t>30</w:t>
            </w:r>
            <w:r w:rsidRPr="00A27549">
              <w:t>0,0</w:t>
            </w:r>
          </w:p>
        </w:tc>
        <w:tc>
          <w:tcPr>
            <w:tcW w:w="1126" w:type="dxa"/>
          </w:tcPr>
          <w:p w:rsidR="00CC3EDB" w:rsidRPr="00A27549" w:rsidRDefault="00CC3EDB" w:rsidP="00630183">
            <w:pPr>
              <w:jc w:val="center"/>
            </w:pPr>
            <w:r w:rsidRPr="00A27549">
              <w:t>0,0</w:t>
            </w:r>
          </w:p>
        </w:tc>
        <w:tc>
          <w:tcPr>
            <w:tcW w:w="4682" w:type="dxa"/>
            <w:gridSpan w:val="2"/>
          </w:tcPr>
          <w:p w:rsidR="00CC3EDB" w:rsidRPr="00A27549" w:rsidRDefault="00CC3EDB" w:rsidP="00630183">
            <w:pPr>
              <w:jc w:val="both"/>
            </w:pPr>
            <w:r w:rsidRPr="00A27549">
              <w:t>Долучення Івано-Франківської ОТГ до проведення європейських заходів</w:t>
            </w:r>
          </w:p>
        </w:tc>
      </w:tr>
      <w:tr w:rsidR="00CC3EDB" w:rsidRPr="00A27549" w:rsidTr="00630183">
        <w:trPr>
          <w:gridAfter w:val="1"/>
          <w:wAfter w:w="18" w:type="dxa"/>
          <w:trHeight w:val="404"/>
        </w:trPr>
        <w:tc>
          <w:tcPr>
            <w:tcW w:w="4238" w:type="dxa"/>
            <w:shd w:val="clear" w:color="auto" w:fill="C6D9F1" w:themeFill="text2" w:themeFillTint="33"/>
            <w:vAlign w:val="center"/>
          </w:tcPr>
          <w:p w:rsidR="00CC3EDB" w:rsidRPr="00A27549" w:rsidRDefault="00CC3EDB" w:rsidP="00630183">
            <w:pPr>
              <w:rPr>
                <w:b/>
              </w:rPr>
            </w:pPr>
            <w:r w:rsidRPr="00A27549">
              <w:rPr>
                <w:b/>
              </w:rPr>
              <w:t>Всього:</w:t>
            </w:r>
          </w:p>
        </w:tc>
        <w:tc>
          <w:tcPr>
            <w:tcW w:w="1976" w:type="dxa"/>
            <w:shd w:val="clear" w:color="auto" w:fill="C6D9F1" w:themeFill="text2" w:themeFillTint="33"/>
            <w:vAlign w:val="center"/>
          </w:tcPr>
          <w:p w:rsidR="00CC3EDB" w:rsidRPr="00A27549" w:rsidRDefault="00CC3EDB" w:rsidP="00630183">
            <w:pPr>
              <w:rPr>
                <w:b/>
              </w:rPr>
            </w:pPr>
          </w:p>
        </w:tc>
        <w:tc>
          <w:tcPr>
            <w:tcW w:w="1276" w:type="dxa"/>
            <w:shd w:val="clear" w:color="auto" w:fill="C6D9F1" w:themeFill="text2" w:themeFillTint="33"/>
            <w:vAlign w:val="center"/>
          </w:tcPr>
          <w:p w:rsidR="00CC3EDB" w:rsidRPr="00A27549" w:rsidRDefault="00CC3EDB" w:rsidP="00630183">
            <w:pPr>
              <w:jc w:val="center"/>
              <w:rPr>
                <w:b/>
              </w:rPr>
            </w:pPr>
            <w:r w:rsidRPr="00A27549">
              <w:rPr>
                <w:b/>
              </w:rPr>
              <w:t>1 200,0</w:t>
            </w:r>
          </w:p>
        </w:tc>
        <w:tc>
          <w:tcPr>
            <w:tcW w:w="1445" w:type="dxa"/>
            <w:gridSpan w:val="2"/>
            <w:shd w:val="clear" w:color="auto" w:fill="C6D9F1" w:themeFill="text2" w:themeFillTint="33"/>
            <w:vAlign w:val="center"/>
          </w:tcPr>
          <w:p w:rsidR="00CC3EDB" w:rsidRPr="00A27549" w:rsidRDefault="00CC3EDB" w:rsidP="00630183">
            <w:pPr>
              <w:jc w:val="center"/>
              <w:rPr>
                <w:b/>
              </w:rPr>
            </w:pPr>
            <w:r w:rsidRPr="00A27549">
              <w:rPr>
                <w:b/>
              </w:rPr>
              <w:t>1 200,0</w:t>
            </w:r>
          </w:p>
        </w:tc>
        <w:tc>
          <w:tcPr>
            <w:tcW w:w="1126" w:type="dxa"/>
            <w:shd w:val="clear" w:color="auto" w:fill="C6D9F1" w:themeFill="text2" w:themeFillTint="33"/>
            <w:vAlign w:val="center"/>
          </w:tcPr>
          <w:p w:rsidR="00CC3EDB" w:rsidRPr="00A27549" w:rsidRDefault="00CC3EDB" w:rsidP="00630183">
            <w:pPr>
              <w:jc w:val="center"/>
              <w:rPr>
                <w:b/>
              </w:rPr>
            </w:pPr>
            <w:r w:rsidRPr="00A27549">
              <w:rPr>
                <w:b/>
              </w:rPr>
              <w:t>0,0</w:t>
            </w:r>
          </w:p>
        </w:tc>
        <w:tc>
          <w:tcPr>
            <w:tcW w:w="4682" w:type="dxa"/>
            <w:gridSpan w:val="2"/>
            <w:shd w:val="clear" w:color="auto" w:fill="C6D9F1" w:themeFill="text2" w:themeFillTint="33"/>
            <w:vAlign w:val="center"/>
          </w:tcPr>
          <w:p w:rsidR="00CC3EDB" w:rsidRPr="00A27549" w:rsidRDefault="00CC3EDB" w:rsidP="00630183">
            <w:pPr>
              <w:rPr>
                <w:b/>
              </w:rPr>
            </w:pPr>
          </w:p>
        </w:tc>
      </w:tr>
      <w:tr w:rsidR="00CC3EDB" w:rsidRPr="00A27549" w:rsidTr="00630183">
        <w:trPr>
          <w:gridAfter w:val="1"/>
          <w:wAfter w:w="18" w:type="dxa"/>
          <w:trHeight w:val="335"/>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Земельні відносини</w:t>
            </w:r>
          </w:p>
        </w:tc>
      </w:tr>
      <w:tr w:rsidR="00CC3EDB" w:rsidRPr="003010CD" w:rsidTr="00630183">
        <w:trPr>
          <w:gridAfter w:val="1"/>
          <w:wAfter w:w="18" w:type="dxa"/>
        </w:trPr>
        <w:tc>
          <w:tcPr>
            <w:tcW w:w="4238" w:type="dxa"/>
          </w:tcPr>
          <w:p w:rsidR="00CC3EDB" w:rsidRPr="003010CD" w:rsidRDefault="00CC3EDB" w:rsidP="00630183">
            <w:pPr>
              <w:rPr>
                <w:rFonts w:eastAsia="Calibri"/>
                <w:color w:val="000000"/>
                <w:shd w:val="clear" w:color="auto" w:fill="FFFFFF"/>
              </w:rPr>
            </w:pPr>
            <w:r w:rsidRPr="003010CD">
              <w:rPr>
                <w:rFonts w:eastAsia="Calibri"/>
                <w:color w:val="000000"/>
                <w:shd w:val="clear" w:color="auto" w:fill="FFFFFF"/>
              </w:rPr>
              <w:t xml:space="preserve">Організація та проведення земельних торгів (аукціонів) </w:t>
            </w:r>
          </w:p>
        </w:tc>
        <w:tc>
          <w:tcPr>
            <w:tcW w:w="1976" w:type="dxa"/>
          </w:tcPr>
          <w:p w:rsidR="00CC3EDB" w:rsidRPr="003010CD" w:rsidRDefault="00CC3EDB" w:rsidP="00630183">
            <w:pPr>
              <w:ind w:left="-108" w:right="-108"/>
              <w:jc w:val="center"/>
              <w:rPr>
                <w:rFonts w:eastAsia="Calibri"/>
              </w:rPr>
            </w:pPr>
            <w:r w:rsidRPr="003010CD">
              <w:rPr>
                <w:rFonts w:eastAsia="Calibri"/>
                <w:color w:val="000000"/>
                <w:shd w:val="clear" w:color="auto" w:fill="FFFFFF"/>
              </w:rPr>
              <w:t>Департамент комунальних ресурсів</w:t>
            </w:r>
          </w:p>
        </w:tc>
        <w:tc>
          <w:tcPr>
            <w:tcW w:w="1276" w:type="dxa"/>
          </w:tcPr>
          <w:p w:rsidR="00CC3EDB" w:rsidRPr="003010CD" w:rsidRDefault="00CC3EDB" w:rsidP="00630183">
            <w:pPr>
              <w:jc w:val="center"/>
            </w:pPr>
            <w:r w:rsidRPr="003010CD">
              <w:t>50,0</w:t>
            </w:r>
          </w:p>
        </w:tc>
        <w:tc>
          <w:tcPr>
            <w:tcW w:w="1445" w:type="dxa"/>
            <w:gridSpan w:val="2"/>
          </w:tcPr>
          <w:p w:rsidR="00CC3EDB" w:rsidRPr="003010CD" w:rsidRDefault="00CC3EDB" w:rsidP="00630183">
            <w:pPr>
              <w:jc w:val="center"/>
            </w:pPr>
            <w:r w:rsidRPr="003010CD">
              <w:t>50,0</w:t>
            </w:r>
          </w:p>
        </w:tc>
        <w:tc>
          <w:tcPr>
            <w:tcW w:w="1126" w:type="dxa"/>
          </w:tcPr>
          <w:p w:rsidR="00CC3EDB" w:rsidRPr="003010CD" w:rsidRDefault="00CC3EDB" w:rsidP="00630183">
            <w:pPr>
              <w:jc w:val="center"/>
            </w:pPr>
            <w:r w:rsidRPr="003010CD">
              <w:t>0,0</w:t>
            </w:r>
          </w:p>
        </w:tc>
        <w:tc>
          <w:tcPr>
            <w:tcW w:w="4682" w:type="dxa"/>
            <w:gridSpan w:val="2"/>
          </w:tcPr>
          <w:p w:rsidR="00CC3EDB" w:rsidRPr="003010CD" w:rsidRDefault="00CC3EDB" w:rsidP="00630183">
            <w:pPr>
              <w:jc w:val="both"/>
            </w:pPr>
            <w:r w:rsidRPr="003010CD">
              <w:t>Реалізація права на земельні ділянки на конкурентних засадах</w:t>
            </w:r>
          </w:p>
        </w:tc>
      </w:tr>
      <w:tr w:rsidR="00CC3EDB" w:rsidRPr="00A27549" w:rsidTr="00630183">
        <w:trPr>
          <w:gridAfter w:val="1"/>
          <w:wAfter w:w="18" w:type="dxa"/>
        </w:trPr>
        <w:tc>
          <w:tcPr>
            <w:tcW w:w="4238" w:type="dxa"/>
          </w:tcPr>
          <w:p w:rsidR="00CC3EDB" w:rsidRPr="003010CD" w:rsidRDefault="00CC3EDB" w:rsidP="00630183">
            <w:pPr>
              <w:jc w:val="both"/>
            </w:pPr>
            <w:r w:rsidRPr="003010CD">
              <w:t xml:space="preserve">Доопрацювання та модернізація, підвищення надійності та супроводження ЕКАСТО, адміністрування та оплата за хостинг провайдеру веб-сторінки </w:t>
            </w:r>
            <w:r w:rsidRPr="003010CD">
              <w:tab/>
            </w:r>
          </w:p>
        </w:tc>
        <w:tc>
          <w:tcPr>
            <w:tcW w:w="1976" w:type="dxa"/>
          </w:tcPr>
          <w:p w:rsidR="00CC3EDB" w:rsidRPr="003010CD" w:rsidRDefault="00CC3EDB" w:rsidP="00630183">
            <w:pPr>
              <w:jc w:val="center"/>
            </w:pPr>
            <w:r w:rsidRPr="003010CD">
              <w:t>Департамент комунальних ресурсів</w:t>
            </w:r>
          </w:p>
        </w:tc>
        <w:tc>
          <w:tcPr>
            <w:tcW w:w="1276" w:type="dxa"/>
          </w:tcPr>
          <w:p w:rsidR="00CC3EDB" w:rsidRPr="003010CD" w:rsidRDefault="00CC3EDB" w:rsidP="00630183">
            <w:pPr>
              <w:jc w:val="center"/>
            </w:pPr>
            <w:r>
              <w:t>20,0</w:t>
            </w:r>
          </w:p>
        </w:tc>
        <w:tc>
          <w:tcPr>
            <w:tcW w:w="1445" w:type="dxa"/>
            <w:gridSpan w:val="2"/>
          </w:tcPr>
          <w:p w:rsidR="00CC3EDB" w:rsidRPr="003010CD" w:rsidRDefault="00CC3EDB" w:rsidP="00630183">
            <w:pPr>
              <w:jc w:val="center"/>
            </w:pPr>
            <w:r>
              <w:t>20,0</w:t>
            </w:r>
          </w:p>
        </w:tc>
        <w:tc>
          <w:tcPr>
            <w:tcW w:w="1126" w:type="dxa"/>
          </w:tcPr>
          <w:p w:rsidR="00CC3EDB" w:rsidRPr="003010CD" w:rsidRDefault="00CC3EDB" w:rsidP="00630183">
            <w:pPr>
              <w:jc w:val="center"/>
            </w:pPr>
            <w:r w:rsidRPr="003010CD">
              <w:t>0,0</w:t>
            </w:r>
          </w:p>
        </w:tc>
        <w:tc>
          <w:tcPr>
            <w:tcW w:w="4682" w:type="dxa"/>
            <w:gridSpan w:val="2"/>
          </w:tcPr>
          <w:p w:rsidR="00CC3EDB" w:rsidRPr="003010CD" w:rsidRDefault="00CC3EDB" w:rsidP="00630183">
            <w:pPr>
              <w:jc w:val="both"/>
            </w:pPr>
            <w:r w:rsidRPr="003010CD">
              <w:t>Удосконалення механізму електронної інформативності про ділянки</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Pr>
          <w:p w:rsidR="00CC3EDB" w:rsidRPr="00A27549" w:rsidRDefault="00CC3EDB" w:rsidP="00630183">
            <w:pPr>
              <w:jc w:val="center"/>
              <w:rPr>
                <w:b/>
              </w:rPr>
            </w:pPr>
            <w:r>
              <w:rPr>
                <w:b/>
              </w:rPr>
              <w:t>70,0</w:t>
            </w:r>
          </w:p>
        </w:tc>
        <w:tc>
          <w:tcPr>
            <w:tcW w:w="1445" w:type="dxa"/>
            <w:gridSpan w:val="2"/>
            <w:shd w:val="clear" w:color="auto" w:fill="C6D9F1" w:themeFill="text2" w:themeFillTint="33"/>
          </w:tcPr>
          <w:p w:rsidR="00CC3EDB" w:rsidRPr="00A27549" w:rsidRDefault="00CC3EDB" w:rsidP="00630183">
            <w:pPr>
              <w:jc w:val="center"/>
              <w:rPr>
                <w:b/>
              </w:rPr>
            </w:pPr>
            <w:r>
              <w:rPr>
                <w:b/>
              </w:rPr>
              <w:t>70,0</w:t>
            </w:r>
          </w:p>
        </w:tc>
        <w:tc>
          <w:tcPr>
            <w:tcW w:w="1126" w:type="dxa"/>
            <w:shd w:val="clear" w:color="auto" w:fill="C6D9F1" w:themeFill="text2" w:themeFillTint="33"/>
          </w:tcPr>
          <w:p w:rsidR="00CC3EDB" w:rsidRPr="00A27549" w:rsidRDefault="00CC3EDB" w:rsidP="00630183">
            <w:pPr>
              <w:jc w:val="center"/>
              <w:rPr>
                <w:b/>
              </w:rPr>
            </w:pPr>
            <w:r w:rsidRPr="00A27549">
              <w:rPr>
                <w:b/>
              </w:rPr>
              <w:t>0,0</w:t>
            </w:r>
          </w:p>
        </w:tc>
        <w:tc>
          <w:tcPr>
            <w:tcW w:w="4682" w:type="dxa"/>
            <w:gridSpan w:val="2"/>
            <w:shd w:val="clear" w:color="auto" w:fill="C6D9F1" w:themeFill="text2" w:themeFillTint="33"/>
          </w:tcPr>
          <w:p w:rsidR="00CC3EDB" w:rsidRPr="00A27549" w:rsidRDefault="00CC3EDB" w:rsidP="00630183">
            <w:pPr>
              <w:jc w:val="both"/>
              <w:rPr>
                <w:b/>
              </w:rPr>
            </w:pPr>
          </w:p>
        </w:tc>
      </w:tr>
      <w:tr w:rsidR="00CC3EDB" w:rsidRPr="00A27549" w:rsidTr="00630183">
        <w:trPr>
          <w:gridAfter w:val="1"/>
          <w:wAfter w:w="18" w:type="dxa"/>
          <w:trHeight w:val="473"/>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Освіта</w:t>
            </w:r>
          </w:p>
        </w:tc>
      </w:tr>
      <w:tr w:rsidR="00CC3EDB" w:rsidRPr="00A27549" w:rsidTr="00630183">
        <w:trPr>
          <w:gridAfter w:val="1"/>
          <w:wAfter w:w="18" w:type="dxa"/>
        </w:trPr>
        <w:tc>
          <w:tcPr>
            <w:tcW w:w="4238" w:type="dxa"/>
          </w:tcPr>
          <w:p w:rsidR="00CC3EDB" w:rsidRPr="00C96E2C" w:rsidRDefault="00CC3EDB" w:rsidP="00630183">
            <w:pPr>
              <w:jc w:val="both"/>
              <w:rPr>
                <w:color w:val="000000"/>
              </w:rPr>
            </w:pPr>
            <w:r w:rsidRPr="00C96E2C">
              <w:rPr>
                <w:color w:val="000000"/>
              </w:rPr>
              <w:t>Реконструкція дитячого садочка на вул. Г.Хоткевича,11-А</w:t>
            </w:r>
          </w:p>
        </w:tc>
        <w:tc>
          <w:tcPr>
            <w:tcW w:w="1976" w:type="dxa"/>
          </w:tcPr>
          <w:p w:rsidR="00CC3EDB" w:rsidRPr="00C96E2C" w:rsidRDefault="00CC3EDB" w:rsidP="00630183">
            <w:pPr>
              <w:jc w:val="center"/>
            </w:pPr>
            <w:r w:rsidRPr="00C96E2C">
              <w:t xml:space="preserve">Управління капітального </w:t>
            </w:r>
            <w:r w:rsidRPr="00C96E2C">
              <w:lastRenderedPageBreak/>
              <w:t>будівництва</w:t>
            </w:r>
          </w:p>
        </w:tc>
        <w:tc>
          <w:tcPr>
            <w:tcW w:w="1276" w:type="dxa"/>
          </w:tcPr>
          <w:p w:rsidR="00CC3EDB" w:rsidRPr="00C96E2C" w:rsidRDefault="00CC3EDB" w:rsidP="00630183">
            <w:pPr>
              <w:jc w:val="center"/>
            </w:pPr>
            <w:r>
              <w:lastRenderedPageBreak/>
              <w:t>18 500,0</w:t>
            </w:r>
          </w:p>
        </w:tc>
        <w:tc>
          <w:tcPr>
            <w:tcW w:w="1445" w:type="dxa"/>
            <w:gridSpan w:val="2"/>
          </w:tcPr>
          <w:p w:rsidR="00CC3EDB" w:rsidRPr="00C96E2C" w:rsidRDefault="00CC3EDB" w:rsidP="00630183">
            <w:pPr>
              <w:jc w:val="center"/>
            </w:pPr>
            <w:r w:rsidRPr="00C96E2C">
              <w:t>8 000,0</w:t>
            </w:r>
          </w:p>
        </w:tc>
        <w:tc>
          <w:tcPr>
            <w:tcW w:w="1135" w:type="dxa"/>
            <w:gridSpan w:val="2"/>
          </w:tcPr>
          <w:p w:rsidR="00CC3EDB" w:rsidRPr="00C96E2C" w:rsidRDefault="00CC3EDB" w:rsidP="00630183">
            <w:pPr>
              <w:jc w:val="center"/>
            </w:pPr>
            <w:r w:rsidRPr="00C96E2C">
              <w:t>10 500,0</w:t>
            </w:r>
          </w:p>
        </w:tc>
        <w:tc>
          <w:tcPr>
            <w:tcW w:w="4673" w:type="dxa"/>
          </w:tcPr>
          <w:p w:rsidR="00CC3EDB" w:rsidRPr="00C96E2C" w:rsidRDefault="00CC3EDB" w:rsidP="00630183">
            <w:pPr>
              <w:jc w:val="both"/>
            </w:pPr>
            <w:r w:rsidRPr="00C96E2C">
              <w:t xml:space="preserve">Введення в експлуатацію  </w:t>
            </w:r>
            <w:r w:rsidRPr="00C96E2C">
              <w:rPr>
                <w:color w:val="000000"/>
              </w:rPr>
              <w:t xml:space="preserve">дитячого садочка на 130 місць </w:t>
            </w:r>
            <w:r w:rsidRPr="00C96E2C">
              <w:t xml:space="preserve">забезпечить повноцінну та </w:t>
            </w:r>
            <w:r w:rsidRPr="00C96E2C">
              <w:lastRenderedPageBreak/>
              <w:t xml:space="preserve">якісну дошкільну освіту дітей мікрорайону </w:t>
            </w:r>
          </w:p>
        </w:tc>
      </w:tr>
      <w:tr w:rsidR="00CC3EDB" w:rsidRPr="00A27549" w:rsidTr="00630183">
        <w:trPr>
          <w:gridAfter w:val="1"/>
          <w:wAfter w:w="18" w:type="dxa"/>
        </w:trPr>
        <w:tc>
          <w:tcPr>
            <w:tcW w:w="4238" w:type="dxa"/>
          </w:tcPr>
          <w:p w:rsidR="00CC3EDB" w:rsidRPr="00C96E2C" w:rsidRDefault="00CC3EDB" w:rsidP="00630183">
            <w:pPr>
              <w:jc w:val="both"/>
              <w:rPr>
                <w:color w:val="000000"/>
              </w:rPr>
            </w:pPr>
            <w:r w:rsidRPr="00C96E2C">
              <w:lastRenderedPageBreak/>
              <w:t>Б</w:t>
            </w:r>
            <w:r w:rsidRPr="00C96E2C">
              <w:rPr>
                <w:color w:val="000000"/>
              </w:rPr>
              <w:t>удівництво дитячого садка в с.Крихівці</w:t>
            </w:r>
          </w:p>
        </w:tc>
        <w:tc>
          <w:tcPr>
            <w:tcW w:w="1976" w:type="dxa"/>
          </w:tcPr>
          <w:p w:rsidR="00CC3EDB" w:rsidRPr="00C96E2C" w:rsidRDefault="00CC3EDB" w:rsidP="00630183">
            <w:pPr>
              <w:jc w:val="center"/>
            </w:pPr>
            <w:r w:rsidRPr="00C96E2C">
              <w:t>Управління капітального будівництва</w:t>
            </w:r>
          </w:p>
        </w:tc>
        <w:tc>
          <w:tcPr>
            <w:tcW w:w="1276" w:type="dxa"/>
          </w:tcPr>
          <w:p w:rsidR="00CC3EDB" w:rsidRPr="00C96E2C" w:rsidRDefault="00CC3EDB" w:rsidP="00630183">
            <w:pPr>
              <w:jc w:val="center"/>
            </w:pPr>
            <w:r>
              <w:t>26 767,4</w:t>
            </w:r>
          </w:p>
        </w:tc>
        <w:tc>
          <w:tcPr>
            <w:tcW w:w="1445" w:type="dxa"/>
            <w:gridSpan w:val="2"/>
          </w:tcPr>
          <w:p w:rsidR="00CC3EDB" w:rsidRPr="00C96E2C" w:rsidRDefault="00CC3EDB" w:rsidP="00630183">
            <w:pPr>
              <w:jc w:val="center"/>
            </w:pPr>
            <w:r w:rsidRPr="00C96E2C">
              <w:t>3 767,4</w:t>
            </w:r>
          </w:p>
          <w:p w:rsidR="00CC3EDB" w:rsidRPr="00C96E2C" w:rsidRDefault="00CC3EDB" w:rsidP="00630183">
            <w:pPr>
              <w:jc w:val="center"/>
            </w:pPr>
          </w:p>
        </w:tc>
        <w:tc>
          <w:tcPr>
            <w:tcW w:w="1135" w:type="dxa"/>
            <w:gridSpan w:val="2"/>
          </w:tcPr>
          <w:p w:rsidR="00CC3EDB" w:rsidRPr="00C96E2C" w:rsidRDefault="00CC3EDB" w:rsidP="00630183">
            <w:pPr>
              <w:jc w:val="center"/>
            </w:pPr>
            <w:r w:rsidRPr="00C96E2C">
              <w:t>23 000,0</w:t>
            </w:r>
          </w:p>
        </w:tc>
        <w:tc>
          <w:tcPr>
            <w:tcW w:w="4673" w:type="dxa"/>
          </w:tcPr>
          <w:p w:rsidR="00CC3EDB" w:rsidRPr="00C96E2C" w:rsidRDefault="00CC3EDB" w:rsidP="00630183">
            <w:pPr>
              <w:jc w:val="both"/>
            </w:pPr>
            <w:r w:rsidRPr="00C96E2C">
              <w:t xml:space="preserve">Введення в експлуатацію  </w:t>
            </w:r>
            <w:r w:rsidRPr="00C96E2C">
              <w:rPr>
                <w:color w:val="000000"/>
              </w:rPr>
              <w:t>дитячого садочка на 110 місць</w:t>
            </w:r>
            <w:r w:rsidRPr="00C96E2C">
              <w:t xml:space="preserve"> забезпечить повноцін-ну та якісну дошкільну освіту дітей села</w:t>
            </w:r>
          </w:p>
        </w:tc>
      </w:tr>
      <w:tr w:rsidR="00CC3EDB" w:rsidRPr="00A27549" w:rsidTr="00630183">
        <w:trPr>
          <w:gridAfter w:val="1"/>
          <w:wAfter w:w="18" w:type="dxa"/>
        </w:trPr>
        <w:tc>
          <w:tcPr>
            <w:tcW w:w="4238" w:type="dxa"/>
          </w:tcPr>
          <w:p w:rsidR="00CC3EDB" w:rsidRPr="00C96E2C" w:rsidRDefault="00CC3EDB" w:rsidP="00630183">
            <w:pPr>
              <w:jc w:val="both"/>
              <w:rPr>
                <w:color w:val="000000"/>
              </w:rPr>
            </w:pPr>
            <w:r w:rsidRPr="00C96E2C">
              <w:t>Б</w:t>
            </w:r>
            <w:r w:rsidRPr="00C96E2C">
              <w:rPr>
                <w:color w:val="000000"/>
              </w:rPr>
              <w:t>удівництво дитячого садка в м-ні "Каскад"</w:t>
            </w:r>
          </w:p>
        </w:tc>
        <w:tc>
          <w:tcPr>
            <w:tcW w:w="1976" w:type="dxa"/>
          </w:tcPr>
          <w:p w:rsidR="00CC3EDB" w:rsidRPr="00C96E2C" w:rsidRDefault="00CC3EDB" w:rsidP="00630183">
            <w:pPr>
              <w:jc w:val="center"/>
            </w:pPr>
            <w:r w:rsidRPr="00C96E2C">
              <w:t>Управління капітального будівництва</w:t>
            </w:r>
          </w:p>
        </w:tc>
        <w:tc>
          <w:tcPr>
            <w:tcW w:w="1276" w:type="dxa"/>
          </w:tcPr>
          <w:p w:rsidR="00CC3EDB" w:rsidRPr="00C96E2C" w:rsidRDefault="00CC3EDB" w:rsidP="00630183">
            <w:pPr>
              <w:jc w:val="center"/>
            </w:pPr>
            <w:r>
              <w:t>62 000,0</w:t>
            </w:r>
          </w:p>
        </w:tc>
        <w:tc>
          <w:tcPr>
            <w:tcW w:w="1445" w:type="dxa"/>
            <w:gridSpan w:val="2"/>
          </w:tcPr>
          <w:p w:rsidR="00CC3EDB" w:rsidRPr="00C96E2C" w:rsidRDefault="00CC3EDB" w:rsidP="00630183">
            <w:pPr>
              <w:jc w:val="center"/>
            </w:pPr>
            <w:r w:rsidRPr="00C96E2C">
              <w:t>6</w:t>
            </w:r>
            <w:r>
              <w:t>2 0</w:t>
            </w:r>
            <w:r w:rsidRPr="00C96E2C">
              <w:t>00,0</w:t>
            </w:r>
          </w:p>
        </w:tc>
        <w:tc>
          <w:tcPr>
            <w:tcW w:w="1135" w:type="dxa"/>
            <w:gridSpan w:val="2"/>
          </w:tcPr>
          <w:p w:rsidR="00CC3EDB" w:rsidRPr="00C96E2C" w:rsidRDefault="00CC3EDB" w:rsidP="00630183">
            <w:pPr>
              <w:jc w:val="center"/>
            </w:pPr>
            <w:r w:rsidRPr="00C96E2C">
              <w:t>0,0</w:t>
            </w:r>
          </w:p>
        </w:tc>
        <w:tc>
          <w:tcPr>
            <w:tcW w:w="4673" w:type="dxa"/>
          </w:tcPr>
          <w:p w:rsidR="00CC3EDB" w:rsidRPr="00C96E2C" w:rsidRDefault="00CC3EDB" w:rsidP="00630183">
            <w:pPr>
              <w:jc w:val="both"/>
            </w:pPr>
            <w:r w:rsidRPr="00C96E2C">
              <w:t>Дитячий садок на 200 місць забезпечить повноцінну та якісну дошкільну освіту дітей мікрорайону</w:t>
            </w:r>
          </w:p>
        </w:tc>
      </w:tr>
      <w:tr w:rsidR="00CC3EDB" w:rsidRPr="00A27549" w:rsidTr="00630183">
        <w:trPr>
          <w:gridAfter w:val="1"/>
          <w:wAfter w:w="18" w:type="dxa"/>
        </w:trPr>
        <w:tc>
          <w:tcPr>
            <w:tcW w:w="4238" w:type="dxa"/>
          </w:tcPr>
          <w:p w:rsidR="00CC3EDB" w:rsidRPr="00AB3DFB" w:rsidRDefault="00CC3EDB" w:rsidP="00630183">
            <w:pPr>
              <w:jc w:val="both"/>
              <w:rPr>
                <w:color w:val="000000"/>
              </w:rPr>
            </w:pPr>
            <w:r w:rsidRPr="00AB3DFB">
              <w:rPr>
                <w:color w:val="000000"/>
              </w:rPr>
              <w:t>Розширення загальноосвітньої школи І-ІІ ступенів в с. Хриплин (ІІ п.к.)</w:t>
            </w:r>
          </w:p>
        </w:tc>
        <w:tc>
          <w:tcPr>
            <w:tcW w:w="1976" w:type="dxa"/>
          </w:tcPr>
          <w:p w:rsidR="00CC3EDB" w:rsidRPr="00AB3DFB" w:rsidRDefault="00CC3EDB" w:rsidP="00630183">
            <w:pPr>
              <w:jc w:val="center"/>
            </w:pPr>
            <w:r w:rsidRPr="00AB3DFB">
              <w:t>Управління капітального будівництва</w:t>
            </w:r>
          </w:p>
        </w:tc>
        <w:tc>
          <w:tcPr>
            <w:tcW w:w="1276" w:type="dxa"/>
          </w:tcPr>
          <w:p w:rsidR="00CC3EDB" w:rsidRPr="00AB3DFB" w:rsidRDefault="00CC3EDB" w:rsidP="00630183">
            <w:pPr>
              <w:jc w:val="center"/>
            </w:pPr>
            <w:r>
              <w:t>27 000,0</w:t>
            </w:r>
          </w:p>
        </w:tc>
        <w:tc>
          <w:tcPr>
            <w:tcW w:w="1445" w:type="dxa"/>
            <w:gridSpan w:val="2"/>
          </w:tcPr>
          <w:p w:rsidR="00CC3EDB" w:rsidRPr="00AB3DFB" w:rsidRDefault="00CC3EDB" w:rsidP="00630183">
            <w:pPr>
              <w:jc w:val="center"/>
            </w:pPr>
            <w:r w:rsidRPr="00AB3DFB">
              <w:t>24 000,0</w:t>
            </w:r>
          </w:p>
        </w:tc>
        <w:tc>
          <w:tcPr>
            <w:tcW w:w="1135" w:type="dxa"/>
            <w:gridSpan w:val="2"/>
          </w:tcPr>
          <w:p w:rsidR="00CC3EDB" w:rsidRPr="00AB3DFB" w:rsidRDefault="00CC3EDB" w:rsidP="00630183">
            <w:pPr>
              <w:jc w:val="center"/>
            </w:pPr>
            <w:r w:rsidRPr="00AB3DFB">
              <w:t>3 000,0</w:t>
            </w:r>
          </w:p>
        </w:tc>
        <w:tc>
          <w:tcPr>
            <w:tcW w:w="4673" w:type="dxa"/>
          </w:tcPr>
          <w:p w:rsidR="00CC3EDB" w:rsidRPr="00A27549" w:rsidRDefault="00CC3EDB" w:rsidP="00630183">
            <w:pPr>
              <w:jc w:val="both"/>
            </w:pPr>
            <w:r w:rsidRPr="00AB3DFB">
              <w:t>Покращення умов навчання учнів села</w:t>
            </w:r>
          </w:p>
        </w:tc>
      </w:tr>
      <w:tr w:rsidR="00CC3EDB" w:rsidRPr="00A27549" w:rsidTr="00630183">
        <w:trPr>
          <w:gridAfter w:val="1"/>
          <w:wAfter w:w="18" w:type="dxa"/>
        </w:trPr>
        <w:tc>
          <w:tcPr>
            <w:tcW w:w="4238" w:type="dxa"/>
            <w:shd w:val="clear" w:color="auto" w:fill="B8CCE4" w:themeFill="accent1" w:themeFillTint="66"/>
          </w:tcPr>
          <w:p w:rsidR="00CC3EDB" w:rsidRPr="00A27549" w:rsidRDefault="00CC3EDB" w:rsidP="00630183">
            <w:pPr>
              <w:rPr>
                <w:b/>
              </w:rPr>
            </w:pPr>
            <w:r w:rsidRPr="00A27549">
              <w:rPr>
                <w:b/>
              </w:rPr>
              <w:t>Всього:</w:t>
            </w:r>
          </w:p>
        </w:tc>
        <w:tc>
          <w:tcPr>
            <w:tcW w:w="1976" w:type="dxa"/>
            <w:shd w:val="clear" w:color="auto" w:fill="B8CCE4" w:themeFill="accent1" w:themeFillTint="66"/>
          </w:tcPr>
          <w:p w:rsidR="00CC3EDB" w:rsidRPr="00A27549" w:rsidRDefault="00CC3EDB" w:rsidP="00630183">
            <w:pPr>
              <w:rPr>
                <w:b/>
              </w:rPr>
            </w:pPr>
          </w:p>
        </w:tc>
        <w:tc>
          <w:tcPr>
            <w:tcW w:w="1276" w:type="dxa"/>
            <w:shd w:val="clear" w:color="auto" w:fill="B8CCE4" w:themeFill="accent1" w:themeFillTint="66"/>
          </w:tcPr>
          <w:p w:rsidR="00CC3EDB" w:rsidRPr="00A27549" w:rsidRDefault="00CC3EDB" w:rsidP="00630183">
            <w:pPr>
              <w:jc w:val="center"/>
              <w:rPr>
                <w:b/>
              </w:rPr>
            </w:pPr>
            <w:r>
              <w:rPr>
                <w:b/>
              </w:rPr>
              <w:t>134 267,4</w:t>
            </w:r>
          </w:p>
        </w:tc>
        <w:tc>
          <w:tcPr>
            <w:tcW w:w="1445" w:type="dxa"/>
            <w:gridSpan w:val="2"/>
            <w:shd w:val="clear" w:color="auto" w:fill="B8CCE4" w:themeFill="accent1" w:themeFillTint="66"/>
          </w:tcPr>
          <w:p w:rsidR="00CC3EDB" w:rsidRPr="00A27549" w:rsidRDefault="00CC3EDB" w:rsidP="00630183">
            <w:pPr>
              <w:jc w:val="center"/>
              <w:rPr>
                <w:b/>
              </w:rPr>
            </w:pPr>
            <w:r>
              <w:rPr>
                <w:b/>
              </w:rPr>
              <w:t>97 767,4</w:t>
            </w:r>
          </w:p>
        </w:tc>
        <w:tc>
          <w:tcPr>
            <w:tcW w:w="1135" w:type="dxa"/>
            <w:gridSpan w:val="2"/>
            <w:shd w:val="clear" w:color="auto" w:fill="B8CCE4" w:themeFill="accent1" w:themeFillTint="66"/>
          </w:tcPr>
          <w:p w:rsidR="00CC3EDB" w:rsidRPr="00A27549" w:rsidRDefault="00CC3EDB" w:rsidP="00630183">
            <w:pPr>
              <w:jc w:val="center"/>
              <w:rPr>
                <w:b/>
              </w:rPr>
            </w:pPr>
            <w:r>
              <w:rPr>
                <w:b/>
              </w:rPr>
              <w:t>36 500,0</w:t>
            </w:r>
          </w:p>
        </w:tc>
        <w:tc>
          <w:tcPr>
            <w:tcW w:w="4673" w:type="dxa"/>
            <w:shd w:val="clear" w:color="auto" w:fill="B8CCE4" w:themeFill="accent1" w:themeFillTint="66"/>
          </w:tcPr>
          <w:p w:rsidR="00CC3EDB" w:rsidRPr="00A27549" w:rsidRDefault="00CC3EDB" w:rsidP="00630183">
            <w:pPr>
              <w:rPr>
                <w:b/>
              </w:rPr>
            </w:pPr>
          </w:p>
        </w:tc>
      </w:tr>
      <w:tr w:rsidR="00CC3EDB" w:rsidRPr="00A27549" w:rsidTr="00630183">
        <w:trPr>
          <w:gridAfter w:val="1"/>
          <w:wAfter w:w="18" w:type="dxa"/>
          <w:trHeight w:val="367"/>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Молодіжна та сімейна політика</w:t>
            </w:r>
          </w:p>
        </w:tc>
      </w:tr>
      <w:tr w:rsidR="00CC3EDB" w:rsidRPr="00A27549" w:rsidTr="00630183">
        <w:trPr>
          <w:gridAfter w:val="1"/>
          <w:wAfter w:w="18" w:type="dxa"/>
        </w:trPr>
        <w:tc>
          <w:tcPr>
            <w:tcW w:w="4238" w:type="dxa"/>
          </w:tcPr>
          <w:p w:rsidR="00CC3EDB" w:rsidRPr="00183475" w:rsidRDefault="00CC3EDB" w:rsidP="00630183">
            <w:pPr>
              <w:jc w:val="both"/>
            </w:pPr>
            <w:r w:rsidRPr="00183475">
              <w:t>Реалізація в ОТГ державної політики з питань сім’ї, дітей, молоді, гендерної рівності, протидії торгівлі людьми</w:t>
            </w:r>
          </w:p>
        </w:tc>
        <w:tc>
          <w:tcPr>
            <w:tcW w:w="1976" w:type="dxa"/>
          </w:tcPr>
          <w:p w:rsidR="00CC3EDB" w:rsidRPr="00183475" w:rsidRDefault="00CC3EDB" w:rsidP="00630183">
            <w:pPr>
              <w:jc w:val="center"/>
            </w:pPr>
            <w:r w:rsidRPr="00183475">
              <w:t>Департамент молодіжної політики та спорту</w:t>
            </w:r>
          </w:p>
        </w:tc>
        <w:tc>
          <w:tcPr>
            <w:tcW w:w="1276" w:type="dxa"/>
          </w:tcPr>
          <w:p w:rsidR="00CC3EDB" w:rsidRPr="00183475" w:rsidRDefault="00CC3EDB" w:rsidP="00630183">
            <w:pPr>
              <w:jc w:val="center"/>
            </w:pPr>
            <w:r w:rsidRPr="00183475">
              <w:t>600,0</w:t>
            </w:r>
          </w:p>
        </w:tc>
        <w:tc>
          <w:tcPr>
            <w:tcW w:w="1445" w:type="dxa"/>
            <w:gridSpan w:val="2"/>
          </w:tcPr>
          <w:p w:rsidR="00CC3EDB" w:rsidRPr="00183475" w:rsidRDefault="00CC3EDB" w:rsidP="00630183">
            <w:pPr>
              <w:jc w:val="center"/>
            </w:pPr>
            <w:r w:rsidRPr="00183475">
              <w:t>600,0</w:t>
            </w:r>
          </w:p>
        </w:tc>
        <w:tc>
          <w:tcPr>
            <w:tcW w:w="1135" w:type="dxa"/>
            <w:gridSpan w:val="2"/>
          </w:tcPr>
          <w:p w:rsidR="00CC3EDB" w:rsidRPr="00183475" w:rsidRDefault="00CC3EDB" w:rsidP="00630183">
            <w:pPr>
              <w:jc w:val="center"/>
            </w:pPr>
            <w:r w:rsidRPr="00183475">
              <w:t>0,0</w:t>
            </w:r>
          </w:p>
        </w:tc>
        <w:tc>
          <w:tcPr>
            <w:tcW w:w="4673" w:type="dxa"/>
          </w:tcPr>
          <w:p w:rsidR="00CC3EDB" w:rsidRPr="00183475" w:rsidRDefault="00CC3EDB" w:rsidP="00630183">
            <w:pPr>
              <w:jc w:val="both"/>
            </w:pPr>
            <w:r w:rsidRPr="00183475">
              <w:t>Виховання у молоді почуття патріотизму та розвиток національно-культурних традицій; організація змістовного дозвілля; соціальний захист та підтримка сімей, забезпечення гендерної рівності, протидія торгівлі людьми; запобігання насильству в сім’ї тощо</w:t>
            </w:r>
          </w:p>
        </w:tc>
      </w:tr>
      <w:tr w:rsidR="00CC3EDB" w:rsidRPr="00A27549" w:rsidTr="00630183">
        <w:trPr>
          <w:gridAfter w:val="1"/>
          <w:wAfter w:w="18" w:type="dxa"/>
        </w:trPr>
        <w:tc>
          <w:tcPr>
            <w:tcW w:w="4238" w:type="dxa"/>
          </w:tcPr>
          <w:p w:rsidR="00CC3EDB" w:rsidRPr="00044B68" w:rsidRDefault="00CC3EDB" w:rsidP="00630183">
            <w:pPr>
              <w:jc w:val="both"/>
            </w:pPr>
            <w:r w:rsidRPr="00044B68">
              <w:t>Заходи з організації відпочинку та оздоровлення дітей</w:t>
            </w:r>
          </w:p>
        </w:tc>
        <w:tc>
          <w:tcPr>
            <w:tcW w:w="1976" w:type="dxa"/>
          </w:tcPr>
          <w:p w:rsidR="00CC3EDB" w:rsidRPr="00044B68" w:rsidRDefault="00CC3EDB" w:rsidP="00630183">
            <w:pPr>
              <w:jc w:val="center"/>
            </w:pPr>
            <w:r w:rsidRPr="00044B68">
              <w:t>Департамент молодіжної політики та спорту</w:t>
            </w:r>
          </w:p>
        </w:tc>
        <w:tc>
          <w:tcPr>
            <w:tcW w:w="1276" w:type="dxa"/>
          </w:tcPr>
          <w:p w:rsidR="00CC3EDB" w:rsidRPr="00044B68" w:rsidRDefault="00CC3EDB" w:rsidP="00630183">
            <w:pPr>
              <w:jc w:val="center"/>
            </w:pPr>
            <w:r>
              <w:t>1 500,0</w:t>
            </w:r>
          </w:p>
        </w:tc>
        <w:tc>
          <w:tcPr>
            <w:tcW w:w="1445" w:type="dxa"/>
            <w:gridSpan w:val="2"/>
          </w:tcPr>
          <w:p w:rsidR="00CC3EDB" w:rsidRPr="00044B68" w:rsidRDefault="00CC3EDB" w:rsidP="00630183">
            <w:pPr>
              <w:jc w:val="center"/>
            </w:pPr>
            <w:r w:rsidRPr="00044B68">
              <w:t>1 500,0</w:t>
            </w:r>
          </w:p>
        </w:tc>
        <w:tc>
          <w:tcPr>
            <w:tcW w:w="1135" w:type="dxa"/>
            <w:gridSpan w:val="2"/>
          </w:tcPr>
          <w:p w:rsidR="00CC3EDB" w:rsidRPr="00044B68" w:rsidRDefault="00CC3EDB" w:rsidP="00630183">
            <w:pPr>
              <w:jc w:val="center"/>
            </w:pPr>
            <w:r w:rsidRPr="00044B68">
              <w:t>0,0</w:t>
            </w:r>
          </w:p>
        </w:tc>
        <w:tc>
          <w:tcPr>
            <w:tcW w:w="4673" w:type="dxa"/>
          </w:tcPr>
          <w:p w:rsidR="00CC3EDB" w:rsidRPr="00044B68" w:rsidRDefault="00CC3EDB" w:rsidP="00630183">
            <w:pPr>
              <w:jc w:val="both"/>
            </w:pPr>
            <w:r w:rsidRPr="00044B68">
              <w:t>Збільшення частки дітей ОТГ, охоплених організованими формами оздоровлення та відпочинку</w:t>
            </w:r>
          </w:p>
        </w:tc>
      </w:tr>
      <w:tr w:rsidR="00CC3EDB" w:rsidRPr="00A27549" w:rsidTr="00630183">
        <w:trPr>
          <w:gridAfter w:val="1"/>
          <w:wAfter w:w="18" w:type="dxa"/>
        </w:trPr>
        <w:tc>
          <w:tcPr>
            <w:tcW w:w="4238" w:type="dxa"/>
          </w:tcPr>
          <w:p w:rsidR="00CC3EDB" w:rsidRPr="00044B68" w:rsidRDefault="00CC3EDB" w:rsidP="00630183">
            <w:pPr>
              <w:jc w:val="both"/>
            </w:pPr>
            <w:r w:rsidRPr="00044B68">
              <w:t>Забезпечення заочного дистанційного навчання студентів з особливими потребами</w:t>
            </w:r>
          </w:p>
        </w:tc>
        <w:tc>
          <w:tcPr>
            <w:tcW w:w="1976" w:type="dxa"/>
          </w:tcPr>
          <w:p w:rsidR="00CC3EDB" w:rsidRPr="00044B68" w:rsidRDefault="00CC3EDB" w:rsidP="00630183">
            <w:pPr>
              <w:jc w:val="center"/>
            </w:pPr>
            <w:r w:rsidRPr="00044B68">
              <w:t>Міський центр соціальних служб для сім'ї, дітей та молоді</w:t>
            </w:r>
          </w:p>
        </w:tc>
        <w:tc>
          <w:tcPr>
            <w:tcW w:w="1276" w:type="dxa"/>
          </w:tcPr>
          <w:p w:rsidR="00CC3EDB" w:rsidRPr="00044B68" w:rsidRDefault="00CC3EDB" w:rsidP="00630183">
            <w:pPr>
              <w:jc w:val="center"/>
            </w:pPr>
            <w:r>
              <w:t>143,0</w:t>
            </w:r>
          </w:p>
        </w:tc>
        <w:tc>
          <w:tcPr>
            <w:tcW w:w="1445" w:type="dxa"/>
            <w:gridSpan w:val="2"/>
          </w:tcPr>
          <w:p w:rsidR="00CC3EDB" w:rsidRPr="00044B68" w:rsidRDefault="00CC3EDB" w:rsidP="00630183">
            <w:pPr>
              <w:jc w:val="center"/>
            </w:pPr>
            <w:r w:rsidRPr="00044B68">
              <w:t>131,0</w:t>
            </w:r>
          </w:p>
        </w:tc>
        <w:tc>
          <w:tcPr>
            <w:tcW w:w="1135" w:type="dxa"/>
            <w:gridSpan w:val="2"/>
          </w:tcPr>
          <w:p w:rsidR="00CC3EDB" w:rsidRPr="00044B68" w:rsidRDefault="00CC3EDB" w:rsidP="00630183">
            <w:pPr>
              <w:jc w:val="center"/>
            </w:pPr>
            <w:r w:rsidRPr="00044B68">
              <w:t>12,0</w:t>
            </w:r>
          </w:p>
        </w:tc>
        <w:tc>
          <w:tcPr>
            <w:tcW w:w="4673" w:type="dxa"/>
          </w:tcPr>
          <w:p w:rsidR="00CC3EDB" w:rsidRPr="00044B68" w:rsidRDefault="00CC3EDB" w:rsidP="00630183">
            <w:pPr>
              <w:jc w:val="both"/>
            </w:pPr>
            <w:r w:rsidRPr="00044B68">
              <w:t>Можливість особам з інвалідністю здобути вищу освіту та реалізувати себе у суспільстві</w:t>
            </w:r>
          </w:p>
        </w:tc>
      </w:tr>
      <w:tr w:rsidR="00CC3EDB" w:rsidRPr="00A27549" w:rsidTr="00630183">
        <w:trPr>
          <w:gridAfter w:val="1"/>
          <w:wAfter w:w="18" w:type="dxa"/>
        </w:trPr>
        <w:tc>
          <w:tcPr>
            <w:tcW w:w="4238" w:type="dxa"/>
          </w:tcPr>
          <w:p w:rsidR="00CC3EDB" w:rsidRPr="00044B68" w:rsidRDefault="00CC3EDB" w:rsidP="00630183">
            <w:pPr>
              <w:jc w:val="both"/>
            </w:pPr>
            <w:r w:rsidRPr="00044B68">
              <w:t>Забезпечення житлом осіб з числа дітей-</w:t>
            </w:r>
            <w:r w:rsidRPr="00044B68">
              <w:lastRenderedPageBreak/>
              <w:t>сиріт та дітей, позбавлених батьківського піклування</w:t>
            </w:r>
          </w:p>
        </w:tc>
        <w:tc>
          <w:tcPr>
            <w:tcW w:w="1976" w:type="dxa"/>
          </w:tcPr>
          <w:p w:rsidR="00CC3EDB" w:rsidRPr="00044B68" w:rsidRDefault="00CC3EDB" w:rsidP="00630183">
            <w:pPr>
              <w:jc w:val="center"/>
            </w:pPr>
            <w:r w:rsidRPr="00044B68">
              <w:lastRenderedPageBreak/>
              <w:t xml:space="preserve">Міський центр </w:t>
            </w:r>
            <w:r w:rsidRPr="00044B68">
              <w:lastRenderedPageBreak/>
              <w:t>соціальних служб для сім'ї, дітей та молоді</w:t>
            </w:r>
          </w:p>
        </w:tc>
        <w:tc>
          <w:tcPr>
            <w:tcW w:w="1276" w:type="dxa"/>
          </w:tcPr>
          <w:p w:rsidR="00CC3EDB" w:rsidRPr="00044B68" w:rsidRDefault="00CC3EDB" w:rsidP="00630183">
            <w:pPr>
              <w:jc w:val="center"/>
            </w:pPr>
            <w:r>
              <w:lastRenderedPageBreak/>
              <w:t>500,0</w:t>
            </w:r>
          </w:p>
        </w:tc>
        <w:tc>
          <w:tcPr>
            <w:tcW w:w="1445" w:type="dxa"/>
            <w:gridSpan w:val="2"/>
          </w:tcPr>
          <w:p w:rsidR="00CC3EDB" w:rsidRPr="00044B68" w:rsidRDefault="00CC3EDB" w:rsidP="00630183">
            <w:pPr>
              <w:jc w:val="center"/>
            </w:pPr>
            <w:r w:rsidRPr="00044B68">
              <w:t>500,0</w:t>
            </w:r>
          </w:p>
        </w:tc>
        <w:tc>
          <w:tcPr>
            <w:tcW w:w="1135" w:type="dxa"/>
            <w:gridSpan w:val="2"/>
          </w:tcPr>
          <w:p w:rsidR="00CC3EDB" w:rsidRPr="00044B68" w:rsidRDefault="00CC3EDB" w:rsidP="00630183">
            <w:pPr>
              <w:jc w:val="center"/>
            </w:pPr>
            <w:r w:rsidRPr="00044B68">
              <w:t>0,0</w:t>
            </w:r>
          </w:p>
        </w:tc>
        <w:tc>
          <w:tcPr>
            <w:tcW w:w="4673" w:type="dxa"/>
          </w:tcPr>
          <w:p w:rsidR="00CC3EDB" w:rsidRPr="00A27549" w:rsidRDefault="00CC3EDB" w:rsidP="00630183">
            <w:pPr>
              <w:jc w:val="both"/>
            </w:pPr>
            <w:r w:rsidRPr="00044B68">
              <w:t xml:space="preserve">Можливість особам з числа дітей-сиріт та </w:t>
            </w:r>
            <w:r w:rsidRPr="00044B68">
              <w:lastRenderedPageBreak/>
              <w:t>дітей, позбавлених батьківського піклування, реалізуватися та вести самостійно господар-ство</w:t>
            </w:r>
          </w:p>
        </w:tc>
      </w:tr>
      <w:tr w:rsidR="00CC3EDB" w:rsidRPr="00834A15" w:rsidTr="00630183">
        <w:trPr>
          <w:gridAfter w:val="1"/>
          <w:wAfter w:w="18" w:type="dxa"/>
        </w:trPr>
        <w:tc>
          <w:tcPr>
            <w:tcW w:w="4238" w:type="dxa"/>
          </w:tcPr>
          <w:p w:rsidR="00CC3EDB" w:rsidRPr="00834A15" w:rsidRDefault="00CC3EDB" w:rsidP="00630183">
            <w:pPr>
              <w:jc w:val="both"/>
            </w:pPr>
            <w:r w:rsidRPr="00834A15">
              <w:lastRenderedPageBreak/>
              <w:t xml:space="preserve">Проведення навчальних семінарів за тематикою: “Забезпечення прав дитини” для активів сільських громад, соціальних педагогів та громадських Служба у справах дітей інспекторів з питань охорони дитинства навчально-виховних закладів </w:t>
            </w:r>
            <w:r>
              <w:t>ОТГ</w:t>
            </w:r>
          </w:p>
        </w:tc>
        <w:tc>
          <w:tcPr>
            <w:tcW w:w="1976" w:type="dxa"/>
          </w:tcPr>
          <w:p w:rsidR="00CC3EDB" w:rsidRPr="00834A15" w:rsidRDefault="00CC3EDB" w:rsidP="00630183">
            <w:pPr>
              <w:jc w:val="center"/>
            </w:pPr>
            <w:r w:rsidRPr="00834A15">
              <w:t>Служба у справах дітей</w:t>
            </w:r>
          </w:p>
        </w:tc>
        <w:tc>
          <w:tcPr>
            <w:tcW w:w="1276" w:type="dxa"/>
          </w:tcPr>
          <w:p w:rsidR="00CC3EDB" w:rsidRPr="00834A15" w:rsidRDefault="00CC3EDB" w:rsidP="00630183">
            <w:pPr>
              <w:jc w:val="center"/>
            </w:pPr>
            <w:r>
              <w:t>5,0</w:t>
            </w:r>
          </w:p>
        </w:tc>
        <w:tc>
          <w:tcPr>
            <w:tcW w:w="1445" w:type="dxa"/>
            <w:gridSpan w:val="2"/>
          </w:tcPr>
          <w:p w:rsidR="00CC3EDB" w:rsidRPr="00834A15" w:rsidRDefault="00CC3EDB" w:rsidP="00630183">
            <w:pPr>
              <w:jc w:val="center"/>
            </w:pPr>
            <w:r>
              <w:t>5,0</w:t>
            </w:r>
          </w:p>
        </w:tc>
        <w:tc>
          <w:tcPr>
            <w:tcW w:w="1135" w:type="dxa"/>
            <w:gridSpan w:val="2"/>
          </w:tcPr>
          <w:p w:rsidR="00CC3EDB" w:rsidRPr="00834A15" w:rsidRDefault="00CC3EDB" w:rsidP="00630183">
            <w:pPr>
              <w:jc w:val="center"/>
            </w:pPr>
            <w:r>
              <w:t>0,0</w:t>
            </w:r>
          </w:p>
        </w:tc>
        <w:tc>
          <w:tcPr>
            <w:tcW w:w="4673" w:type="dxa"/>
          </w:tcPr>
          <w:p w:rsidR="00CC3EDB" w:rsidRPr="00834A15" w:rsidRDefault="00CC3EDB" w:rsidP="00630183">
            <w:pPr>
              <w:jc w:val="both"/>
            </w:pPr>
            <w:r>
              <w:t>З</w:t>
            </w:r>
            <w:r w:rsidRPr="00834A15">
              <w:t>абезпечен</w:t>
            </w:r>
            <w:r>
              <w:t>ня взаємодії</w:t>
            </w:r>
            <w:r w:rsidRPr="00834A15">
              <w:t xml:space="preserve"> та взаємоінформування у вирішенні складних життєвих обставин у сім’ях з дітьми на території сільських рад</w:t>
            </w:r>
          </w:p>
        </w:tc>
      </w:tr>
      <w:tr w:rsidR="00CC3EDB" w:rsidRPr="00A27549" w:rsidTr="00630183">
        <w:trPr>
          <w:gridAfter w:val="1"/>
          <w:wAfter w:w="18" w:type="dxa"/>
        </w:trPr>
        <w:tc>
          <w:tcPr>
            <w:tcW w:w="4238" w:type="dxa"/>
          </w:tcPr>
          <w:p w:rsidR="00CC3EDB" w:rsidRPr="00834A15" w:rsidRDefault="00CC3EDB" w:rsidP="00630183">
            <w:pPr>
              <w:jc w:val="both"/>
            </w:pPr>
            <w:r w:rsidRPr="00834A15">
              <w:t>Проведення інформаційно-роз’яснювальної роботи з питань захисту прав дитини серед вихованців дошкільних закладів освіти, учнівської та студентської молоді, а також із залученням засобів масової інформації шляхом розміщення соціальної реклами, публікацій фахівців у центральній та регіональній пресі, їх участі в тематичних теле- та радіопрограмах, надання експертних коментарів засобам масової інформації</w:t>
            </w:r>
          </w:p>
        </w:tc>
        <w:tc>
          <w:tcPr>
            <w:tcW w:w="1976" w:type="dxa"/>
          </w:tcPr>
          <w:p w:rsidR="00CC3EDB" w:rsidRPr="00834A15" w:rsidRDefault="00CC3EDB" w:rsidP="00630183">
            <w:pPr>
              <w:jc w:val="center"/>
            </w:pPr>
            <w:r w:rsidRPr="00834A15">
              <w:t>Служба у справах дітей</w:t>
            </w:r>
          </w:p>
        </w:tc>
        <w:tc>
          <w:tcPr>
            <w:tcW w:w="1276" w:type="dxa"/>
          </w:tcPr>
          <w:p w:rsidR="00CC3EDB" w:rsidRPr="00834A15" w:rsidRDefault="00CC3EDB" w:rsidP="00630183">
            <w:pPr>
              <w:jc w:val="center"/>
            </w:pPr>
            <w:r w:rsidRPr="00834A15">
              <w:t>10,0</w:t>
            </w:r>
          </w:p>
        </w:tc>
        <w:tc>
          <w:tcPr>
            <w:tcW w:w="1445" w:type="dxa"/>
            <w:gridSpan w:val="2"/>
          </w:tcPr>
          <w:p w:rsidR="00CC3EDB" w:rsidRPr="00834A15" w:rsidRDefault="00CC3EDB" w:rsidP="00630183">
            <w:pPr>
              <w:jc w:val="center"/>
            </w:pPr>
            <w:r w:rsidRPr="00834A15">
              <w:t>10,0</w:t>
            </w:r>
          </w:p>
        </w:tc>
        <w:tc>
          <w:tcPr>
            <w:tcW w:w="1135" w:type="dxa"/>
            <w:gridSpan w:val="2"/>
          </w:tcPr>
          <w:p w:rsidR="00CC3EDB" w:rsidRPr="00834A15" w:rsidRDefault="00CC3EDB" w:rsidP="00630183">
            <w:pPr>
              <w:jc w:val="center"/>
            </w:pPr>
            <w:r w:rsidRPr="00834A15">
              <w:t>0,0</w:t>
            </w:r>
          </w:p>
        </w:tc>
        <w:tc>
          <w:tcPr>
            <w:tcW w:w="4673" w:type="dxa"/>
          </w:tcPr>
          <w:p w:rsidR="00CC3EDB" w:rsidRPr="00834A15" w:rsidRDefault="00CC3EDB" w:rsidP="00630183">
            <w:pPr>
              <w:jc w:val="both"/>
            </w:pPr>
            <w:r w:rsidRPr="00834A15">
              <w:t>Збільшення кількості поінформованих громадян про шляхи та засоби захисту від усіх форм сімейного насильства</w:t>
            </w:r>
          </w:p>
        </w:tc>
      </w:tr>
      <w:tr w:rsidR="00CC3EDB" w:rsidRPr="00A27549" w:rsidTr="00630183">
        <w:trPr>
          <w:gridAfter w:val="1"/>
          <w:wAfter w:w="18" w:type="dxa"/>
        </w:trPr>
        <w:tc>
          <w:tcPr>
            <w:tcW w:w="4238" w:type="dxa"/>
          </w:tcPr>
          <w:p w:rsidR="00CC3EDB" w:rsidRPr="00834A15" w:rsidRDefault="00CC3EDB" w:rsidP="00630183">
            <w:pPr>
              <w:jc w:val="both"/>
            </w:pPr>
            <w:r w:rsidRPr="00834A15">
              <w:t>Організація та проведення  рейдів та інших заходів з метою профілактики дитячої бездоглядності, безпритульності та запобігання правопоруше-нням</w:t>
            </w:r>
          </w:p>
        </w:tc>
        <w:tc>
          <w:tcPr>
            <w:tcW w:w="1976" w:type="dxa"/>
          </w:tcPr>
          <w:p w:rsidR="00CC3EDB" w:rsidRPr="00834A15" w:rsidRDefault="00CC3EDB" w:rsidP="00630183">
            <w:pPr>
              <w:jc w:val="center"/>
            </w:pPr>
            <w:r w:rsidRPr="00834A15">
              <w:t>Служба у справах дітей</w:t>
            </w:r>
          </w:p>
        </w:tc>
        <w:tc>
          <w:tcPr>
            <w:tcW w:w="1276" w:type="dxa"/>
          </w:tcPr>
          <w:p w:rsidR="00CC3EDB" w:rsidRPr="00834A15" w:rsidRDefault="00CC3EDB" w:rsidP="00630183">
            <w:pPr>
              <w:jc w:val="center"/>
            </w:pPr>
            <w:r>
              <w:t>80,0</w:t>
            </w:r>
          </w:p>
        </w:tc>
        <w:tc>
          <w:tcPr>
            <w:tcW w:w="1445" w:type="dxa"/>
            <w:gridSpan w:val="2"/>
          </w:tcPr>
          <w:p w:rsidR="00CC3EDB" w:rsidRPr="00834A15" w:rsidRDefault="00CC3EDB" w:rsidP="00630183">
            <w:pPr>
              <w:jc w:val="center"/>
            </w:pPr>
            <w:r>
              <w:t>8</w:t>
            </w:r>
            <w:r w:rsidRPr="00834A15">
              <w:t>0,0</w:t>
            </w:r>
          </w:p>
        </w:tc>
        <w:tc>
          <w:tcPr>
            <w:tcW w:w="1135" w:type="dxa"/>
            <w:gridSpan w:val="2"/>
          </w:tcPr>
          <w:p w:rsidR="00CC3EDB" w:rsidRPr="00834A15" w:rsidRDefault="00CC3EDB" w:rsidP="00630183">
            <w:pPr>
              <w:jc w:val="center"/>
            </w:pPr>
            <w:r w:rsidRPr="00834A15">
              <w:t>0,0</w:t>
            </w:r>
          </w:p>
        </w:tc>
        <w:tc>
          <w:tcPr>
            <w:tcW w:w="4673" w:type="dxa"/>
          </w:tcPr>
          <w:p w:rsidR="00CC3EDB" w:rsidRPr="00834A15" w:rsidRDefault="00CC3EDB" w:rsidP="00630183">
            <w:pPr>
              <w:jc w:val="both"/>
            </w:pPr>
            <w:r w:rsidRPr="00834A15">
              <w:t>Раннє виявлення дітей, які опинилися в складних життєвих обставинах</w:t>
            </w:r>
          </w:p>
        </w:tc>
      </w:tr>
      <w:tr w:rsidR="00CC3EDB" w:rsidRPr="00A27549" w:rsidTr="00630183">
        <w:trPr>
          <w:gridAfter w:val="1"/>
          <w:wAfter w:w="18" w:type="dxa"/>
        </w:trPr>
        <w:tc>
          <w:tcPr>
            <w:tcW w:w="4238" w:type="dxa"/>
          </w:tcPr>
          <w:p w:rsidR="00CC3EDB" w:rsidRPr="00834A15" w:rsidRDefault="00CC3EDB" w:rsidP="00630183">
            <w:r w:rsidRPr="00834A15">
              <w:lastRenderedPageBreak/>
              <w:t>Організація заходів серед дітей та підлітків "Даруємо радість дітям"</w:t>
            </w:r>
          </w:p>
        </w:tc>
        <w:tc>
          <w:tcPr>
            <w:tcW w:w="1976" w:type="dxa"/>
          </w:tcPr>
          <w:p w:rsidR="00CC3EDB" w:rsidRPr="00834A15" w:rsidRDefault="00CC3EDB" w:rsidP="00630183">
            <w:pPr>
              <w:jc w:val="center"/>
            </w:pPr>
            <w:r w:rsidRPr="00834A15">
              <w:t>Служба у справах дітей</w:t>
            </w:r>
          </w:p>
        </w:tc>
        <w:tc>
          <w:tcPr>
            <w:tcW w:w="1276" w:type="dxa"/>
          </w:tcPr>
          <w:p w:rsidR="00CC3EDB" w:rsidRPr="00834A15" w:rsidRDefault="00CC3EDB" w:rsidP="00630183">
            <w:pPr>
              <w:jc w:val="center"/>
            </w:pPr>
            <w:r w:rsidRPr="00834A15">
              <w:t>200,0</w:t>
            </w:r>
          </w:p>
        </w:tc>
        <w:tc>
          <w:tcPr>
            <w:tcW w:w="1445" w:type="dxa"/>
            <w:gridSpan w:val="2"/>
          </w:tcPr>
          <w:p w:rsidR="00CC3EDB" w:rsidRPr="00834A15" w:rsidRDefault="00CC3EDB" w:rsidP="00630183">
            <w:pPr>
              <w:jc w:val="center"/>
            </w:pPr>
            <w:r w:rsidRPr="00834A15">
              <w:t>200,0</w:t>
            </w:r>
          </w:p>
        </w:tc>
        <w:tc>
          <w:tcPr>
            <w:tcW w:w="1135" w:type="dxa"/>
            <w:gridSpan w:val="2"/>
          </w:tcPr>
          <w:p w:rsidR="00CC3EDB" w:rsidRPr="00834A15" w:rsidRDefault="00CC3EDB" w:rsidP="00630183">
            <w:pPr>
              <w:jc w:val="center"/>
            </w:pPr>
            <w:r w:rsidRPr="00834A15">
              <w:t>0,0</w:t>
            </w:r>
          </w:p>
        </w:tc>
        <w:tc>
          <w:tcPr>
            <w:tcW w:w="4673" w:type="dxa"/>
          </w:tcPr>
          <w:p w:rsidR="00CC3EDB" w:rsidRPr="00834A15" w:rsidRDefault="00CC3EDB" w:rsidP="00630183">
            <w:pPr>
              <w:jc w:val="both"/>
            </w:pPr>
            <w:r w:rsidRPr="00834A15">
              <w:t>Проведення заходів для вразливих категорій дітей з нагоди Міжнародного дня захисту прав дітей, Дня знань, Дня усиновлення, річниці прийняття Конвенції ООН про права дитини, Різдвяно-новорічних та Великодніх свят тощо</w:t>
            </w:r>
          </w:p>
        </w:tc>
      </w:tr>
      <w:tr w:rsidR="00CC3EDB" w:rsidRPr="005C5F76" w:rsidTr="00630183">
        <w:trPr>
          <w:gridAfter w:val="1"/>
          <w:wAfter w:w="18" w:type="dxa"/>
        </w:trPr>
        <w:tc>
          <w:tcPr>
            <w:tcW w:w="4238" w:type="dxa"/>
          </w:tcPr>
          <w:p w:rsidR="00CC3EDB" w:rsidRPr="005C5F76" w:rsidRDefault="00CC3EDB" w:rsidP="00630183">
            <w:pPr>
              <w:jc w:val="both"/>
            </w:pPr>
            <w:r w:rsidRPr="005C5F76">
              <w:t>Проведення інформаційних заходів з метою подолання стигми та дискримінації щодо вразливих сімей з дітьми</w:t>
            </w:r>
          </w:p>
        </w:tc>
        <w:tc>
          <w:tcPr>
            <w:tcW w:w="1976" w:type="dxa"/>
          </w:tcPr>
          <w:p w:rsidR="00CC3EDB" w:rsidRPr="005C5F76" w:rsidRDefault="00CC3EDB" w:rsidP="00630183">
            <w:pPr>
              <w:jc w:val="center"/>
            </w:pPr>
            <w:r w:rsidRPr="005C5F76">
              <w:t>Служба у справах дітей</w:t>
            </w:r>
          </w:p>
        </w:tc>
        <w:tc>
          <w:tcPr>
            <w:tcW w:w="1276" w:type="dxa"/>
          </w:tcPr>
          <w:p w:rsidR="00CC3EDB" w:rsidRPr="005C5F76" w:rsidRDefault="00CC3EDB" w:rsidP="00630183">
            <w:pPr>
              <w:jc w:val="center"/>
            </w:pPr>
            <w:r w:rsidRPr="005C5F76">
              <w:t>10,0</w:t>
            </w:r>
          </w:p>
        </w:tc>
        <w:tc>
          <w:tcPr>
            <w:tcW w:w="1445" w:type="dxa"/>
            <w:gridSpan w:val="2"/>
          </w:tcPr>
          <w:p w:rsidR="00CC3EDB" w:rsidRPr="005C5F76" w:rsidRDefault="00CC3EDB" w:rsidP="00630183">
            <w:pPr>
              <w:jc w:val="center"/>
            </w:pPr>
            <w:r w:rsidRPr="005C5F76">
              <w:t>10,0</w:t>
            </w:r>
          </w:p>
        </w:tc>
        <w:tc>
          <w:tcPr>
            <w:tcW w:w="1135" w:type="dxa"/>
            <w:gridSpan w:val="2"/>
          </w:tcPr>
          <w:p w:rsidR="00CC3EDB" w:rsidRPr="005C5F76" w:rsidRDefault="00CC3EDB" w:rsidP="00630183">
            <w:pPr>
              <w:jc w:val="center"/>
            </w:pPr>
            <w:r w:rsidRPr="005C5F76">
              <w:t>0,0</w:t>
            </w:r>
          </w:p>
        </w:tc>
        <w:tc>
          <w:tcPr>
            <w:tcW w:w="4673" w:type="dxa"/>
          </w:tcPr>
          <w:p w:rsidR="00CC3EDB" w:rsidRPr="005C5F76" w:rsidRDefault="00CC3EDB" w:rsidP="00630183">
            <w:pPr>
              <w:jc w:val="both"/>
            </w:pPr>
            <w:r w:rsidRPr="005C5F76">
              <w:t>Збільшення кількості поінформованих громадян</w:t>
            </w:r>
          </w:p>
        </w:tc>
      </w:tr>
      <w:tr w:rsidR="00CC3EDB" w:rsidRPr="005C5F76" w:rsidTr="00630183">
        <w:trPr>
          <w:gridAfter w:val="1"/>
          <w:wAfter w:w="18" w:type="dxa"/>
        </w:trPr>
        <w:tc>
          <w:tcPr>
            <w:tcW w:w="4238" w:type="dxa"/>
          </w:tcPr>
          <w:p w:rsidR="00CC3EDB" w:rsidRPr="005C5F76" w:rsidRDefault="00CC3EDB" w:rsidP="00630183">
            <w:r w:rsidRPr="005C5F76">
              <w:t>Організація та проведення заходів у рамках проекту «Діти - дітям».</w:t>
            </w:r>
          </w:p>
        </w:tc>
        <w:tc>
          <w:tcPr>
            <w:tcW w:w="1976" w:type="dxa"/>
          </w:tcPr>
          <w:p w:rsidR="00CC3EDB" w:rsidRPr="005C5F76" w:rsidRDefault="00CC3EDB" w:rsidP="00630183">
            <w:pPr>
              <w:jc w:val="center"/>
            </w:pPr>
            <w:r w:rsidRPr="005C5F76">
              <w:t>Служба у справах дітей</w:t>
            </w:r>
          </w:p>
        </w:tc>
        <w:tc>
          <w:tcPr>
            <w:tcW w:w="1276" w:type="dxa"/>
          </w:tcPr>
          <w:p w:rsidR="00CC3EDB" w:rsidRPr="005C5F76" w:rsidRDefault="00CC3EDB" w:rsidP="00630183">
            <w:pPr>
              <w:jc w:val="center"/>
            </w:pPr>
            <w:r w:rsidRPr="005C5F76">
              <w:t>35,0</w:t>
            </w:r>
          </w:p>
        </w:tc>
        <w:tc>
          <w:tcPr>
            <w:tcW w:w="1445" w:type="dxa"/>
            <w:gridSpan w:val="2"/>
          </w:tcPr>
          <w:p w:rsidR="00CC3EDB" w:rsidRPr="005C5F76" w:rsidRDefault="00CC3EDB" w:rsidP="00630183">
            <w:pPr>
              <w:jc w:val="center"/>
            </w:pPr>
            <w:r w:rsidRPr="005C5F76">
              <w:t>35,0</w:t>
            </w:r>
          </w:p>
        </w:tc>
        <w:tc>
          <w:tcPr>
            <w:tcW w:w="1135" w:type="dxa"/>
            <w:gridSpan w:val="2"/>
          </w:tcPr>
          <w:p w:rsidR="00CC3EDB" w:rsidRPr="005C5F76" w:rsidRDefault="00CC3EDB" w:rsidP="00630183">
            <w:pPr>
              <w:jc w:val="center"/>
            </w:pPr>
            <w:r w:rsidRPr="005C5F76">
              <w:t>0,0</w:t>
            </w:r>
          </w:p>
        </w:tc>
        <w:tc>
          <w:tcPr>
            <w:tcW w:w="4673" w:type="dxa"/>
          </w:tcPr>
          <w:p w:rsidR="00CC3EDB" w:rsidRPr="005C5F76" w:rsidRDefault="00CC3EDB" w:rsidP="00630183">
            <w:pPr>
              <w:jc w:val="both"/>
            </w:pPr>
            <w:r w:rsidRPr="005C5F76">
              <w:t>Розширення кола спілкування дітей, сприяння розвитку їх здібностей та талантів, профорієнтаційна робота</w:t>
            </w:r>
          </w:p>
        </w:tc>
      </w:tr>
      <w:tr w:rsidR="00CC3EDB" w:rsidRPr="00A27549" w:rsidTr="00630183">
        <w:trPr>
          <w:gridAfter w:val="1"/>
          <w:wAfter w:w="18" w:type="dxa"/>
        </w:trPr>
        <w:tc>
          <w:tcPr>
            <w:tcW w:w="4238" w:type="dxa"/>
          </w:tcPr>
          <w:p w:rsidR="00CC3EDB" w:rsidRPr="005C5F76" w:rsidRDefault="00CC3EDB" w:rsidP="00630183">
            <w:pPr>
              <w:jc w:val="both"/>
            </w:pPr>
            <w:r w:rsidRPr="005C5F76">
              <w:t>Проведення заходів щодо оформлення спадщини, погашення заборгованості за комунальні послуги за житло, здійснення ремонту, відновлення житла, яке є власністю дітей-сиріт та дітей, позбавлених батьківського піклування</w:t>
            </w:r>
          </w:p>
        </w:tc>
        <w:tc>
          <w:tcPr>
            <w:tcW w:w="1976" w:type="dxa"/>
          </w:tcPr>
          <w:p w:rsidR="00CC3EDB" w:rsidRPr="005C5F76" w:rsidRDefault="00CC3EDB" w:rsidP="00630183">
            <w:pPr>
              <w:jc w:val="center"/>
            </w:pPr>
            <w:r w:rsidRPr="005C5F76">
              <w:t>Служба у справах дітей</w:t>
            </w:r>
          </w:p>
        </w:tc>
        <w:tc>
          <w:tcPr>
            <w:tcW w:w="1276" w:type="dxa"/>
          </w:tcPr>
          <w:p w:rsidR="00CC3EDB" w:rsidRPr="005C5F76" w:rsidRDefault="00CC3EDB" w:rsidP="00630183">
            <w:pPr>
              <w:jc w:val="center"/>
            </w:pPr>
            <w:r w:rsidRPr="005C5F76">
              <w:t>30,0</w:t>
            </w:r>
          </w:p>
        </w:tc>
        <w:tc>
          <w:tcPr>
            <w:tcW w:w="1445" w:type="dxa"/>
            <w:gridSpan w:val="2"/>
          </w:tcPr>
          <w:p w:rsidR="00CC3EDB" w:rsidRPr="005C5F76" w:rsidRDefault="00CC3EDB" w:rsidP="00630183">
            <w:pPr>
              <w:jc w:val="center"/>
            </w:pPr>
            <w:r w:rsidRPr="005C5F76">
              <w:t>30,0</w:t>
            </w:r>
          </w:p>
        </w:tc>
        <w:tc>
          <w:tcPr>
            <w:tcW w:w="1135" w:type="dxa"/>
            <w:gridSpan w:val="2"/>
          </w:tcPr>
          <w:p w:rsidR="00CC3EDB" w:rsidRPr="005C5F76" w:rsidRDefault="00CC3EDB" w:rsidP="00630183">
            <w:pPr>
              <w:jc w:val="center"/>
            </w:pPr>
            <w:r w:rsidRPr="005C5F76">
              <w:t>0,0</w:t>
            </w:r>
          </w:p>
        </w:tc>
        <w:tc>
          <w:tcPr>
            <w:tcW w:w="4673" w:type="dxa"/>
          </w:tcPr>
          <w:p w:rsidR="00CC3EDB" w:rsidRPr="00A27549" w:rsidRDefault="00CC3EDB" w:rsidP="00630183">
            <w:pPr>
              <w:jc w:val="both"/>
            </w:pPr>
            <w:r w:rsidRPr="005C5F76">
              <w:t>Попередження втрати дітьми-сиротами та дітьми, позбавленими батьківського піклування, належного їм на праві власності чи користування житла</w:t>
            </w:r>
          </w:p>
        </w:tc>
      </w:tr>
      <w:tr w:rsidR="00CC3EDB" w:rsidRPr="005C5F76" w:rsidTr="00630183">
        <w:trPr>
          <w:gridAfter w:val="1"/>
          <w:wAfter w:w="18" w:type="dxa"/>
        </w:trPr>
        <w:tc>
          <w:tcPr>
            <w:tcW w:w="4238" w:type="dxa"/>
          </w:tcPr>
          <w:p w:rsidR="00CC3EDB" w:rsidRPr="005C5F76" w:rsidRDefault="00CC3EDB" w:rsidP="00630183">
            <w:pPr>
              <w:jc w:val="both"/>
            </w:pPr>
            <w:r w:rsidRPr="005C5F76">
              <w:t>Забезпечення пріоритетності влаштування дітей-сиріт та дітей, позбавлених батьківського піклування, до сімейних форм виховання</w:t>
            </w:r>
          </w:p>
        </w:tc>
        <w:tc>
          <w:tcPr>
            <w:tcW w:w="1976" w:type="dxa"/>
          </w:tcPr>
          <w:p w:rsidR="00CC3EDB" w:rsidRPr="005C5F76" w:rsidRDefault="00CC3EDB" w:rsidP="00630183">
            <w:pPr>
              <w:jc w:val="center"/>
            </w:pPr>
            <w:r w:rsidRPr="005C5F76">
              <w:t>Служба у справах дітей</w:t>
            </w:r>
          </w:p>
        </w:tc>
        <w:tc>
          <w:tcPr>
            <w:tcW w:w="1276" w:type="dxa"/>
          </w:tcPr>
          <w:p w:rsidR="00CC3EDB" w:rsidRPr="005C5F76" w:rsidRDefault="00CC3EDB" w:rsidP="00630183">
            <w:pPr>
              <w:jc w:val="center"/>
            </w:pPr>
            <w:r>
              <w:t>15,0</w:t>
            </w:r>
          </w:p>
        </w:tc>
        <w:tc>
          <w:tcPr>
            <w:tcW w:w="1445" w:type="dxa"/>
            <w:gridSpan w:val="2"/>
          </w:tcPr>
          <w:p w:rsidR="00CC3EDB" w:rsidRPr="005C5F76" w:rsidRDefault="00CC3EDB" w:rsidP="00630183">
            <w:pPr>
              <w:jc w:val="center"/>
            </w:pPr>
            <w:r>
              <w:t>15,0</w:t>
            </w:r>
          </w:p>
        </w:tc>
        <w:tc>
          <w:tcPr>
            <w:tcW w:w="1135" w:type="dxa"/>
            <w:gridSpan w:val="2"/>
          </w:tcPr>
          <w:p w:rsidR="00CC3EDB" w:rsidRPr="005C5F76" w:rsidRDefault="00CC3EDB" w:rsidP="00630183">
            <w:pPr>
              <w:jc w:val="center"/>
            </w:pPr>
            <w:r>
              <w:t>0,0</w:t>
            </w:r>
          </w:p>
        </w:tc>
        <w:tc>
          <w:tcPr>
            <w:tcW w:w="4673" w:type="dxa"/>
          </w:tcPr>
          <w:p w:rsidR="00CC3EDB" w:rsidRPr="005C5F76" w:rsidRDefault="00CC3EDB" w:rsidP="00630183">
            <w:pPr>
              <w:jc w:val="both"/>
            </w:pPr>
            <w:r>
              <w:t>П</w:t>
            </w:r>
            <w:r w:rsidRPr="005C5F76">
              <w:t>ідвищен</w:t>
            </w:r>
            <w:r>
              <w:t>ня рів</w:t>
            </w:r>
            <w:r w:rsidRPr="005C5F76">
              <w:t>н</w:t>
            </w:r>
            <w:r>
              <w:t>я</w:t>
            </w:r>
            <w:r w:rsidRPr="005C5F76">
              <w:t xml:space="preserve"> влаштування дітей-сиріт та дітей, позбавлених батьківського піклування, у сімейні форми виховання до 92 відсотків</w:t>
            </w:r>
          </w:p>
        </w:tc>
      </w:tr>
      <w:tr w:rsidR="00CC3EDB" w:rsidRPr="00A27549" w:rsidTr="00630183">
        <w:trPr>
          <w:gridAfter w:val="1"/>
          <w:wAfter w:w="18" w:type="dxa"/>
        </w:trPr>
        <w:tc>
          <w:tcPr>
            <w:tcW w:w="4238" w:type="dxa"/>
          </w:tcPr>
          <w:p w:rsidR="00CC3EDB" w:rsidRPr="005C5F76" w:rsidRDefault="00CC3EDB" w:rsidP="00630183">
            <w:pPr>
              <w:jc w:val="both"/>
            </w:pPr>
            <w:r w:rsidRPr="005C5F76">
              <w:t xml:space="preserve">Забезпечення навчання працівників органу опіки та піклування з питань нових підходів у роботі з дітьми </w:t>
            </w:r>
            <w:r w:rsidRPr="005C5F76">
              <w:lastRenderedPageBreak/>
              <w:t>(застосування інноваційних методик)</w:t>
            </w:r>
          </w:p>
        </w:tc>
        <w:tc>
          <w:tcPr>
            <w:tcW w:w="1976" w:type="dxa"/>
          </w:tcPr>
          <w:p w:rsidR="00CC3EDB" w:rsidRPr="005C5F76" w:rsidRDefault="00CC3EDB" w:rsidP="00630183">
            <w:pPr>
              <w:jc w:val="center"/>
            </w:pPr>
            <w:r w:rsidRPr="005C5F76">
              <w:lastRenderedPageBreak/>
              <w:t>Служба у справах дітей</w:t>
            </w:r>
          </w:p>
        </w:tc>
        <w:tc>
          <w:tcPr>
            <w:tcW w:w="1276" w:type="dxa"/>
          </w:tcPr>
          <w:p w:rsidR="00CC3EDB" w:rsidRPr="005C5F76" w:rsidRDefault="00CC3EDB" w:rsidP="00630183">
            <w:pPr>
              <w:jc w:val="center"/>
            </w:pPr>
            <w:r w:rsidRPr="005C5F76">
              <w:t>25,0</w:t>
            </w:r>
          </w:p>
        </w:tc>
        <w:tc>
          <w:tcPr>
            <w:tcW w:w="1445" w:type="dxa"/>
            <w:gridSpan w:val="2"/>
          </w:tcPr>
          <w:p w:rsidR="00CC3EDB" w:rsidRPr="005C5F76" w:rsidRDefault="00CC3EDB" w:rsidP="00630183">
            <w:pPr>
              <w:jc w:val="center"/>
            </w:pPr>
            <w:r w:rsidRPr="005C5F76">
              <w:t>25,0</w:t>
            </w:r>
          </w:p>
        </w:tc>
        <w:tc>
          <w:tcPr>
            <w:tcW w:w="1135" w:type="dxa"/>
            <w:gridSpan w:val="2"/>
          </w:tcPr>
          <w:p w:rsidR="00CC3EDB" w:rsidRPr="005C5F76" w:rsidRDefault="00CC3EDB" w:rsidP="00630183">
            <w:pPr>
              <w:jc w:val="center"/>
            </w:pPr>
            <w:r w:rsidRPr="005C5F76">
              <w:t>0,0</w:t>
            </w:r>
          </w:p>
        </w:tc>
        <w:tc>
          <w:tcPr>
            <w:tcW w:w="4673" w:type="dxa"/>
          </w:tcPr>
          <w:p w:rsidR="00CC3EDB" w:rsidRPr="005C5F76" w:rsidRDefault="00CC3EDB" w:rsidP="00630183">
            <w:pPr>
              <w:jc w:val="both"/>
            </w:pPr>
            <w:r>
              <w:t>П</w:t>
            </w:r>
            <w:r w:rsidRPr="00CF091B">
              <w:t>ідвищен</w:t>
            </w:r>
            <w:r>
              <w:t>ня</w:t>
            </w:r>
            <w:r w:rsidRPr="00CF091B">
              <w:t xml:space="preserve"> фахов</w:t>
            </w:r>
            <w:r>
              <w:t>ого</w:t>
            </w:r>
            <w:r w:rsidRPr="00CF091B">
              <w:t xml:space="preserve"> рівн</w:t>
            </w:r>
            <w:r>
              <w:t>я</w:t>
            </w:r>
            <w:r w:rsidRPr="00CF091B">
              <w:t xml:space="preserve"> працівників органу опіки та піклування</w:t>
            </w:r>
          </w:p>
        </w:tc>
      </w:tr>
      <w:tr w:rsidR="00CC3EDB" w:rsidRPr="00A27549" w:rsidTr="00630183">
        <w:trPr>
          <w:gridAfter w:val="1"/>
          <w:wAfter w:w="18" w:type="dxa"/>
        </w:trPr>
        <w:tc>
          <w:tcPr>
            <w:tcW w:w="4238" w:type="dxa"/>
          </w:tcPr>
          <w:p w:rsidR="00CC3EDB" w:rsidRPr="005C5F76" w:rsidRDefault="00CC3EDB" w:rsidP="00630183">
            <w:pPr>
              <w:jc w:val="both"/>
            </w:pPr>
            <w:r w:rsidRPr="005C5F76">
              <w:t>Організація та проведення роботи щодо правового виховання дітей у рамках інтерактивних пізнавальних проєктів</w:t>
            </w:r>
          </w:p>
        </w:tc>
        <w:tc>
          <w:tcPr>
            <w:tcW w:w="1976" w:type="dxa"/>
          </w:tcPr>
          <w:p w:rsidR="00CC3EDB" w:rsidRPr="005C5F76" w:rsidRDefault="00CC3EDB" w:rsidP="00630183">
            <w:pPr>
              <w:jc w:val="center"/>
            </w:pPr>
            <w:r w:rsidRPr="005C5F76">
              <w:t>Служба у справах дітей</w:t>
            </w:r>
          </w:p>
        </w:tc>
        <w:tc>
          <w:tcPr>
            <w:tcW w:w="1276" w:type="dxa"/>
          </w:tcPr>
          <w:p w:rsidR="00CC3EDB" w:rsidRPr="005C5F76" w:rsidRDefault="00CC3EDB" w:rsidP="00630183">
            <w:pPr>
              <w:jc w:val="center"/>
            </w:pPr>
            <w:r w:rsidRPr="005C5F76">
              <w:t>20,0</w:t>
            </w:r>
          </w:p>
        </w:tc>
        <w:tc>
          <w:tcPr>
            <w:tcW w:w="1445" w:type="dxa"/>
            <w:gridSpan w:val="2"/>
          </w:tcPr>
          <w:p w:rsidR="00CC3EDB" w:rsidRPr="005C5F76" w:rsidRDefault="00CC3EDB" w:rsidP="00630183">
            <w:pPr>
              <w:jc w:val="center"/>
            </w:pPr>
            <w:r w:rsidRPr="005C5F76">
              <w:t>20,0</w:t>
            </w:r>
          </w:p>
        </w:tc>
        <w:tc>
          <w:tcPr>
            <w:tcW w:w="1135" w:type="dxa"/>
            <w:gridSpan w:val="2"/>
          </w:tcPr>
          <w:p w:rsidR="00CC3EDB" w:rsidRPr="005C5F76" w:rsidRDefault="00CC3EDB" w:rsidP="00630183">
            <w:pPr>
              <w:jc w:val="center"/>
            </w:pPr>
            <w:r w:rsidRPr="005C5F76">
              <w:t>0,0</w:t>
            </w:r>
          </w:p>
        </w:tc>
        <w:tc>
          <w:tcPr>
            <w:tcW w:w="4673" w:type="dxa"/>
          </w:tcPr>
          <w:p w:rsidR="00CC3EDB" w:rsidRPr="00A27549" w:rsidRDefault="00CC3EDB" w:rsidP="00630183">
            <w:pPr>
              <w:jc w:val="both"/>
            </w:pPr>
            <w:r w:rsidRPr="005C5F76">
              <w:t>Підвищення правової поінформованості дітей у сфері захисту дитини</w:t>
            </w:r>
          </w:p>
        </w:tc>
      </w:tr>
      <w:tr w:rsidR="00CC3EDB" w:rsidRPr="00A27549" w:rsidTr="00630183">
        <w:trPr>
          <w:gridAfter w:val="1"/>
          <w:wAfter w:w="18" w:type="dxa"/>
        </w:trPr>
        <w:tc>
          <w:tcPr>
            <w:tcW w:w="4238" w:type="dxa"/>
            <w:shd w:val="clear" w:color="auto" w:fill="B8CCE4" w:themeFill="accent1" w:themeFillTint="66"/>
          </w:tcPr>
          <w:p w:rsidR="00CC3EDB" w:rsidRPr="00A27549" w:rsidRDefault="00CC3EDB" w:rsidP="00630183">
            <w:pPr>
              <w:rPr>
                <w:b/>
              </w:rPr>
            </w:pPr>
            <w:r w:rsidRPr="00A27549">
              <w:rPr>
                <w:b/>
              </w:rPr>
              <w:t>Всього:</w:t>
            </w:r>
          </w:p>
        </w:tc>
        <w:tc>
          <w:tcPr>
            <w:tcW w:w="1976" w:type="dxa"/>
            <w:shd w:val="clear" w:color="auto" w:fill="B8CCE4" w:themeFill="accent1" w:themeFillTint="66"/>
          </w:tcPr>
          <w:p w:rsidR="00CC3EDB" w:rsidRPr="00A27549" w:rsidRDefault="00CC3EDB" w:rsidP="00630183">
            <w:pPr>
              <w:rPr>
                <w:b/>
              </w:rPr>
            </w:pPr>
          </w:p>
        </w:tc>
        <w:tc>
          <w:tcPr>
            <w:tcW w:w="1276" w:type="dxa"/>
            <w:shd w:val="clear" w:color="auto" w:fill="B8CCE4" w:themeFill="accent1" w:themeFillTint="66"/>
          </w:tcPr>
          <w:p w:rsidR="00CC3EDB" w:rsidRPr="00A27549" w:rsidRDefault="00CC3EDB" w:rsidP="00630183">
            <w:pPr>
              <w:jc w:val="center"/>
              <w:rPr>
                <w:b/>
              </w:rPr>
            </w:pPr>
            <w:r>
              <w:rPr>
                <w:b/>
              </w:rPr>
              <w:t>3 173,0</w:t>
            </w:r>
          </w:p>
        </w:tc>
        <w:tc>
          <w:tcPr>
            <w:tcW w:w="1445" w:type="dxa"/>
            <w:gridSpan w:val="2"/>
            <w:shd w:val="clear" w:color="auto" w:fill="B8CCE4" w:themeFill="accent1" w:themeFillTint="66"/>
          </w:tcPr>
          <w:p w:rsidR="00CC3EDB" w:rsidRPr="00A27549" w:rsidRDefault="00CC3EDB" w:rsidP="00630183">
            <w:pPr>
              <w:jc w:val="center"/>
              <w:rPr>
                <w:b/>
              </w:rPr>
            </w:pPr>
            <w:r>
              <w:rPr>
                <w:b/>
              </w:rPr>
              <w:t>3 161,0</w:t>
            </w:r>
          </w:p>
        </w:tc>
        <w:tc>
          <w:tcPr>
            <w:tcW w:w="1135" w:type="dxa"/>
            <w:gridSpan w:val="2"/>
            <w:shd w:val="clear" w:color="auto" w:fill="B8CCE4" w:themeFill="accent1" w:themeFillTint="66"/>
          </w:tcPr>
          <w:p w:rsidR="00CC3EDB" w:rsidRPr="00A27549" w:rsidRDefault="00CC3EDB" w:rsidP="00630183">
            <w:pPr>
              <w:jc w:val="center"/>
              <w:rPr>
                <w:b/>
              </w:rPr>
            </w:pPr>
            <w:r>
              <w:rPr>
                <w:b/>
              </w:rPr>
              <w:t>12,0</w:t>
            </w:r>
          </w:p>
        </w:tc>
        <w:tc>
          <w:tcPr>
            <w:tcW w:w="4673" w:type="dxa"/>
            <w:shd w:val="clear" w:color="auto" w:fill="B8CCE4" w:themeFill="accent1" w:themeFillTint="66"/>
          </w:tcPr>
          <w:p w:rsidR="00CC3EDB" w:rsidRPr="00A27549" w:rsidRDefault="00CC3EDB" w:rsidP="00630183">
            <w:pPr>
              <w:rPr>
                <w:b/>
              </w:rPr>
            </w:pPr>
          </w:p>
        </w:tc>
      </w:tr>
      <w:tr w:rsidR="00CC3EDB" w:rsidRPr="00A27549" w:rsidTr="00630183">
        <w:trPr>
          <w:gridAfter w:val="1"/>
          <w:wAfter w:w="18" w:type="dxa"/>
          <w:trHeight w:val="445"/>
        </w:trPr>
        <w:tc>
          <w:tcPr>
            <w:tcW w:w="14743" w:type="dxa"/>
            <w:gridSpan w:val="8"/>
            <w:shd w:val="clear" w:color="auto" w:fill="E5B8B7" w:themeFill="accent2" w:themeFillTint="66"/>
            <w:vAlign w:val="center"/>
          </w:tcPr>
          <w:p w:rsidR="00CC3EDB" w:rsidRPr="00A27549" w:rsidRDefault="00CC3EDB" w:rsidP="00630183">
            <w:pPr>
              <w:jc w:val="center"/>
              <w:rPr>
                <w:b/>
              </w:rPr>
            </w:pPr>
            <w:r w:rsidRPr="00A27549">
              <w:rPr>
                <w:b/>
              </w:rPr>
              <w:t>Культура</w:t>
            </w:r>
          </w:p>
        </w:tc>
      </w:tr>
      <w:tr w:rsidR="00CC3EDB" w:rsidRPr="001B042C" w:rsidTr="00630183">
        <w:trPr>
          <w:gridAfter w:val="1"/>
          <w:wAfter w:w="18" w:type="dxa"/>
        </w:trPr>
        <w:tc>
          <w:tcPr>
            <w:tcW w:w="4238" w:type="dxa"/>
          </w:tcPr>
          <w:p w:rsidR="00CC3EDB" w:rsidRPr="001B042C" w:rsidRDefault="00CC3EDB" w:rsidP="00630183">
            <w:pPr>
              <w:jc w:val="both"/>
            </w:pPr>
            <w:r w:rsidRPr="001B042C">
              <w:t>Проведення Різдвяного фестивалю "Коляда на Майзлях"</w:t>
            </w:r>
          </w:p>
        </w:tc>
        <w:tc>
          <w:tcPr>
            <w:tcW w:w="1976" w:type="dxa"/>
          </w:tcPr>
          <w:p w:rsidR="00CC3EDB" w:rsidRPr="001B042C" w:rsidRDefault="00CC3EDB" w:rsidP="00630183">
            <w:pPr>
              <w:jc w:val="center"/>
            </w:pPr>
            <w:r w:rsidRPr="001B042C">
              <w:t>Департамент культури</w:t>
            </w:r>
          </w:p>
        </w:tc>
        <w:tc>
          <w:tcPr>
            <w:tcW w:w="1276" w:type="dxa"/>
          </w:tcPr>
          <w:p w:rsidR="00CC3EDB" w:rsidRPr="001B042C" w:rsidRDefault="00CC3EDB" w:rsidP="00630183">
            <w:pPr>
              <w:jc w:val="center"/>
            </w:pPr>
            <w:r w:rsidRPr="001B042C">
              <w:t>410,16</w:t>
            </w:r>
          </w:p>
        </w:tc>
        <w:tc>
          <w:tcPr>
            <w:tcW w:w="1445" w:type="dxa"/>
            <w:gridSpan w:val="2"/>
          </w:tcPr>
          <w:p w:rsidR="00CC3EDB" w:rsidRPr="001B042C" w:rsidRDefault="00CC3EDB" w:rsidP="00630183">
            <w:pPr>
              <w:jc w:val="center"/>
            </w:pPr>
            <w:r w:rsidRPr="001B042C">
              <w:t>410,16</w:t>
            </w:r>
          </w:p>
        </w:tc>
        <w:tc>
          <w:tcPr>
            <w:tcW w:w="1135" w:type="dxa"/>
            <w:gridSpan w:val="2"/>
          </w:tcPr>
          <w:p w:rsidR="00CC3EDB" w:rsidRPr="001B042C" w:rsidRDefault="00CC3EDB" w:rsidP="00630183">
            <w:pPr>
              <w:jc w:val="center"/>
            </w:pPr>
            <w:r w:rsidRPr="001B042C">
              <w:t>0,0</w:t>
            </w:r>
          </w:p>
        </w:tc>
        <w:tc>
          <w:tcPr>
            <w:tcW w:w="4673" w:type="dxa"/>
          </w:tcPr>
          <w:p w:rsidR="00CC3EDB" w:rsidRPr="001B042C" w:rsidRDefault="00CC3EDB" w:rsidP="00630183">
            <w:pPr>
              <w:jc w:val="both"/>
            </w:pPr>
            <w:r w:rsidRPr="001B042C">
              <w:t>Проведення культурно-мистецького заходу та популяризація культурних традицій ОТГ</w:t>
            </w:r>
          </w:p>
        </w:tc>
      </w:tr>
      <w:tr w:rsidR="00CC3EDB" w:rsidRPr="00A27549" w:rsidTr="00630183">
        <w:trPr>
          <w:gridAfter w:val="1"/>
          <w:wAfter w:w="18" w:type="dxa"/>
        </w:trPr>
        <w:tc>
          <w:tcPr>
            <w:tcW w:w="4238" w:type="dxa"/>
          </w:tcPr>
          <w:p w:rsidR="00CC3EDB" w:rsidRPr="001B042C" w:rsidRDefault="00CC3EDB" w:rsidP="00630183">
            <w:pPr>
              <w:jc w:val="both"/>
            </w:pPr>
            <w:r w:rsidRPr="001B042C">
              <w:t>Проведення фестивалю "Різдво у Франківську"</w:t>
            </w:r>
          </w:p>
        </w:tc>
        <w:tc>
          <w:tcPr>
            <w:tcW w:w="1976" w:type="dxa"/>
          </w:tcPr>
          <w:p w:rsidR="00CC3EDB" w:rsidRPr="001B042C" w:rsidRDefault="00CC3EDB" w:rsidP="00630183">
            <w:pPr>
              <w:jc w:val="center"/>
            </w:pPr>
            <w:r w:rsidRPr="001B042C">
              <w:t>Департамент культури</w:t>
            </w:r>
          </w:p>
        </w:tc>
        <w:tc>
          <w:tcPr>
            <w:tcW w:w="1276" w:type="dxa"/>
          </w:tcPr>
          <w:p w:rsidR="00CC3EDB" w:rsidRPr="001B042C" w:rsidRDefault="00CC3EDB" w:rsidP="00630183">
            <w:pPr>
              <w:jc w:val="center"/>
            </w:pPr>
            <w:r w:rsidRPr="001B042C">
              <w:t>254,77</w:t>
            </w:r>
          </w:p>
        </w:tc>
        <w:tc>
          <w:tcPr>
            <w:tcW w:w="1445" w:type="dxa"/>
            <w:gridSpan w:val="2"/>
          </w:tcPr>
          <w:p w:rsidR="00CC3EDB" w:rsidRPr="001B042C" w:rsidRDefault="00CC3EDB" w:rsidP="00630183">
            <w:pPr>
              <w:jc w:val="center"/>
            </w:pPr>
            <w:r w:rsidRPr="001B042C">
              <w:t>254,77</w:t>
            </w:r>
          </w:p>
        </w:tc>
        <w:tc>
          <w:tcPr>
            <w:tcW w:w="1135" w:type="dxa"/>
            <w:gridSpan w:val="2"/>
          </w:tcPr>
          <w:p w:rsidR="00CC3EDB" w:rsidRPr="001B042C" w:rsidRDefault="00CC3EDB" w:rsidP="00630183">
            <w:pPr>
              <w:jc w:val="center"/>
            </w:pPr>
            <w:r w:rsidRPr="001B042C">
              <w:t>0,0</w:t>
            </w:r>
          </w:p>
        </w:tc>
        <w:tc>
          <w:tcPr>
            <w:tcW w:w="4673" w:type="dxa"/>
          </w:tcPr>
          <w:p w:rsidR="00CC3EDB" w:rsidRPr="001B042C" w:rsidRDefault="00CC3EDB" w:rsidP="00630183">
            <w:pPr>
              <w:jc w:val="both"/>
            </w:pPr>
            <w:r w:rsidRPr="001B042C">
              <w:t>Проведення культурно-мистецького заходу та популяризація культурних традицій ОТГ</w:t>
            </w:r>
          </w:p>
        </w:tc>
      </w:tr>
      <w:tr w:rsidR="00CC3EDB" w:rsidRPr="00A27549" w:rsidTr="00630183">
        <w:trPr>
          <w:gridAfter w:val="1"/>
          <w:wAfter w:w="18" w:type="dxa"/>
        </w:trPr>
        <w:tc>
          <w:tcPr>
            <w:tcW w:w="4238" w:type="dxa"/>
          </w:tcPr>
          <w:p w:rsidR="00CC3EDB" w:rsidRPr="001B042C" w:rsidRDefault="00CC3EDB" w:rsidP="00630183">
            <w:pPr>
              <w:jc w:val="both"/>
            </w:pPr>
            <w:r w:rsidRPr="001B042C">
              <w:t>Проведення фестивалю "Великодні дзвони"</w:t>
            </w:r>
          </w:p>
        </w:tc>
        <w:tc>
          <w:tcPr>
            <w:tcW w:w="1976" w:type="dxa"/>
          </w:tcPr>
          <w:p w:rsidR="00CC3EDB" w:rsidRPr="001B042C" w:rsidRDefault="00CC3EDB" w:rsidP="00630183">
            <w:pPr>
              <w:jc w:val="center"/>
            </w:pPr>
            <w:r w:rsidRPr="001B042C">
              <w:t>Департамент культури</w:t>
            </w:r>
          </w:p>
        </w:tc>
        <w:tc>
          <w:tcPr>
            <w:tcW w:w="1276" w:type="dxa"/>
          </w:tcPr>
          <w:p w:rsidR="00CC3EDB" w:rsidRPr="001B042C" w:rsidRDefault="00CC3EDB" w:rsidP="00630183">
            <w:pPr>
              <w:jc w:val="center"/>
            </w:pPr>
            <w:r w:rsidRPr="001B042C">
              <w:t>72,0</w:t>
            </w:r>
          </w:p>
        </w:tc>
        <w:tc>
          <w:tcPr>
            <w:tcW w:w="1445" w:type="dxa"/>
            <w:gridSpan w:val="2"/>
          </w:tcPr>
          <w:p w:rsidR="00CC3EDB" w:rsidRPr="001B042C" w:rsidRDefault="00CC3EDB" w:rsidP="00630183">
            <w:pPr>
              <w:jc w:val="center"/>
            </w:pPr>
            <w:r w:rsidRPr="001B042C">
              <w:t>72,0</w:t>
            </w:r>
          </w:p>
        </w:tc>
        <w:tc>
          <w:tcPr>
            <w:tcW w:w="1135" w:type="dxa"/>
            <w:gridSpan w:val="2"/>
          </w:tcPr>
          <w:p w:rsidR="00CC3EDB" w:rsidRPr="001B042C" w:rsidRDefault="00CC3EDB" w:rsidP="00630183">
            <w:pPr>
              <w:jc w:val="center"/>
            </w:pPr>
            <w:r w:rsidRPr="001B042C">
              <w:t>0,0</w:t>
            </w:r>
          </w:p>
        </w:tc>
        <w:tc>
          <w:tcPr>
            <w:tcW w:w="4673" w:type="dxa"/>
          </w:tcPr>
          <w:p w:rsidR="00CC3EDB" w:rsidRPr="001B042C" w:rsidRDefault="00CC3EDB" w:rsidP="00630183">
            <w:pPr>
              <w:jc w:val="both"/>
            </w:pPr>
            <w:r w:rsidRPr="001B042C">
              <w:t>Проведення культурно-мистецького заходу та популяризація культурних традицій ОТГ</w:t>
            </w:r>
          </w:p>
        </w:tc>
      </w:tr>
      <w:tr w:rsidR="00CC3EDB" w:rsidRPr="00A27549" w:rsidTr="00630183">
        <w:trPr>
          <w:gridAfter w:val="1"/>
          <w:wAfter w:w="18" w:type="dxa"/>
        </w:trPr>
        <w:tc>
          <w:tcPr>
            <w:tcW w:w="4238" w:type="dxa"/>
          </w:tcPr>
          <w:p w:rsidR="00CC3EDB" w:rsidRPr="009D4BBB" w:rsidRDefault="00CC3EDB" w:rsidP="00630183">
            <w:pPr>
              <w:jc w:val="both"/>
            </w:pPr>
            <w:r w:rsidRPr="009D4BBB">
              <w:t>Проведення фестивалю мистецтв "Мелодії парку"</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123,0</w:t>
            </w:r>
          </w:p>
        </w:tc>
        <w:tc>
          <w:tcPr>
            <w:tcW w:w="1445" w:type="dxa"/>
            <w:gridSpan w:val="2"/>
          </w:tcPr>
          <w:p w:rsidR="00CC3EDB" w:rsidRPr="009D4BBB" w:rsidRDefault="00CC3EDB" w:rsidP="00630183">
            <w:pPr>
              <w:jc w:val="center"/>
            </w:pPr>
            <w:r w:rsidRPr="009D4BBB">
              <w:t>123,0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A27549" w:rsidTr="00630183">
        <w:trPr>
          <w:gridAfter w:val="1"/>
          <w:wAfter w:w="18" w:type="dxa"/>
        </w:trPr>
        <w:tc>
          <w:tcPr>
            <w:tcW w:w="4238" w:type="dxa"/>
          </w:tcPr>
          <w:p w:rsidR="00CC3EDB" w:rsidRPr="009D4BBB" w:rsidRDefault="00CC3EDB" w:rsidP="00630183">
            <w:pPr>
              <w:jc w:val="both"/>
            </w:pPr>
            <w:r w:rsidRPr="009D4BBB">
              <w:t>Проведення фестивалю "Мамина пісня"</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108,0</w:t>
            </w:r>
          </w:p>
        </w:tc>
        <w:tc>
          <w:tcPr>
            <w:tcW w:w="1445" w:type="dxa"/>
            <w:gridSpan w:val="2"/>
          </w:tcPr>
          <w:p w:rsidR="00CC3EDB" w:rsidRPr="009D4BBB" w:rsidRDefault="00CC3EDB" w:rsidP="00630183">
            <w:pPr>
              <w:jc w:val="center"/>
            </w:pPr>
            <w:r w:rsidRPr="009D4BBB">
              <w:t>108,0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A27549" w:rsidTr="00630183">
        <w:trPr>
          <w:gridAfter w:val="1"/>
          <w:wAfter w:w="18" w:type="dxa"/>
        </w:trPr>
        <w:tc>
          <w:tcPr>
            <w:tcW w:w="4238" w:type="dxa"/>
          </w:tcPr>
          <w:p w:rsidR="00CC3EDB" w:rsidRPr="009D4BBB" w:rsidRDefault="00CC3EDB" w:rsidP="00630183">
            <w:pPr>
              <w:jc w:val="both"/>
            </w:pPr>
            <w:r w:rsidRPr="009D4BBB">
              <w:t>Проведення фестивалю "Барви дитинства"</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54,0</w:t>
            </w:r>
          </w:p>
        </w:tc>
        <w:tc>
          <w:tcPr>
            <w:tcW w:w="1445" w:type="dxa"/>
            <w:gridSpan w:val="2"/>
          </w:tcPr>
          <w:p w:rsidR="00CC3EDB" w:rsidRPr="009D4BBB" w:rsidRDefault="00CC3EDB" w:rsidP="00630183">
            <w:pPr>
              <w:jc w:val="center"/>
            </w:pPr>
            <w:r w:rsidRPr="009D4BBB">
              <w:t>54,0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A27549" w:rsidTr="00630183">
        <w:trPr>
          <w:gridAfter w:val="1"/>
          <w:wAfter w:w="18" w:type="dxa"/>
        </w:trPr>
        <w:tc>
          <w:tcPr>
            <w:tcW w:w="4238" w:type="dxa"/>
          </w:tcPr>
          <w:p w:rsidR="00CC3EDB" w:rsidRPr="009D4BBB" w:rsidRDefault="00CC3EDB" w:rsidP="00630183">
            <w:pPr>
              <w:jc w:val="both"/>
            </w:pPr>
            <w:r w:rsidRPr="009D4BBB">
              <w:t>Проведення фестивалю "Все українське на новий лад"</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252,0</w:t>
            </w:r>
          </w:p>
        </w:tc>
        <w:tc>
          <w:tcPr>
            <w:tcW w:w="1445" w:type="dxa"/>
            <w:gridSpan w:val="2"/>
          </w:tcPr>
          <w:p w:rsidR="00CC3EDB" w:rsidRPr="009D4BBB" w:rsidRDefault="00CC3EDB" w:rsidP="00630183">
            <w:pPr>
              <w:jc w:val="center"/>
            </w:pPr>
            <w:r w:rsidRPr="009D4BBB">
              <w:t>252,0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9D4BBB" w:rsidTr="00630183">
        <w:trPr>
          <w:gridAfter w:val="1"/>
          <w:wAfter w:w="18" w:type="dxa"/>
        </w:trPr>
        <w:tc>
          <w:tcPr>
            <w:tcW w:w="4238" w:type="dxa"/>
          </w:tcPr>
          <w:p w:rsidR="00CC3EDB" w:rsidRPr="009D4BBB" w:rsidRDefault="00CC3EDB" w:rsidP="00630183">
            <w:pPr>
              <w:jc w:val="both"/>
            </w:pPr>
            <w:r w:rsidRPr="009D4BBB">
              <w:t xml:space="preserve">Проведення фестивалю </w:t>
            </w:r>
            <w:r w:rsidRPr="009D4BBB">
              <w:rPr>
                <w:rStyle w:val="rvts7"/>
              </w:rPr>
              <w:t>"Каскад ФЕСТ"</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84,0</w:t>
            </w:r>
          </w:p>
        </w:tc>
        <w:tc>
          <w:tcPr>
            <w:tcW w:w="1445" w:type="dxa"/>
            <w:gridSpan w:val="2"/>
          </w:tcPr>
          <w:p w:rsidR="00CC3EDB" w:rsidRPr="009D4BBB" w:rsidRDefault="00CC3EDB" w:rsidP="00630183">
            <w:pPr>
              <w:jc w:val="center"/>
            </w:pPr>
            <w:r w:rsidRPr="009D4BBB">
              <w:t>84,0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A27549" w:rsidTr="00630183">
        <w:trPr>
          <w:gridAfter w:val="1"/>
          <w:wAfter w:w="18" w:type="dxa"/>
        </w:trPr>
        <w:tc>
          <w:tcPr>
            <w:tcW w:w="4238" w:type="dxa"/>
          </w:tcPr>
          <w:p w:rsidR="00CC3EDB" w:rsidRPr="009D4BBB" w:rsidRDefault="00CC3EDB" w:rsidP="00630183">
            <w:pPr>
              <w:tabs>
                <w:tab w:val="left" w:pos="600"/>
                <w:tab w:val="left" w:pos="7629"/>
              </w:tabs>
              <w:jc w:val="both"/>
            </w:pPr>
            <w:r w:rsidRPr="009D4BBB">
              <w:t>Організація та проведення Всеукраїнського конкурсу юних виконавців ім.М.Лисенка</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54,0</w:t>
            </w:r>
          </w:p>
        </w:tc>
        <w:tc>
          <w:tcPr>
            <w:tcW w:w="1445" w:type="dxa"/>
            <w:gridSpan w:val="2"/>
          </w:tcPr>
          <w:p w:rsidR="00CC3EDB" w:rsidRPr="009D4BBB" w:rsidRDefault="00CC3EDB" w:rsidP="00630183">
            <w:pPr>
              <w:jc w:val="center"/>
            </w:pPr>
            <w:r w:rsidRPr="009D4BBB">
              <w:t>54,0</w:t>
            </w:r>
          </w:p>
        </w:tc>
        <w:tc>
          <w:tcPr>
            <w:tcW w:w="1135" w:type="dxa"/>
            <w:gridSpan w:val="2"/>
          </w:tcPr>
          <w:p w:rsidR="00CC3EDB" w:rsidRPr="009D4BBB" w:rsidRDefault="00CC3EDB" w:rsidP="00630183">
            <w:pPr>
              <w:jc w:val="center"/>
            </w:pPr>
            <w:r w:rsidRPr="009D4BBB">
              <w:t>0,0</w:t>
            </w:r>
          </w:p>
        </w:tc>
        <w:tc>
          <w:tcPr>
            <w:tcW w:w="4673" w:type="dxa"/>
          </w:tcPr>
          <w:p w:rsidR="00CC3EDB" w:rsidRPr="009D4BBB" w:rsidRDefault="00CC3EDB" w:rsidP="00630183">
            <w:pPr>
              <w:jc w:val="both"/>
            </w:pPr>
            <w:r w:rsidRPr="009D4BBB">
              <w:t>Проведення культурно-мистецького заходу</w:t>
            </w:r>
          </w:p>
        </w:tc>
      </w:tr>
      <w:tr w:rsidR="00CC3EDB" w:rsidRPr="00A27549" w:rsidTr="00630183">
        <w:trPr>
          <w:gridAfter w:val="1"/>
          <w:wAfter w:w="18" w:type="dxa"/>
        </w:trPr>
        <w:tc>
          <w:tcPr>
            <w:tcW w:w="4238" w:type="dxa"/>
          </w:tcPr>
          <w:p w:rsidR="00CC3EDB" w:rsidRPr="009D4BBB" w:rsidRDefault="00CC3EDB" w:rsidP="00630183">
            <w:pPr>
              <w:tabs>
                <w:tab w:val="left" w:pos="600"/>
                <w:tab w:val="left" w:pos="7629"/>
              </w:tabs>
              <w:jc w:val="both"/>
            </w:pPr>
            <w:r w:rsidRPr="009D4BBB">
              <w:lastRenderedPageBreak/>
              <w:t>Капітальний ремонт закладів культури</w:t>
            </w:r>
          </w:p>
        </w:tc>
        <w:tc>
          <w:tcPr>
            <w:tcW w:w="1976" w:type="dxa"/>
          </w:tcPr>
          <w:p w:rsidR="00CC3EDB" w:rsidRPr="009D4BBB" w:rsidRDefault="00CC3EDB" w:rsidP="00630183">
            <w:pPr>
              <w:jc w:val="center"/>
            </w:pPr>
            <w:r w:rsidRPr="009D4BBB">
              <w:t>Департамент культури</w:t>
            </w:r>
          </w:p>
        </w:tc>
        <w:tc>
          <w:tcPr>
            <w:tcW w:w="1276" w:type="dxa"/>
          </w:tcPr>
          <w:p w:rsidR="00CC3EDB" w:rsidRPr="009D4BBB" w:rsidRDefault="00CC3EDB" w:rsidP="00630183">
            <w:pPr>
              <w:jc w:val="center"/>
            </w:pPr>
            <w:r w:rsidRPr="009D4BBB">
              <w:t>5 550,0</w:t>
            </w:r>
          </w:p>
        </w:tc>
        <w:tc>
          <w:tcPr>
            <w:tcW w:w="1445" w:type="dxa"/>
            <w:gridSpan w:val="2"/>
          </w:tcPr>
          <w:p w:rsidR="00CC3EDB" w:rsidRPr="009D4BBB" w:rsidRDefault="00CC3EDB" w:rsidP="00630183">
            <w:pPr>
              <w:jc w:val="center"/>
            </w:pPr>
            <w:r w:rsidRPr="009D4BBB">
              <w:t>5 550,0</w:t>
            </w:r>
          </w:p>
        </w:tc>
        <w:tc>
          <w:tcPr>
            <w:tcW w:w="1135" w:type="dxa"/>
            <w:gridSpan w:val="2"/>
          </w:tcPr>
          <w:p w:rsidR="00CC3EDB" w:rsidRPr="009D4BBB" w:rsidRDefault="00CC3EDB" w:rsidP="00630183">
            <w:pPr>
              <w:jc w:val="center"/>
            </w:pPr>
            <w:r w:rsidRPr="009D4BBB">
              <w:t>0,0</w:t>
            </w:r>
          </w:p>
        </w:tc>
        <w:tc>
          <w:tcPr>
            <w:tcW w:w="4673" w:type="dxa"/>
          </w:tcPr>
          <w:p w:rsidR="00CC3EDB" w:rsidRPr="00A27549" w:rsidRDefault="00CC3EDB" w:rsidP="00630183">
            <w:pPr>
              <w:jc w:val="both"/>
            </w:pPr>
            <w:r w:rsidRPr="009D4BBB">
              <w:t>Покращення матеріально-технічної бази закладів та установ культури ОТГ</w:t>
            </w: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tabs>
                <w:tab w:val="left" w:pos="600"/>
                <w:tab w:val="left" w:pos="7629"/>
              </w:tabs>
              <w:jc w:val="both"/>
              <w:rPr>
                <w:b/>
              </w:rPr>
            </w:pPr>
            <w:r w:rsidRPr="00A27549">
              <w:rPr>
                <w:b/>
              </w:rPr>
              <w:t>Всього:</w:t>
            </w:r>
          </w:p>
        </w:tc>
        <w:tc>
          <w:tcPr>
            <w:tcW w:w="1976" w:type="dxa"/>
            <w:shd w:val="clear" w:color="auto" w:fill="C6D9F1" w:themeFill="text2" w:themeFillTint="33"/>
          </w:tcPr>
          <w:p w:rsidR="00CC3EDB" w:rsidRPr="00A27549" w:rsidRDefault="00CC3EDB" w:rsidP="00630183">
            <w:pPr>
              <w:rPr>
                <w:b/>
              </w:rPr>
            </w:pPr>
          </w:p>
        </w:tc>
        <w:tc>
          <w:tcPr>
            <w:tcW w:w="1276" w:type="dxa"/>
            <w:shd w:val="clear" w:color="auto" w:fill="C6D9F1" w:themeFill="text2" w:themeFillTint="33"/>
          </w:tcPr>
          <w:p w:rsidR="00CC3EDB" w:rsidRPr="00A27549" w:rsidRDefault="00C76FE1" w:rsidP="00C76FE1">
            <w:pPr>
              <w:jc w:val="center"/>
              <w:rPr>
                <w:b/>
              </w:rPr>
            </w:pPr>
            <w:r>
              <w:rPr>
                <w:b/>
              </w:rPr>
              <w:t>6 911,9</w:t>
            </w:r>
          </w:p>
        </w:tc>
        <w:tc>
          <w:tcPr>
            <w:tcW w:w="1445" w:type="dxa"/>
            <w:gridSpan w:val="2"/>
            <w:shd w:val="clear" w:color="auto" w:fill="C6D9F1" w:themeFill="text2" w:themeFillTint="33"/>
          </w:tcPr>
          <w:p w:rsidR="00CC3EDB" w:rsidRPr="00A27549" w:rsidRDefault="006C528C" w:rsidP="006C528C">
            <w:pPr>
              <w:jc w:val="center"/>
              <w:rPr>
                <w:b/>
              </w:rPr>
            </w:pPr>
            <w:r>
              <w:rPr>
                <w:b/>
              </w:rPr>
              <w:t>6 911,9</w:t>
            </w:r>
          </w:p>
        </w:tc>
        <w:tc>
          <w:tcPr>
            <w:tcW w:w="1135" w:type="dxa"/>
            <w:gridSpan w:val="2"/>
            <w:shd w:val="clear" w:color="auto" w:fill="C6D9F1" w:themeFill="text2" w:themeFillTint="33"/>
          </w:tcPr>
          <w:p w:rsidR="00CC3EDB" w:rsidRPr="00A27549" w:rsidRDefault="006C528C" w:rsidP="006C528C">
            <w:pPr>
              <w:jc w:val="center"/>
              <w:rPr>
                <w:b/>
              </w:rPr>
            </w:pPr>
            <w:r>
              <w:rPr>
                <w:b/>
              </w:rPr>
              <w:t>0,0</w:t>
            </w:r>
          </w:p>
        </w:tc>
        <w:tc>
          <w:tcPr>
            <w:tcW w:w="4673" w:type="dxa"/>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477"/>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Фізична культура і спорт</w:t>
            </w:r>
          </w:p>
        </w:tc>
      </w:tr>
      <w:tr w:rsidR="00CC3EDB" w:rsidRPr="00183475" w:rsidTr="00630183">
        <w:trPr>
          <w:gridAfter w:val="1"/>
          <w:wAfter w:w="18" w:type="dxa"/>
        </w:trPr>
        <w:tc>
          <w:tcPr>
            <w:tcW w:w="4238" w:type="dxa"/>
          </w:tcPr>
          <w:p w:rsidR="00CC3EDB" w:rsidRPr="00183475" w:rsidRDefault="00CC3EDB" w:rsidP="00630183">
            <w:pPr>
              <w:jc w:val="both"/>
            </w:pPr>
            <w:r w:rsidRPr="00183475">
              <w:t>Запровадження стипендій спортсменам спорту вищих досягнень</w:t>
            </w:r>
          </w:p>
        </w:tc>
        <w:tc>
          <w:tcPr>
            <w:tcW w:w="1976" w:type="dxa"/>
          </w:tcPr>
          <w:p w:rsidR="00CC3EDB" w:rsidRPr="00183475" w:rsidRDefault="00CC3EDB" w:rsidP="00630183">
            <w:pPr>
              <w:jc w:val="center"/>
            </w:pPr>
            <w:r w:rsidRPr="00183475">
              <w:t>Департамент молодіжної політики та спорту</w:t>
            </w:r>
          </w:p>
        </w:tc>
        <w:tc>
          <w:tcPr>
            <w:tcW w:w="1276" w:type="dxa"/>
          </w:tcPr>
          <w:p w:rsidR="00CC3EDB" w:rsidRPr="00183475" w:rsidRDefault="00CC3EDB" w:rsidP="00630183">
            <w:pPr>
              <w:jc w:val="center"/>
            </w:pPr>
            <w:r>
              <w:t>500,0</w:t>
            </w:r>
          </w:p>
        </w:tc>
        <w:tc>
          <w:tcPr>
            <w:tcW w:w="1445" w:type="dxa"/>
            <w:gridSpan w:val="2"/>
          </w:tcPr>
          <w:p w:rsidR="00CC3EDB" w:rsidRPr="00183475" w:rsidRDefault="00CC3EDB" w:rsidP="00630183">
            <w:pPr>
              <w:jc w:val="center"/>
            </w:pPr>
            <w:r w:rsidRPr="00183475">
              <w:t>500,0</w:t>
            </w:r>
          </w:p>
        </w:tc>
        <w:tc>
          <w:tcPr>
            <w:tcW w:w="1135" w:type="dxa"/>
            <w:gridSpan w:val="2"/>
          </w:tcPr>
          <w:p w:rsidR="00CC3EDB" w:rsidRPr="00183475" w:rsidRDefault="00CC3EDB" w:rsidP="00630183">
            <w:pPr>
              <w:jc w:val="center"/>
            </w:pPr>
            <w:r w:rsidRPr="00183475">
              <w:t>0,0</w:t>
            </w:r>
          </w:p>
        </w:tc>
        <w:tc>
          <w:tcPr>
            <w:tcW w:w="4673" w:type="dxa"/>
          </w:tcPr>
          <w:p w:rsidR="00CC3EDB" w:rsidRPr="00183475" w:rsidRDefault="00CC3EDB" w:rsidP="00630183">
            <w:pPr>
              <w:jc w:val="both"/>
            </w:pPr>
            <w:r w:rsidRPr="00183475">
              <w:t>Підтримка та мотивація для досягнення значних результатів</w:t>
            </w:r>
          </w:p>
        </w:tc>
      </w:tr>
      <w:tr w:rsidR="00CC3EDB" w:rsidRPr="00A27549" w:rsidTr="00630183">
        <w:trPr>
          <w:gridAfter w:val="1"/>
          <w:wAfter w:w="18" w:type="dxa"/>
        </w:trPr>
        <w:tc>
          <w:tcPr>
            <w:tcW w:w="4238" w:type="dxa"/>
          </w:tcPr>
          <w:p w:rsidR="00CC3EDB" w:rsidRPr="00183475" w:rsidRDefault="00CC3EDB" w:rsidP="00630183">
            <w:pPr>
              <w:jc w:val="both"/>
              <w:rPr>
                <w:color w:val="000000"/>
              </w:rPr>
            </w:pPr>
            <w:r w:rsidRPr="00183475">
              <w:rPr>
                <w:color w:val="000000"/>
              </w:rPr>
              <w:t>Будівництво басейну на базі КП "Муніципальний фізкультурно-оздоровчий центр"</w:t>
            </w:r>
          </w:p>
        </w:tc>
        <w:tc>
          <w:tcPr>
            <w:tcW w:w="1976" w:type="dxa"/>
          </w:tcPr>
          <w:p w:rsidR="00CC3EDB" w:rsidRPr="00183475" w:rsidRDefault="00CC3EDB" w:rsidP="00630183">
            <w:pPr>
              <w:jc w:val="center"/>
            </w:pPr>
            <w:r w:rsidRPr="00183475">
              <w:t>Управління капітального будівництва, Департамент молодіжної політики та спорту</w:t>
            </w:r>
          </w:p>
        </w:tc>
        <w:tc>
          <w:tcPr>
            <w:tcW w:w="1276" w:type="dxa"/>
          </w:tcPr>
          <w:p w:rsidR="00CC3EDB" w:rsidRPr="00183475" w:rsidRDefault="00CC3EDB" w:rsidP="00630183">
            <w:pPr>
              <w:jc w:val="center"/>
            </w:pPr>
            <w:r>
              <w:t>35 000,0</w:t>
            </w:r>
          </w:p>
        </w:tc>
        <w:tc>
          <w:tcPr>
            <w:tcW w:w="1445" w:type="dxa"/>
            <w:gridSpan w:val="2"/>
          </w:tcPr>
          <w:p w:rsidR="00CC3EDB" w:rsidRPr="00183475" w:rsidRDefault="00CC3EDB" w:rsidP="00630183">
            <w:pPr>
              <w:jc w:val="center"/>
            </w:pPr>
            <w:r w:rsidRPr="00183475">
              <w:t>5</w:t>
            </w:r>
            <w:r>
              <w:t xml:space="preserve"> </w:t>
            </w:r>
            <w:r w:rsidRPr="00183475">
              <w:t>000,0</w:t>
            </w:r>
          </w:p>
        </w:tc>
        <w:tc>
          <w:tcPr>
            <w:tcW w:w="1135" w:type="dxa"/>
            <w:gridSpan w:val="2"/>
          </w:tcPr>
          <w:p w:rsidR="00CC3EDB" w:rsidRPr="00183475" w:rsidRDefault="00CC3EDB" w:rsidP="00630183">
            <w:pPr>
              <w:jc w:val="center"/>
            </w:pPr>
            <w:r w:rsidRPr="00183475">
              <w:t>30</w:t>
            </w:r>
            <w:r>
              <w:t xml:space="preserve"> </w:t>
            </w:r>
            <w:r w:rsidRPr="00183475">
              <w:t>000</w:t>
            </w:r>
            <w:r>
              <w:t>,0</w:t>
            </w:r>
          </w:p>
        </w:tc>
        <w:tc>
          <w:tcPr>
            <w:tcW w:w="4673" w:type="dxa"/>
          </w:tcPr>
          <w:p w:rsidR="00CC3EDB" w:rsidRPr="00A27549" w:rsidRDefault="00CC3EDB" w:rsidP="00630183">
            <w:pPr>
              <w:jc w:val="both"/>
            </w:pPr>
            <w:r w:rsidRPr="00183475">
              <w:t>Будівництво плавального басейну на території КП "МФОЦ" дасть можливість займатись оздоровчим та спортивним плаванням мешканцям ОТГ різних вікових категорій</w:t>
            </w:r>
          </w:p>
        </w:tc>
      </w:tr>
      <w:tr w:rsidR="00CC3EDB" w:rsidRPr="00A27549" w:rsidTr="00630183">
        <w:trPr>
          <w:gridAfter w:val="1"/>
          <w:wAfter w:w="18" w:type="dxa"/>
        </w:trPr>
        <w:tc>
          <w:tcPr>
            <w:tcW w:w="4238" w:type="dxa"/>
          </w:tcPr>
          <w:p w:rsidR="00CC3EDB" w:rsidRPr="00A27549" w:rsidRDefault="00CC3EDB" w:rsidP="00630183">
            <w:pPr>
              <w:jc w:val="both"/>
              <w:rPr>
                <w:color w:val="000000"/>
              </w:rPr>
            </w:pPr>
            <w:r w:rsidRPr="00A27549">
              <w:rPr>
                <w:color w:val="000000"/>
              </w:rPr>
              <w:t>Провести реконструкцію стадіону з інфраструктурою в с.Черніїв</w:t>
            </w:r>
          </w:p>
        </w:tc>
        <w:tc>
          <w:tcPr>
            <w:tcW w:w="1976" w:type="dxa"/>
          </w:tcPr>
          <w:p w:rsidR="00CC3EDB" w:rsidRPr="00A27549" w:rsidRDefault="00CC3EDB" w:rsidP="00630183">
            <w:pPr>
              <w:jc w:val="center"/>
            </w:pPr>
            <w:r w:rsidRPr="00A27549">
              <w:t xml:space="preserve">Управління капітального будівництва, </w:t>
            </w:r>
          </w:p>
          <w:p w:rsidR="00CC3EDB" w:rsidRPr="00A27549" w:rsidRDefault="00CC3EDB" w:rsidP="00630183">
            <w:pPr>
              <w:jc w:val="center"/>
            </w:pPr>
            <w:r w:rsidRPr="00A27549">
              <w:t xml:space="preserve">Департамент молодіжної політики та </w:t>
            </w:r>
          </w:p>
          <w:p w:rsidR="00CC3EDB" w:rsidRPr="00A27549" w:rsidRDefault="00CC3EDB" w:rsidP="00630183">
            <w:pPr>
              <w:jc w:val="center"/>
            </w:pPr>
            <w:r w:rsidRPr="00A27549">
              <w:t>спорту</w:t>
            </w:r>
          </w:p>
        </w:tc>
        <w:tc>
          <w:tcPr>
            <w:tcW w:w="1276" w:type="dxa"/>
          </w:tcPr>
          <w:p w:rsidR="00CC3EDB" w:rsidRPr="00A27549" w:rsidRDefault="00CC3EDB" w:rsidP="00630183">
            <w:pPr>
              <w:jc w:val="center"/>
            </w:pPr>
            <w:r w:rsidRPr="00A27549">
              <w:t>в межах коштрисних призначень</w:t>
            </w:r>
          </w:p>
        </w:tc>
        <w:tc>
          <w:tcPr>
            <w:tcW w:w="1445" w:type="dxa"/>
            <w:gridSpan w:val="2"/>
          </w:tcPr>
          <w:p w:rsidR="00CC3EDB" w:rsidRPr="00A27549" w:rsidRDefault="00CC3EDB" w:rsidP="00630183">
            <w:pPr>
              <w:jc w:val="center"/>
            </w:pPr>
            <w:r w:rsidRPr="00A27549">
              <w:t>в межах коштрисних призначень</w:t>
            </w:r>
          </w:p>
        </w:tc>
        <w:tc>
          <w:tcPr>
            <w:tcW w:w="1135" w:type="dxa"/>
            <w:gridSpan w:val="2"/>
          </w:tcPr>
          <w:p w:rsidR="00CC3EDB" w:rsidRPr="00A27549" w:rsidRDefault="00CC3EDB" w:rsidP="00630183">
            <w:pPr>
              <w:jc w:val="center"/>
            </w:pPr>
            <w:r w:rsidRPr="00A27549">
              <w:t>субвенція з держав-ного бюджету</w:t>
            </w:r>
          </w:p>
        </w:tc>
        <w:tc>
          <w:tcPr>
            <w:tcW w:w="4673" w:type="dxa"/>
          </w:tcPr>
          <w:p w:rsidR="00CC3EDB" w:rsidRPr="00A27549" w:rsidRDefault="00CC3EDB" w:rsidP="00630183">
            <w:pPr>
              <w:jc w:val="both"/>
            </w:pPr>
            <w:r w:rsidRPr="00A27549">
              <w:t>Облаштування сільського стадіону дасть можливість популяризувати серед мешканців села здоровий спосіб життя та розвинути командний дух вболіваючи за футбольні команди юнаків та дорослих</w:t>
            </w:r>
          </w:p>
        </w:tc>
      </w:tr>
      <w:tr w:rsidR="00CC3EDB" w:rsidRPr="00A27549" w:rsidTr="00630183">
        <w:trPr>
          <w:gridAfter w:val="1"/>
          <w:wAfter w:w="18" w:type="dxa"/>
        </w:trPr>
        <w:tc>
          <w:tcPr>
            <w:tcW w:w="4238" w:type="dxa"/>
          </w:tcPr>
          <w:p w:rsidR="00CC3EDB" w:rsidRPr="00A27549" w:rsidRDefault="00CC3EDB" w:rsidP="00630183">
            <w:pPr>
              <w:jc w:val="both"/>
              <w:rPr>
                <w:color w:val="000000"/>
              </w:rPr>
            </w:pPr>
            <w:r w:rsidRPr="00A27549">
              <w:rPr>
                <w:color w:val="000000"/>
              </w:rPr>
              <w:t>Будівництво спортивного залу в Підлузькій ЗОШ І-ІІ ступенів</w:t>
            </w:r>
          </w:p>
        </w:tc>
        <w:tc>
          <w:tcPr>
            <w:tcW w:w="1976" w:type="dxa"/>
          </w:tcPr>
          <w:p w:rsidR="00CC3EDB" w:rsidRPr="00A27549" w:rsidRDefault="00CC3EDB" w:rsidP="00630183">
            <w:pPr>
              <w:jc w:val="center"/>
            </w:pPr>
            <w:r w:rsidRPr="00A27549">
              <w:t>Управління капітального будівництва</w:t>
            </w:r>
          </w:p>
        </w:tc>
        <w:tc>
          <w:tcPr>
            <w:tcW w:w="1276" w:type="dxa"/>
          </w:tcPr>
          <w:p w:rsidR="00CC3EDB" w:rsidRPr="00A27549" w:rsidRDefault="00CC3EDB" w:rsidP="00630183">
            <w:pPr>
              <w:jc w:val="center"/>
            </w:pPr>
            <w:r w:rsidRPr="00A27549">
              <w:t>в межах коштрисних призначень</w:t>
            </w:r>
          </w:p>
        </w:tc>
        <w:tc>
          <w:tcPr>
            <w:tcW w:w="1445" w:type="dxa"/>
            <w:gridSpan w:val="2"/>
          </w:tcPr>
          <w:p w:rsidR="00CC3EDB" w:rsidRPr="00A27549" w:rsidRDefault="00CC3EDB" w:rsidP="00630183">
            <w:pPr>
              <w:jc w:val="center"/>
            </w:pPr>
            <w:r w:rsidRPr="00A27549">
              <w:t>в межах коштрисних призначень</w:t>
            </w:r>
          </w:p>
        </w:tc>
        <w:tc>
          <w:tcPr>
            <w:tcW w:w="1135" w:type="dxa"/>
            <w:gridSpan w:val="2"/>
          </w:tcPr>
          <w:p w:rsidR="00CC3EDB" w:rsidRPr="00A27549" w:rsidRDefault="00CC3EDB" w:rsidP="00630183">
            <w:pPr>
              <w:jc w:val="center"/>
            </w:pPr>
            <w:r w:rsidRPr="00A27549">
              <w:t xml:space="preserve">субвенція з держав-ного бюджету </w:t>
            </w:r>
          </w:p>
        </w:tc>
        <w:tc>
          <w:tcPr>
            <w:tcW w:w="4673" w:type="dxa"/>
          </w:tcPr>
          <w:p w:rsidR="00CC3EDB" w:rsidRPr="00A27549" w:rsidRDefault="00CC3EDB" w:rsidP="00630183">
            <w:pPr>
              <w:jc w:val="both"/>
              <w:rPr>
                <w:highlight w:val="yellow"/>
              </w:rPr>
            </w:pPr>
            <w:r w:rsidRPr="00A27549">
              <w:t>Створення належних умов для занять фізичною культурою учнів</w:t>
            </w:r>
          </w:p>
        </w:tc>
      </w:tr>
      <w:tr w:rsidR="00CC3EDB" w:rsidRPr="00A27549" w:rsidTr="00630183">
        <w:trPr>
          <w:gridAfter w:val="1"/>
          <w:wAfter w:w="18" w:type="dxa"/>
          <w:trHeight w:val="346"/>
        </w:trPr>
        <w:tc>
          <w:tcPr>
            <w:tcW w:w="4238" w:type="dxa"/>
            <w:shd w:val="clear" w:color="auto" w:fill="C6D9F1" w:themeFill="text2" w:themeFillTint="33"/>
          </w:tcPr>
          <w:p w:rsidR="00CC3EDB" w:rsidRPr="00A27549" w:rsidRDefault="00CC3EDB" w:rsidP="00630183">
            <w:pPr>
              <w:tabs>
                <w:tab w:val="left" w:pos="600"/>
                <w:tab w:val="left" w:pos="7629"/>
              </w:tabs>
              <w:jc w:val="both"/>
              <w:rPr>
                <w:b/>
              </w:rPr>
            </w:pPr>
            <w:r w:rsidRPr="00A27549">
              <w:rPr>
                <w:b/>
              </w:rPr>
              <w:t>Всього:</w:t>
            </w:r>
          </w:p>
        </w:tc>
        <w:tc>
          <w:tcPr>
            <w:tcW w:w="1976" w:type="dxa"/>
            <w:shd w:val="clear" w:color="auto" w:fill="C6D9F1" w:themeFill="text2" w:themeFillTint="33"/>
          </w:tcPr>
          <w:p w:rsidR="00CC3EDB" w:rsidRPr="00A27549" w:rsidRDefault="00CC3EDB" w:rsidP="00630183">
            <w:pPr>
              <w:rPr>
                <w:b/>
              </w:rPr>
            </w:pPr>
          </w:p>
        </w:tc>
        <w:tc>
          <w:tcPr>
            <w:tcW w:w="1276" w:type="dxa"/>
            <w:shd w:val="clear" w:color="auto" w:fill="C6D9F1" w:themeFill="text2" w:themeFillTint="33"/>
          </w:tcPr>
          <w:p w:rsidR="00CC3EDB" w:rsidRPr="00A27549" w:rsidRDefault="00CC3EDB" w:rsidP="00630183">
            <w:pPr>
              <w:jc w:val="center"/>
              <w:rPr>
                <w:b/>
              </w:rPr>
            </w:pPr>
            <w:r>
              <w:rPr>
                <w:b/>
              </w:rPr>
              <w:t>35 500,0</w:t>
            </w:r>
          </w:p>
        </w:tc>
        <w:tc>
          <w:tcPr>
            <w:tcW w:w="1445" w:type="dxa"/>
            <w:gridSpan w:val="2"/>
            <w:shd w:val="clear" w:color="auto" w:fill="C6D9F1" w:themeFill="text2" w:themeFillTint="33"/>
          </w:tcPr>
          <w:p w:rsidR="00CC3EDB" w:rsidRPr="00A27549" w:rsidRDefault="00CC3EDB" w:rsidP="00630183">
            <w:pPr>
              <w:jc w:val="center"/>
              <w:rPr>
                <w:b/>
              </w:rPr>
            </w:pPr>
            <w:r>
              <w:rPr>
                <w:b/>
              </w:rPr>
              <w:t xml:space="preserve">5 500,0 </w:t>
            </w:r>
          </w:p>
        </w:tc>
        <w:tc>
          <w:tcPr>
            <w:tcW w:w="1135" w:type="dxa"/>
            <w:gridSpan w:val="2"/>
            <w:shd w:val="clear" w:color="auto" w:fill="C6D9F1" w:themeFill="text2" w:themeFillTint="33"/>
          </w:tcPr>
          <w:p w:rsidR="00CC3EDB" w:rsidRPr="00A27549" w:rsidRDefault="00CC3EDB" w:rsidP="00630183">
            <w:pPr>
              <w:jc w:val="center"/>
              <w:rPr>
                <w:b/>
              </w:rPr>
            </w:pPr>
            <w:r>
              <w:rPr>
                <w:b/>
              </w:rPr>
              <w:t>30 000,0</w:t>
            </w:r>
          </w:p>
        </w:tc>
        <w:tc>
          <w:tcPr>
            <w:tcW w:w="4673" w:type="dxa"/>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353"/>
        </w:trPr>
        <w:tc>
          <w:tcPr>
            <w:tcW w:w="14743" w:type="dxa"/>
            <w:gridSpan w:val="8"/>
            <w:shd w:val="clear" w:color="auto" w:fill="E5B8B7" w:themeFill="accent2" w:themeFillTint="66"/>
          </w:tcPr>
          <w:p w:rsidR="00CC3EDB" w:rsidRPr="00A27549" w:rsidRDefault="00CC3EDB" w:rsidP="00630183">
            <w:pPr>
              <w:jc w:val="center"/>
            </w:pPr>
            <w:r w:rsidRPr="00A27549">
              <w:rPr>
                <w:b/>
              </w:rPr>
              <w:lastRenderedPageBreak/>
              <w:t>Ринок праці та зайнятість населення</w:t>
            </w:r>
          </w:p>
        </w:tc>
      </w:tr>
      <w:tr w:rsidR="00CC3EDB" w:rsidRPr="009747A1" w:rsidTr="00630183">
        <w:trPr>
          <w:gridAfter w:val="1"/>
          <w:wAfter w:w="18" w:type="dxa"/>
        </w:trPr>
        <w:tc>
          <w:tcPr>
            <w:tcW w:w="4238" w:type="dxa"/>
          </w:tcPr>
          <w:p w:rsidR="00CC3EDB" w:rsidRPr="009747A1" w:rsidRDefault="00CC3EDB" w:rsidP="00630183">
            <w:pPr>
              <w:jc w:val="both"/>
            </w:pPr>
            <w:r w:rsidRPr="009747A1">
              <w:t xml:space="preserve">Розробка, випуск та розповсюдження інформаційних матеріалів у вигляді друкованої продукції (листівки, флаєри) та розміщення соціальної реклами в ЗМІ, на радіо, носіях зовнішньої реклами (білборди, сітілайти), спрямованої на упередження виплати заробітної плати в "конверті" та легалізацію найманої праці та ін. </w:t>
            </w:r>
          </w:p>
        </w:tc>
        <w:tc>
          <w:tcPr>
            <w:tcW w:w="1976" w:type="dxa"/>
          </w:tcPr>
          <w:p w:rsidR="00CC3EDB" w:rsidRPr="009747A1" w:rsidRDefault="00CC3EDB" w:rsidP="00630183">
            <w:pPr>
              <w:jc w:val="center"/>
            </w:pPr>
            <w:r w:rsidRPr="009747A1">
              <w:t>Управління праці</w:t>
            </w:r>
          </w:p>
        </w:tc>
        <w:tc>
          <w:tcPr>
            <w:tcW w:w="1276" w:type="dxa"/>
          </w:tcPr>
          <w:p w:rsidR="00CC3EDB" w:rsidRPr="009747A1" w:rsidRDefault="00CC3EDB" w:rsidP="00630183">
            <w:pPr>
              <w:jc w:val="center"/>
              <w:rPr>
                <w:bCs/>
              </w:rPr>
            </w:pPr>
            <w:r>
              <w:rPr>
                <w:bCs/>
              </w:rPr>
              <w:t>40,0</w:t>
            </w:r>
          </w:p>
        </w:tc>
        <w:tc>
          <w:tcPr>
            <w:tcW w:w="1445" w:type="dxa"/>
            <w:gridSpan w:val="2"/>
          </w:tcPr>
          <w:p w:rsidR="00CC3EDB" w:rsidRPr="009747A1" w:rsidRDefault="00CC3EDB" w:rsidP="00630183">
            <w:pPr>
              <w:jc w:val="center"/>
            </w:pPr>
            <w:r w:rsidRPr="009747A1">
              <w:t>40,0</w:t>
            </w:r>
          </w:p>
        </w:tc>
        <w:tc>
          <w:tcPr>
            <w:tcW w:w="1135" w:type="dxa"/>
            <w:gridSpan w:val="2"/>
          </w:tcPr>
          <w:p w:rsidR="00CC3EDB" w:rsidRPr="009747A1" w:rsidRDefault="00CC3EDB" w:rsidP="00630183">
            <w:pPr>
              <w:jc w:val="center"/>
            </w:pPr>
            <w:r w:rsidRPr="009747A1">
              <w:t>0,0</w:t>
            </w:r>
          </w:p>
        </w:tc>
        <w:tc>
          <w:tcPr>
            <w:tcW w:w="4673" w:type="dxa"/>
          </w:tcPr>
          <w:p w:rsidR="00CC3EDB" w:rsidRPr="009747A1" w:rsidRDefault="00CC3EDB" w:rsidP="00630183">
            <w:pPr>
              <w:jc w:val="both"/>
            </w:pPr>
            <w:r w:rsidRPr="009747A1">
              <w:t>Підвищення рівня поінформованості громадян з питань трудового законодавства, збільшення надходжень до місцевого бюджету від сплати ПДФО</w:t>
            </w:r>
          </w:p>
        </w:tc>
      </w:tr>
      <w:tr w:rsidR="00CC3EDB" w:rsidRPr="009747A1" w:rsidTr="00630183">
        <w:trPr>
          <w:gridAfter w:val="1"/>
          <w:wAfter w:w="18" w:type="dxa"/>
        </w:trPr>
        <w:tc>
          <w:tcPr>
            <w:tcW w:w="4238" w:type="dxa"/>
          </w:tcPr>
          <w:p w:rsidR="00CC3EDB" w:rsidRPr="009747A1" w:rsidRDefault="00CC3EDB" w:rsidP="00630183">
            <w:pPr>
              <w:jc w:val="both"/>
            </w:pPr>
            <w:r w:rsidRPr="009747A1">
              <w:t xml:space="preserve">Проведення конкурсів з визначення кращого за професією серед учнів професійно-технічних закладів ОТГ </w:t>
            </w:r>
          </w:p>
        </w:tc>
        <w:tc>
          <w:tcPr>
            <w:tcW w:w="1976" w:type="dxa"/>
          </w:tcPr>
          <w:p w:rsidR="00CC3EDB" w:rsidRPr="009747A1" w:rsidRDefault="00CC3EDB" w:rsidP="00630183">
            <w:pPr>
              <w:jc w:val="center"/>
            </w:pPr>
            <w:r w:rsidRPr="009747A1">
              <w:t>Управління праці,</w:t>
            </w:r>
          </w:p>
          <w:p w:rsidR="00CC3EDB" w:rsidRPr="009747A1" w:rsidRDefault="00CC3EDB" w:rsidP="00630183">
            <w:pPr>
              <w:jc w:val="center"/>
            </w:pPr>
            <w:r w:rsidRPr="009747A1">
              <w:t>Члени Дорадчої ради керівників промислових підприємств та керівників закладів професійної технічної освіти</w:t>
            </w:r>
          </w:p>
        </w:tc>
        <w:tc>
          <w:tcPr>
            <w:tcW w:w="1276" w:type="dxa"/>
          </w:tcPr>
          <w:p w:rsidR="00CC3EDB" w:rsidRPr="009747A1" w:rsidRDefault="00CC3EDB" w:rsidP="00630183">
            <w:pPr>
              <w:jc w:val="center"/>
              <w:rPr>
                <w:bCs/>
              </w:rPr>
            </w:pPr>
            <w:r>
              <w:rPr>
                <w:bCs/>
              </w:rPr>
              <w:t>90,0</w:t>
            </w:r>
          </w:p>
        </w:tc>
        <w:tc>
          <w:tcPr>
            <w:tcW w:w="1445" w:type="dxa"/>
            <w:gridSpan w:val="2"/>
          </w:tcPr>
          <w:p w:rsidR="00CC3EDB" w:rsidRPr="009747A1" w:rsidRDefault="00CC3EDB" w:rsidP="00630183">
            <w:pPr>
              <w:jc w:val="center"/>
            </w:pPr>
            <w:r w:rsidRPr="009747A1">
              <w:t>90,0</w:t>
            </w:r>
          </w:p>
        </w:tc>
        <w:tc>
          <w:tcPr>
            <w:tcW w:w="1135" w:type="dxa"/>
            <w:gridSpan w:val="2"/>
          </w:tcPr>
          <w:p w:rsidR="00CC3EDB" w:rsidRPr="009747A1" w:rsidRDefault="00CC3EDB" w:rsidP="00630183">
            <w:pPr>
              <w:jc w:val="center"/>
            </w:pPr>
            <w:r w:rsidRPr="009747A1">
              <w:t>0,0</w:t>
            </w:r>
          </w:p>
        </w:tc>
        <w:tc>
          <w:tcPr>
            <w:tcW w:w="4673" w:type="dxa"/>
          </w:tcPr>
          <w:p w:rsidR="00CC3EDB" w:rsidRPr="009747A1" w:rsidRDefault="00CC3EDB" w:rsidP="00630183">
            <w:pPr>
              <w:jc w:val="both"/>
            </w:pPr>
            <w:r w:rsidRPr="009747A1">
              <w:t>Популяризація робітничих професій, заохочування учнів професійно-технічних закладів до підвищення свого професійного рівня</w:t>
            </w:r>
          </w:p>
        </w:tc>
      </w:tr>
      <w:tr w:rsidR="00CC3EDB" w:rsidRPr="00A27549" w:rsidTr="00630183">
        <w:trPr>
          <w:gridAfter w:val="1"/>
          <w:wAfter w:w="18" w:type="dxa"/>
        </w:trPr>
        <w:tc>
          <w:tcPr>
            <w:tcW w:w="4238" w:type="dxa"/>
          </w:tcPr>
          <w:p w:rsidR="00CC3EDB" w:rsidRPr="009747A1" w:rsidRDefault="00CC3EDB" w:rsidP="00630183">
            <w:pPr>
              <w:jc w:val="both"/>
            </w:pPr>
            <w:r w:rsidRPr="009747A1">
              <w:t>Забезпечення проведення навчання для учасників АТО та членів їх сімей в Центрі розвитку підприємництва "Бізнес-Інкубатор" Інституту економіки та управління у нафтогазовому комплексі ІФНТУНГ</w:t>
            </w:r>
          </w:p>
        </w:tc>
        <w:tc>
          <w:tcPr>
            <w:tcW w:w="1976" w:type="dxa"/>
          </w:tcPr>
          <w:p w:rsidR="00CC3EDB" w:rsidRPr="009747A1" w:rsidRDefault="00CC3EDB" w:rsidP="00630183">
            <w:pPr>
              <w:jc w:val="center"/>
            </w:pPr>
            <w:r w:rsidRPr="009747A1">
              <w:t>Управління праці,</w:t>
            </w:r>
          </w:p>
          <w:p w:rsidR="00CC3EDB" w:rsidRPr="009747A1" w:rsidRDefault="00CC3EDB" w:rsidP="00630183">
            <w:pPr>
              <w:jc w:val="center"/>
            </w:pPr>
            <w:r w:rsidRPr="009747A1">
              <w:t>Управління економічного та інтеграційного розвитку</w:t>
            </w:r>
          </w:p>
        </w:tc>
        <w:tc>
          <w:tcPr>
            <w:tcW w:w="1276" w:type="dxa"/>
          </w:tcPr>
          <w:p w:rsidR="00CC3EDB" w:rsidRPr="009747A1" w:rsidRDefault="00CC3EDB" w:rsidP="00630183">
            <w:pPr>
              <w:jc w:val="center"/>
            </w:pPr>
            <w:r>
              <w:t>60,0</w:t>
            </w:r>
          </w:p>
        </w:tc>
        <w:tc>
          <w:tcPr>
            <w:tcW w:w="1445" w:type="dxa"/>
            <w:gridSpan w:val="2"/>
          </w:tcPr>
          <w:p w:rsidR="00CC3EDB" w:rsidRPr="009747A1" w:rsidRDefault="00CC3EDB" w:rsidP="00630183">
            <w:pPr>
              <w:jc w:val="center"/>
            </w:pPr>
            <w:r w:rsidRPr="009747A1">
              <w:t>60,0</w:t>
            </w:r>
          </w:p>
        </w:tc>
        <w:tc>
          <w:tcPr>
            <w:tcW w:w="1135" w:type="dxa"/>
            <w:gridSpan w:val="2"/>
          </w:tcPr>
          <w:p w:rsidR="00CC3EDB" w:rsidRPr="009747A1" w:rsidRDefault="00CC3EDB" w:rsidP="00630183">
            <w:pPr>
              <w:jc w:val="center"/>
            </w:pPr>
            <w:r w:rsidRPr="009747A1">
              <w:t>0,0</w:t>
            </w:r>
          </w:p>
        </w:tc>
        <w:tc>
          <w:tcPr>
            <w:tcW w:w="4673" w:type="dxa"/>
          </w:tcPr>
          <w:p w:rsidR="00CC3EDB" w:rsidRPr="00A27549" w:rsidRDefault="00CC3EDB" w:rsidP="00630183">
            <w:pPr>
              <w:jc w:val="both"/>
            </w:pPr>
            <w:r w:rsidRPr="009747A1">
              <w:t>Підвищення кваліфікаційного рівня  та професійна підготовка учасників навчання, подальше працевлаштування, соціальна адаптація</w:t>
            </w:r>
          </w:p>
        </w:tc>
      </w:tr>
      <w:tr w:rsidR="00CC3EDB" w:rsidRPr="00A27549" w:rsidTr="00630183">
        <w:trPr>
          <w:gridAfter w:val="1"/>
          <w:wAfter w:w="18" w:type="dxa"/>
          <w:trHeight w:val="445"/>
        </w:trPr>
        <w:tc>
          <w:tcPr>
            <w:tcW w:w="4238" w:type="dxa"/>
            <w:shd w:val="clear" w:color="auto" w:fill="C6D9F1" w:themeFill="text2" w:themeFillTint="33"/>
          </w:tcPr>
          <w:p w:rsidR="00CC3EDB" w:rsidRPr="00A27549" w:rsidRDefault="00CC3EDB" w:rsidP="00630183">
            <w:pPr>
              <w:rPr>
                <w:b/>
              </w:rPr>
            </w:pPr>
            <w:r w:rsidRPr="00A27549">
              <w:rPr>
                <w:b/>
              </w:rPr>
              <w:lastRenderedPageBreak/>
              <w:t xml:space="preserve">Всього </w:t>
            </w:r>
          </w:p>
        </w:tc>
        <w:tc>
          <w:tcPr>
            <w:tcW w:w="1976" w:type="dxa"/>
            <w:shd w:val="clear" w:color="auto" w:fill="C6D9F1" w:themeFill="text2" w:themeFillTint="33"/>
          </w:tcPr>
          <w:p w:rsidR="00CC3EDB" w:rsidRPr="00A27549" w:rsidRDefault="00CC3EDB" w:rsidP="00630183">
            <w:pPr>
              <w:rPr>
                <w:b/>
              </w:rPr>
            </w:pPr>
          </w:p>
        </w:tc>
        <w:tc>
          <w:tcPr>
            <w:tcW w:w="1276" w:type="dxa"/>
            <w:shd w:val="clear" w:color="auto" w:fill="C6D9F1" w:themeFill="text2" w:themeFillTint="33"/>
          </w:tcPr>
          <w:p w:rsidR="00CC3EDB" w:rsidRPr="00A27549" w:rsidRDefault="00CC3EDB" w:rsidP="00630183">
            <w:pPr>
              <w:jc w:val="center"/>
              <w:rPr>
                <w:b/>
              </w:rPr>
            </w:pPr>
            <w:r>
              <w:rPr>
                <w:b/>
              </w:rPr>
              <w:t>190,0</w:t>
            </w:r>
          </w:p>
        </w:tc>
        <w:tc>
          <w:tcPr>
            <w:tcW w:w="1445" w:type="dxa"/>
            <w:gridSpan w:val="2"/>
            <w:shd w:val="clear" w:color="auto" w:fill="C6D9F1" w:themeFill="text2" w:themeFillTint="33"/>
          </w:tcPr>
          <w:p w:rsidR="00CC3EDB" w:rsidRPr="00A27549" w:rsidRDefault="00CC3EDB" w:rsidP="00630183">
            <w:pPr>
              <w:jc w:val="center"/>
              <w:rPr>
                <w:b/>
              </w:rPr>
            </w:pPr>
            <w:r>
              <w:rPr>
                <w:b/>
              </w:rPr>
              <w:t>190,0</w:t>
            </w:r>
          </w:p>
        </w:tc>
        <w:tc>
          <w:tcPr>
            <w:tcW w:w="1135" w:type="dxa"/>
            <w:gridSpan w:val="2"/>
            <w:shd w:val="clear" w:color="auto" w:fill="C6D9F1" w:themeFill="text2" w:themeFillTint="33"/>
          </w:tcPr>
          <w:p w:rsidR="00CC3EDB" w:rsidRPr="00A27549" w:rsidRDefault="00CC3EDB" w:rsidP="00630183">
            <w:pPr>
              <w:jc w:val="center"/>
              <w:rPr>
                <w:b/>
              </w:rPr>
            </w:pPr>
            <w:r>
              <w:rPr>
                <w:b/>
              </w:rPr>
              <w:t>0,0</w:t>
            </w:r>
          </w:p>
        </w:tc>
        <w:tc>
          <w:tcPr>
            <w:tcW w:w="4673" w:type="dxa"/>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429"/>
        </w:trPr>
        <w:tc>
          <w:tcPr>
            <w:tcW w:w="14743" w:type="dxa"/>
            <w:gridSpan w:val="8"/>
            <w:shd w:val="clear" w:color="auto" w:fill="E5B8B7" w:themeFill="accent2" w:themeFillTint="66"/>
            <w:vAlign w:val="center"/>
          </w:tcPr>
          <w:p w:rsidR="00CC3EDB" w:rsidRPr="00A27549" w:rsidRDefault="00CC3EDB" w:rsidP="00630183">
            <w:pPr>
              <w:jc w:val="center"/>
            </w:pPr>
            <w:r w:rsidRPr="00A27549">
              <w:rPr>
                <w:b/>
              </w:rPr>
              <w:t>Соціальний захист населення</w:t>
            </w:r>
          </w:p>
        </w:tc>
      </w:tr>
      <w:tr w:rsidR="00CC3EDB" w:rsidRPr="003924FB" w:rsidTr="00630183">
        <w:trPr>
          <w:gridAfter w:val="1"/>
          <w:wAfter w:w="18" w:type="dxa"/>
        </w:trPr>
        <w:tc>
          <w:tcPr>
            <w:tcW w:w="4238" w:type="dxa"/>
          </w:tcPr>
          <w:p w:rsidR="00CC3EDB" w:rsidRPr="003924FB" w:rsidRDefault="00CC3EDB" w:rsidP="00630183">
            <w:r w:rsidRPr="003924FB">
              <w:t>Призначення та виплата допомог в т.ч.:</w:t>
            </w:r>
          </w:p>
        </w:tc>
        <w:tc>
          <w:tcPr>
            <w:tcW w:w="1976" w:type="dxa"/>
            <w:vMerge w:val="restart"/>
          </w:tcPr>
          <w:p w:rsidR="00CC3EDB" w:rsidRPr="003924FB" w:rsidRDefault="00CC3EDB" w:rsidP="00630183">
            <w:pPr>
              <w:jc w:val="center"/>
            </w:pPr>
            <w:r w:rsidRPr="003924FB">
              <w:t>Департамент соціальної політики</w:t>
            </w:r>
          </w:p>
        </w:tc>
        <w:tc>
          <w:tcPr>
            <w:tcW w:w="1276" w:type="dxa"/>
          </w:tcPr>
          <w:p w:rsidR="00CC3EDB" w:rsidRPr="003924FB" w:rsidRDefault="00CC3EDB" w:rsidP="00630183">
            <w:pPr>
              <w:jc w:val="center"/>
            </w:pPr>
            <w:r w:rsidRPr="00044B68">
              <w:t>281 288,0</w:t>
            </w:r>
          </w:p>
        </w:tc>
        <w:tc>
          <w:tcPr>
            <w:tcW w:w="1445" w:type="dxa"/>
            <w:gridSpan w:val="2"/>
          </w:tcPr>
          <w:p w:rsidR="00CC3EDB" w:rsidRPr="003924FB" w:rsidRDefault="00CC3EDB" w:rsidP="00630183">
            <w:pPr>
              <w:jc w:val="center"/>
            </w:pPr>
            <w:r w:rsidRPr="003924FB">
              <w:t>0,0</w:t>
            </w:r>
          </w:p>
        </w:tc>
        <w:tc>
          <w:tcPr>
            <w:tcW w:w="1135" w:type="dxa"/>
            <w:gridSpan w:val="2"/>
          </w:tcPr>
          <w:p w:rsidR="00CC3EDB" w:rsidRPr="003924FB" w:rsidRDefault="00CC3EDB" w:rsidP="00630183">
            <w:pPr>
              <w:tabs>
                <w:tab w:val="center" w:pos="2052"/>
              </w:tabs>
              <w:jc w:val="center"/>
            </w:pPr>
            <w:r w:rsidRPr="003924FB">
              <w:t>281 288,0</w:t>
            </w:r>
          </w:p>
        </w:tc>
        <w:tc>
          <w:tcPr>
            <w:tcW w:w="4673" w:type="dxa"/>
          </w:tcPr>
          <w:p w:rsidR="00CC3EDB" w:rsidRPr="003924FB" w:rsidRDefault="00CC3EDB" w:rsidP="00630183"/>
        </w:tc>
      </w:tr>
      <w:tr w:rsidR="00CC3EDB" w:rsidRPr="00A27549" w:rsidTr="00630183">
        <w:trPr>
          <w:gridAfter w:val="1"/>
          <w:wAfter w:w="18" w:type="dxa"/>
        </w:trPr>
        <w:tc>
          <w:tcPr>
            <w:tcW w:w="4238" w:type="dxa"/>
          </w:tcPr>
          <w:p w:rsidR="00CC3EDB" w:rsidRPr="003924FB" w:rsidRDefault="00CC3EDB" w:rsidP="00630183">
            <w:pPr>
              <w:rPr>
                <w:i/>
              </w:rPr>
            </w:pPr>
            <w:r w:rsidRPr="003924FB">
              <w:rPr>
                <w:i/>
              </w:rPr>
              <w:t>- допомог малозабезпеченим сім’ям</w:t>
            </w:r>
          </w:p>
        </w:tc>
        <w:tc>
          <w:tcPr>
            <w:tcW w:w="1976" w:type="dxa"/>
            <w:vMerge/>
          </w:tcPr>
          <w:p w:rsidR="00CC3EDB" w:rsidRPr="003924FB" w:rsidRDefault="00CC3EDB" w:rsidP="00630183">
            <w:pPr>
              <w:jc w:val="center"/>
            </w:pPr>
          </w:p>
        </w:tc>
        <w:tc>
          <w:tcPr>
            <w:tcW w:w="1276" w:type="dxa"/>
          </w:tcPr>
          <w:p w:rsidR="00CC3EDB" w:rsidRPr="003924FB" w:rsidRDefault="00CC3EDB" w:rsidP="00630183">
            <w:pPr>
              <w:tabs>
                <w:tab w:val="center" w:pos="2052"/>
              </w:tabs>
              <w:jc w:val="center"/>
              <w:rPr>
                <w:i/>
              </w:rPr>
            </w:pPr>
            <w:r w:rsidRPr="00044B68">
              <w:rPr>
                <w:i/>
              </w:rPr>
              <w:t>62 209,8</w:t>
            </w:r>
          </w:p>
        </w:tc>
        <w:tc>
          <w:tcPr>
            <w:tcW w:w="1445" w:type="dxa"/>
            <w:gridSpan w:val="2"/>
          </w:tcPr>
          <w:p w:rsidR="00CC3EDB" w:rsidRPr="003924FB" w:rsidRDefault="00CC3EDB" w:rsidP="00630183">
            <w:pPr>
              <w:jc w:val="center"/>
              <w:rPr>
                <w:i/>
              </w:rPr>
            </w:pPr>
            <w:r w:rsidRPr="003924FB">
              <w:rPr>
                <w:i/>
              </w:rPr>
              <w:t>0,0</w:t>
            </w:r>
          </w:p>
        </w:tc>
        <w:tc>
          <w:tcPr>
            <w:tcW w:w="1135" w:type="dxa"/>
            <w:gridSpan w:val="2"/>
          </w:tcPr>
          <w:p w:rsidR="00CC3EDB" w:rsidRPr="003924FB" w:rsidRDefault="00CC3EDB" w:rsidP="00630183">
            <w:pPr>
              <w:tabs>
                <w:tab w:val="center" w:pos="2052"/>
              </w:tabs>
              <w:jc w:val="center"/>
              <w:rPr>
                <w:i/>
              </w:rPr>
            </w:pPr>
            <w:r w:rsidRPr="003924FB">
              <w:rPr>
                <w:i/>
              </w:rPr>
              <w:t>62 209,8</w:t>
            </w:r>
          </w:p>
        </w:tc>
        <w:tc>
          <w:tcPr>
            <w:tcW w:w="4673" w:type="dxa"/>
          </w:tcPr>
          <w:p w:rsidR="00CC3EDB" w:rsidRPr="003924FB" w:rsidRDefault="00CC3EDB" w:rsidP="00630183">
            <w:pPr>
              <w:jc w:val="both"/>
            </w:pPr>
            <w:r w:rsidRPr="003924FB">
              <w:t>Забезпечення соціальних гарантій малозабезпеченим сім’ям</w:t>
            </w:r>
          </w:p>
        </w:tc>
      </w:tr>
      <w:tr w:rsidR="00CC3EDB" w:rsidRPr="00A27549" w:rsidTr="00630183">
        <w:trPr>
          <w:gridAfter w:val="1"/>
          <w:wAfter w:w="18" w:type="dxa"/>
        </w:trPr>
        <w:tc>
          <w:tcPr>
            <w:tcW w:w="4238" w:type="dxa"/>
          </w:tcPr>
          <w:p w:rsidR="00CC3EDB" w:rsidRPr="00F405D4" w:rsidRDefault="00CC3EDB" w:rsidP="00630183">
            <w:pPr>
              <w:rPr>
                <w:i/>
              </w:rPr>
            </w:pPr>
            <w:r w:rsidRPr="00F405D4">
              <w:rPr>
                <w:i/>
              </w:rPr>
              <w:t>- сім’ям з дітьми</w:t>
            </w:r>
          </w:p>
        </w:tc>
        <w:tc>
          <w:tcPr>
            <w:tcW w:w="1976" w:type="dxa"/>
            <w:vMerge/>
          </w:tcPr>
          <w:p w:rsidR="00CC3EDB" w:rsidRPr="00F405D4" w:rsidRDefault="00CC3EDB" w:rsidP="00630183">
            <w:pPr>
              <w:jc w:val="center"/>
            </w:pPr>
          </w:p>
        </w:tc>
        <w:tc>
          <w:tcPr>
            <w:tcW w:w="1276" w:type="dxa"/>
          </w:tcPr>
          <w:p w:rsidR="00CC3EDB" w:rsidRPr="00F405D4" w:rsidRDefault="00CC3EDB" w:rsidP="00630183">
            <w:pPr>
              <w:tabs>
                <w:tab w:val="center" w:pos="2052"/>
              </w:tabs>
              <w:jc w:val="center"/>
              <w:rPr>
                <w:i/>
              </w:rPr>
            </w:pPr>
            <w:r w:rsidRPr="00F405D4">
              <w:rPr>
                <w:i/>
              </w:rPr>
              <w:t>147 715,7</w:t>
            </w:r>
          </w:p>
        </w:tc>
        <w:tc>
          <w:tcPr>
            <w:tcW w:w="1445" w:type="dxa"/>
            <w:gridSpan w:val="2"/>
          </w:tcPr>
          <w:p w:rsidR="00CC3EDB" w:rsidRPr="00F405D4" w:rsidRDefault="00CC3EDB" w:rsidP="00630183">
            <w:pPr>
              <w:jc w:val="center"/>
              <w:rPr>
                <w:i/>
              </w:rPr>
            </w:pPr>
            <w:r w:rsidRPr="00F405D4">
              <w:rPr>
                <w:i/>
              </w:rPr>
              <w:t>0,0</w:t>
            </w:r>
          </w:p>
        </w:tc>
        <w:tc>
          <w:tcPr>
            <w:tcW w:w="1135" w:type="dxa"/>
            <w:gridSpan w:val="2"/>
          </w:tcPr>
          <w:p w:rsidR="00CC3EDB" w:rsidRPr="00F405D4" w:rsidRDefault="00CC3EDB" w:rsidP="00630183">
            <w:pPr>
              <w:tabs>
                <w:tab w:val="center" w:pos="2052"/>
              </w:tabs>
              <w:jc w:val="center"/>
              <w:rPr>
                <w:i/>
              </w:rPr>
            </w:pPr>
            <w:r w:rsidRPr="00F405D4">
              <w:rPr>
                <w:i/>
              </w:rPr>
              <w:t>147 715,7</w:t>
            </w:r>
          </w:p>
        </w:tc>
        <w:tc>
          <w:tcPr>
            <w:tcW w:w="4673" w:type="dxa"/>
          </w:tcPr>
          <w:p w:rsidR="00CC3EDB" w:rsidRPr="00F405D4" w:rsidRDefault="00CC3EDB" w:rsidP="00630183">
            <w:pPr>
              <w:jc w:val="both"/>
            </w:pPr>
            <w:r w:rsidRPr="00F405D4">
              <w:t>Забезпечення соціальних гарантій сім’ям з дітьми</w:t>
            </w:r>
          </w:p>
        </w:tc>
      </w:tr>
      <w:tr w:rsidR="00CC3EDB" w:rsidRPr="00A27549" w:rsidTr="00630183">
        <w:trPr>
          <w:gridAfter w:val="1"/>
          <w:wAfter w:w="18" w:type="dxa"/>
        </w:trPr>
        <w:tc>
          <w:tcPr>
            <w:tcW w:w="4238" w:type="dxa"/>
          </w:tcPr>
          <w:p w:rsidR="00CC3EDB" w:rsidRPr="004A35CD" w:rsidRDefault="00CC3EDB" w:rsidP="00630183">
            <w:pPr>
              <w:jc w:val="both"/>
              <w:rPr>
                <w:i/>
              </w:rPr>
            </w:pPr>
            <w:r w:rsidRPr="004A35CD">
              <w:rPr>
                <w:i/>
              </w:rPr>
              <w:t>- інвалідам з дитинства та дітям-інвалідам</w:t>
            </w:r>
          </w:p>
        </w:tc>
        <w:tc>
          <w:tcPr>
            <w:tcW w:w="1976" w:type="dxa"/>
            <w:vMerge/>
          </w:tcPr>
          <w:p w:rsidR="00CC3EDB" w:rsidRPr="004A35CD" w:rsidRDefault="00CC3EDB" w:rsidP="00630183">
            <w:pPr>
              <w:jc w:val="center"/>
            </w:pPr>
          </w:p>
        </w:tc>
        <w:tc>
          <w:tcPr>
            <w:tcW w:w="1276" w:type="dxa"/>
          </w:tcPr>
          <w:p w:rsidR="00CC3EDB" w:rsidRPr="004A35CD" w:rsidRDefault="00CC3EDB" w:rsidP="00630183">
            <w:pPr>
              <w:tabs>
                <w:tab w:val="center" w:pos="2052"/>
              </w:tabs>
              <w:jc w:val="center"/>
              <w:rPr>
                <w:i/>
              </w:rPr>
            </w:pPr>
            <w:r w:rsidRPr="004A35CD">
              <w:rPr>
                <w:i/>
              </w:rPr>
              <w:t>71 362,5</w:t>
            </w:r>
          </w:p>
        </w:tc>
        <w:tc>
          <w:tcPr>
            <w:tcW w:w="1445" w:type="dxa"/>
            <w:gridSpan w:val="2"/>
          </w:tcPr>
          <w:p w:rsidR="00CC3EDB" w:rsidRPr="004A35CD" w:rsidRDefault="00CC3EDB" w:rsidP="00630183">
            <w:pPr>
              <w:jc w:val="center"/>
              <w:rPr>
                <w:i/>
              </w:rPr>
            </w:pPr>
            <w:r w:rsidRPr="004A35CD">
              <w:rPr>
                <w:i/>
              </w:rPr>
              <w:t>0,0</w:t>
            </w:r>
          </w:p>
        </w:tc>
        <w:tc>
          <w:tcPr>
            <w:tcW w:w="1135" w:type="dxa"/>
            <w:gridSpan w:val="2"/>
          </w:tcPr>
          <w:p w:rsidR="00CC3EDB" w:rsidRPr="004A35CD" w:rsidRDefault="00CC3EDB" w:rsidP="00630183">
            <w:pPr>
              <w:tabs>
                <w:tab w:val="center" w:pos="2052"/>
              </w:tabs>
              <w:jc w:val="center"/>
              <w:rPr>
                <w:i/>
              </w:rPr>
            </w:pPr>
            <w:r w:rsidRPr="004A35CD">
              <w:rPr>
                <w:i/>
              </w:rPr>
              <w:t>71 362,5</w:t>
            </w:r>
          </w:p>
        </w:tc>
        <w:tc>
          <w:tcPr>
            <w:tcW w:w="4673" w:type="dxa"/>
          </w:tcPr>
          <w:p w:rsidR="00CC3EDB" w:rsidRPr="004A35CD" w:rsidRDefault="00CC3EDB" w:rsidP="00630183">
            <w:pPr>
              <w:jc w:val="both"/>
            </w:pPr>
            <w:r w:rsidRPr="004A35CD">
              <w:t>Забезпечення соціальних гарантій особам з інвалідністю</w:t>
            </w:r>
          </w:p>
        </w:tc>
      </w:tr>
      <w:tr w:rsidR="00CC3EDB" w:rsidRPr="00A27549" w:rsidTr="00630183">
        <w:trPr>
          <w:gridAfter w:val="1"/>
          <w:wAfter w:w="18" w:type="dxa"/>
        </w:trPr>
        <w:tc>
          <w:tcPr>
            <w:tcW w:w="4238" w:type="dxa"/>
          </w:tcPr>
          <w:p w:rsidR="00CC3EDB" w:rsidRPr="004A35CD" w:rsidRDefault="00CC3EDB" w:rsidP="00630183">
            <w:pPr>
              <w:jc w:val="both"/>
            </w:pPr>
            <w:r w:rsidRPr="004A35CD">
              <w:t>Надання субсидій на оплату житлово-комунальних послуг</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tabs>
                <w:tab w:val="center" w:pos="2052"/>
              </w:tabs>
              <w:jc w:val="center"/>
            </w:pPr>
            <w:r w:rsidRPr="004A35CD">
              <w:t>200 000,0</w:t>
            </w:r>
          </w:p>
        </w:tc>
        <w:tc>
          <w:tcPr>
            <w:tcW w:w="1445" w:type="dxa"/>
            <w:gridSpan w:val="2"/>
          </w:tcPr>
          <w:p w:rsidR="00CC3EDB" w:rsidRPr="004A35CD" w:rsidRDefault="00CC3EDB" w:rsidP="00630183">
            <w:pPr>
              <w:jc w:val="center"/>
            </w:pPr>
            <w:r w:rsidRPr="004A35CD">
              <w:t>0,0</w:t>
            </w:r>
          </w:p>
        </w:tc>
        <w:tc>
          <w:tcPr>
            <w:tcW w:w="1135" w:type="dxa"/>
            <w:gridSpan w:val="2"/>
          </w:tcPr>
          <w:p w:rsidR="00CC3EDB" w:rsidRPr="004A35CD" w:rsidRDefault="00CC3EDB" w:rsidP="00630183">
            <w:pPr>
              <w:tabs>
                <w:tab w:val="center" w:pos="2052"/>
              </w:tabs>
              <w:jc w:val="center"/>
            </w:pPr>
            <w:r w:rsidRPr="004A35CD">
              <w:t>200 000,0</w:t>
            </w:r>
          </w:p>
        </w:tc>
        <w:tc>
          <w:tcPr>
            <w:tcW w:w="4673" w:type="dxa"/>
          </w:tcPr>
          <w:p w:rsidR="00CC3EDB" w:rsidRPr="00A27549" w:rsidRDefault="00CC3EDB" w:rsidP="00630183">
            <w:pPr>
              <w:jc w:val="both"/>
            </w:pPr>
            <w:r w:rsidRPr="004A35CD">
              <w:t>Забезпечення соціальних гарантій громадянам</w:t>
            </w:r>
          </w:p>
        </w:tc>
      </w:tr>
      <w:tr w:rsidR="00CC3EDB" w:rsidRPr="00A27549" w:rsidTr="00630183">
        <w:trPr>
          <w:gridAfter w:val="1"/>
          <w:wAfter w:w="18" w:type="dxa"/>
        </w:trPr>
        <w:tc>
          <w:tcPr>
            <w:tcW w:w="4238" w:type="dxa"/>
          </w:tcPr>
          <w:p w:rsidR="00CC3EDB" w:rsidRPr="004A35CD" w:rsidRDefault="00CC3EDB" w:rsidP="00630183">
            <w:pPr>
              <w:jc w:val="both"/>
            </w:pPr>
            <w:r w:rsidRPr="004A35CD">
              <w:t>Відшкодування коштів підприємствам - надавачам послуг за надані послуги пільговим категоріям громадян</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jc w:val="center"/>
            </w:pPr>
            <w:r w:rsidRPr="004A35CD">
              <w:t>70 000,0</w:t>
            </w:r>
          </w:p>
        </w:tc>
        <w:tc>
          <w:tcPr>
            <w:tcW w:w="1445" w:type="dxa"/>
            <w:gridSpan w:val="2"/>
          </w:tcPr>
          <w:p w:rsidR="00CC3EDB" w:rsidRPr="004A35CD" w:rsidRDefault="00CC3EDB" w:rsidP="00630183">
            <w:pPr>
              <w:jc w:val="center"/>
            </w:pPr>
            <w:r w:rsidRPr="004A35CD">
              <w:t>0,0</w:t>
            </w:r>
          </w:p>
        </w:tc>
        <w:tc>
          <w:tcPr>
            <w:tcW w:w="1135" w:type="dxa"/>
            <w:gridSpan w:val="2"/>
          </w:tcPr>
          <w:p w:rsidR="00CC3EDB" w:rsidRPr="004A35CD" w:rsidRDefault="00CC3EDB" w:rsidP="00630183">
            <w:pPr>
              <w:jc w:val="center"/>
            </w:pPr>
            <w:r w:rsidRPr="004A35CD">
              <w:t>70 000,0</w:t>
            </w:r>
          </w:p>
        </w:tc>
        <w:tc>
          <w:tcPr>
            <w:tcW w:w="4673" w:type="dxa"/>
          </w:tcPr>
          <w:p w:rsidR="00CC3EDB" w:rsidRPr="00A27549" w:rsidRDefault="00CC3EDB" w:rsidP="00630183">
            <w:pPr>
              <w:jc w:val="both"/>
            </w:pPr>
            <w:r w:rsidRPr="004A35CD">
              <w:t>Забезпечення соціальних гарантій пільговим категоріям громадян</w:t>
            </w:r>
          </w:p>
        </w:tc>
      </w:tr>
      <w:tr w:rsidR="00CC3EDB" w:rsidRPr="00A27549" w:rsidTr="00630183">
        <w:trPr>
          <w:gridAfter w:val="1"/>
          <w:wAfter w:w="18" w:type="dxa"/>
        </w:trPr>
        <w:tc>
          <w:tcPr>
            <w:tcW w:w="4238" w:type="dxa"/>
          </w:tcPr>
          <w:p w:rsidR="00CC3EDB" w:rsidRPr="004A35CD" w:rsidRDefault="00CC3EDB" w:rsidP="00630183">
            <w:pPr>
              <w:jc w:val="both"/>
            </w:pPr>
            <w:r w:rsidRPr="004A35CD">
              <w:t xml:space="preserve">Надання пільг на житло та комунальні послуги з коштів місцевого бюджету </w:t>
            </w:r>
            <w:r>
              <w:t>ін.-</w:t>
            </w:r>
            <w:r w:rsidRPr="004A35CD">
              <w:t xml:space="preserve">валідам зору, інвалідам І групи з </w:t>
            </w:r>
            <w:r>
              <w:t>дитин-ст</w:t>
            </w:r>
            <w:r w:rsidRPr="004A35CD">
              <w:t>ва, ветеранам ОУН-УПА, сім’ям заги</w:t>
            </w:r>
            <w:r>
              <w:t>-</w:t>
            </w:r>
            <w:r w:rsidRPr="004A35CD">
              <w:t>блих в Афганістані, репресованим, учас</w:t>
            </w:r>
            <w:r>
              <w:t>-</w:t>
            </w:r>
            <w:r w:rsidRPr="004A35CD">
              <w:t>никам АТО та членам сімей загиблих</w:t>
            </w:r>
          </w:p>
        </w:tc>
        <w:tc>
          <w:tcPr>
            <w:tcW w:w="1976" w:type="dxa"/>
          </w:tcPr>
          <w:p w:rsidR="00CC3EDB" w:rsidRPr="00451435" w:rsidRDefault="00CC3EDB" w:rsidP="00630183">
            <w:pPr>
              <w:jc w:val="center"/>
            </w:pPr>
            <w:r w:rsidRPr="00451435">
              <w:t>Департамент соціальної політики</w:t>
            </w:r>
          </w:p>
        </w:tc>
        <w:tc>
          <w:tcPr>
            <w:tcW w:w="1276" w:type="dxa"/>
          </w:tcPr>
          <w:p w:rsidR="00CC3EDB" w:rsidRPr="00451435" w:rsidRDefault="00CC3EDB" w:rsidP="00630183">
            <w:pPr>
              <w:tabs>
                <w:tab w:val="left" w:pos="3075"/>
              </w:tabs>
              <w:jc w:val="center"/>
            </w:pPr>
            <w:r w:rsidRPr="00451435">
              <w:t>12 500,0</w:t>
            </w:r>
          </w:p>
        </w:tc>
        <w:tc>
          <w:tcPr>
            <w:tcW w:w="1445" w:type="dxa"/>
            <w:gridSpan w:val="2"/>
            <w:tcMar>
              <w:left w:w="57" w:type="dxa"/>
              <w:right w:w="57" w:type="dxa"/>
            </w:tcMar>
          </w:tcPr>
          <w:p w:rsidR="00CC3EDB" w:rsidRPr="00451435" w:rsidRDefault="00CC3EDB" w:rsidP="00630183">
            <w:pPr>
              <w:tabs>
                <w:tab w:val="left" w:pos="3075"/>
              </w:tabs>
              <w:jc w:val="center"/>
            </w:pPr>
            <w:r w:rsidRPr="00451435">
              <w:t>12 500,0</w:t>
            </w:r>
          </w:p>
        </w:tc>
        <w:tc>
          <w:tcPr>
            <w:tcW w:w="1135" w:type="dxa"/>
            <w:gridSpan w:val="2"/>
          </w:tcPr>
          <w:p w:rsidR="00CC3EDB" w:rsidRPr="00451435" w:rsidRDefault="00CC3EDB" w:rsidP="00630183">
            <w:pPr>
              <w:jc w:val="center"/>
            </w:pPr>
            <w:r w:rsidRPr="00451435">
              <w:t>0,0</w:t>
            </w:r>
          </w:p>
        </w:tc>
        <w:tc>
          <w:tcPr>
            <w:tcW w:w="4673" w:type="dxa"/>
          </w:tcPr>
          <w:p w:rsidR="00CC3EDB" w:rsidRPr="00451435" w:rsidRDefault="00CC3EDB" w:rsidP="00630183">
            <w:pPr>
              <w:jc w:val="both"/>
            </w:pPr>
            <w:r w:rsidRPr="00451435">
              <w:t>Забезпечення соціальних гарантій визначеним  категоріям громадян</w:t>
            </w:r>
          </w:p>
        </w:tc>
      </w:tr>
      <w:tr w:rsidR="00CC3EDB" w:rsidRPr="00A27549" w:rsidTr="00630183">
        <w:trPr>
          <w:gridAfter w:val="1"/>
          <w:wAfter w:w="18" w:type="dxa"/>
        </w:trPr>
        <w:tc>
          <w:tcPr>
            <w:tcW w:w="4238" w:type="dxa"/>
          </w:tcPr>
          <w:p w:rsidR="00CC3EDB" w:rsidRPr="004A35CD" w:rsidRDefault="00CC3EDB" w:rsidP="00630183">
            <w:pPr>
              <w:jc w:val="both"/>
            </w:pPr>
            <w:r w:rsidRPr="00451435">
              <w:t>Відшкоду</w:t>
            </w:r>
            <w:r w:rsidRPr="004A35CD">
              <w:t>вання коштів підприємствам - надавачам послуг за надані послуги пільговим категоріям громадян:</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tabs>
                <w:tab w:val="left" w:pos="3075"/>
              </w:tabs>
              <w:ind w:left="252"/>
              <w:jc w:val="center"/>
            </w:pPr>
            <w:r w:rsidRPr="004A35CD">
              <w:t>56 100,0</w:t>
            </w:r>
          </w:p>
        </w:tc>
        <w:tc>
          <w:tcPr>
            <w:tcW w:w="1445" w:type="dxa"/>
            <w:gridSpan w:val="2"/>
            <w:tcMar>
              <w:left w:w="28" w:type="dxa"/>
              <w:right w:w="28" w:type="dxa"/>
            </w:tcMar>
          </w:tcPr>
          <w:p w:rsidR="00CC3EDB" w:rsidRPr="004A35CD" w:rsidRDefault="00CC3EDB" w:rsidP="00630183">
            <w:pPr>
              <w:tabs>
                <w:tab w:val="left" w:pos="3075"/>
              </w:tabs>
              <w:ind w:left="252"/>
              <w:jc w:val="center"/>
            </w:pPr>
            <w:r w:rsidRPr="004A35CD">
              <w:t>56 100,0</w:t>
            </w:r>
          </w:p>
        </w:tc>
        <w:tc>
          <w:tcPr>
            <w:tcW w:w="1135" w:type="dxa"/>
            <w:gridSpan w:val="2"/>
          </w:tcPr>
          <w:p w:rsidR="00CC3EDB" w:rsidRPr="004A35CD" w:rsidRDefault="00CC3EDB" w:rsidP="00630183">
            <w:pPr>
              <w:jc w:val="center"/>
            </w:pPr>
            <w:r w:rsidRPr="004A35CD">
              <w:t>0,0</w:t>
            </w:r>
          </w:p>
        </w:tc>
        <w:tc>
          <w:tcPr>
            <w:tcW w:w="4673" w:type="dxa"/>
          </w:tcPr>
          <w:p w:rsidR="00CC3EDB" w:rsidRPr="004A35CD" w:rsidRDefault="00CC3EDB" w:rsidP="00630183"/>
        </w:tc>
      </w:tr>
      <w:tr w:rsidR="00CC3EDB" w:rsidRPr="00A27549" w:rsidTr="00630183">
        <w:trPr>
          <w:gridAfter w:val="1"/>
          <w:wAfter w:w="18" w:type="dxa"/>
        </w:trPr>
        <w:tc>
          <w:tcPr>
            <w:tcW w:w="4238" w:type="dxa"/>
          </w:tcPr>
          <w:p w:rsidR="00CC3EDB" w:rsidRPr="004A35CD" w:rsidRDefault="00CC3EDB" w:rsidP="00630183">
            <w:pPr>
              <w:rPr>
                <w:i/>
              </w:rPr>
            </w:pPr>
            <w:r w:rsidRPr="004A35CD">
              <w:rPr>
                <w:i/>
              </w:rPr>
              <w:t>- з послуг зв’язку</w:t>
            </w:r>
          </w:p>
        </w:tc>
        <w:tc>
          <w:tcPr>
            <w:tcW w:w="1976" w:type="dxa"/>
          </w:tcPr>
          <w:p w:rsidR="00CC3EDB" w:rsidRDefault="00CC3EDB" w:rsidP="00630183">
            <w:pPr>
              <w:jc w:val="center"/>
            </w:pPr>
            <w:r w:rsidRPr="002771B2">
              <w:t xml:space="preserve">Департамент </w:t>
            </w:r>
            <w:r w:rsidRPr="002771B2">
              <w:lastRenderedPageBreak/>
              <w:t>соціальної політики</w:t>
            </w:r>
          </w:p>
        </w:tc>
        <w:tc>
          <w:tcPr>
            <w:tcW w:w="1276" w:type="dxa"/>
          </w:tcPr>
          <w:p w:rsidR="00CC3EDB" w:rsidRPr="004A35CD" w:rsidRDefault="00CC3EDB" w:rsidP="00630183">
            <w:pPr>
              <w:tabs>
                <w:tab w:val="left" w:pos="3075"/>
              </w:tabs>
              <w:jc w:val="center"/>
              <w:rPr>
                <w:i/>
              </w:rPr>
            </w:pPr>
            <w:r w:rsidRPr="004A35CD">
              <w:rPr>
                <w:i/>
              </w:rPr>
              <w:lastRenderedPageBreak/>
              <w:t>880,0</w:t>
            </w:r>
          </w:p>
        </w:tc>
        <w:tc>
          <w:tcPr>
            <w:tcW w:w="1445" w:type="dxa"/>
            <w:gridSpan w:val="2"/>
          </w:tcPr>
          <w:p w:rsidR="00CC3EDB" w:rsidRPr="004A35CD" w:rsidRDefault="00CC3EDB" w:rsidP="00630183">
            <w:pPr>
              <w:tabs>
                <w:tab w:val="left" w:pos="3075"/>
              </w:tabs>
              <w:jc w:val="center"/>
              <w:rPr>
                <w:i/>
              </w:rPr>
            </w:pPr>
            <w:r w:rsidRPr="004A35CD">
              <w:rPr>
                <w:i/>
              </w:rPr>
              <w:t>880,0</w:t>
            </w:r>
          </w:p>
        </w:tc>
        <w:tc>
          <w:tcPr>
            <w:tcW w:w="1135" w:type="dxa"/>
            <w:gridSpan w:val="2"/>
          </w:tcPr>
          <w:p w:rsidR="00CC3EDB" w:rsidRPr="004A35CD" w:rsidRDefault="00CC3EDB" w:rsidP="00630183">
            <w:pPr>
              <w:jc w:val="center"/>
              <w:rPr>
                <w:i/>
              </w:rPr>
            </w:pPr>
            <w:r w:rsidRPr="004A35CD">
              <w:rPr>
                <w:i/>
              </w:rPr>
              <w:t>0,0</w:t>
            </w:r>
          </w:p>
        </w:tc>
        <w:tc>
          <w:tcPr>
            <w:tcW w:w="4673" w:type="dxa"/>
          </w:tcPr>
          <w:p w:rsidR="00CC3EDB" w:rsidRPr="004A35CD" w:rsidRDefault="00CC3EDB" w:rsidP="00630183">
            <w:pPr>
              <w:jc w:val="both"/>
            </w:pPr>
            <w:r w:rsidRPr="004A35CD">
              <w:t xml:space="preserve">Забезпечення соціальних гарантій </w:t>
            </w:r>
            <w:r w:rsidRPr="004A35CD">
              <w:lastRenderedPageBreak/>
              <w:t>визначеним  категоріям громадян</w:t>
            </w:r>
          </w:p>
        </w:tc>
      </w:tr>
      <w:tr w:rsidR="00CC3EDB" w:rsidRPr="004A35CD" w:rsidTr="00630183">
        <w:trPr>
          <w:gridAfter w:val="1"/>
          <w:wAfter w:w="18" w:type="dxa"/>
        </w:trPr>
        <w:tc>
          <w:tcPr>
            <w:tcW w:w="4238" w:type="dxa"/>
          </w:tcPr>
          <w:p w:rsidR="00CC3EDB" w:rsidRPr="004A35CD" w:rsidRDefault="00CC3EDB" w:rsidP="00630183">
            <w:pPr>
              <w:jc w:val="both"/>
              <w:rPr>
                <w:i/>
              </w:rPr>
            </w:pPr>
            <w:r w:rsidRPr="004A35CD">
              <w:rPr>
                <w:i/>
              </w:rPr>
              <w:lastRenderedPageBreak/>
              <w:t>- за пільговий проїзд у міському та приміському громадському транспорті</w:t>
            </w:r>
          </w:p>
        </w:tc>
        <w:tc>
          <w:tcPr>
            <w:tcW w:w="1976" w:type="dxa"/>
          </w:tcPr>
          <w:p w:rsidR="00CC3EDB" w:rsidRDefault="00CC3EDB" w:rsidP="00630183">
            <w:pPr>
              <w:jc w:val="center"/>
            </w:pPr>
            <w:r w:rsidRPr="002771B2">
              <w:t>Департамент соціальної політики</w:t>
            </w:r>
          </w:p>
        </w:tc>
        <w:tc>
          <w:tcPr>
            <w:tcW w:w="1276" w:type="dxa"/>
            <w:tcMar>
              <w:left w:w="28" w:type="dxa"/>
              <w:right w:w="28" w:type="dxa"/>
            </w:tcMar>
          </w:tcPr>
          <w:p w:rsidR="00CC3EDB" w:rsidRPr="004A35CD" w:rsidRDefault="00CC3EDB" w:rsidP="00630183">
            <w:pPr>
              <w:tabs>
                <w:tab w:val="left" w:pos="3075"/>
              </w:tabs>
              <w:jc w:val="center"/>
              <w:rPr>
                <w:i/>
              </w:rPr>
            </w:pPr>
            <w:r w:rsidRPr="004A35CD">
              <w:rPr>
                <w:i/>
              </w:rPr>
              <w:t>55 000,0</w:t>
            </w:r>
          </w:p>
        </w:tc>
        <w:tc>
          <w:tcPr>
            <w:tcW w:w="1445" w:type="dxa"/>
            <w:gridSpan w:val="2"/>
            <w:tcMar>
              <w:left w:w="28" w:type="dxa"/>
              <w:right w:w="28" w:type="dxa"/>
            </w:tcMar>
          </w:tcPr>
          <w:p w:rsidR="00CC3EDB" w:rsidRPr="004A35CD" w:rsidRDefault="00CC3EDB" w:rsidP="00630183">
            <w:pPr>
              <w:tabs>
                <w:tab w:val="left" w:pos="3075"/>
              </w:tabs>
              <w:jc w:val="center"/>
              <w:rPr>
                <w:i/>
              </w:rPr>
            </w:pPr>
            <w:r w:rsidRPr="004A35CD">
              <w:rPr>
                <w:i/>
              </w:rPr>
              <w:t>55 000,0</w:t>
            </w:r>
          </w:p>
        </w:tc>
        <w:tc>
          <w:tcPr>
            <w:tcW w:w="1135" w:type="dxa"/>
            <w:gridSpan w:val="2"/>
          </w:tcPr>
          <w:p w:rsidR="00CC3EDB" w:rsidRPr="004A35CD" w:rsidRDefault="00CC3EDB" w:rsidP="00630183">
            <w:pPr>
              <w:jc w:val="center"/>
              <w:rPr>
                <w:i/>
              </w:rPr>
            </w:pPr>
            <w:r w:rsidRPr="004A35CD">
              <w:rPr>
                <w:i/>
              </w:rPr>
              <w:t>0,0</w:t>
            </w:r>
          </w:p>
        </w:tc>
        <w:tc>
          <w:tcPr>
            <w:tcW w:w="4673" w:type="dxa"/>
          </w:tcPr>
          <w:p w:rsidR="00CC3EDB" w:rsidRPr="004A35CD" w:rsidRDefault="00CC3EDB" w:rsidP="00630183">
            <w:pPr>
              <w:jc w:val="both"/>
            </w:pPr>
            <w:r w:rsidRPr="004A35CD">
              <w:t>Забезпечення соціальних гарантій визначеним  категоріям громадян</w:t>
            </w:r>
          </w:p>
        </w:tc>
      </w:tr>
      <w:tr w:rsidR="00CC3EDB" w:rsidRPr="004A35CD" w:rsidTr="00630183">
        <w:trPr>
          <w:gridAfter w:val="1"/>
          <w:wAfter w:w="18" w:type="dxa"/>
        </w:trPr>
        <w:tc>
          <w:tcPr>
            <w:tcW w:w="4238" w:type="dxa"/>
          </w:tcPr>
          <w:p w:rsidR="00CC3EDB" w:rsidRPr="004A35CD" w:rsidRDefault="00CC3EDB" w:rsidP="00630183">
            <w:pPr>
              <w:jc w:val="both"/>
              <w:rPr>
                <w:i/>
              </w:rPr>
            </w:pPr>
            <w:r w:rsidRPr="004A35CD">
              <w:rPr>
                <w:i/>
              </w:rPr>
              <w:t>- за санаторно-курортне лікування, капремонт, інші пільги</w:t>
            </w:r>
          </w:p>
        </w:tc>
        <w:tc>
          <w:tcPr>
            <w:tcW w:w="1976" w:type="dxa"/>
          </w:tcPr>
          <w:p w:rsidR="00CC3EDB" w:rsidRDefault="00CC3EDB" w:rsidP="00630183">
            <w:pPr>
              <w:jc w:val="center"/>
            </w:pPr>
            <w:r w:rsidRPr="002771B2">
              <w:t>Департамент соціальної політики</w:t>
            </w:r>
          </w:p>
        </w:tc>
        <w:tc>
          <w:tcPr>
            <w:tcW w:w="1276" w:type="dxa"/>
          </w:tcPr>
          <w:p w:rsidR="00CC3EDB" w:rsidRPr="004A35CD" w:rsidRDefault="00CC3EDB" w:rsidP="00630183">
            <w:pPr>
              <w:tabs>
                <w:tab w:val="left" w:pos="3075"/>
              </w:tabs>
              <w:jc w:val="center"/>
              <w:rPr>
                <w:i/>
              </w:rPr>
            </w:pPr>
            <w:r w:rsidRPr="004A35CD">
              <w:rPr>
                <w:i/>
              </w:rPr>
              <w:t>220,0</w:t>
            </w:r>
          </w:p>
        </w:tc>
        <w:tc>
          <w:tcPr>
            <w:tcW w:w="1445" w:type="dxa"/>
            <w:gridSpan w:val="2"/>
          </w:tcPr>
          <w:p w:rsidR="00CC3EDB" w:rsidRPr="004A35CD" w:rsidRDefault="00CC3EDB" w:rsidP="00630183">
            <w:pPr>
              <w:tabs>
                <w:tab w:val="left" w:pos="3075"/>
              </w:tabs>
              <w:jc w:val="center"/>
              <w:rPr>
                <w:i/>
              </w:rPr>
            </w:pPr>
            <w:r w:rsidRPr="004A35CD">
              <w:rPr>
                <w:i/>
              </w:rPr>
              <w:t>220,0</w:t>
            </w:r>
          </w:p>
        </w:tc>
        <w:tc>
          <w:tcPr>
            <w:tcW w:w="1135" w:type="dxa"/>
            <w:gridSpan w:val="2"/>
          </w:tcPr>
          <w:p w:rsidR="00CC3EDB" w:rsidRPr="004A35CD" w:rsidRDefault="00CC3EDB" w:rsidP="00630183">
            <w:pPr>
              <w:jc w:val="center"/>
              <w:rPr>
                <w:i/>
              </w:rPr>
            </w:pPr>
            <w:r w:rsidRPr="004A35CD">
              <w:rPr>
                <w:i/>
              </w:rPr>
              <w:t>0,0</w:t>
            </w:r>
          </w:p>
        </w:tc>
        <w:tc>
          <w:tcPr>
            <w:tcW w:w="4673" w:type="dxa"/>
          </w:tcPr>
          <w:p w:rsidR="00CC3EDB" w:rsidRPr="004A35CD" w:rsidRDefault="00CC3EDB" w:rsidP="00630183">
            <w:pPr>
              <w:jc w:val="both"/>
            </w:pPr>
            <w:r w:rsidRPr="004A35CD">
              <w:t>Забезпечення соціальних гарантій визначеним  категоріям громадян</w:t>
            </w:r>
          </w:p>
        </w:tc>
      </w:tr>
      <w:tr w:rsidR="00CC3EDB" w:rsidRPr="004A35CD" w:rsidTr="00630183">
        <w:trPr>
          <w:gridAfter w:val="1"/>
          <w:wAfter w:w="18" w:type="dxa"/>
        </w:trPr>
        <w:tc>
          <w:tcPr>
            <w:tcW w:w="4238" w:type="dxa"/>
          </w:tcPr>
          <w:p w:rsidR="00CC3EDB" w:rsidRPr="004A35CD" w:rsidRDefault="00CC3EDB" w:rsidP="00630183">
            <w:pPr>
              <w:jc w:val="both"/>
            </w:pPr>
            <w:r w:rsidRPr="004A35CD">
              <w:t>Фінансова підтримка громадських організацій</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tabs>
                <w:tab w:val="center" w:pos="2052"/>
              </w:tabs>
              <w:jc w:val="center"/>
            </w:pPr>
            <w:r w:rsidRPr="004A35CD">
              <w:t>365,0</w:t>
            </w:r>
          </w:p>
        </w:tc>
        <w:tc>
          <w:tcPr>
            <w:tcW w:w="1445" w:type="dxa"/>
            <w:gridSpan w:val="2"/>
          </w:tcPr>
          <w:p w:rsidR="00CC3EDB" w:rsidRPr="004A35CD" w:rsidRDefault="00CC3EDB" w:rsidP="00630183">
            <w:pPr>
              <w:tabs>
                <w:tab w:val="center" w:pos="2052"/>
              </w:tabs>
              <w:jc w:val="center"/>
            </w:pPr>
            <w:r w:rsidRPr="004A35CD">
              <w:t>365,0</w:t>
            </w:r>
          </w:p>
        </w:tc>
        <w:tc>
          <w:tcPr>
            <w:tcW w:w="1135" w:type="dxa"/>
            <w:gridSpan w:val="2"/>
          </w:tcPr>
          <w:p w:rsidR="00CC3EDB" w:rsidRPr="004A35CD" w:rsidRDefault="00CC3EDB" w:rsidP="00630183">
            <w:pPr>
              <w:jc w:val="center"/>
            </w:pPr>
            <w:r w:rsidRPr="004A35CD">
              <w:t>0,0</w:t>
            </w:r>
          </w:p>
        </w:tc>
        <w:tc>
          <w:tcPr>
            <w:tcW w:w="4673" w:type="dxa"/>
          </w:tcPr>
          <w:p w:rsidR="00CC3EDB" w:rsidRPr="004A35CD" w:rsidRDefault="00CC3EDB" w:rsidP="00630183">
            <w:pPr>
              <w:jc w:val="both"/>
            </w:pPr>
            <w:r w:rsidRPr="004A35CD">
              <w:t>Забезпечення фінансової підтримки громадських організацій</w:t>
            </w:r>
          </w:p>
        </w:tc>
      </w:tr>
      <w:tr w:rsidR="00CC3EDB" w:rsidRPr="00A27549" w:rsidTr="00630183">
        <w:trPr>
          <w:gridAfter w:val="1"/>
          <w:wAfter w:w="18" w:type="dxa"/>
        </w:trPr>
        <w:tc>
          <w:tcPr>
            <w:tcW w:w="4238" w:type="dxa"/>
          </w:tcPr>
          <w:p w:rsidR="00CC3EDB" w:rsidRPr="004A35CD" w:rsidRDefault="00CC3EDB" w:rsidP="00630183">
            <w:r w:rsidRPr="004A35CD">
              <w:t>Компенсація фізичним особам, які надають соціальні послуги</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tabs>
                <w:tab w:val="center" w:pos="2052"/>
              </w:tabs>
              <w:jc w:val="center"/>
            </w:pPr>
            <w:r>
              <w:t>2 082,8</w:t>
            </w:r>
          </w:p>
        </w:tc>
        <w:tc>
          <w:tcPr>
            <w:tcW w:w="1445" w:type="dxa"/>
            <w:gridSpan w:val="2"/>
          </w:tcPr>
          <w:p w:rsidR="00CC3EDB" w:rsidRPr="004A35CD" w:rsidRDefault="00CC3EDB" w:rsidP="00630183">
            <w:pPr>
              <w:tabs>
                <w:tab w:val="center" w:pos="2052"/>
              </w:tabs>
              <w:jc w:val="center"/>
            </w:pPr>
            <w:r>
              <w:t>2 082,8</w:t>
            </w:r>
          </w:p>
        </w:tc>
        <w:tc>
          <w:tcPr>
            <w:tcW w:w="1135" w:type="dxa"/>
            <w:gridSpan w:val="2"/>
          </w:tcPr>
          <w:p w:rsidR="00CC3EDB" w:rsidRPr="004A35CD" w:rsidRDefault="00CC3EDB" w:rsidP="00630183">
            <w:pPr>
              <w:jc w:val="center"/>
            </w:pPr>
            <w:r w:rsidRPr="004A35CD">
              <w:t>0,0</w:t>
            </w:r>
          </w:p>
        </w:tc>
        <w:tc>
          <w:tcPr>
            <w:tcW w:w="4673" w:type="dxa"/>
          </w:tcPr>
          <w:p w:rsidR="00CC3EDB" w:rsidRPr="004A35CD" w:rsidRDefault="00CC3EDB" w:rsidP="00630183">
            <w:pPr>
              <w:jc w:val="both"/>
            </w:pPr>
            <w:r w:rsidRPr="004A35CD">
              <w:t>Забезпечення соціальних гарантій визначеним  категоріям громадян</w:t>
            </w:r>
          </w:p>
        </w:tc>
      </w:tr>
      <w:tr w:rsidR="00CC3EDB" w:rsidRPr="004A35CD" w:rsidTr="00630183">
        <w:trPr>
          <w:gridAfter w:val="1"/>
          <w:wAfter w:w="18" w:type="dxa"/>
        </w:trPr>
        <w:tc>
          <w:tcPr>
            <w:tcW w:w="4238" w:type="dxa"/>
          </w:tcPr>
          <w:p w:rsidR="00CC3EDB" w:rsidRPr="004A35CD" w:rsidRDefault="00CC3EDB" w:rsidP="00630183">
            <w:pPr>
              <w:rPr>
                <w:color w:val="000000"/>
              </w:rPr>
            </w:pPr>
            <w:r w:rsidRPr="004A35CD">
              <w:rPr>
                <w:color w:val="000000"/>
                <w:lang w:val="ru-RU"/>
              </w:rPr>
              <w:t>Щомісячна допомога на дитину з інвалідністюдо 18 років підгрупи А</w:t>
            </w:r>
          </w:p>
        </w:tc>
        <w:tc>
          <w:tcPr>
            <w:tcW w:w="1976" w:type="dxa"/>
          </w:tcPr>
          <w:p w:rsidR="00CC3EDB" w:rsidRPr="004A35CD" w:rsidRDefault="00CC3EDB" w:rsidP="00630183">
            <w:pPr>
              <w:jc w:val="center"/>
              <w:rPr>
                <w:color w:val="000000"/>
              </w:rPr>
            </w:pPr>
            <w:r w:rsidRPr="004A35CD">
              <w:rPr>
                <w:color w:val="000000"/>
                <w:lang w:val="ru-RU"/>
              </w:rPr>
              <w:t>Департамент соціальної політики</w:t>
            </w:r>
          </w:p>
        </w:tc>
        <w:tc>
          <w:tcPr>
            <w:tcW w:w="1276" w:type="dxa"/>
          </w:tcPr>
          <w:p w:rsidR="00CC3EDB" w:rsidRPr="004A35CD" w:rsidRDefault="00CC3EDB" w:rsidP="00630183">
            <w:pPr>
              <w:tabs>
                <w:tab w:val="center" w:pos="2052"/>
              </w:tabs>
              <w:jc w:val="center"/>
            </w:pPr>
            <w:r>
              <w:t>1 200,0</w:t>
            </w:r>
          </w:p>
        </w:tc>
        <w:tc>
          <w:tcPr>
            <w:tcW w:w="1445" w:type="dxa"/>
            <w:gridSpan w:val="2"/>
          </w:tcPr>
          <w:p w:rsidR="00CC3EDB" w:rsidRPr="004A35CD" w:rsidRDefault="00CC3EDB" w:rsidP="00630183">
            <w:pPr>
              <w:tabs>
                <w:tab w:val="center" w:pos="2052"/>
              </w:tabs>
              <w:jc w:val="center"/>
            </w:pPr>
            <w:r>
              <w:t>1 200,0</w:t>
            </w:r>
          </w:p>
        </w:tc>
        <w:tc>
          <w:tcPr>
            <w:tcW w:w="1135" w:type="dxa"/>
            <w:gridSpan w:val="2"/>
          </w:tcPr>
          <w:p w:rsidR="00CC3EDB" w:rsidRPr="004A35CD" w:rsidRDefault="00CC3EDB" w:rsidP="00630183">
            <w:pPr>
              <w:jc w:val="center"/>
            </w:pPr>
            <w:r>
              <w:t>0,0</w:t>
            </w:r>
          </w:p>
        </w:tc>
        <w:tc>
          <w:tcPr>
            <w:tcW w:w="4673" w:type="dxa"/>
          </w:tcPr>
          <w:p w:rsidR="00CC3EDB" w:rsidRPr="004A35CD" w:rsidRDefault="00CC3EDB" w:rsidP="00630183">
            <w:pPr>
              <w:jc w:val="both"/>
            </w:pPr>
            <w:r w:rsidRPr="004A35CD">
              <w:t>Забезпечення соціальних гарантій визначеним  категоріям громадян</w:t>
            </w:r>
          </w:p>
        </w:tc>
      </w:tr>
      <w:tr w:rsidR="00CC3EDB" w:rsidRPr="00A27549" w:rsidTr="00630183">
        <w:trPr>
          <w:gridAfter w:val="1"/>
          <w:wAfter w:w="18" w:type="dxa"/>
        </w:trPr>
        <w:tc>
          <w:tcPr>
            <w:tcW w:w="4238" w:type="dxa"/>
          </w:tcPr>
          <w:p w:rsidR="00CC3EDB" w:rsidRPr="004A35CD" w:rsidRDefault="00CC3EDB" w:rsidP="00630183">
            <w:r w:rsidRPr="004A35CD">
              <w:t>Інші видатки на соціальний захист</w:t>
            </w:r>
          </w:p>
        </w:tc>
        <w:tc>
          <w:tcPr>
            <w:tcW w:w="1976" w:type="dxa"/>
          </w:tcPr>
          <w:p w:rsidR="00CC3EDB" w:rsidRPr="004A35CD" w:rsidRDefault="00CC3EDB" w:rsidP="00630183">
            <w:pPr>
              <w:jc w:val="center"/>
            </w:pPr>
            <w:r w:rsidRPr="004A35CD">
              <w:t>Департамент соціальної політики</w:t>
            </w:r>
          </w:p>
        </w:tc>
        <w:tc>
          <w:tcPr>
            <w:tcW w:w="1276" w:type="dxa"/>
          </w:tcPr>
          <w:p w:rsidR="00CC3EDB" w:rsidRPr="004A35CD" w:rsidRDefault="00CC3EDB" w:rsidP="00630183">
            <w:pPr>
              <w:tabs>
                <w:tab w:val="center" w:pos="2052"/>
              </w:tabs>
              <w:jc w:val="center"/>
            </w:pPr>
            <w:r w:rsidRPr="004A35CD">
              <w:t>8 633,8</w:t>
            </w:r>
          </w:p>
        </w:tc>
        <w:tc>
          <w:tcPr>
            <w:tcW w:w="1445" w:type="dxa"/>
            <w:gridSpan w:val="2"/>
          </w:tcPr>
          <w:p w:rsidR="00CC3EDB" w:rsidRPr="004A35CD" w:rsidRDefault="00CC3EDB" w:rsidP="00630183">
            <w:pPr>
              <w:tabs>
                <w:tab w:val="center" w:pos="2052"/>
              </w:tabs>
              <w:jc w:val="center"/>
            </w:pPr>
            <w:r w:rsidRPr="004A35CD">
              <w:t>8 633,8</w:t>
            </w:r>
          </w:p>
        </w:tc>
        <w:tc>
          <w:tcPr>
            <w:tcW w:w="1135" w:type="dxa"/>
            <w:gridSpan w:val="2"/>
          </w:tcPr>
          <w:p w:rsidR="00CC3EDB" w:rsidRPr="004A35CD" w:rsidRDefault="00CC3EDB" w:rsidP="00630183">
            <w:pPr>
              <w:jc w:val="center"/>
            </w:pPr>
            <w:r w:rsidRPr="004A35CD">
              <w:t>0,0</w:t>
            </w:r>
          </w:p>
        </w:tc>
        <w:tc>
          <w:tcPr>
            <w:tcW w:w="4673" w:type="dxa"/>
          </w:tcPr>
          <w:p w:rsidR="00CC3EDB" w:rsidRPr="00A27549" w:rsidRDefault="00CC3EDB" w:rsidP="00630183">
            <w:pPr>
              <w:jc w:val="both"/>
            </w:pPr>
            <w:r w:rsidRPr="004A35CD">
              <w:t>Забезпечення соціальних гарантій визначеним  категоріям громадян</w:t>
            </w:r>
          </w:p>
        </w:tc>
      </w:tr>
      <w:tr w:rsidR="00CC3EDB" w:rsidRPr="00A27549" w:rsidTr="00630183">
        <w:trPr>
          <w:gridAfter w:val="1"/>
          <w:wAfter w:w="18" w:type="dxa"/>
          <w:trHeight w:val="379"/>
        </w:trPr>
        <w:tc>
          <w:tcPr>
            <w:tcW w:w="4238" w:type="dxa"/>
            <w:shd w:val="clear" w:color="auto" w:fill="C6D9F1" w:themeFill="text2" w:themeFillTint="33"/>
          </w:tcPr>
          <w:p w:rsidR="00CC3EDB" w:rsidRPr="00A27549" w:rsidRDefault="00CC3EDB" w:rsidP="00630183">
            <w:pPr>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Mar>
              <w:left w:w="28" w:type="dxa"/>
              <w:right w:w="28" w:type="dxa"/>
            </w:tcMar>
          </w:tcPr>
          <w:p w:rsidR="00CC3EDB" w:rsidRPr="00A27549" w:rsidRDefault="00CC3EDB" w:rsidP="00630183">
            <w:pPr>
              <w:jc w:val="center"/>
              <w:rPr>
                <w:b/>
              </w:rPr>
            </w:pPr>
            <w:r>
              <w:rPr>
                <w:b/>
              </w:rPr>
              <w:t>632 169,6</w:t>
            </w:r>
          </w:p>
        </w:tc>
        <w:tc>
          <w:tcPr>
            <w:tcW w:w="1445" w:type="dxa"/>
            <w:gridSpan w:val="2"/>
            <w:shd w:val="clear" w:color="auto" w:fill="C6D9F1" w:themeFill="text2" w:themeFillTint="33"/>
          </w:tcPr>
          <w:p w:rsidR="00CC3EDB" w:rsidRPr="00A27549" w:rsidRDefault="00CC3EDB" w:rsidP="00630183">
            <w:pPr>
              <w:jc w:val="center"/>
              <w:rPr>
                <w:b/>
              </w:rPr>
            </w:pPr>
            <w:r>
              <w:rPr>
                <w:b/>
              </w:rPr>
              <w:t>80 881,6</w:t>
            </w:r>
          </w:p>
        </w:tc>
        <w:tc>
          <w:tcPr>
            <w:tcW w:w="1135" w:type="dxa"/>
            <w:gridSpan w:val="2"/>
            <w:shd w:val="clear" w:color="auto" w:fill="C6D9F1" w:themeFill="text2" w:themeFillTint="33"/>
          </w:tcPr>
          <w:p w:rsidR="00CC3EDB" w:rsidRPr="00A27549" w:rsidRDefault="00CC3EDB" w:rsidP="00630183">
            <w:pPr>
              <w:jc w:val="center"/>
              <w:rPr>
                <w:b/>
              </w:rPr>
            </w:pPr>
            <w:r>
              <w:rPr>
                <w:b/>
              </w:rPr>
              <w:t>551 288,0</w:t>
            </w:r>
          </w:p>
        </w:tc>
        <w:tc>
          <w:tcPr>
            <w:tcW w:w="4673" w:type="dxa"/>
            <w:shd w:val="clear" w:color="auto" w:fill="C6D9F1" w:themeFill="text2" w:themeFillTint="33"/>
          </w:tcPr>
          <w:p w:rsidR="00CC3EDB" w:rsidRPr="00A27549" w:rsidRDefault="00CC3EDB" w:rsidP="00630183">
            <w:pPr>
              <w:rPr>
                <w:b/>
              </w:rPr>
            </w:pPr>
          </w:p>
        </w:tc>
      </w:tr>
      <w:tr w:rsidR="00CC3EDB" w:rsidRPr="00A27549" w:rsidTr="00630183">
        <w:trPr>
          <w:gridAfter w:val="1"/>
          <w:wAfter w:w="18" w:type="dxa"/>
          <w:trHeight w:val="474"/>
        </w:trPr>
        <w:tc>
          <w:tcPr>
            <w:tcW w:w="14743" w:type="dxa"/>
            <w:gridSpan w:val="8"/>
            <w:shd w:val="clear" w:color="auto" w:fill="E5B8B7" w:themeFill="accent2" w:themeFillTint="66"/>
            <w:vAlign w:val="center"/>
          </w:tcPr>
          <w:p w:rsidR="00CC3EDB" w:rsidRPr="00A27549" w:rsidRDefault="00CC3EDB" w:rsidP="00630183">
            <w:pPr>
              <w:jc w:val="center"/>
              <w:rPr>
                <w:b/>
              </w:rPr>
            </w:pPr>
            <w:r w:rsidRPr="00A27549">
              <w:rPr>
                <w:b/>
              </w:rPr>
              <w:t>Охорона навколишнього середовища</w:t>
            </w:r>
          </w:p>
        </w:tc>
      </w:tr>
      <w:tr w:rsidR="00CC3EDB" w:rsidRPr="00044B68" w:rsidTr="00630183">
        <w:trPr>
          <w:gridAfter w:val="1"/>
          <w:wAfter w:w="18" w:type="dxa"/>
          <w:cantSplit/>
          <w:trHeight w:val="2192"/>
        </w:trPr>
        <w:tc>
          <w:tcPr>
            <w:tcW w:w="4238" w:type="dxa"/>
          </w:tcPr>
          <w:p w:rsidR="00CC3EDB" w:rsidRPr="00044B68" w:rsidRDefault="00CC3EDB" w:rsidP="00630183">
            <w:pPr>
              <w:jc w:val="both"/>
            </w:pPr>
            <w:r w:rsidRPr="00044B68">
              <w:lastRenderedPageBreak/>
              <w:t>Будівництво (реконструкція) берегозакріплюючих споруд (дамби) вздовж річки Бистриця Надвірнянська в с.Опришівці та с.Микитинці, в тому числі виготовлення ПКД</w:t>
            </w:r>
          </w:p>
        </w:tc>
        <w:tc>
          <w:tcPr>
            <w:tcW w:w="1976" w:type="dxa"/>
          </w:tcPr>
          <w:p w:rsidR="00CC3EDB" w:rsidRPr="00044B68" w:rsidRDefault="00CC3EDB" w:rsidP="00630183">
            <w:pPr>
              <w:jc w:val="center"/>
            </w:pPr>
            <w:r w:rsidRPr="00044B68">
              <w:t>ДЖКПБ</w:t>
            </w:r>
          </w:p>
        </w:tc>
        <w:tc>
          <w:tcPr>
            <w:tcW w:w="1276" w:type="dxa"/>
          </w:tcPr>
          <w:p w:rsidR="00CC3EDB" w:rsidRDefault="00CC3EDB" w:rsidP="00630183">
            <w:pPr>
              <w:jc w:val="center"/>
            </w:pPr>
            <w:r w:rsidRPr="00924C73">
              <w:t>в межах кошторис</w:t>
            </w:r>
            <w:r>
              <w:t>-</w:t>
            </w:r>
            <w:r w:rsidRPr="00924C73">
              <w:t>них призначень</w:t>
            </w:r>
          </w:p>
        </w:tc>
        <w:tc>
          <w:tcPr>
            <w:tcW w:w="1445" w:type="dxa"/>
            <w:gridSpan w:val="2"/>
          </w:tcPr>
          <w:p w:rsidR="00CC3EDB" w:rsidRPr="00044B68" w:rsidRDefault="00CC3EDB" w:rsidP="00630183">
            <w:pPr>
              <w:jc w:val="center"/>
            </w:pPr>
            <w:r w:rsidRPr="00044B68">
              <w:t>0,0</w:t>
            </w:r>
          </w:p>
        </w:tc>
        <w:tc>
          <w:tcPr>
            <w:tcW w:w="1135" w:type="dxa"/>
            <w:gridSpan w:val="2"/>
          </w:tcPr>
          <w:p w:rsidR="00CC3EDB" w:rsidRPr="00044B68" w:rsidRDefault="00CC3EDB" w:rsidP="00630183">
            <w:pPr>
              <w:jc w:val="center"/>
            </w:pPr>
            <w:r w:rsidRPr="00044B68">
              <w:t>в межах коштів, виділених з держа-вного та обласного фондів ОНПС</w:t>
            </w:r>
          </w:p>
        </w:tc>
        <w:tc>
          <w:tcPr>
            <w:tcW w:w="4673" w:type="dxa"/>
          </w:tcPr>
          <w:p w:rsidR="00CC3EDB" w:rsidRPr="00044B68" w:rsidRDefault="00CC3EDB" w:rsidP="00630183">
            <w:pPr>
              <w:jc w:val="both"/>
            </w:pPr>
            <w:r w:rsidRPr="00044B68">
              <w:t>Недопущення підтоплення домогосподарств</w:t>
            </w:r>
          </w:p>
        </w:tc>
      </w:tr>
      <w:tr w:rsidR="00CC3EDB" w:rsidRPr="00A27549" w:rsidTr="00630183">
        <w:trPr>
          <w:gridAfter w:val="1"/>
          <w:wAfter w:w="18" w:type="dxa"/>
        </w:trPr>
        <w:tc>
          <w:tcPr>
            <w:tcW w:w="4238" w:type="dxa"/>
          </w:tcPr>
          <w:p w:rsidR="00CC3EDB" w:rsidRPr="00044B68" w:rsidRDefault="00CC3EDB" w:rsidP="00630183">
            <w:pPr>
              <w:jc w:val="both"/>
            </w:pPr>
            <w:r w:rsidRPr="00044B68">
              <w:t>Розробка проектно-кошторисної документації на встановлення мобільних споруд для очистки фільтрату безпосередньо на полігоні ТПВ</w:t>
            </w:r>
          </w:p>
        </w:tc>
        <w:tc>
          <w:tcPr>
            <w:tcW w:w="1976" w:type="dxa"/>
          </w:tcPr>
          <w:p w:rsidR="00CC3EDB" w:rsidRPr="00044B68" w:rsidRDefault="00CC3EDB" w:rsidP="00630183">
            <w:pPr>
              <w:jc w:val="center"/>
            </w:pPr>
            <w:r w:rsidRPr="00044B68">
              <w:t>ДЖКПБ, КП "Полігон ТПВ"</w:t>
            </w:r>
          </w:p>
        </w:tc>
        <w:tc>
          <w:tcPr>
            <w:tcW w:w="1276" w:type="dxa"/>
          </w:tcPr>
          <w:p w:rsidR="00CC3EDB" w:rsidRDefault="00CC3EDB" w:rsidP="00630183">
            <w:pPr>
              <w:jc w:val="center"/>
            </w:pPr>
            <w:r w:rsidRPr="00924C73">
              <w:t>в межах кошторис</w:t>
            </w:r>
            <w:r>
              <w:t>-</w:t>
            </w:r>
            <w:r w:rsidRPr="00924C73">
              <w:t>них призначень</w:t>
            </w:r>
          </w:p>
        </w:tc>
        <w:tc>
          <w:tcPr>
            <w:tcW w:w="1445" w:type="dxa"/>
            <w:gridSpan w:val="2"/>
          </w:tcPr>
          <w:p w:rsidR="00CC3EDB" w:rsidRPr="00044B68" w:rsidRDefault="00CC3EDB" w:rsidP="00630183">
            <w:pPr>
              <w:jc w:val="center"/>
            </w:pPr>
            <w:r w:rsidRPr="00044B68">
              <w:t>0,0</w:t>
            </w:r>
          </w:p>
        </w:tc>
        <w:tc>
          <w:tcPr>
            <w:tcW w:w="1135" w:type="dxa"/>
            <w:gridSpan w:val="2"/>
          </w:tcPr>
          <w:p w:rsidR="00CC3EDB" w:rsidRPr="00044B68" w:rsidRDefault="00CC3EDB" w:rsidP="00630183">
            <w:pPr>
              <w:jc w:val="center"/>
            </w:pPr>
            <w:r w:rsidRPr="00044B68">
              <w:t>в межах коштів, виділених з держав-ного та обласного фондів ОНПС</w:t>
            </w:r>
          </w:p>
        </w:tc>
        <w:tc>
          <w:tcPr>
            <w:tcW w:w="4673" w:type="dxa"/>
          </w:tcPr>
          <w:p w:rsidR="00CC3EDB" w:rsidRPr="00A27549" w:rsidRDefault="00CC3EDB" w:rsidP="00630183">
            <w:pPr>
              <w:jc w:val="both"/>
            </w:pPr>
            <w:r w:rsidRPr="00044B68">
              <w:t>Забезпечення унеможливлення потрапляння фільтрату в навколишнє середовище, збереження екологічного стану навколишнього середовища</w:t>
            </w:r>
          </w:p>
        </w:tc>
      </w:tr>
      <w:tr w:rsidR="00CC3EDB" w:rsidRPr="00044B68" w:rsidTr="00630183">
        <w:trPr>
          <w:gridAfter w:val="1"/>
          <w:wAfter w:w="18" w:type="dxa"/>
        </w:trPr>
        <w:tc>
          <w:tcPr>
            <w:tcW w:w="4238" w:type="dxa"/>
          </w:tcPr>
          <w:p w:rsidR="00CC3EDB" w:rsidRPr="00044B68" w:rsidRDefault="00CC3EDB" w:rsidP="00630183">
            <w:pPr>
              <w:jc w:val="both"/>
            </w:pPr>
            <w:r w:rsidRPr="00044B68">
              <w:t>Придбання машин для складування побутових відходів на полігоні ТПВ</w:t>
            </w:r>
          </w:p>
          <w:p w:rsidR="00CC3EDB" w:rsidRPr="00044B68" w:rsidRDefault="00CC3EDB" w:rsidP="00630183">
            <w:pPr>
              <w:jc w:val="both"/>
            </w:pPr>
            <w:r w:rsidRPr="00044B68">
              <w:tab/>
            </w:r>
          </w:p>
        </w:tc>
        <w:tc>
          <w:tcPr>
            <w:tcW w:w="1976" w:type="dxa"/>
          </w:tcPr>
          <w:p w:rsidR="00CC3EDB" w:rsidRPr="00044B68" w:rsidRDefault="00CC3EDB" w:rsidP="00630183">
            <w:pPr>
              <w:jc w:val="center"/>
            </w:pPr>
            <w:r w:rsidRPr="00044B68">
              <w:t>КП "Полігон ТПВ"</w:t>
            </w:r>
          </w:p>
        </w:tc>
        <w:tc>
          <w:tcPr>
            <w:tcW w:w="1276" w:type="dxa"/>
          </w:tcPr>
          <w:p w:rsidR="00CC3EDB" w:rsidRDefault="00CC3EDB" w:rsidP="00630183">
            <w:pPr>
              <w:jc w:val="center"/>
            </w:pPr>
            <w:r w:rsidRPr="00924C73">
              <w:t>в межах кошторис</w:t>
            </w:r>
            <w:r>
              <w:t>-</w:t>
            </w:r>
            <w:r w:rsidRPr="00924C73">
              <w:t>них призначень</w:t>
            </w:r>
          </w:p>
        </w:tc>
        <w:tc>
          <w:tcPr>
            <w:tcW w:w="1445" w:type="dxa"/>
            <w:gridSpan w:val="2"/>
          </w:tcPr>
          <w:p w:rsidR="00CC3EDB" w:rsidRPr="00044B68" w:rsidRDefault="00CC3EDB" w:rsidP="00630183">
            <w:pPr>
              <w:jc w:val="center"/>
            </w:pPr>
            <w:r w:rsidRPr="00044B68">
              <w:t>в межах кошторисних призначень</w:t>
            </w:r>
          </w:p>
        </w:tc>
        <w:tc>
          <w:tcPr>
            <w:tcW w:w="1135" w:type="dxa"/>
            <w:gridSpan w:val="2"/>
          </w:tcPr>
          <w:p w:rsidR="00CC3EDB" w:rsidRPr="00044B68" w:rsidRDefault="00CC3EDB" w:rsidP="00630183">
            <w:pPr>
              <w:jc w:val="center"/>
            </w:pPr>
            <w:r w:rsidRPr="00044B68">
              <w:t>0,0</w:t>
            </w:r>
          </w:p>
        </w:tc>
        <w:tc>
          <w:tcPr>
            <w:tcW w:w="4673" w:type="dxa"/>
          </w:tcPr>
          <w:p w:rsidR="00CC3EDB" w:rsidRPr="00044B68" w:rsidRDefault="00CC3EDB" w:rsidP="00630183">
            <w:pPr>
              <w:jc w:val="both"/>
            </w:pPr>
            <w:r w:rsidRPr="00044B68">
              <w:t>Забезпечення надійної експлуатації полігону побутових відходів</w:t>
            </w:r>
          </w:p>
        </w:tc>
      </w:tr>
      <w:tr w:rsidR="00CC3EDB" w:rsidRPr="00044B68" w:rsidTr="00630183">
        <w:trPr>
          <w:gridAfter w:val="1"/>
          <w:wAfter w:w="18" w:type="dxa"/>
        </w:trPr>
        <w:tc>
          <w:tcPr>
            <w:tcW w:w="4238" w:type="dxa"/>
          </w:tcPr>
          <w:p w:rsidR="00CC3EDB" w:rsidRPr="00044B68" w:rsidRDefault="00CC3EDB" w:rsidP="00630183">
            <w:pPr>
              <w:jc w:val="both"/>
            </w:pPr>
            <w:r w:rsidRPr="00044B68">
              <w:t>Будівництво підземних контейнерних майданчиків та під’їзних шляхів до них</w:t>
            </w:r>
          </w:p>
        </w:tc>
        <w:tc>
          <w:tcPr>
            <w:tcW w:w="1976" w:type="dxa"/>
          </w:tcPr>
          <w:p w:rsidR="00CC3EDB" w:rsidRPr="00044B68" w:rsidRDefault="00CC3EDB" w:rsidP="00630183">
            <w:pPr>
              <w:jc w:val="center"/>
            </w:pPr>
            <w:r w:rsidRPr="00044B68">
              <w:t>ДЖКПБ</w:t>
            </w:r>
          </w:p>
        </w:tc>
        <w:tc>
          <w:tcPr>
            <w:tcW w:w="1276" w:type="dxa"/>
          </w:tcPr>
          <w:p w:rsidR="00CC3EDB" w:rsidRDefault="00CC3EDB" w:rsidP="00630183">
            <w:pPr>
              <w:jc w:val="center"/>
            </w:pPr>
            <w:r w:rsidRPr="00CC17F0">
              <w:t>в межах кошторис</w:t>
            </w:r>
            <w:r>
              <w:t>-</w:t>
            </w:r>
            <w:r w:rsidRPr="00CC17F0">
              <w:t>них призначень</w:t>
            </w:r>
          </w:p>
        </w:tc>
        <w:tc>
          <w:tcPr>
            <w:tcW w:w="1445" w:type="dxa"/>
            <w:gridSpan w:val="2"/>
          </w:tcPr>
          <w:p w:rsidR="00CC3EDB" w:rsidRPr="00044B68" w:rsidRDefault="00CC3EDB" w:rsidP="00630183">
            <w:pPr>
              <w:jc w:val="center"/>
            </w:pPr>
            <w:r w:rsidRPr="00044B68">
              <w:t>в межах кошторисних призначень</w:t>
            </w:r>
          </w:p>
        </w:tc>
        <w:tc>
          <w:tcPr>
            <w:tcW w:w="1135" w:type="dxa"/>
            <w:gridSpan w:val="2"/>
          </w:tcPr>
          <w:p w:rsidR="00CC3EDB" w:rsidRPr="00044B68" w:rsidRDefault="00CC3EDB" w:rsidP="00630183">
            <w:pPr>
              <w:jc w:val="center"/>
            </w:pPr>
            <w:r w:rsidRPr="00044B68">
              <w:t>0,0</w:t>
            </w:r>
          </w:p>
        </w:tc>
        <w:tc>
          <w:tcPr>
            <w:tcW w:w="4673" w:type="dxa"/>
          </w:tcPr>
          <w:p w:rsidR="00CC3EDB" w:rsidRPr="00044B68" w:rsidRDefault="00CC3EDB" w:rsidP="00630183">
            <w:pPr>
              <w:jc w:val="both"/>
            </w:pPr>
            <w:r w:rsidRPr="00044B68">
              <w:t>Забезпечення привабливого зовнішнього вигляду центральної частини міста для туристів і мешканців міста та створення санітарно-гігієнічних умов проживання</w:t>
            </w:r>
          </w:p>
        </w:tc>
      </w:tr>
      <w:tr w:rsidR="00CC3EDB" w:rsidRPr="00044B68" w:rsidTr="00630183">
        <w:trPr>
          <w:gridAfter w:val="1"/>
          <w:wAfter w:w="18" w:type="dxa"/>
        </w:trPr>
        <w:tc>
          <w:tcPr>
            <w:tcW w:w="4238" w:type="dxa"/>
          </w:tcPr>
          <w:p w:rsidR="00CC3EDB" w:rsidRPr="00044B68" w:rsidRDefault="00CC3EDB" w:rsidP="00630183">
            <w:pPr>
              <w:jc w:val="both"/>
            </w:pPr>
            <w:r w:rsidRPr="00044B68">
              <w:t xml:space="preserve">Встановлення контейнерів для роздільного збору сміття в бюджетних </w:t>
            </w:r>
            <w:r w:rsidRPr="00044B68">
              <w:lastRenderedPageBreak/>
              <w:t>закладах ОТГ</w:t>
            </w:r>
          </w:p>
        </w:tc>
        <w:tc>
          <w:tcPr>
            <w:tcW w:w="1976" w:type="dxa"/>
          </w:tcPr>
          <w:p w:rsidR="00CC3EDB" w:rsidRPr="00044B68" w:rsidRDefault="00CC3EDB" w:rsidP="00630183">
            <w:pPr>
              <w:jc w:val="center"/>
            </w:pPr>
            <w:r w:rsidRPr="00044B68">
              <w:lastRenderedPageBreak/>
              <w:t>ДЖКПБ</w:t>
            </w:r>
          </w:p>
        </w:tc>
        <w:tc>
          <w:tcPr>
            <w:tcW w:w="1276" w:type="dxa"/>
          </w:tcPr>
          <w:p w:rsidR="00CC3EDB" w:rsidRDefault="00CC3EDB" w:rsidP="00630183">
            <w:pPr>
              <w:jc w:val="center"/>
            </w:pPr>
            <w:r w:rsidRPr="00CC17F0">
              <w:t>в межах кошторис</w:t>
            </w:r>
            <w:r>
              <w:t>-</w:t>
            </w:r>
            <w:r w:rsidRPr="00CC17F0">
              <w:lastRenderedPageBreak/>
              <w:t>них призначень</w:t>
            </w:r>
          </w:p>
        </w:tc>
        <w:tc>
          <w:tcPr>
            <w:tcW w:w="1445" w:type="dxa"/>
            <w:gridSpan w:val="2"/>
          </w:tcPr>
          <w:p w:rsidR="00CC3EDB" w:rsidRPr="00044B68" w:rsidRDefault="00CC3EDB" w:rsidP="00630183">
            <w:pPr>
              <w:jc w:val="center"/>
            </w:pPr>
            <w:r w:rsidRPr="00044B68">
              <w:lastRenderedPageBreak/>
              <w:t xml:space="preserve">в межах кошторисних </w:t>
            </w:r>
            <w:r w:rsidRPr="00044B68">
              <w:lastRenderedPageBreak/>
              <w:t>призначень</w:t>
            </w:r>
          </w:p>
        </w:tc>
        <w:tc>
          <w:tcPr>
            <w:tcW w:w="1135" w:type="dxa"/>
            <w:gridSpan w:val="2"/>
          </w:tcPr>
          <w:p w:rsidR="00CC3EDB" w:rsidRPr="00044B68" w:rsidRDefault="00CC3EDB" w:rsidP="00630183">
            <w:pPr>
              <w:jc w:val="center"/>
            </w:pPr>
            <w:r w:rsidRPr="00044B68">
              <w:lastRenderedPageBreak/>
              <w:t>0,0</w:t>
            </w:r>
          </w:p>
        </w:tc>
        <w:tc>
          <w:tcPr>
            <w:tcW w:w="4673" w:type="dxa"/>
          </w:tcPr>
          <w:p w:rsidR="00CC3EDB" w:rsidRPr="00044B68" w:rsidRDefault="00CC3EDB" w:rsidP="00630183">
            <w:pPr>
              <w:jc w:val="both"/>
            </w:pPr>
            <w:r w:rsidRPr="00044B68">
              <w:t>Підвищення культури поводження з відходами серед школярів та молоді</w:t>
            </w:r>
          </w:p>
        </w:tc>
      </w:tr>
      <w:tr w:rsidR="00CC3EDB" w:rsidRPr="00044B68" w:rsidTr="00630183">
        <w:trPr>
          <w:gridAfter w:val="1"/>
          <w:wAfter w:w="18" w:type="dxa"/>
        </w:trPr>
        <w:tc>
          <w:tcPr>
            <w:tcW w:w="4238" w:type="dxa"/>
          </w:tcPr>
          <w:p w:rsidR="00CC3EDB" w:rsidRPr="00044B68" w:rsidRDefault="00CC3EDB" w:rsidP="00630183">
            <w:pPr>
              <w:jc w:val="both"/>
            </w:pPr>
            <w:r w:rsidRPr="00044B68">
              <w:t>Збільшення кількості зелених зон для відпочинку з використанням парково-ландшафтного мистецтва, збільшення кількості зелених насаджень у місті</w:t>
            </w:r>
          </w:p>
        </w:tc>
        <w:tc>
          <w:tcPr>
            <w:tcW w:w="1976" w:type="dxa"/>
          </w:tcPr>
          <w:p w:rsidR="00CC3EDB" w:rsidRPr="00044B68" w:rsidRDefault="00CC3EDB" w:rsidP="00630183">
            <w:pPr>
              <w:jc w:val="center"/>
            </w:pPr>
            <w:r w:rsidRPr="00044B68">
              <w:t>ДЖКПБ</w:t>
            </w:r>
          </w:p>
        </w:tc>
        <w:tc>
          <w:tcPr>
            <w:tcW w:w="1276" w:type="dxa"/>
          </w:tcPr>
          <w:p w:rsidR="00CC3EDB" w:rsidRDefault="00CC3EDB" w:rsidP="00630183">
            <w:pPr>
              <w:jc w:val="center"/>
            </w:pPr>
            <w:r w:rsidRPr="00CC17F0">
              <w:t>в межах кошторис</w:t>
            </w:r>
            <w:r>
              <w:t>-</w:t>
            </w:r>
            <w:r w:rsidRPr="00CC17F0">
              <w:t>них призначень</w:t>
            </w:r>
          </w:p>
        </w:tc>
        <w:tc>
          <w:tcPr>
            <w:tcW w:w="1445" w:type="dxa"/>
            <w:gridSpan w:val="2"/>
          </w:tcPr>
          <w:p w:rsidR="00CC3EDB" w:rsidRPr="00044B68" w:rsidRDefault="00CC3EDB" w:rsidP="00630183">
            <w:pPr>
              <w:jc w:val="center"/>
            </w:pPr>
            <w:r w:rsidRPr="00044B68">
              <w:t>в межах кошторисних призначень</w:t>
            </w:r>
          </w:p>
        </w:tc>
        <w:tc>
          <w:tcPr>
            <w:tcW w:w="1135" w:type="dxa"/>
            <w:gridSpan w:val="2"/>
          </w:tcPr>
          <w:p w:rsidR="00CC3EDB" w:rsidRPr="00044B68" w:rsidRDefault="00CC3EDB" w:rsidP="00630183">
            <w:pPr>
              <w:jc w:val="center"/>
            </w:pPr>
            <w:r w:rsidRPr="00044B68">
              <w:t>0,0</w:t>
            </w:r>
          </w:p>
        </w:tc>
        <w:tc>
          <w:tcPr>
            <w:tcW w:w="4673" w:type="dxa"/>
          </w:tcPr>
          <w:p w:rsidR="00CC3EDB" w:rsidRPr="00044B68" w:rsidRDefault="00CC3EDB" w:rsidP="00630183">
            <w:pPr>
              <w:jc w:val="both"/>
            </w:pPr>
            <w:r w:rsidRPr="00044B68">
              <w:t>Зменшення викидів СО2, покращення екологічного та естетичного стану ОТГ</w:t>
            </w:r>
          </w:p>
        </w:tc>
      </w:tr>
      <w:tr w:rsidR="00CC3EDB" w:rsidRPr="00A27549" w:rsidTr="00630183">
        <w:trPr>
          <w:gridAfter w:val="1"/>
          <w:wAfter w:w="18" w:type="dxa"/>
        </w:trPr>
        <w:tc>
          <w:tcPr>
            <w:tcW w:w="4238" w:type="dxa"/>
          </w:tcPr>
          <w:p w:rsidR="00CC3EDB" w:rsidRPr="00044B68" w:rsidRDefault="00CC3EDB" w:rsidP="00630183">
            <w:pPr>
              <w:jc w:val="both"/>
            </w:pPr>
            <w:r w:rsidRPr="00044B68">
              <w:t>Реалізація Програми "Памʼятне дерево"</w:t>
            </w:r>
          </w:p>
        </w:tc>
        <w:tc>
          <w:tcPr>
            <w:tcW w:w="1976" w:type="dxa"/>
          </w:tcPr>
          <w:p w:rsidR="00CC3EDB" w:rsidRPr="00044B68" w:rsidRDefault="00CC3EDB" w:rsidP="00630183">
            <w:pPr>
              <w:jc w:val="center"/>
            </w:pPr>
            <w:r w:rsidRPr="00044B68">
              <w:t>ДЖКПБ</w:t>
            </w:r>
          </w:p>
        </w:tc>
        <w:tc>
          <w:tcPr>
            <w:tcW w:w="1276" w:type="dxa"/>
          </w:tcPr>
          <w:p w:rsidR="00CC3EDB" w:rsidRDefault="00CC3EDB" w:rsidP="00630183">
            <w:pPr>
              <w:jc w:val="center"/>
            </w:pPr>
            <w:r w:rsidRPr="00CC17F0">
              <w:t>в межах кошторис</w:t>
            </w:r>
            <w:r>
              <w:t>-</w:t>
            </w:r>
            <w:r w:rsidRPr="00CC17F0">
              <w:t>них призначень</w:t>
            </w:r>
          </w:p>
        </w:tc>
        <w:tc>
          <w:tcPr>
            <w:tcW w:w="1445" w:type="dxa"/>
            <w:gridSpan w:val="2"/>
          </w:tcPr>
          <w:p w:rsidR="00CC3EDB" w:rsidRPr="00044B68" w:rsidRDefault="00CC3EDB" w:rsidP="00630183">
            <w:pPr>
              <w:jc w:val="center"/>
            </w:pPr>
            <w:r w:rsidRPr="00044B68">
              <w:t>в межах кошторисних призначень</w:t>
            </w:r>
          </w:p>
        </w:tc>
        <w:tc>
          <w:tcPr>
            <w:tcW w:w="1135" w:type="dxa"/>
            <w:gridSpan w:val="2"/>
          </w:tcPr>
          <w:p w:rsidR="00CC3EDB" w:rsidRPr="00044B68" w:rsidRDefault="00CC3EDB" w:rsidP="00630183">
            <w:pPr>
              <w:jc w:val="center"/>
            </w:pPr>
            <w:r w:rsidRPr="00044B68">
              <w:t>0,0</w:t>
            </w:r>
          </w:p>
        </w:tc>
        <w:tc>
          <w:tcPr>
            <w:tcW w:w="4673" w:type="dxa"/>
          </w:tcPr>
          <w:p w:rsidR="00CC3EDB" w:rsidRPr="00044B68" w:rsidRDefault="00CC3EDB" w:rsidP="00630183">
            <w:pPr>
              <w:jc w:val="both"/>
            </w:pPr>
            <w:r w:rsidRPr="00044B68">
              <w:t>Виховання свідомого ставлення мешканців до зелених насаджень, підвищення рівня екологічної освіти та зменшення забруднення навколишнього  середовища</w:t>
            </w:r>
          </w:p>
          <w:p w:rsidR="00CC3EDB" w:rsidRPr="00044B68" w:rsidRDefault="00CC3EDB" w:rsidP="00630183">
            <w:pPr>
              <w:jc w:val="both"/>
            </w:pPr>
          </w:p>
        </w:tc>
      </w:tr>
      <w:tr w:rsidR="00CC3EDB" w:rsidRPr="00A27549" w:rsidTr="00630183">
        <w:trPr>
          <w:gridAfter w:val="1"/>
          <w:wAfter w:w="18" w:type="dxa"/>
        </w:trPr>
        <w:tc>
          <w:tcPr>
            <w:tcW w:w="4238" w:type="dxa"/>
            <w:shd w:val="clear" w:color="auto" w:fill="C6D9F1" w:themeFill="text2" w:themeFillTint="33"/>
          </w:tcPr>
          <w:p w:rsidR="00CC3EDB" w:rsidRPr="00A27549" w:rsidRDefault="00CC3EDB" w:rsidP="00630183">
            <w:pPr>
              <w:jc w:val="both"/>
              <w:rPr>
                <w:b/>
              </w:rPr>
            </w:pPr>
            <w:r w:rsidRPr="00A27549">
              <w:rPr>
                <w:b/>
              </w:rPr>
              <w:t>Всього:</w:t>
            </w:r>
          </w:p>
        </w:tc>
        <w:tc>
          <w:tcPr>
            <w:tcW w:w="1976" w:type="dxa"/>
            <w:shd w:val="clear" w:color="auto" w:fill="C6D9F1" w:themeFill="text2" w:themeFillTint="33"/>
          </w:tcPr>
          <w:p w:rsidR="00CC3EDB" w:rsidRPr="00A27549" w:rsidRDefault="00CC3EDB" w:rsidP="00630183">
            <w:pPr>
              <w:jc w:val="center"/>
              <w:rPr>
                <w:b/>
              </w:rPr>
            </w:pPr>
          </w:p>
        </w:tc>
        <w:tc>
          <w:tcPr>
            <w:tcW w:w="1276" w:type="dxa"/>
            <w:shd w:val="clear" w:color="auto" w:fill="C6D9F1" w:themeFill="text2" w:themeFillTint="33"/>
          </w:tcPr>
          <w:p w:rsidR="00CC3EDB" w:rsidRDefault="00CC3EDB" w:rsidP="00630183">
            <w:pPr>
              <w:jc w:val="center"/>
            </w:pPr>
            <w:r w:rsidRPr="00CC17F0">
              <w:t>в межах кошторис</w:t>
            </w:r>
            <w:r>
              <w:t>-</w:t>
            </w:r>
            <w:r w:rsidRPr="00CC17F0">
              <w:t>них призначень</w:t>
            </w:r>
          </w:p>
        </w:tc>
        <w:tc>
          <w:tcPr>
            <w:tcW w:w="1445" w:type="dxa"/>
            <w:gridSpan w:val="2"/>
            <w:shd w:val="clear" w:color="auto" w:fill="C6D9F1" w:themeFill="text2" w:themeFillTint="33"/>
          </w:tcPr>
          <w:p w:rsidR="00CC3EDB" w:rsidRPr="00A27549" w:rsidRDefault="00CC3EDB" w:rsidP="00630183">
            <w:pPr>
              <w:jc w:val="center"/>
            </w:pPr>
            <w:r w:rsidRPr="00A27549">
              <w:t>в межах кошторисних призначень</w:t>
            </w:r>
          </w:p>
        </w:tc>
        <w:tc>
          <w:tcPr>
            <w:tcW w:w="1135" w:type="dxa"/>
            <w:gridSpan w:val="2"/>
            <w:shd w:val="clear" w:color="auto" w:fill="C6D9F1" w:themeFill="text2" w:themeFillTint="33"/>
          </w:tcPr>
          <w:p w:rsidR="00CC3EDB" w:rsidRPr="00A27549" w:rsidRDefault="00CC3EDB" w:rsidP="00630183">
            <w:pPr>
              <w:jc w:val="center"/>
            </w:pPr>
            <w:r w:rsidRPr="00A27549">
              <w:t>в межах кошторисних приз-начень</w:t>
            </w:r>
          </w:p>
        </w:tc>
        <w:tc>
          <w:tcPr>
            <w:tcW w:w="4673" w:type="dxa"/>
            <w:shd w:val="clear" w:color="auto" w:fill="C6D9F1" w:themeFill="text2" w:themeFillTint="33"/>
          </w:tcPr>
          <w:p w:rsidR="00CC3EDB" w:rsidRPr="00A27549" w:rsidRDefault="00CC3EDB" w:rsidP="00630183">
            <w:pPr>
              <w:jc w:val="both"/>
              <w:rPr>
                <w:b/>
              </w:rPr>
            </w:pPr>
          </w:p>
        </w:tc>
      </w:tr>
      <w:tr w:rsidR="00CC3EDB" w:rsidRPr="00A27549" w:rsidTr="00630183">
        <w:trPr>
          <w:gridAfter w:val="1"/>
          <w:wAfter w:w="18" w:type="dxa"/>
          <w:cantSplit/>
          <w:trHeight w:val="431"/>
        </w:trPr>
        <w:tc>
          <w:tcPr>
            <w:tcW w:w="4238" w:type="dxa"/>
            <w:shd w:val="clear" w:color="auto" w:fill="D6E3BC" w:themeFill="accent3" w:themeFillTint="66"/>
            <w:vAlign w:val="center"/>
          </w:tcPr>
          <w:p w:rsidR="00CC3EDB" w:rsidRPr="00A27549" w:rsidRDefault="00CC3EDB" w:rsidP="00630183">
            <w:pPr>
              <w:tabs>
                <w:tab w:val="left" w:pos="600"/>
                <w:tab w:val="left" w:pos="7629"/>
              </w:tabs>
              <w:jc w:val="center"/>
              <w:rPr>
                <w:b/>
              </w:rPr>
            </w:pPr>
            <w:r w:rsidRPr="00A27549">
              <w:rPr>
                <w:b/>
              </w:rPr>
              <w:t>РАЗОМ:</w:t>
            </w:r>
          </w:p>
        </w:tc>
        <w:tc>
          <w:tcPr>
            <w:tcW w:w="1976" w:type="dxa"/>
            <w:shd w:val="clear" w:color="auto" w:fill="D6E3BC" w:themeFill="accent3" w:themeFillTint="66"/>
            <w:vAlign w:val="center"/>
          </w:tcPr>
          <w:p w:rsidR="00CC3EDB" w:rsidRPr="00A27549" w:rsidRDefault="00CC3EDB" w:rsidP="00630183">
            <w:pPr>
              <w:jc w:val="center"/>
              <w:rPr>
                <w:b/>
              </w:rPr>
            </w:pPr>
          </w:p>
        </w:tc>
        <w:tc>
          <w:tcPr>
            <w:tcW w:w="1276" w:type="dxa"/>
            <w:shd w:val="clear" w:color="auto" w:fill="D6E3BC" w:themeFill="accent3" w:themeFillTint="66"/>
            <w:tcMar>
              <w:left w:w="28" w:type="dxa"/>
              <w:right w:w="28" w:type="dxa"/>
            </w:tcMar>
            <w:vAlign w:val="center"/>
          </w:tcPr>
          <w:p w:rsidR="00CC3EDB" w:rsidRPr="00A27549" w:rsidRDefault="0074360B" w:rsidP="00630183">
            <w:pPr>
              <w:jc w:val="center"/>
              <w:rPr>
                <w:b/>
              </w:rPr>
            </w:pPr>
            <w:r>
              <w:rPr>
                <w:b/>
              </w:rPr>
              <w:t>1 323 333,1</w:t>
            </w:r>
          </w:p>
        </w:tc>
        <w:tc>
          <w:tcPr>
            <w:tcW w:w="1445" w:type="dxa"/>
            <w:gridSpan w:val="2"/>
            <w:shd w:val="clear" w:color="auto" w:fill="D6E3BC" w:themeFill="accent3" w:themeFillTint="66"/>
            <w:vAlign w:val="center"/>
          </w:tcPr>
          <w:p w:rsidR="00CC3EDB" w:rsidRPr="00A27549" w:rsidRDefault="0074360B" w:rsidP="00630183">
            <w:pPr>
              <w:jc w:val="center"/>
              <w:rPr>
                <w:b/>
              </w:rPr>
            </w:pPr>
            <w:r>
              <w:rPr>
                <w:b/>
              </w:rPr>
              <w:t>473 413,9</w:t>
            </w:r>
          </w:p>
        </w:tc>
        <w:tc>
          <w:tcPr>
            <w:tcW w:w="1135" w:type="dxa"/>
            <w:gridSpan w:val="2"/>
            <w:shd w:val="clear" w:color="auto" w:fill="D6E3BC" w:themeFill="accent3" w:themeFillTint="66"/>
            <w:vAlign w:val="center"/>
          </w:tcPr>
          <w:p w:rsidR="00CC3EDB" w:rsidRPr="00A27549" w:rsidRDefault="007A1AED" w:rsidP="00630183">
            <w:pPr>
              <w:jc w:val="center"/>
              <w:rPr>
                <w:b/>
              </w:rPr>
            </w:pPr>
            <w:r>
              <w:rPr>
                <w:b/>
              </w:rPr>
              <w:t>849 919,2</w:t>
            </w:r>
          </w:p>
        </w:tc>
        <w:tc>
          <w:tcPr>
            <w:tcW w:w="4673" w:type="dxa"/>
            <w:shd w:val="clear" w:color="auto" w:fill="D6E3BC" w:themeFill="accent3" w:themeFillTint="66"/>
            <w:vAlign w:val="center"/>
          </w:tcPr>
          <w:p w:rsidR="00CC3EDB" w:rsidRPr="00A27549" w:rsidRDefault="00CC3EDB" w:rsidP="00630183">
            <w:pPr>
              <w:jc w:val="center"/>
              <w:rPr>
                <w:b/>
              </w:rPr>
            </w:pPr>
          </w:p>
        </w:tc>
      </w:tr>
    </w:tbl>
    <w:p w:rsidR="00292CCF" w:rsidRPr="00292CCF" w:rsidRDefault="00292CCF" w:rsidP="00292CCF"/>
    <w:p w:rsidR="00292CCF" w:rsidRPr="00292CCF" w:rsidRDefault="00292CCF" w:rsidP="00292CCF">
      <w:pPr>
        <w:ind w:firstLine="708"/>
        <w:jc w:val="both"/>
        <w:rPr>
          <w:b/>
        </w:rPr>
      </w:pPr>
      <w:r w:rsidRPr="00292CCF">
        <w:t>Фінансування заходів здійснюватиметься в межах коштів, передбачених у місцевому бюджеті на 2020 рік, в тому числі коштів, передбачених на реалізацію відповідних міських та державних цільових програм, а також за рахунок інших джерел фінансування. Обсяг фінансування Програми економічного і соціального розвитку Івано-Франківської обʼєднаної територіальної громади на 2020 рік –  1000,0 тис.грн.</w:t>
      </w:r>
      <w:r w:rsidRPr="00292CCF">
        <w:rPr>
          <w:b/>
        </w:rPr>
        <w:t xml:space="preserve"> </w:t>
      </w:r>
    </w:p>
    <w:p w:rsidR="00292CCF" w:rsidRPr="00292CCF" w:rsidRDefault="00292CCF" w:rsidP="00292CCF">
      <w:pPr>
        <w:ind w:firstLine="708"/>
        <w:jc w:val="both"/>
      </w:pPr>
    </w:p>
    <w:p w:rsidR="00292CCF" w:rsidRPr="00292CCF" w:rsidRDefault="00292CCF" w:rsidP="00292CCF">
      <w:pPr>
        <w:ind w:firstLine="708"/>
        <w:jc w:val="both"/>
      </w:pPr>
      <w:r w:rsidRPr="00292CCF">
        <w:t>Начальник управління економічного та інтеграційного розвитку</w:t>
      </w:r>
      <w:r w:rsidRPr="00292CCF">
        <w:tab/>
      </w:r>
      <w:r w:rsidRPr="00292CCF">
        <w:tab/>
      </w:r>
      <w:r w:rsidRPr="00292CCF">
        <w:tab/>
        <w:t>Надія Кромкач</w:t>
      </w:r>
    </w:p>
    <w:p w:rsidR="00292CCF" w:rsidRPr="00292CCF" w:rsidRDefault="00292CCF" w:rsidP="00292CCF">
      <w:pPr>
        <w:ind w:left="10" w:firstLine="708"/>
        <w:jc w:val="both"/>
      </w:pPr>
    </w:p>
    <w:p w:rsidR="00292CCF" w:rsidRPr="00292CCF" w:rsidRDefault="00292CCF" w:rsidP="00292CCF">
      <w:pPr>
        <w:ind w:left="10" w:firstLine="708"/>
        <w:jc w:val="both"/>
      </w:pPr>
      <w:r w:rsidRPr="00292CCF">
        <w:t>Секретар міської ради</w:t>
      </w:r>
      <w:r w:rsidRPr="00292CCF">
        <w:tab/>
      </w:r>
      <w:r w:rsidRPr="00292CCF">
        <w:tab/>
      </w:r>
      <w:r w:rsidRPr="00292CCF">
        <w:tab/>
      </w:r>
      <w:r w:rsidRPr="00292CCF">
        <w:tab/>
      </w:r>
      <w:r w:rsidRPr="00292CCF">
        <w:tab/>
      </w:r>
      <w:r w:rsidRPr="00292CCF">
        <w:tab/>
        <w:t xml:space="preserve">                                  Віктор Синишин</w:t>
      </w:r>
    </w:p>
    <w:p w:rsidR="00292CCF" w:rsidRPr="00292CCF" w:rsidRDefault="00292CCF" w:rsidP="00292CCF"/>
    <w:p w:rsidR="00292CCF" w:rsidRPr="00292CCF" w:rsidRDefault="00292CCF" w:rsidP="00000A90">
      <w:pPr>
        <w:rPr>
          <w:sz w:val="28"/>
          <w:szCs w:val="28"/>
        </w:rPr>
        <w:sectPr w:rsidR="00292CCF" w:rsidRPr="00292CCF" w:rsidSect="00302E99">
          <w:pgSz w:w="16838" w:h="11906" w:orient="landscape" w:code="9"/>
          <w:pgMar w:top="1985" w:right="851" w:bottom="680" w:left="1134" w:header="1021" w:footer="454" w:gutter="0"/>
          <w:cols w:space="708"/>
          <w:docGrid w:linePitch="360"/>
        </w:sectPr>
      </w:pPr>
    </w:p>
    <w:p w:rsidR="00000A90" w:rsidRPr="004219CB" w:rsidRDefault="00000A90" w:rsidP="00236740">
      <w:pPr>
        <w:rPr>
          <w:sz w:val="28"/>
          <w:szCs w:val="28"/>
        </w:rPr>
      </w:pPr>
    </w:p>
    <w:sectPr w:rsidR="00000A90" w:rsidRPr="004219CB" w:rsidSect="00D02D13">
      <w:pgSz w:w="11906" w:h="16838" w:code="9"/>
      <w:pgMar w:top="851" w:right="680" w:bottom="1134" w:left="1985" w:header="1021"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B80" w:rsidRDefault="00FB6B80">
      <w:r>
        <w:separator/>
      </w:r>
    </w:p>
  </w:endnote>
  <w:endnote w:type="continuationSeparator" w:id="0">
    <w:p w:rsidR="00FB6B80" w:rsidRDefault="00FB6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B80" w:rsidRDefault="00FB6B80">
      <w:r>
        <w:separator/>
      </w:r>
    </w:p>
  </w:footnote>
  <w:footnote w:type="continuationSeparator" w:id="0">
    <w:p w:rsidR="00FB6B80" w:rsidRDefault="00FB6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77D" w:rsidRDefault="004F277D">
    <w:pPr>
      <w:pStyle w:val="aa"/>
      <w:jc w:val="center"/>
    </w:pPr>
    <w:r>
      <w:fldChar w:fldCharType="begin"/>
    </w:r>
    <w:r>
      <w:instrText xml:space="preserve"> PAGE   \* MERGEFORMAT </w:instrText>
    </w:r>
    <w:r>
      <w:fldChar w:fldCharType="separate"/>
    </w:r>
    <w:r w:rsidR="00371027">
      <w:rPr>
        <w:noProof/>
      </w:rPr>
      <w:t>2</w:t>
    </w:r>
    <w:r>
      <w:fldChar w:fldCharType="end"/>
    </w:r>
  </w:p>
  <w:p w:rsidR="004F277D" w:rsidRDefault="004F277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4149"/>
    <w:multiLevelType w:val="hybridMultilevel"/>
    <w:tmpl w:val="D98665C2"/>
    <w:lvl w:ilvl="0" w:tplc="33C6A390">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3B25D2"/>
    <w:multiLevelType w:val="hybridMultilevel"/>
    <w:tmpl w:val="57945C4C"/>
    <w:lvl w:ilvl="0" w:tplc="0B5AE238">
      <w:start w:val="1"/>
      <w:numFmt w:val="bullet"/>
      <w:lvlText w:val="-"/>
      <w:lvlJc w:val="left"/>
      <w:pPr>
        <w:tabs>
          <w:tab w:val="num" w:pos="750"/>
        </w:tabs>
        <w:ind w:left="750" w:hanging="750"/>
      </w:pPr>
      <w:rPr>
        <w:rFonts w:ascii="Times New Roman" w:eastAsia="Calibri" w:hAnsi="Times New Roman" w:cs="Times New Roman" w:hint="default"/>
        <w:color w:val="auto"/>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 w15:restartNumberingAfterBreak="0">
    <w:nsid w:val="033E052B"/>
    <w:multiLevelType w:val="hybridMultilevel"/>
    <w:tmpl w:val="EC66A9FA"/>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F177D9"/>
    <w:multiLevelType w:val="hybridMultilevel"/>
    <w:tmpl w:val="0C3A8394"/>
    <w:lvl w:ilvl="0" w:tplc="377607D0">
      <w:start w:val="1"/>
      <w:numFmt w:val="decimal"/>
      <w:lvlText w:val="%1."/>
      <w:lvlJc w:val="left"/>
      <w:pPr>
        <w:tabs>
          <w:tab w:val="num" w:pos="227"/>
        </w:tabs>
        <w:ind w:left="57" w:firstLine="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093D1367"/>
    <w:multiLevelType w:val="hybridMultilevel"/>
    <w:tmpl w:val="F34C3E9C"/>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9B62D65"/>
    <w:multiLevelType w:val="hybridMultilevel"/>
    <w:tmpl w:val="574A4E18"/>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C1382B"/>
    <w:multiLevelType w:val="hybridMultilevel"/>
    <w:tmpl w:val="F99C73A6"/>
    <w:lvl w:ilvl="0" w:tplc="04185258">
      <w:numFmt w:val="bullet"/>
      <w:lvlText w:val="-"/>
      <w:lvlJc w:val="left"/>
      <w:pPr>
        <w:ind w:left="1080"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0B782891"/>
    <w:multiLevelType w:val="hybridMultilevel"/>
    <w:tmpl w:val="E1D65D4C"/>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07A4A99"/>
    <w:multiLevelType w:val="hybridMultilevel"/>
    <w:tmpl w:val="43DEEAE4"/>
    <w:lvl w:ilvl="0" w:tplc="AABEC5F0">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9A76A4"/>
    <w:multiLevelType w:val="hybridMultilevel"/>
    <w:tmpl w:val="677C7682"/>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6993246"/>
    <w:multiLevelType w:val="hybridMultilevel"/>
    <w:tmpl w:val="E6ACD620"/>
    <w:lvl w:ilvl="0" w:tplc="A7F85554">
      <w:start w:val="3"/>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1" w15:restartNumberingAfterBreak="0">
    <w:nsid w:val="16AF59F5"/>
    <w:multiLevelType w:val="hybridMultilevel"/>
    <w:tmpl w:val="9B522B80"/>
    <w:lvl w:ilvl="0" w:tplc="04185258">
      <w:numFmt w:val="bullet"/>
      <w:lvlText w:val="-"/>
      <w:lvlJc w:val="left"/>
      <w:pPr>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6D93B3A"/>
    <w:multiLevelType w:val="hybridMultilevel"/>
    <w:tmpl w:val="AE881412"/>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106501"/>
    <w:multiLevelType w:val="hybridMultilevel"/>
    <w:tmpl w:val="CD7A797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0278B"/>
    <w:multiLevelType w:val="hybridMultilevel"/>
    <w:tmpl w:val="649C106A"/>
    <w:lvl w:ilvl="0" w:tplc="1158CB18">
      <w:start w:val="9"/>
      <w:numFmt w:val="bullet"/>
      <w:lvlText w:val="-"/>
      <w:lvlJc w:val="left"/>
      <w:pPr>
        <w:ind w:left="1033" w:hanging="360"/>
      </w:pPr>
      <w:rPr>
        <w:rFonts w:ascii="Times New Roman" w:eastAsia="Times New Roman" w:hAnsi="Times New Roman" w:cs="Times New Roman" w:hint="default"/>
      </w:rPr>
    </w:lvl>
    <w:lvl w:ilvl="1" w:tplc="04220003" w:tentative="1">
      <w:start w:val="1"/>
      <w:numFmt w:val="bullet"/>
      <w:lvlText w:val="o"/>
      <w:lvlJc w:val="left"/>
      <w:pPr>
        <w:ind w:left="1753" w:hanging="360"/>
      </w:pPr>
      <w:rPr>
        <w:rFonts w:ascii="Courier New" w:hAnsi="Courier New" w:cs="Courier New" w:hint="default"/>
      </w:rPr>
    </w:lvl>
    <w:lvl w:ilvl="2" w:tplc="04220005" w:tentative="1">
      <w:start w:val="1"/>
      <w:numFmt w:val="bullet"/>
      <w:lvlText w:val=""/>
      <w:lvlJc w:val="left"/>
      <w:pPr>
        <w:ind w:left="2473" w:hanging="360"/>
      </w:pPr>
      <w:rPr>
        <w:rFonts w:ascii="Wingdings" w:hAnsi="Wingdings" w:hint="default"/>
      </w:rPr>
    </w:lvl>
    <w:lvl w:ilvl="3" w:tplc="04220001" w:tentative="1">
      <w:start w:val="1"/>
      <w:numFmt w:val="bullet"/>
      <w:lvlText w:val=""/>
      <w:lvlJc w:val="left"/>
      <w:pPr>
        <w:ind w:left="3193" w:hanging="360"/>
      </w:pPr>
      <w:rPr>
        <w:rFonts w:ascii="Symbol" w:hAnsi="Symbol" w:hint="default"/>
      </w:rPr>
    </w:lvl>
    <w:lvl w:ilvl="4" w:tplc="04220003" w:tentative="1">
      <w:start w:val="1"/>
      <w:numFmt w:val="bullet"/>
      <w:lvlText w:val="o"/>
      <w:lvlJc w:val="left"/>
      <w:pPr>
        <w:ind w:left="3913" w:hanging="360"/>
      </w:pPr>
      <w:rPr>
        <w:rFonts w:ascii="Courier New" w:hAnsi="Courier New" w:cs="Courier New" w:hint="default"/>
      </w:rPr>
    </w:lvl>
    <w:lvl w:ilvl="5" w:tplc="04220005" w:tentative="1">
      <w:start w:val="1"/>
      <w:numFmt w:val="bullet"/>
      <w:lvlText w:val=""/>
      <w:lvlJc w:val="left"/>
      <w:pPr>
        <w:ind w:left="4633" w:hanging="360"/>
      </w:pPr>
      <w:rPr>
        <w:rFonts w:ascii="Wingdings" w:hAnsi="Wingdings" w:hint="default"/>
      </w:rPr>
    </w:lvl>
    <w:lvl w:ilvl="6" w:tplc="04220001" w:tentative="1">
      <w:start w:val="1"/>
      <w:numFmt w:val="bullet"/>
      <w:lvlText w:val=""/>
      <w:lvlJc w:val="left"/>
      <w:pPr>
        <w:ind w:left="5353" w:hanging="360"/>
      </w:pPr>
      <w:rPr>
        <w:rFonts w:ascii="Symbol" w:hAnsi="Symbol" w:hint="default"/>
      </w:rPr>
    </w:lvl>
    <w:lvl w:ilvl="7" w:tplc="04220003" w:tentative="1">
      <w:start w:val="1"/>
      <w:numFmt w:val="bullet"/>
      <w:lvlText w:val="o"/>
      <w:lvlJc w:val="left"/>
      <w:pPr>
        <w:ind w:left="6073" w:hanging="360"/>
      </w:pPr>
      <w:rPr>
        <w:rFonts w:ascii="Courier New" w:hAnsi="Courier New" w:cs="Courier New" w:hint="default"/>
      </w:rPr>
    </w:lvl>
    <w:lvl w:ilvl="8" w:tplc="04220005" w:tentative="1">
      <w:start w:val="1"/>
      <w:numFmt w:val="bullet"/>
      <w:lvlText w:val=""/>
      <w:lvlJc w:val="left"/>
      <w:pPr>
        <w:ind w:left="6793" w:hanging="360"/>
      </w:pPr>
      <w:rPr>
        <w:rFonts w:ascii="Wingdings" w:hAnsi="Wingdings" w:hint="default"/>
      </w:rPr>
    </w:lvl>
  </w:abstractNum>
  <w:abstractNum w:abstractNumId="15" w15:restartNumberingAfterBreak="0">
    <w:nsid w:val="1C8D79A2"/>
    <w:multiLevelType w:val="hybridMultilevel"/>
    <w:tmpl w:val="12C8F3AE"/>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2A0638"/>
    <w:multiLevelType w:val="hybridMultilevel"/>
    <w:tmpl w:val="6DBE7834"/>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4737D23"/>
    <w:multiLevelType w:val="hybridMultilevel"/>
    <w:tmpl w:val="EA9E5690"/>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65B39CA"/>
    <w:multiLevelType w:val="hybridMultilevel"/>
    <w:tmpl w:val="68108FCA"/>
    <w:lvl w:ilvl="0" w:tplc="04185258">
      <w:numFmt w:val="bullet"/>
      <w:lvlText w:val="-"/>
      <w:lvlJc w:val="left"/>
      <w:pPr>
        <w:ind w:left="928"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7CC7FC1"/>
    <w:multiLevelType w:val="hybridMultilevel"/>
    <w:tmpl w:val="8FFE9A8C"/>
    <w:lvl w:ilvl="0" w:tplc="0E0E8E7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DCE60C2"/>
    <w:multiLevelType w:val="hybridMultilevel"/>
    <w:tmpl w:val="624C93A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0DA5723"/>
    <w:multiLevelType w:val="hybridMultilevel"/>
    <w:tmpl w:val="3B8E2726"/>
    <w:lvl w:ilvl="0" w:tplc="50BA849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4C69B5"/>
    <w:multiLevelType w:val="hybridMultilevel"/>
    <w:tmpl w:val="1F8A3868"/>
    <w:lvl w:ilvl="0" w:tplc="77C4304C">
      <w:start w:val="1"/>
      <w:numFmt w:val="bullet"/>
      <w:lvlText w:val=""/>
      <w:lvlJc w:val="left"/>
      <w:pPr>
        <w:ind w:left="502" w:hanging="360"/>
      </w:pPr>
      <w:rPr>
        <w:rFonts w:ascii="Symbol" w:hAnsi="Symbol" w:hint="default"/>
      </w:rPr>
    </w:lvl>
    <w:lvl w:ilvl="1" w:tplc="77C4304C">
      <w:start w:val="1"/>
      <w:numFmt w:val="bullet"/>
      <w:lvlText w:val=""/>
      <w:lvlJc w:val="left"/>
      <w:pPr>
        <w:ind w:left="1222" w:hanging="360"/>
      </w:pPr>
      <w:rPr>
        <w:rFonts w:ascii="Symbol" w:hAnsi="Symbol"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15:restartNumberingAfterBreak="0">
    <w:nsid w:val="316078F4"/>
    <w:multiLevelType w:val="hybridMultilevel"/>
    <w:tmpl w:val="6C767678"/>
    <w:lvl w:ilvl="0" w:tplc="2C528C42">
      <w:start w:val="1"/>
      <w:numFmt w:val="bullet"/>
      <w:lvlText w:val="-"/>
      <w:lvlJc w:val="left"/>
      <w:pPr>
        <w:ind w:left="1080" w:hanging="360"/>
      </w:pPr>
      <w:rPr>
        <w:rFonts w:ascii="Helvetica" w:eastAsia="Times New Roman" w:hAnsi="Helvetica" w:cs="Helvetica" w:hint="default"/>
        <w:color w:val="000000"/>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293010F"/>
    <w:multiLevelType w:val="hybridMultilevel"/>
    <w:tmpl w:val="919802AA"/>
    <w:lvl w:ilvl="0" w:tplc="75F26A4C">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3905"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3190078"/>
    <w:multiLevelType w:val="multilevel"/>
    <w:tmpl w:val="1D03F47E"/>
    <w:lvl w:ilvl="0">
      <w:numFmt w:val="bullet"/>
      <w:lvlText w:val="-"/>
      <w:lvlJc w:val="left"/>
      <w:pPr>
        <w:tabs>
          <w:tab w:val="num" w:pos="600"/>
        </w:tabs>
        <w:ind w:firstLine="360"/>
      </w:pPr>
      <w:rPr>
        <w:rFonts w:ascii="Times New Roman" w:hAnsi="Times New Roman" w:cs="Times New Roman"/>
        <w:sz w:val="28"/>
        <w:szCs w:val="28"/>
      </w:rPr>
    </w:lvl>
    <w:lvl w:ilvl="1">
      <w:numFmt w:val="bullet"/>
      <w:lvlText w:val="o"/>
      <w:lvlJc w:val="left"/>
      <w:pPr>
        <w:tabs>
          <w:tab w:val="num" w:pos="1470"/>
        </w:tabs>
        <w:ind w:left="1470" w:hanging="360"/>
      </w:pPr>
      <w:rPr>
        <w:rFonts w:ascii="Courier New" w:hAnsi="Courier New" w:cs="Courier New"/>
        <w:sz w:val="24"/>
        <w:szCs w:val="24"/>
      </w:rPr>
    </w:lvl>
    <w:lvl w:ilvl="2">
      <w:numFmt w:val="bullet"/>
      <w:lvlText w:val="§"/>
      <w:lvlJc w:val="left"/>
      <w:pPr>
        <w:tabs>
          <w:tab w:val="num" w:pos="2190"/>
        </w:tabs>
        <w:ind w:left="2190" w:hanging="360"/>
      </w:pPr>
      <w:rPr>
        <w:rFonts w:ascii="Wingdings" w:hAnsi="Wingdings" w:cs="Wingdings"/>
        <w:sz w:val="24"/>
        <w:szCs w:val="24"/>
      </w:rPr>
    </w:lvl>
    <w:lvl w:ilvl="3">
      <w:numFmt w:val="bullet"/>
      <w:lvlText w:val="·"/>
      <w:lvlJc w:val="left"/>
      <w:pPr>
        <w:tabs>
          <w:tab w:val="num" w:pos="2910"/>
        </w:tabs>
        <w:ind w:left="2910" w:hanging="360"/>
      </w:pPr>
      <w:rPr>
        <w:rFonts w:ascii="Symbol" w:hAnsi="Symbol" w:cs="Symbol"/>
        <w:sz w:val="24"/>
        <w:szCs w:val="24"/>
      </w:rPr>
    </w:lvl>
    <w:lvl w:ilvl="4">
      <w:numFmt w:val="bullet"/>
      <w:lvlText w:val="o"/>
      <w:lvlJc w:val="left"/>
      <w:pPr>
        <w:tabs>
          <w:tab w:val="num" w:pos="3630"/>
        </w:tabs>
        <w:ind w:left="3630" w:hanging="360"/>
      </w:pPr>
      <w:rPr>
        <w:rFonts w:ascii="Courier New" w:hAnsi="Courier New" w:cs="Courier New"/>
        <w:sz w:val="24"/>
        <w:szCs w:val="24"/>
      </w:rPr>
    </w:lvl>
    <w:lvl w:ilvl="5">
      <w:numFmt w:val="bullet"/>
      <w:lvlText w:val="§"/>
      <w:lvlJc w:val="left"/>
      <w:pPr>
        <w:tabs>
          <w:tab w:val="num" w:pos="4350"/>
        </w:tabs>
        <w:ind w:left="4350" w:hanging="360"/>
      </w:pPr>
      <w:rPr>
        <w:rFonts w:ascii="Wingdings" w:hAnsi="Wingdings" w:cs="Wingdings"/>
        <w:sz w:val="24"/>
        <w:szCs w:val="24"/>
      </w:rPr>
    </w:lvl>
    <w:lvl w:ilvl="6">
      <w:numFmt w:val="bullet"/>
      <w:lvlText w:val="·"/>
      <w:lvlJc w:val="left"/>
      <w:pPr>
        <w:tabs>
          <w:tab w:val="num" w:pos="5070"/>
        </w:tabs>
        <w:ind w:left="5070" w:hanging="360"/>
      </w:pPr>
      <w:rPr>
        <w:rFonts w:ascii="Symbol" w:hAnsi="Symbol" w:cs="Symbol"/>
        <w:sz w:val="24"/>
        <w:szCs w:val="24"/>
      </w:rPr>
    </w:lvl>
    <w:lvl w:ilvl="7">
      <w:numFmt w:val="bullet"/>
      <w:lvlText w:val="o"/>
      <w:lvlJc w:val="left"/>
      <w:pPr>
        <w:tabs>
          <w:tab w:val="num" w:pos="5790"/>
        </w:tabs>
        <w:ind w:left="5790" w:hanging="360"/>
      </w:pPr>
      <w:rPr>
        <w:rFonts w:ascii="Courier New" w:hAnsi="Courier New" w:cs="Courier New"/>
        <w:sz w:val="24"/>
        <w:szCs w:val="24"/>
      </w:rPr>
    </w:lvl>
    <w:lvl w:ilvl="8">
      <w:numFmt w:val="bullet"/>
      <w:lvlText w:val="§"/>
      <w:lvlJc w:val="left"/>
      <w:pPr>
        <w:tabs>
          <w:tab w:val="num" w:pos="6510"/>
        </w:tabs>
        <w:ind w:left="6510" w:hanging="360"/>
      </w:pPr>
      <w:rPr>
        <w:rFonts w:ascii="Wingdings" w:hAnsi="Wingdings" w:cs="Wingdings"/>
        <w:sz w:val="24"/>
        <w:szCs w:val="24"/>
      </w:rPr>
    </w:lvl>
  </w:abstractNum>
  <w:abstractNum w:abstractNumId="26" w15:restartNumberingAfterBreak="0">
    <w:nsid w:val="33446D62"/>
    <w:multiLevelType w:val="hybridMultilevel"/>
    <w:tmpl w:val="0CB260A8"/>
    <w:lvl w:ilvl="0" w:tplc="5792F108">
      <w:start w:val="9"/>
      <w:numFmt w:val="bullet"/>
      <w:lvlText w:val="-"/>
      <w:lvlJc w:val="left"/>
      <w:pPr>
        <w:tabs>
          <w:tab w:val="num" w:pos="264"/>
        </w:tabs>
        <w:ind w:left="264" w:hanging="264"/>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33EB753B"/>
    <w:multiLevelType w:val="hybridMultilevel"/>
    <w:tmpl w:val="3670AD3E"/>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352334B0"/>
    <w:multiLevelType w:val="hybridMultilevel"/>
    <w:tmpl w:val="4D5C4AF4"/>
    <w:lvl w:ilvl="0" w:tplc="324E35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3A9101C1"/>
    <w:multiLevelType w:val="hybridMultilevel"/>
    <w:tmpl w:val="122C9CBC"/>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0536B7"/>
    <w:multiLevelType w:val="hybridMultilevel"/>
    <w:tmpl w:val="94924B6C"/>
    <w:lvl w:ilvl="0" w:tplc="1158CB1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43044218"/>
    <w:multiLevelType w:val="hybridMultilevel"/>
    <w:tmpl w:val="683C6098"/>
    <w:lvl w:ilvl="0" w:tplc="E8A49A36">
      <w:start w:val="3"/>
      <w:numFmt w:val="bullet"/>
      <w:lvlText w:val="-"/>
      <w:lvlJc w:val="left"/>
      <w:pPr>
        <w:ind w:left="1069" w:hanging="360"/>
      </w:pPr>
      <w:rPr>
        <w:rFonts w:ascii="Times New Roman" w:eastAsia="Times New Roman" w:hAnsi="Times New Roman" w:cs="Times New Roman" w:hint="default"/>
      </w:rPr>
    </w:lvl>
    <w:lvl w:ilvl="1" w:tplc="04190005">
      <w:start w:val="1"/>
      <w:numFmt w:val="bullet"/>
      <w:lvlText w:val=""/>
      <w:lvlJc w:val="left"/>
      <w:pPr>
        <w:tabs>
          <w:tab w:val="num" w:pos="1789"/>
        </w:tabs>
        <w:ind w:left="1789" w:hanging="360"/>
      </w:pPr>
      <w:rPr>
        <w:rFonts w:ascii="Wingdings" w:hAnsi="Wingdings"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46F0268B"/>
    <w:multiLevelType w:val="hybridMultilevel"/>
    <w:tmpl w:val="CAEEC57E"/>
    <w:lvl w:ilvl="0" w:tplc="75F26A4C">
      <w:start w:val="1"/>
      <w:numFmt w:val="bullet"/>
      <w:lvlText w:val="­"/>
      <w:lvlJc w:val="left"/>
      <w:pPr>
        <w:ind w:left="1571" w:hanging="360"/>
      </w:pPr>
      <w:rPr>
        <w:rFonts w:ascii="Arial" w:hAnsi="Aria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3" w15:restartNumberingAfterBreak="0">
    <w:nsid w:val="470F3B19"/>
    <w:multiLevelType w:val="hybridMultilevel"/>
    <w:tmpl w:val="004E31F4"/>
    <w:lvl w:ilvl="0" w:tplc="2BBE6506">
      <w:numFmt w:val="bullet"/>
      <w:lvlText w:val="-"/>
      <w:lvlJc w:val="left"/>
      <w:pPr>
        <w:ind w:left="891" w:hanging="360"/>
      </w:pPr>
      <w:rPr>
        <w:rFonts w:ascii="Times New Roman" w:eastAsia="Times New Roman" w:hAnsi="Times New Roman" w:cs="Times New Roman" w:hint="default"/>
      </w:rPr>
    </w:lvl>
    <w:lvl w:ilvl="1" w:tplc="04220003" w:tentative="1">
      <w:start w:val="1"/>
      <w:numFmt w:val="bullet"/>
      <w:lvlText w:val="o"/>
      <w:lvlJc w:val="left"/>
      <w:pPr>
        <w:ind w:left="1611" w:hanging="360"/>
      </w:pPr>
      <w:rPr>
        <w:rFonts w:ascii="Courier New" w:hAnsi="Courier New" w:cs="Courier New" w:hint="default"/>
      </w:rPr>
    </w:lvl>
    <w:lvl w:ilvl="2" w:tplc="04220005" w:tentative="1">
      <w:start w:val="1"/>
      <w:numFmt w:val="bullet"/>
      <w:lvlText w:val=""/>
      <w:lvlJc w:val="left"/>
      <w:pPr>
        <w:ind w:left="2331" w:hanging="360"/>
      </w:pPr>
      <w:rPr>
        <w:rFonts w:ascii="Wingdings" w:hAnsi="Wingdings" w:hint="default"/>
      </w:rPr>
    </w:lvl>
    <w:lvl w:ilvl="3" w:tplc="04220001" w:tentative="1">
      <w:start w:val="1"/>
      <w:numFmt w:val="bullet"/>
      <w:lvlText w:val=""/>
      <w:lvlJc w:val="left"/>
      <w:pPr>
        <w:ind w:left="3051" w:hanging="360"/>
      </w:pPr>
      <w:rPr>
        <w:rFonts w:ascii="Symbol" w:hAnsi="Symbol" w:hint="default"/>
      </w:rPr>
    </w:lvl>
    <w:lvl w:ilvl="4" w:tplc="04220003" w:tentative="1">
      <w:start w:val="1"/>
      <w:numFmt w:val="bullet"/>
      <w:lvlText w:val="o"/>
      <w:lvlJc w:val="left"/>
      <w:pPr>
        <w:ind w:left="3771" w:hanging="360"/>
      </w:pPr>
      <w:rPr>
        <w:rFonts w:ascii="Courier New" w:hAnsi="Courier New" w:cs="Courier New" w:hint="default"/>
      </w:rPr>
    </w:lvl>
    <w:lvl w:ilvl="5" w:tplc="04220005" w:tentative="1">
      <w:start w:val="1"/>
      <w:numFmt w:val="bullet"/>
      <w:lvlText w:val=""/>
      <w:lvlJc w:val="left"/>
      <w:pPr>
        <w:ind w:left="4491" w:hanging="360"/>
      </w:pPr>
      <w:rPr>
        <w:rFonts w:ascii="Wingdings" w:hAnsi="Wingdings" w:hint="default"/>
      </w:rPr>
    </w:lvl>
    <w:lvl w:ilvl="6" w:tplc="04220001" w:tentative="1">
      <w:start w:val="1"/>
      <w:numFmt w:val="bullet"/>
      <w:lvlText w:val=""/>
      <w:lvlJc w:val="left"/>
      <w:pPr>
        <w:ind w:left="5211" w:hanging="360"/>
      </w:pPr>
      <w:rPr>
        <w:rFonts w:ascii="Symbol" w:hAnsi="Symbol" w:hint="default"/>
      </w:rPr>
    </w:lvl>
    <w:lvl w:ilvl="7" w:tplc="04220003" w:tentative="1">
      <w:start w:val="1"/>
      <w:numFmt w:val="bullet"/>
      <w:lvlText w:val="o"/>
      <w:lvlJc w:val="left"/>
      <w:pPr>
        <w:ind w:left="5931" w:hanging="360"/>
      </w:pPr>
      <w:rPr>
        <w:rFonts w:ascii="Courier New" w:hAnsi="Courier New" w:cs="Courier New" w:hint="default"/>
      </w:rPr>
    </w:lvl>
    <w:lvl w:ilvl="8" w:tplc="04220005" w:tentative="1">
      <w:start w:val="1"/>
      <w:numFmt w:val="bullet"/>
      <w:lvlText w:val=""/>
      <w:lvlJc w:val="left"/>
      <w:pPr>
        <w:ind w:left="6651" w:hanging="360"/>
      </w:pPr>
      <w:rPr>
        <w:rFonts w:ascii="Wingdings" w:hAnsi="Wingdings" w:hint="default"/>
      </w:rPr>
    </w:lvl>
  </w:abstractNum>
  <w:abstractNum w:abstractNumId="34" w15:restartNumberingAfterBreak="0">
    <w:nsid w:val="47694167"/>
    <w:multiLevelType w:val="hybridMultilevel"/>
    <w:tmpl w:val="1CA8C1EA"/>
    <w:lvl w:ilvl="0" w:tplc="1158CB18">
      <w:start w:val="9"/>
      <w:numFmt w:val="bullet"/>
      <w:lvlText w:val="-"/>
      <w:lvlJc w:val="left"/>
      <w:pPr>
        <w:ind w:left="72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ED471CF"/>
    <w:multiLevelType w:val="hybridMultilevel"/>
    <w:tmpl w:val="D6A07602"/>
    <w:lvl w:ilvl="0" w:tplc="75F26A4C">
      <w:start w:val="1"/>
      <w:numFmt w:val="bullet"/>
      <w:lvlText w:val="­"/>
      <w:lvlJc w:val="left"/>
      <w:pPr>
        <w:tabs>
          <w:tab w:val="num" w:pos="340"/>
        </w:tabs>
        <w:ind w:left="340" w:hanging="34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164228"/>
    <w:multiLevelType w:val="hybridMultilevel"/>
    <w:tmpl w:val="DC6A6006"/>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DE3323"/>
    <w:multiLevelType w:val="hybridMultilevel"/>
    <w:tmpl w:val="25E4F31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73603E2"/>
    <w:multiLevelType w:val="hybridMultilevel"/>
    <w:tmpl w:val="57663992"/>
    <w:lvl w:ilvl="0" w:tplc="75F26A4C">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73B4197"/>
    <w:multiLevelType w:val="hybridMultilevel"/>
    <w:tmpl w:val="C0CCE38E"/>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D055EA"/>
    <w:multiLevelType w:val="hybridMultilevel"/>
    <w:tmpl w:val="8F6A4E48"/>
    <w:lvl w:ilvl="0" w:tplc="E65617EE">
      <w:start w:val="3"/>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1" w15:restartNumberingAfterBreak="0">
    <w:nsid w:val="5F963884"/>
    <w:multiLevelType w:val="multilevel"/>
    <w:tmpl w:val="D4986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3562DA5"/>
    <w:multiLevelType w:val="hybridMultilevel"/>
    <w:tmpl w:val="99F6E2C8"/>
    <w:lvl w:ilvl="0" w:tplc="0B5AE238">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3F45C54"/>
    <w:multiLevelType w:val="hybridMultilevel"/>
    <w:tmpl w:val="F3B891E6"/>
    <w:lvl w:ilvl="0" w:tplc="80F00BD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64F41E51"/>
    <w:multiLevelType w:val="hybridMultilevel"/>
    <w:tmpl w:val="923684FE"/>
    <w:lvl w:ilvl="0" w:tplc="E3861450">
      <w:start w:val="2"/>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651935E7"/>
    <w:multiLevelType w:val="hybridMultilevel"/>
    <w:tmpl w:val="01543722"/>
    <w:lvl w:ilvl="0" w:tplc="108E6AD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69A10451"/>
    <w:multiLevelType w:val="hybridMultilevel"/>
    <w:tmpl w:val="8794A160"/>
    <w:lvl w:ilvl="0" w:tplc="22E4FBDA">
      <w:start w:val="9"/>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49" w15:restartNumberingAfterBreak="0">
    <w:nsid w:val="6A0465BB"/>
    <w:multiLevelType w:val="hybridMultilevel"/>
    <w:tmpl w:val="A80A300C"/>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A519F0"/>
    <w:multiLevelType w:val="hybridMultilevel"/>
    <w:tmpl w:val="8C4A6476"/>
    <w:lvl w:ilvl="0" w:tplc="77C4304C">
      <w:start w:val="1"/>
      <w:numFmt w:val="bullet"/>
      <w:lvlText w:val=""/>
      <w:lvlJc w:val="left"/>
      <w:pPr>
        <w:ind w:left="502" w:hanging="360"/>
      </w:pPr>
      <w:rPr>
        <w:rFonts w:ascii="Symbol" w:hAnsi="Symbol"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51" w15:restartNumberingAfterBreak="0">
    <w:nsid w:val="6F7706C9"/>
    <w:multiLevelType w:val="hybridMultilevel"/>
    <w:tmpl w:val="19926874"/>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FC81996"/>
    <w:multiLevelType w:val="hybridMultilevel"/>
    <w:tmpl w:val="8084B1A2"/>
    <w:lvl w:ilvl="0" w:tplc="0E0E8E78">
      <w:start w:val="1"/>
      <w:numFmt w:val="bullet"/>
      <w:lvlText w:val="-"/>
      <w:lvlJc w:val="left"/>
      <w:pPr>
        <w:tabs>
          <w:tab w:val="num" w:pos="1188"/>
        </w:tabs>
        <w:ind w:left="1188" w:hanging="360"/>
      </w:pPr>
      <w:rPr>
        <w:rFonts w:ascii="Times New Roman" w:hAnsi="Times New Roman" w:cs="Times New Roman"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70500B5E"/>
    <w:multiLevelType w:val="multilevel"/>
    <w:tmpl w:val="9446E9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5BE5AFC"/>
    <w:multiLevelType w:val="hybridMultilevel"/>
    <w:tmpl w:val="2DFA3426"/>
    <w:lvl w:ilvl="0" w:tplc="2BBE65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15:restartNumberingAfterBreak="0">
    <w:nsid w:val="766E207A"/>
    <w:multiLevelType w:val="hybridMultilevel"/>
    <w:tmpl w:val="5B3C6E0E"/>
    <w:lvl w:ilvl="0" w:tplc="DF8479C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525635"/>
    <w:multiLevelType w:val="hybridMultilevel"/>
    <w:tmpl w:val="F050D7EC"/>
    <w:lvl w:ilvl="0" w:tplc="E65617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7B708FD"/>
    <w:multiLevelType w:val="hybridMultilevel"/>
    <w:tmpl w:val="1D5004A8"/>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79AB7697"/>
    <w:multiLevelType w:val="hybridMultilevel"/>
    <w:tmpl w:val="6C9AAD78"/>
    <w:lvl w:ilvl="0" w:tplc="21EA58EA">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59" w15:restartNumberingAfterBreak="0">
    <w:nsid w:val="79C551C1"/>
    <w:multiLevelType w:val="hybridMultilevel"/>
    <w:tmpl w:val="66007138"/>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7BBD5520"/>
    <w:multiLevelType w:val="hybridMultilevel"/>
    <w:tmpl w:val="00DA2CE6"/>
    <w:lvl w:ilvl="0" w:tplc="2BBE650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7CBA435F"/>
    <w:multiLevelType w:val="hybridMultilevel"/>
    <w:tmpl w:val="63A413D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E2A6420"/>
    <w:multiLevelType w:val="hybridMultilevel"/>
    <w:tmpl w:val="B7BC205A"/>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6"/>
  </w:num>
  <w:num w:numId="5">
    <w:abstractNumId w:val="15"/>
  </w:num>
  <w:num w:numId="6">
    <w:abstractNumId w:val="60"/>
  </w:num>
  <w:num w:numId="7">
    <w:abstractNumId w:val="54"/>
  </w:num>
  <w:num w:numId="8">
    <w:abstractNumId w:val="11"/>
  </w:num>
  <w:num w:numId="9">
    <w:abstractNumId w:val="18"/>
  </w:num>
  <w:num w:numId="10">
    <w:abstractNumId w:val="26"/>
  </w:num>
  <w:num w:numId="11">
    <w:abstractNumId w:val="20"/>
  </w:num>
  <w:num w:numId="12">
    <w:abstractNumId w:val="59"/>
  </w:num>
  <w:num w:numId="13">
    <w:abstractNumId w:val="27"/>
  </w:num>
  <w:num w:numId="14">
    <w:abstractNumId w:val="57"/>
  </w:num>
  <w:num w:numId="15">
    <w:abstractNumId w:val="9"/>
  </w:num>
  <w:num w:numId="16">
    <w:abstractNumId w:val="61"/>
  </w:num>
  <w:num w:numId="17">
    <w:abstractNumId w:val="31"/>
  </w:num>
  <w:num w:numId="18">
    <w:abstractNumId w:val="62"/>
  </w:num>
  <w:num w:numId="19">
    <w:abstractNumId w:val="40"/>
  </w:num>
  <w:num w:numId="20">
    <w:abstractNumId w:val="28"/>
  </w:num>
  <w:num w:numId="21">
    <w:abstractNumId w:val="13"/>
  </w:num>
  <w:num w:numId="22">
    <w:abstractNumId w:val="16"/>
  </w:num>
  <w:num w:numId="23">
    <w:abstractNumId w:val="37"/>
  </w:num>
  <w:num w:numId="24">
    <w:abstractNumId w:val="47"/>
  </w:num>
  <w:num w:numId="25">
    <w:abstractNumId w:val="6"/>
  </w:num>
  <w:num w:numId="26">
    <w:abstractNumId w:val="12"/>
  </w:num>
  <w:num w:numId="27">
    <w:abstractNumId w:val="7"/>
  </w:num>
  <w:num w:numId="28">
    <w:abstractNumId w:val="33"/>
  </w:num>
  <w:num w:numId="29">
    <w:abstractNumId w:val="14"/>
  </w:num>
  <w:num w:numId="30">
    <w:abstractNumId w:val="34"/>
  </w:num>
  <w:num w:numId="31">
    <w:abstractNumId w:val="55"/>
  </w:num>
  <w:num w:numId="32">
    <w:abstractNumId w:val="17"/>
  </w:num>
  <w:num w:numId="33">
    <w:abstractNumId w:val="49"/>
  </w:num>
  <w:num w:numId="34">
    <w:abstractNumId w:val="25"/>
  </w:num>
  <w:num w:numId="35">
    <w:abstractNumId w:val="36"/>
  </w:num>
  <w:num w:numId="36">
    <w:abstractNumId w:val="39"/>
  </w:num>
  <w:num w:numId="37">
    <w:abstractNumId w:val="30"/>
  </w:num>
  <w:num w:numId="38">
    <w:abstractNumId w:val="32"/>
  </w:num>
  <w:num w:numId="39">
    <w:abstractNumId w:val="8"/>
  </w:num>
  <w:num w:numId="40">
    <w:abstractNumId w:val="53"/>
  </w:num>
  <w:num w:numId="41">
    <w:abstractNumId w:val="0"/>
  </w:num>
  <w:num w:numId="42">
    <w:abstractNumId w:val="29"/>
  </w:num>
  <w:num w:numId="43">
    <w:abstractNumId w:val="24"/>
  </w:num>
  <w:num w:numId="44">
    <w:abstractNumId w:val="51"/>
  </w:num>
  <w:num w:numId="45">
    <w:abstractNumId w:val="19"/>
  </w:num>
  <w:num w:numId="46">
    <w:abstractNumId w:val="3"/>
  </w:num>
  <w:num w:numId="47">
    <w:abstractNumId w:val="5"/>
  </w:num>
  <w:num w:numId="48">
    <w:abstractNumId w:val="45"/>
  </w:num>
  <w:num w:numId="49">
    <w:abstractNumId w:val="1"/>
  </w:num>
  <w:num w:numId="50">
    <w:abstractNumId w:val="44"/>
  </w:num>
  <w:num w:numId="51">
    <w:abstractNumId w:val="50"/>
  </w:num>
  <w:num w:numId="52">
    <w:abstractNumId w:val="41"/>
  </w:num>
  <w:num w:numId="53">
    <w:abstractNumId w:val="52"/>
  </w:num>
  <w:num w:numId="54">
    <w:abstractNumId w:val="38"/>
  </w:num>
  <w:num w:numId="55">
    <w:abstractNumId w:val="21"/>
  </w:num>
  <w:num w:numId="56">
    <w:abstractNumId w:val="10"/>
  </w:num>
  <w:num w:numId="57">
    <w:abstractNumId w:val="53"/>
  </w:num>
  <w:num w:numId="58">
    <w:abstractNumId w:val="58"/>
  </w:num>
  <w:num w:numId="59">
    <w:abstractNumId w:val="43"/>
  </w:num>
  <w:num w:numId="60">
    <w:abstractNumId w:val="23"/>
  </w:num>
  <w:num w:numId="61">
    <w:abstractNumId w:val="22"/>
  </w:num>
  <w:num w:numId="62">
    <w:abstractNumId w:val="4"/>
  </w:num>
  <w:num w:numId="63">
    <w:abstractNumId w:val="48"/>
  </w:num>
  <w:num w:numId="64">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F6F"/>
    <w:rsid w:val="00000A90"/>
    <w:rsid w:val="00000C66"/>
    <w:rsid w:val="000037AD"/>
    <w:rsid w:val="00003D98"/>
    <w:rsid w:val="00003E5C"/>
    <w:rsid w:val="00003F2C"/>
    <w:rsid w:val="000041E5"/>
    <w:rsid w:val="0000565C"/>
    <w:rsid w:val="000060BE"/>
    <w:rsid w:val="00006D8B"/>
    <w:rsid w:val="0001134D"/>
    <w:rsid w:val="00013E3B"/>
    <w:rsid w:val="00016BBE"/>
    <w:rsid w:val="00017566"/>
    <w:rsid w:val="0002013D"/>
    <w:rsid w:val="000203BD"/>
    <w:rsid w:val="000204F7"/>
    <w:rsid w:val="000206F8"/>
    <w:rsid w:val="00023AFD"/>
    <w:rsid w:val="00026079"/>
    <w:rsid w:val="000324C8"/>
    <w:rsid w:val="00033222"/>
    <w:rsid w:val="00034FAA"/>
    <w:rsid w:val="000355A4"/>
    <w:rsid w:val="000357DA"/>
    <w:rsid w:val="00035A1D"/>
    <w:rsid w:val="00036E74"/>
    <w:rsid w:val="00041D1F"/>
    <w:rsid w:val="00044CFF"/>
    <w:rsid w:val="0004606F"/>
    <w:rsid w:val="0005165D"/>
    <w:rsid w:val="00053361"/>
    <w:rsid w:val="0005341A"/>
    <w:rsid w:val="00053FF1"/>
    <w:rsid w:val="00054AA1"/>
    <w:rsid w:val="00061033"/>
    <w:rsid w:val="00061204"/>
    <w:rsid w:val="0006212A"/>
    <w:rsid w:val="00064C30"/>
    <w:rsid w:val="000658E2"/>
    <w:rsid w:val="000658FA"/>
    <w:rsid w:val="000660DB"/>
    <w:rsid w:val="00066698"/>
    <w:rsid w:val="00066FBF"/>
    <w:rsid w:val="00074AB8"/>
    <w:rsid w:val="0007520B"/>
    <w:rsid w:val="00075B71"/>
    <w:rsid w:val="00082772"/>
    <w:rsid w:val="00082E11"/>
    <w:rsid w:val="000832F5"/>
    <w:rsid w:val="000854FB"/>
    <w:rsid w:val="000907B8"/>
    <w:rsid w:val="000921C4"/>
    <w:rsid w:val="00094990"/>
    <w:rsid w:val="000A0D96"/>
    <w:rsid w:val="000A1B8D"/>
    <w:rsid w:val="000A2810"/>
    <w:rsid w:val="000A2AA8"/>
    <w:rsid w:val="000A2E8D"/>
    <w:rsid w:val="000A750D"/>
    <w:rsid w:val="000B23F0"/>
    <w:rsid w:val="000B6625"/>
    <w:rsid w:val="000C0BD6"/>
    <w:rsid w:val="000C1AAD"/>
    <w:rsid w:val="000C3197"/>
    <w:rsid w:val="000C6298"/>
    <w:rsid w:val="000C64EB"/>
    <w:rsid w:val="000C7B41"/>
    <w:rsid w:val="000D2A73"/>
    <w:rsid w:val="000D320F"/>
    <w:rsid w:val="000D57CE"/>
    <w:rsid w:val="000D6AA4"/>
    <w:rsid w:val="000D71B8"/>
    <w:rsid w:val="000D7433"/>
    <w:rsid w:val="000D7BA4"/>
    <w:rsid w:val="000E0FFF"/>
    <w:rsid w:val="000E539F"/>
    <w:rsid w:val="000F0244"/>
    <w:rsid w:val="000F3BB0"/>
    <w:rsid w:val="000F6C50"/>
    <w:rsid w:val="00100B85"/>
    <w:rsid w:val="00102CA2"/>
    <w:rsid w:val="00103ABB"/>
    <w:rsid w:val="00105CF8"/>
    <w:rsid w:val="00111099"/>
    <w:rsid w:val="0011546E"/>
    <w:rsid w:val="0011701B"/>
    <w:rsid w:val="00127F5F"/>
    <w:rsid w:val="00132E45"/>
    <w:rsid w:val="001337A0"/>
    <w:rsid w:val="00133D38"/>
    <w:rsid w:val="001347C2"/>
    <w:rsid w:val="00136E31"/>
    <w:rsid w:val="00136FAB"/>
    <w:rsid w:val="00137EF3"/>
    <w:rsid w:val="00146D81"/>
    <w:rsid w:val="001503E7"/>
    <w:rsid w:val="001507CE"/>
    <w:rsid w:val="0015125B"/>
    <w:rsid w:val="001516CB"/>
    <w:rsid w:val="00151D9E"/>
    <w:rsid w:val="0015456A"/>
    <w:rsid w:val="00154E50"/>
    <w:rsid w:val="00155285"/>
    <w:rsid w:val="001558E6"/>
    <w:rsid w:val="00156975"/>
    <w:rsid w:val="0016129C"/>
    <w:rsid w:val="00161697"/>
    <w:rsid w:val="00162304"/>
    <w:rsid w:val="0016275C"/>
    <w:rsid w:val="00164CC5"/>
    <w:rsid w:val="0016740A"/>
    <w:rsid w:val="00167A31"/>
    <w:rsid w:val="00173FC4"/>
    <w:rsid w:val="00174338"/>
    <w:rsid w:val="00175C9E"/>
    <w:rsid w:val="00177074"/>
    <w:rsid w:val="0017779C"/>
    <w:rsid w:val="00180244"/>
    <w:rsid w:val="00180EF3"/>
    <w:rsid w:val="001810E2"/>
    <w:rsid w:val="00185FF4"/>
    <w:rsid w:val="001919C0"/>
    <w:rsid w:val="00195C76"/>
    <w:rsid w:val="00196437"/>
    <w:rsid w:val="001A0B04"/>
    <w:rsid w:val="001A2FD9"/>
    <w:rsid w:val="001A45D8"/>
    <w:rsid w:val="001A4E2E"/>
    <w:rsid w:val="001A5E19"/>
    <w:rsid w:val="001A604C"/>
    <w:rsid w:val="001B10EE"/>
    <w:rsid w:val="001B74AB"/>
    <w:rsid w:val="001C1516"/>
    <w:rsid w:val="001C2ECD"/>
    <w:rsid w:val="001C350B"/>
    <w:rsid w:val="001C3A5C"/>
    <w:rsid w:val="001C666D"/>
    <w:rsid w:val="001C782C"/>
    <w:rsid w:val="001C7B42"/>
    <w:rsid w:val="001D13E9"/>
    <w:rsid w:val="001D1730"/>
    <w:rsid w:val="001D3C0A"/>
    <w:rsid w:val="001D546E"/>
    <w:rsid w:val="001D5D2C"/>
    <w:rsid w:val="001D74BF"/>
    <w:rsid w:val="001E0AFC"/>
    <w:rsid w:val="001E1691"/>
    <w:rsid w:val="001E2878"/>
    <w:rsid w:val="001E3C0C"/>
    <w:rsid w:val="001E4C21"/>
    <w:rsid w:val="001E6D0F"/>
    <w:rsid w:val="001E7362"/>
    <w:rsid w:val="001F03B2"/>
    <w:rsid w:val="001F2CAE"/>
    <w:rsid w:val="001F2F4B"/>
    <w:rsid w:val="001F5C0B"/>
    <w:rsid w:val="001F6893"/>
    <w:rsid w:val="001F7B74"/>
    <w:rsid w:val="001F7F29"/>
    <w:rsid w:val="00203713"/>
    <w:rsid w:val="00203962"/>
    <w:rsid w:val="00203C51"/>
    <w:rsid w:val="00204BB8"/>
    <w:rsid w:val="0020617F"/>
    <w:rsid w:val="00206DF8"/>
    <w:rsid w:val="00207FF7"/>
    <w:rsid w:val="00210201"/>
    <w:rsid w:val="002102EA"/>
    <w:rsid w:val="00210459"/>
    <w:rsid w:val="0021156C"/>
    <w:rsid w:val="00214571"/>
    <w:rsid w:val="002158C2"/>
    <w:rsid w:val="0021631F"/>
    <w:rsid w:val="0022173A"/>
    <w:rsid w:val="00226069"/>
    <w:rsid w:val="00226E97"/>
    <w:rsid w:val="00226EE1"/>
    <w:rsid w:val="00231C57"/>
    <w:rsid w:val="00232DB0"/>
    <w:rsid w:val="00234F0D"/>
    <w:rsid w:val="0023545E"/>
    <w:rsid w:val="002362DF"/>
    <w:rsid w:val="00236740"/>
    <w:rsid w:val="00236791"/>
    <w:rsid w:val="00236BC2"/>
    <w:rsid w:val="0023722A"/>
    <w:rsid w:val="0023742F"/>
    <w:rsid w:val="00240011"/>
    <w:rsid w:val="0024083E"/>
    <w:rsid w:val="002435A2"/>
    <w:rsid w:val="0024629E"/>
    <w:rsid w:val="00246AAC"/>
    <w:rsid w:val="00247113"/>
    <w:rsid w:val="0024732F"/>
    <w:rsid w:val="002475D3"/>
    <w:rsid w:val="002530E4"/>
    <w:rsid w:val="00253415"/>
    <w:rsid w:val="002557FF"/>
    <w:rsid w:val="00256C2B"/>
    <w:rsid w:val="00260567"/>
    <w:rsid w:val="0026070B"/>
    <w:rsid w:val="00261D2B"/>
    <w:rsid w:val="00262825"/>
    <w:rsid w:val="002629E4"/>
    <w:rsid w:val="00262F18"/>
    <w:rsid w:val="00263FA7"/>
    <w:rsid w:val="00270318"/>
    <w:rsid w:val="002729E0"/>
    <w:rsid w:val="00275424"/>
    <w:rsid w:val="002768CB"/>
    <w:rsid w:val="00276CCA"/>
    <w:rsid w:val="00282031"/>
    <w:rsid w:val="002856D5"/>
    <w:rsid w:val="00286347"/>
    <w:rsid w:val="00292CCF"/>
    <w:rsid w:val="00293D2D"/>
    <w:rsid w:val="00294F19"/>
    <w:rsid w:val="00294F99"/>
    <w:rsid w:val="0029569B"/>
    <w:rsid w:val="00295812"/>
    <w:rsid w:val="00296D2F"/>
    <w:rsid w:val="002A0B15"/>
    <w:rsid w:val="002A3582"/>
    <w:rsid w:val="002A39D8"/>
    <w:rsid w:val="002A55A2"/>
    <w:rsid w:val="002B3106"/>
    <w:rsid w:val="002B6C33"/>
    <w:rsid w:val="002B6D2B"/>
    <w:rsid w:val="002C0369"/>
    <w:rsid w:val="002C1426"/>
    <w:rsid w:val="002C1C53"/>
    <w:rsid w:val="002C2658"/>
    <w:rsid w:val="002C2F85"/>
    <w:rsid w:val="002C4FA9"/>
    <w:rsid w:val="002D045D"/>
    <w:rsid w:val="002D08C6"/>
    <w:rsid w:val="002D4BCF"/>
    <w:rsid w:val="002D4F8B"/>
    <w:rsid w:val="002D6017"/>
    <w:rsid w:val="002E25CF"/>
    <w:rsid w:val="002E2722"/>
    <w:rsid w:val="002E2F0A"/>
    <w:rsid w:val="002F001D"/>
    <w:rsid w:val="002F012E"/>
    <w:rsid w:val="002F5424"/>
    <w:rsid w:val="002F61AB"/>
    <w:rsid w:val="0030005E"/>
    <w:rsid w:val="00302019"/>
    <w:rsid w:val="0030255F"/>
    <w:rsid w:val="00302E99"/>
    <w:rsid w:val="00303236"/>
    <w:rsid w:val="00305C47"/>
    <w:rsid w:val="003136D2"/>
    <w:rsid w:val="00314FBF"/>
    <w:rsid w:val="00315E5F"/>
    <w:rsid w:val="003171BB"/>
    <w:rsid w:val="00317CBC"/>
    <w:rsid w:val="0032304D"/>
    <w:rsid w:val="00333897"/>
    <w:rsid w:val="00335D4B"/>
    <w:rsid w:val="0033633B"/>
    <w:rsid w:val="003407E3"/>
    <w:rsid w:val="00341390"/>
    <w:rsid w:val="003413B0"/>
    <w:rsid w:val="003434A1"/>
    <w:rsid w:val="00343BC1"/>
    <w:rsid w:val="00345598"/>
    <w:rsid w:val="00346CAE"/>
    <w:rsid w:val="00347586"/>
    <w:rsid w:val="00347CC2"/>
    <w:rsid w:val="00351E33"/>
    <w:rsid w:val="0035670F"/>
    <w:rsid w:val="003677F2"/>
    <w:rsid w:val="00370BFC"/>
    <w:rsid w:val="00371027"/>
    <w:rsid w:val="003722AF"/>
    <w:rsid w:val="00374B15"/>
    <w:rsid w:val="00377266"/>
    <w:rsid w:val="00380AE0"/>
    <w:rsid w:val="00381D5A"/>
    <w:rsid w:val="00381F7E"/>
    <w:rsid w:val="003879C9"/>
    <w:rsid w:val="003915FA"/>
    <w:rsid w:val="00394273"/>
    <w:rsid w:val="00395425"/>
    <w:rsid w:val="00395D0B"/>
    <w:rsid w:val="00396B66"/>
    <w:rsid w:val="00397454"/>
    <w:rsid w:val="003A0F35"/>
    <w:rsid w:val="003A15AC"/>
    <w:rsid w:val="003A425E"/>
    <w:rsid w:val="003A6A58"/>
    <w:rsid w:val="003A71A8"/>
    <w:rsid w:val="003A7A96"/>
    <w:rsid w:val="003B4989"/>
    <w:rsid w:val="003B4D02"/>
    <w:rsid w:val="003B4FD6"/>
    <w:rsid w:val="003B65EC"/>
    <w:rsid w:val="003B66F8"/>
    <w:rsid w:val="003C05DB"/>
    <w:rsid w:val="003C06DA"/>
    <w:rsid w:val="003C4CAC"/>
    <w:rsid w:val="003C5521"/>
    <w:rsid w:val="003C6EA6"/>
    <w:rsid w:val="003D2F3C"/>
    <w:rsid w:val="003D2F5B"/>
    <w:rsid w:val="003D367D"/>
    <w:rsid w:val="003D3B5F"/>
    <w:rsid w:val="003D3E7F"/>
    <w:rsid w:val="003D64CD"/>
    <w:rsid w:val="003D679E"/>
    <w:rsid w:val="003D6A4D"/>
    <w:rsid w:val="003D72B7"/>
    <w:rsid w:val="003D7ABC"/>
    <w:rsid w:val="003E0CCA"/>
    <w:rsid w:val="003E1206"/>
    <w:rsid w:val="003E19F3"/>
    <w:rsid w:val="003E36D4"/>
    <w:rsid w:val="003E37D2"/>
    <w:rsid w:val="003F1421"/>
    <w:rsid w:val="003F20B4"/>
    <w:rsid w:val="003F311E"/>
    <w:rsid w:val="003F6D18"/>
    <w:rsid w:val="003F7A83"/>
    <w:rsid w:val="00401C99"/>
    <w:rsid w:val="004030C8"/>
    <w:rsid w:val="00403606"/>
    <w:rsid w:val="004047C9"/>
    <w:rsid w:val="004062EC"/>
    <w:rsid w:val="004112BF"/>
    <w:rsid w:val="00412129"/>
    <w:rsid w:val="00413C26"/>
    <w:rsid w:val="004150E7"/>
    <w:rsid w:val="00417EF5"/>
    <w:rsid w:val="004219CB"/>
    <w:rsid w:val="0042301F"/>
    <w:rsid w:val="0042349B"/>
    <w:rsid w:val="00423E7E"/>
    <w:rsid w:val="0042658A"/>
    <w:rsid w:val="00431BB8"/>
    <w:rsid w:val="00437BB1"/>
    <w:rsid w:val="00437D8C"/>
    <w:rsid w:val="00444980"/>
    <w:rsid w:val="00445A60"/>
    <w:rsid w:val="004476AC"/>
    <w:rsid w:val="00447883"/>
    <w:rsid w:val="004507E7"/>
    <w:rsid w:val="00450BD1"/>
    <w:rsid w:val="00450DE4"/>
    <w:rsid w:val="00451B4A"/>
    <w:rsid w:val="00455AD8"/>
    <w:rsid w:val="00456029"/>
    <w:rsid w:val="00456094"/>
    <w:rsid w:val="00456A6A"/>
    <w:rsid w:val="0046142D"/>
    <w:rsid w:val="00461F83"/>
    <w:rsid w:val="0046241A"/>
    <w:rsid w:val="004633EA"/>
    <w:rsid w:val="00464393"/>
    <w:rsid w:val="0046783F"/>
    <w:rsid w:val="0047120F"/>
    <w:rsid w:val="004721E1"/>
    <w:rsid w:val="00472968"/>
    <w:rsid w:val="00472D0B"/>
    <w:rsid w:val="00473767"/>
    <w:rsid w:val="0048672B"/>
    <w:rsid w:val="004878BA"/>
    <w:rsid w:val="00491318"/>
    <w:rsid w:val="00493AC1"/>
    <w:rsid w:val="0049444E"/>
    <w:rsid w:val="004946FF"/>
    <w:rsid w:val="00495523"/>
    <w:rsid w:val="004A2F4B"/>
    <w:rsid w:val="004A3A58"/>
    <w:rsid w:val="004A715F"/>
    <w:rsid w:val="004B17EF"/>
    <w:rsid w:val="004B30C9"/>
    <w:rsid w:val="004B5674"/>
    <w:rsid w:val="004B6C26"/>
    <w:rsid w:val="004B7690"/>
    <w:rsid w:val="004B7CB6"/>
    <w:rsid w:val="004C11B9"/>
    <w:rsid w:val="004C5A90"/>
    <w:rsid w:val="004C61F3"/>
    <w:rsid w:val="004C6862"/>
    <w:rsid w:val="004D3848"/>
    <w:rsid w:val="004D3A2B"/>
    <w:rsid w:val="004D3F09"/>
    <w:rsid w:val="004D3FE3"/>
    <w:rsid w:val="004E59A6"/>
    <w:rsid w:val="004F170E"/>
    <w:rsid w:val="004F2253"/>
    <w:rsid w:val="004F277D"/>
    <w:rsid w:val="004F3C7B"/>
    <w:rsid w:val="004F6422"/>
    <w:rsid w:val="0050403C"/>
    <w:rsid w:val="00510136"/>
    <w:rsid w:val="00510AD5"/>
    <w:rsid w:val="00510F44"/>
    <w:rsid w:val="00511B6B"/>
    <w:rsid w:val="00513C90"/>
    <w:rsid w:val="0051686A"/>
    <w:rsid w:val="00517982"/>
    <w:rsid w:val="005209C2"/>
    <w:rsid w:val="00520B9E"/>
    <w:rsid w:val="00520D4E"/>
    <w:rsid w:val="00520F1B"/>
    <w:rsid w:val="00521310"/>
    <w:rsid w:val="00525404"/>
    <w:rsid w:val="0052578E"/>
    <w:rsid w:val="00531E42"/>
    <w:rsid w:val="00534ACD"/>
    <w:rsid w:val="00535432"/>
    <w:rsid w:val="00535437"/>
    <w:rsid w:val="005360FA"/>
    <w:rsid w:val="005376DD"/>
    <w:rsid w:val="00537F02"/>
    <w:rsid w:val="00541330"/>
    <w:rsid w:val="00545164"/>
    <w:rsid w:val="0054647C"/>
    <w:rsid w:val="00551252"/>
    <w:rsid w:val="00551B60"/>
    <w:rsid w:val="00552C9B"/>
    <w:rsid w:val="00554283"/>
    <w:rsid w:val="0055617F"/>
    <w:rsid w:val="00556B67"/>
    <w:rsid w:val="00561454"/>
    <w:rsid w:val="00561BC6"/>
    <w:rsid w:val="005632B9"/>
    <w:rsid w:val="005658F2"/>
    <w:rsid w:val="00565E71"/>
    <w:rsid w:val="00572E8B"/>
    <w:rsid w:val="005747F2"/>
    <w:rsid w:val="00574CB8"/>
    <w:rsid w:val="005752C0"/>
    <w:rsid w:val="005766C1"/>
    <w:rsid w:val="005821DD"/>
    <w:rsid w:val="00586D82"/>
    <w:rsid w:val="00587A68"/>
    <w:rsid w:val="00587BFC"/>
    <w:rsid w:val="00587EFE"/>
    <w:rsid w:val="00593FF5"/>
    <w:rsid w:val="0059619F"/>
    <w:rsid w:val="005A1FAB"/>
    <w:rsid w:val="005A23F1"/>
    <w:rsid w:val="005A5229"/>
    <w:rsid w:val="005A529F"/>
    <w:rsid w:val="005A6522"/>
    <w:rsid w:val="005A71FD"/>
    <w:rsid w:val="005B0021"/>
    <w:rsid w:val="005B2073"/>
    <w:rsid w:val="005B2395"/>
    <w:rsid w:val="005B7039"/>
    <w:rsid w:val="005C07ED"/>
    <w:rsid w:val="005C1952"/>
    <w:rsid w:val="005C3420"/>
    <w:rsid w:val="005C5320"/>
    <w:rsid w:val="005C557C"/>
    <w:rsid w:val="005C6663"/>
    <w:rsid w:val="005C7723"/>
    <w:rsid w:val="005D026E"/>
    <w:rsid w:val="005D1633"/>
    <w:rsid w:val="005D2970"/>
    <w:rsid w:val="005D2D7D"/>
    <w:rsid w:val="005D2E3E"/>
    <w:rsid w:val="005D47EA"/>
    <w:rsid w:val="005D63B9"/>
    <w:rsid w:val="005E0063"/>
    <w:rsid w:val="005E37C3"/>
    <w:rsid w:val="005E4D82"/>
    <w:rsid w:val="005E703D"/>
    <w:rsid w:val="005E79DC"/>
    <w:rsid w:val="005F1E2C"/>
    <w:rsid w:val="00600A23"/>
    <w:rsid w:val="0060181D"/>
    <w:rsid w:val="00602A58"/>
    <w:rsid w:val="006037E4"/>
    <w:rsid w:val="006065AE"/>
    <w:rsid w:val="00607A99"/>
    <w:rsid w:val="00611562"/>
    <w:rsid w:val="006115D1"/>
    <w:rsid w:val="00611C30"/>
    <w:rsid w:val="00615549"/>
    <w:rsid w:val="006177F8"/>
    <w:rsid w:val="006264E6"/>
    <w:rsid w:val="00631477"/>
    <w:rsid w:val="00632F51"/>
    <w:rsid w:val="00634A30"/>
    <w:rsid w:val="00636A87"/>
    <w:rsid w:val="00637E6A"/>
    <w:rsid w:val="00637EDE"/>
    <w:rsid w:val="00643E95"/>
    <w:rsid w:val="00645F49"/>
    <w:rsid w:val="00646E4B"/>
    <w:rsid w:val="00651CFA"/>
    <w:rsid w:val="0065368A"/>
    <w:rsid w:val="00653C7D"/>
    <w:rsid w:val="006540D3"/>
    <w:rsid w:val="00654335"/>
    <w:rsid w:val="00654CC6"/>
    <w:rsid w:val="006564D0"/>
    <w:rsid w:val="00656D64"/>
    <w:rsid w:val="0066138B"/>
    <w:rsid w:val="006621E6"/>
    <w:rsid w:val="00663DCF"/>
    <w:rsid w:val="00664165"/>
    <w:rsid w:val="00664182"/>
    <w:rsid w:val="006647F2"/>
    <w:rsid w:val="00664CB8"/>
    <w:rsid w:val="006650EA"/>
    <w:rsid w:val="00666E13"/>
    <w:rsid w:val="006700E9"/>
    <w:rsid w:val="0067281D"/>
    <w:rsid w:val="0067330E"/>
    <w:rsid w:val="006750F0"/>
    <w:rsid w:val="006834C6"/>
    <w:rsid w:val="006836E9"/>
    <w:rsid w:val="00684AD9"/>
    <w:rsid w:val="0068502B"/>
    <w:rsid w:val="00685742"/>
    <w:rsid w:val="00686372"/>
    <w:rsid w:val="0069180A"/>
    <w:rsid w:val="00692C44"/>
    <w:rsid w:val="006936BF"/>
    <w:rsid w:val="00694614"/>
    <w:rsid w:val="00695B88"/>
    <w:rsid w:val="00696443"/>
    <w:rsid w:val="006A15EB"/>
    <w:rsid w:val="006A4644"/>
    <w:rsid w:val="006A59FF"/>
    <w:rsid w:val="006A5CD9"/>
    <w:rsid w:val="006A5F72"/>
    <w:rsid w:val="006A700E"/>
    <w:rsid w:val="006B1F55"/>
    <w:rsid w:val="006B20A1"/>
    <w:rsid w:val="006B2DC4"/>
    <w:rsid w:val="006B70D0"/>
    <w:rsid w:val="006C1F6F"/>
    <w:rsid w:val="006C25FA"/>
    <w:rsid w:val="006C332A"/>
    <w:rsid w:val="006C528C"/>
    <w:rsid w:val="006C6A04"/>
    <w:rsid w:val="006D1518"/>
    <w:rsid w:val="006D1A01"/>
    <w:rsid w:val="006D1E26"/>
    <w:rsid w:val="006D2FA9"/>
    <w:rsid w:val="006D4187"/>
    <w:rsid w:val="006D6A83"/>
    <w:rsid w:val="006E38EB"/>
    <w:rsid w:val="006E52C3"/>
    <w:rsid w:val="006E5832"/>
    <w:rsid w:val="006E6D42"/>
    <w:rsid w:val="006E71AC"/>
    <w:rsid w:val="006F085D"/>
    <w:rsid w:val="006F1892"/>
    <w:rsid w:val="006F1C73"/>
    <w:rsid w:val="006F3356"/>
    <w:rsid w:val="006F630B"/>
    <w:rsid w:val="006F72D9"/>
    <w:rsid w:val="006F7AEE"/>
    <w:rsid w:val="00701F9E"/>
    <w:rsid w:val="00704675"/>
    <w:rsid w:val="00704A7A"/>
    <w:rsid w:val="00704F57"/>
    <w:rsid w:val="00711471"/>
    <w:rsid w:val="00712D75"/>
    <w:rsid w:val="00714A58"/>
    <w:rsid w:val="00715D82"/>
    <w:rsid w:val="00724785"/>
    <w:rsid w:val="00726570"/>
    <w:rsid w:val="00726E70"/>
    <w:rsid w:val="0073048A"/>
    <w:rsid w:val="007338A8"/>
    <w:rsid w:val="00734F44"/>
    <w:rsid w:val="007358D3"/>
    <w:rsid w:val="00737364"/>
    <w:rsid w:val="0074090B"/>
    <w:rsid w:val="00741503"/>
    <w:rsid w:val="00741E14"/>
    <w:rsid w:val="007433CA"/>
    <w:rsid w:val="0074360B"/>
    <w:rsid w:val="00743738"/>
    <w:rsid w:val="00744E8E"/>
    <w:rsid w:val="00745A5B"/>
    <w:rsid w:val="00745D00"/>
    <w:rsid w:val="00747F02"/>
    <w:rsid w:val="00753CCF"/>
    <w:rsid w:val="007543B4"/>
    <w:rsid w:val="007547D7"/>
    <w:rsid w:val="00755DB0"/>
    <w:rsid w:val="00756D2C"/>
    <w:rsid w:val="00756F4B"/>
    <w:rsid w:val="0076141B"/>
    <w:rsid w:val="0076396B"/>
    <w:rsid w:val="0077127A"/>
    <w:rsid w:val="00773DBE"/>
    <w:rsid w:val="007751E4"/>
    <w:rsid w:val="00777437"/>
    <w:rsid w:val="00780AB9"/>
    <w:rsid w:val="0078177D"/>
    <w:rsid w:val="007852AF"/>
    <w:rsid w:val="00786F89"/>
    <w:rsid w:val="00787EB8"/>
    <w:rsid w:val="00790D83"/>
    <w:rsid w:val="00791889"/>
    <w:rsid w:val="00792DD3"/>
    <w:rsid w:val="00794267"/>
    <w:rsid w:val="00796B7C"/>
    <w:rsid w:val="00796E55"/>
    <w:rsid w:val="007970B8"/>
    <w:rsid w:val="0079727B"/>
    <w:rsid w:val="00797E87"/>
    <w:rsid w:val="007A1AED"/>
    <w:rsid w:val="007A24F2"/>
    <w:rsid w:val="007A2A4D"/>
    <w:rsid w:val="007A33AA"/>
    <w:rsid w:val="007A4406"/>
    <w:rsid w:val="007A4A24"/>
    <w:rsid w:val="007A549A"/>
    <w:rsid w:val="007A70A9"/>
    <w:rsid w:val="007B2E55"/>
    <w:rsid w:val="007B4878"/>
    <w:rsid w:val="007B7681"/>
    <w:rsid w:val="007C0607"/>
    <w:rsid w:val="007C12C4"/>
    <w:rsid w:val="007C334B"/>
    <w:rsid w:val="007C46EC"/>
    <w:rsid w:val="007D0522"/>
    <w:rsid w:val="007D22A2"/>
    <w:rsid w:val="007D22F2"/>
    <w:rsid w:val="007E06BD"/>
    <w:rsid w:val="007E1830"/>
    <w:rsid w:val="007E398B"/>
    <w:rsid w:val="007E7126"/>
    <w:rsid w:val="007F3442"/>
    <w:rsid w:val="007F3BD8"/>
    <w:rsid w:val="007F4B1C"/>
    <w:rsid w:val="007F4DB4"/>
    <w:rsid w:val="007F515D"/>
    <w:rsid w:val="007F6744"/>
    <w:rsid w:val="008000FD"/>
    <w:rsid w:val="00800BF9"/>
    <w:rsid w:val="0080105A"/>
    <w:rsid w:val="00801585"/>
    <w:rsid w:val="0080792E"/>
    <w:rsid w:val="008108E3"/>
    <w:rsid w:val="0081176E"/>
    <w:rsid w:val="00821F97"/>
    <w:rsid w:val="00822E70"/>
    <w:rsid w:val="00823F38"/>
    <w:rsid w:val="00824153"/>
    <w:rsid w:val="008249D0"/>
    <w:rsid w:val="0082509B"/>
    <w:rsid w:val="00826B80"/>
    <w:rsid w:val="00826C25"/>
    <w:rsid w:val="00827223"/>
    <w:rsid w:val="00827245"/>
    <w:rsid w:val="00827D74"/>
    <w:rsid w:val="0083092B"/>
    <w:rsid w:val="00831847"/>
    <w:rsid w:val="00842D65"/>
    <w:rsid w:val="0084330D"/>
    <w:rsid w:val="00844E73"/>
    <w:rsid w:val="00845267"/>
    <w:rsid w:val="008460C3"/>
    <w:rsid w:val="00846118"/>
    <w:rsid w:val="0084626A"/>
    <w:rsid w:val="00847260"/>
    <w:rsid w:val="00847ED4"/>
    <w:rsid w:val="00851895"/>
    <w:rsid w:val="00851AD1"/>
    <w:rsid w:val="00853843"/>
    <w:rsid w:val="00855B12"/>
    <w:rsid w:val="00855DD7"/>
    <w:rsid w:val="00861A07"/>
    <w:rsid w:val="008629A9"/>
    <w:rsid w:val="008632FB"/>
    <w:rsid w:val="00865382"/>
    <w:rsid w:val="00873234"/>
    <w:rsid w:val="00875CE0"/>
    <w:rsid w:val="00876F19"/>
    <w:rsid w:val="008864B3"/>
    <w:rsid w:val="008939BB"/>
    <w:rsid w:val="008943F6"/>
    <w:rsid w:val="0089640F"/>
    <w:rsid w:val="008A03D9"/>
    <w:rsid w:val="008A0768"/>
    <w:rsid w:val="008A17D0"/>
    <w:rsid w:val="008A1CDA"/>
    <w:rsid w:val="008A2A27"/>
    <w:rsid w:val="008A35C8"/>
    <w:rsid w:val="008A538F"/>
    <w:rsid w:val="008A61D7"/>
    <w:rsid w:val="008B0C73"/>
    <w:rsid w:val="008B1788"/>
    <w:rsid w:val="008B2B57"/>
    <w:rsid w:val="008B50B1"/>
    <w:rsid w:val="008B52E1"/>
    <w:rsid w:val="008B6BB6"/>
    <w:rsid w:val="008B6EDF"/>
    <w:rsid w:val="008C0207"/>
    <w:rsid w:val="008C1067"/>
    <w:rsid w:val="008C1B41"/>
    <w:rsid w:val="008C528F"/>
    <w:rsid w:val="008C7A6B"/>
    <w:rsid w:val="008D2A3D"/>
    <w:rsid w:val="008D394E"/>
    <w:rsid w:val="008D5A20"/>
    <w:rsid w:val="008D689F"/>
    <w:rsid w:val="008E48B2"/>
    <w:rsid w:val="008E4E16"/>
    <w:rsid w:val="008E58B7"/>
    <w:rsid w:val="008E65B4"/>
    <w:rsid w:val="008F0641"/>
    <w:rsid w:val="008F097A"/>
    <w:rsid w:val="008F4A73"/>
    <w:rsid w:val="008F54B5"/>
    <w:rsid w:val="008F69A2"/>
    <w:rsid w:val="008F7A97"/>
    <w:rsid w:val="0090488A"/>
    <w:rsid w:val="009053DD"/>
    <w:rsid w:val="00906DDE"/>
    <w:rsid w:val="009105CD"/>
    <w:rsid w:val="00911489"/>
    <w:rsid w:val="00912667"/>
    <w:rsid w:val="00912CF4"/>
    <w:rsid w:val="00912FBC"/>
    <w:rsid w:val="00913874"/>
    <w:rsid w:val="0091491C"/>
    <w:rsid w:val="00914D92"/>
    <w:rsid w:val="00915A78"/>
    <w:rsid w:val="00917785"/>
    <w:rsid w:val="00923D29"/>
    <w:rsid w:val="00924DBB"/>
    <w:rsid w:val="00926C99"/>
    <w:rsid w:val="009345CB"/>
    <w:rsid w:val="00937B03"/>
    <w:rsid w:val="0094002E"/>
    <w:rsid w:val="00943502"/>
    <w:rsid w:val="00943C94"/>
    <w:rsid w:val="009452EA"/>
    <w:rsid w:val="00951D32"/>
    <w:rsid w:val="00954920"/>
    <w:rsid w:val="00956A8B"/>
    <w:rsid w:val="00957721"/>
    <w:rsid w:val="00957724"/>
    <w:rsid w:val="00963C32"/>
    <w:rsid w:val="009655C0"/>
    <w:rsid w:val="00973635"/>
    <w:rsid w:val="00977E57"/>
    <w:rsid w:val="00977ED4"/>
    <w:rsid w:val="009803BE"/>
    <w:rsid w:val="0098154A"/>
    <w:rsid w:val="009835B6"/>
    <w:rsid w:val="00984376"/>
    <w:rsid w:val="00984DC0"/>
    <w:rsid w:val="00986650"/>
    <w:rsid w:val="009870F6"/>
    <w:rsid w:val="009879E3"/>
    <w:rsid w:val="009923E7"/>
    <w:rsid w:val="009A2190"/>
    <w:rsid w:val="009A50CC"/>
    <w:rsid w:val="009A5B6B"/>
    <w:rsid w:val="009A6E61"/>
    <w:rsid w:val="009B13BA"/>
    <w:rsid w:val="009B247B"/>
    <w:rsid w:val="009B261C"/>
    <w:rsid w:val="009B4069"/>
    <w:rsid w:val="009B65A5"/>
    <w:rsid w:val="009B6E46"/>
    <w:rsid w:val="009B6F13"/>
    <w:rsid w:val="009B7D26"/>
    <w:rsid w:val="009C098F"/>
    <w:rsid w:val="009C1078"/>
    <w:rsid w:val="009C1AC1"/>
    <w:rsid w:val="009C2571"/>
    <w:rsid w:val="009C34D8"/>
    <w:rsid w:val="009C49F3"/>
    <w:rsid w:val="009C5806"/>
    <w:rsid w:val="009C5A41"/>
    <w:rsid w:val="009C61C5"/>
    <w:rsid w:val="009C6875"/>
    <w:rsid w:val="009C728C"/>
    <w:rsid w:val="009D007E"/>
    <w:rsid w:val="009D0B2C"/>
    <w:rsid w:val="009D1972"/>
    <w:rsid w:val="009D28AE"/>
    <w:rsid w:val="009D36E5"/>
    <w:rsid w:val="009D4F95"/>
    <w:rsid w:val="009D5028"/>
    <w:rsid w:val="009E1FA2"/>
    <w:rsid w:val="009E28C5"/>
    <w:rsid w:val="009E29E6"/>
    <w:rsid w:val="009E324F"/>
    <w:rsid w:val="009E6A9A"/>
    <w:rsid w:val="009E730D"/>
    <w:rsid w:val="009F1404"/>
    <w:rsid w:val="009F252D"/>
    <w:rsid w:val="009F2BC8"/>
    <w:rsid w:val="009F3ECE"/>
    <w:rsid w:val="009F3F11"/>
    <w:rsid w:val="009F4313"/>
    <w:rsid w:val="00A00B4F"/>
    <w:rsid w:val="00A01792"/>
    <w:rsid w:val="00A01A2B"/>
    <w:rsid w:val="00A01B14"/>
    <w:rsid w:val="00A03D75"/>
    <w:rsid w:val="00A049B2"/>
    <w:rsid w:val="00A04C37"/>
    <w:rsid w:val="00A055D2"/>
    <w:rsid w:val="00A059D8"/>
    <w:rsid w:val="00A05DEB"/>
    <w:rsid w:val="00A06F7D"/>
    <w:rsid w:val="00A0742A"/>
    <w:rsid w:val="00A10AC3"/>
    <w:rsid w:val="00A12B78"/>
    <w:rsid w:val="00A12FA3"/>
    <w:rsid w:val="00A165A7"/>
    <w:rsid w:val="00A174FB"/>
    <w:rsid w:val="00A21CCE"/>
    <w:rsid w:val="00A22668"/>
    <w:rsid w:val="00A22789"/>
    <w:rsid w:val="00A23D59"/>
    <w:rsid w:val="00A23DAE"/>
    <w:rsid w:val="00A23DF6"/>
    <w:rsid w:val="00A25FA2"/>
    <w:rsid w:val="00A27774"/>
    <w:rsid w:val="00A27818"/>
    <w:rsid w:val="00A27A2A"/>
    <w:rsid w:val="00A33965"/>
    <w:rsid w:val="00A33CA3"/>
    <w:rsid w:val="00A34BA2"/>
    <w:rsid w:val="00A4452B"/>
    <w:rsid w:val="00A4509C"/>
    <w:rsid w:val="00A45321"/>
    <w:rsid w:val="00A4597C"/>
    <w:rsid w:val="00A46CD5"/>
    <w:rsid w:val="00A505EC"/>
    <w:rsid w:val="00A50958"/>
    <w:rsid w:val="00A51DEA"/>
    <w:rsid w:val="00A535A9"/>
    <w:rsid w:val="00A5419F"/>
    <w:rsid w:val="00A55301"/>
    <w:rsid w:val="00A575A7"/>
    <w:rsid w:val="00A612FA"/>
    <w:rsid w:val="00A6200C"/>
    <w:rsid w:val="00A64D72"/>
    <w:rsid w:val="00A650E5"/>
    <w:rsid w:val="00A65DD4"/>
    <w:rsid w:val="00A66B0D"/>
    <w:rsid w:val="00A714A1"/>
    <w:rsid w:val="00A724E6"/>
    <w:rsid w:val="00A74678"/>
    <w:rsid w:val="00A76CC3"/>
    <w:rsid w:val="00A8020D"/>
    <w:rsid w:val="00A80E9C"/>
    <w:rsid w:val="00A8270E"/>
    <w:rsid w:val="00A82A0A"/>
    <w:rsid w:val="00A82C9B"/>
    <w:rsid w:val="00A82D63"/>
    <w:rsid w:val="00A84702"/>
    <w:rsid w:val="00A86432"/>
    <w:rsid w:val="00A86F90"/>
    <w:rsid w:val="00A90939"/>
    <w:rsid w:val="00A91F18"/>
    <w:rsid w:val="00A9286C"/>
    <w:rsid w:val="00A92C16"/>
    <w:rsid w:val="00A9501C"/>
    <w:rsid w:val="00A9633A"/>
    <w:rsid w:val="00AA13AA"/>
    <w:rsid w:val="00AA2EF7"/>
    <w:rsid w:val="00AA35D7"/>
    <w:rsid w:val="00AA3B95"/>
    <w:rsid w:val="00AA5815"/>
    <w:rsid w:val="00AA6CBD"/>
    <w:rsid w:val="00AA7296"/>
    <w:rsid w:val="00AB498E"/>
    <w:rsid w:val="00AB5546"/>
    <w:rsid w:val="00AB5AC0"/>
    <w:rsid w:val="00AC26FA"/>
    <w:rsid w:val="00AC3C66"/>
    <w:rsid w:val="00AC61F3"/>
    <w:rsid w:val="00AC7B67"/>
    <w:rsid w:val="00AD1245"/>
    <w:rsid w:val="00AD3410"/>
    <w:rsid w:val="00AD60C5"/>
    <w:rsid w:val="00AD6887"/>
    <w:rsid w:val="00AD7DF0"/>
    <w:rsid w:val="00AE1368"/>
    <w:rsid w:val="00AE3360"/>
    <w:rsid w:val="00AE3A1C"/>
    <w:rsid w:val="00AF17E4"/>
    <w:rsid w:val="00AF218F"/>
    <w:rsid w:val="00AF4E2A"/>
    <w:rsid w:val="00AF55A6"/>
    <w:rsid w:val="00B00DD4"/>
    <w:rsid w:val="00B00F3C"/>
    <w:rsid w:val="00B01180"/>
    <w:rsid w:val="00B05449"/>
    <w:rsid w:val="00B05578"/>
    <w:rsid w:val="00B05C61"/>
    <w:rsid w:val="00B05F26"/>
    <w:rsid w:val="00B0703F"/>
    <w:rsid w:val="00B10B08"/>
    <w:rsid w:val="00B1202A"/>
    <w:rsid w:val="00B12E52"/>
    <w:rsid w:val="00B140CF"/>
    <w:rsid w:val="00B14E24"/>
    <w:rsid w:val="00B152E9"/>
    <w:rsid w:val="00B25BF7"/>
    <w:rsid w:val="00B26DBC"/>
    <w:rsid w:val="00B2787D"/>
    <w:rsid w:val="00B322E0"/>
    <w:rsid w:val="00B32B6F"/>
    <w:rsid w:val="00B34EE1"/>
    <w:rsid w:val="00B35819"/>
    <w:rsid w:val="00B36467"/>
    <w:rsid w:val="00B366CE"/>
    <w:rsid w:val="00B4304C"/>
    <w:rsid w:val="00B4403A"/>
    <w:rsid w:val="00B46410"/>
    <w:rsid w:val="00B46C89"/>
    <w:rsid w:val="00B47802"/>
    <w:rsid w:val="00B51DAC"/>
    <w:rsid w:val="00B527DD"/>
    <w:rsid w:val="00B558F8"/>
    <w:rsid w:val="00B56491"/>
    <w:rsid w:val="00B57633"/>
    <w:rsid w:val="00B611A0"/>
    <w:rsid w:val="00B62120"/>
    <w:rsid w:val="00B63FFC"/>
    <w:rsid w:val="00B679CC"/>
    <w:rsid w:val="00B713F1"/>
    <w:rsid w:val="00B71F5A"/>
    <w:rsid w:val="00B738B4"/>
    <w:rsid w:val="00B758C4"/>
    <w:rsid w:val="00B7634B"/>
    <w:rsid w:val="00B77D34"/>
    <w:rsid w:val="00B816B2"/>
    <w:rsid w:val="00B81FC5"/>
    <w:rsid w:val="00B82972"/>
    <w:rsid w:val="00B84C30"/>
    <w:rsid w:val="00B8682F"/>
    <w:rsid w:val="00B87B91"/>
    <w:rsid w:val="00B9262B"/>
    <w:rsid w:val="00B93CC8"/>
    <w:rsid w:val="00B950C3"/>
    <w:rsid w:val="00BA056B"/>
    <w:rsid w:val="00BA07A4"/>
    <w:rsid w:val="00BA0BEE"/>
    <w:rsid w:val="00BA1518"/>
    <w:rsid w:val="00BA3447"/>
    <w:rsid w:val="00BA582B"/>
    <w:rsid w:val="00BA62CD"/>
    <w:rsid w:val="00BA66E5"/>
    <w:rsid w:val="00BA7793"/>
    <w:rsid w:val="00BB00BF"/>
    <w:rsid w:val="00BB1A48"/>
    <w:rsid w:val="00BB5281"/>
    <w:rsid w:val="00BB5FA3"/>
    <w:rsid w:val="00BB7BDC"/>
    <w:rsid w:val="00BC012B"/>
    <w:rsid w:val="00BC0E7C"/>
    <w:rsid w:val="00BC1161"/>
    <w:rsid w:val="00BC2BF8"/>
    <w:rsid w:val="00BC3667"/>
    <w:rsid w:val="00BC4037"/>
    <w:rsid w:val="00BC60E5"/>
    <w:rsid w:val="00BC7D96"/>
    <w:rsid w:val="00BD20D5"/>
    <w:rsid w:val="00BD26D7"/>
    <w:rsid w:val="00BD2C61"/>
    <w:rsid w:val="00BD3419"/>
    <w:rsid w:val="00BD6E16"/>
    <w:rsid w:val="00BD754A"/>
    <w:rsid w:val="00BE0288"/>
    <w:rsid w:val="00BE1F81"/>
    <w:rsid w:val="00BE4D06"/>
    <w:rsid w:val="00BE58C5"/>
    <w:rsid w:val="00BE7DF2"/>
    <w:rsid w:val="00BF0989"/>
    <w:rsid w:val="00BF2448"/>
    <w:rsid w:val="00BF59DD"/>
    <w:rsid w:val="00BF5B45"/>
    <w:rsid w:val="00BF7CEE"/>
    <w:rsid w:val="00C0277E"/>
    <w:rsid w:val="00C02F4E"/>
    <w:rsid w:val="00C04E54"/>
    <w:rsid w:val="00C055C8"/>
    <w:rsid w:val="00C06D6F"/>
    <w:rsid w:val="00C073E1"/>
    <w:rsid w:val="00C07CD9"/>
    <w:rsid w:val="00C1389F"/>
    <w:rsid w:val="00C14E7D"/>
    <w:rsid w:val="00C23FE1"/>
    <w:rsid w:val="00C2436C"/>
    <w:rsid w:val="00C25E22"/>
    <w:rsid w:val="00C26AB2"/>
    <w:rsid w:val="00C32F76"/>
    <w:rsid w:val="00C340F3"/>
    <w:rsid w:val="00C34F2A"/>
    <w:rsid w:val="00C356DC"/>
    <w:rsid w:val="00C37BDC"/>
    <w:rsid w:val="00C40A39"/>
    <w:rsid w:val="00C40B48"/>
    <w:rsid w:val="00C40BD5"/>
    <w:rsid w:val="00C41300"/>
    <w:rsid w:val="00C45595"/>
    <w:rsid w:val="00C46CE2"/>
    <w:rsid w:val="00C5488D"/>
    <w:rsid w:val="00C57288"/>
    <w:rsid w:val="00C60C15"/>
    <w:rsid w:val="00C6255D"/>
    <w:rsid w:val="00C630D8"/>
    <w:rsid w:val="00C6392C"/>
    <w:rsid w:val="00C64EDB"/>
    <w:rsid w:val="00C64EE2"/>
    <w:rsid w:val="00C709BE"/>
    <w:rsid w:val="00C74032"/>
    <w:rsid w:val="00C759D3"/>
    <w:rsid w:val="00C75F07"/>
    <w:rsid w:val="00C76FE1"/>
    <w:rsid w:val="00C80D64"/>
    <w:rsid w:val="00C82191"/>
    <w:rsid w:val="00C8288F"/>
    <w:rsid w:val="00C82BAE"/>
    <w:rsid w:val="00C94012"/>
    <w:rsid w:val="00C95B7B"/>
    <w:rsid w:val="00C961FD"/>
    <w:rsid w:val="00C9685B"/>
    <w:rsid w:val="00C96D16"/>
    <w:rsid w:val="00CA15E5"/>
    <w:rsid w:val="00CA1F94"/>
    <w:rsid w:val="00CA3E9A"/>
    <w:rsid w:val="00CA6A10"/>
    <w:rsid w:val="00CA7B1A"/>
    <w:rsid w:val="00CB0DFA"/>
    <w:rsid w:val="00CB2669"/>
    <w:rsid w:val="00CB3881"/>
    <w:rsid w:val="00CB47E2"/>
    <w:rsid w:val="00CB493E"/>
    <w:rsid w:val="00CB5ACC"/>
    <w:rsid w:val="00CB72D2"/>
    <w:rsid w:val="00CB7748"/>
    <w:rsid w:val="00CC010F"/>
    <w:rsid w:val="00CC17CC"/>
    <w:rsid w:val="00CC218C"/>
    <w:rsid w:val="00CC3EDB"/>
    <w:rsid w:val="00CD43B9"/>
    <w:rsid w:val="00CD5262"/>
    <w:rsid w:val="00CE0B46"/>
    <w:rsid w:val="00CE15DA"/>
    <w:rsid w:val="00CE3028"/>
    <w:rsid w:val="00CE4EFF"/>
    <w:rsid w:val="00CE581D"/>
    <w:rsid w:val="00CE5AF5"/>
    <w:rsid w:val="00CE5CA7"/>
    <w:rsid w:val="00CE6ED2"/>
    <w:rsid w:val="00CF1024"/>
    <w:rsid w:val="00CF3C31"/>
    <w:rsid w:val="00CF4424"/>
    <w:rsid w:val="00CF728E"/>
    <w:rsid w:val="00D019AD"/>
    <w:rsid w:val="00D01E72"/>
    <w:rsid w:val="00D0205F"/>
    <w:rsid w:val="00D028F0"/>
    <w:rsid w:val="00D02D13"/>
    <w:rsid w:val="00D06630"/>
    <w:rsid w:val="00D06F14"/>
    <w:rsid w:val="00D06F7D"/>
    <w:rsid w:val="00D07C64"/>
    <w:rsid w:val="00D1034B"/>
    <w:rsid w:val="00D11045"/>
    <w:rsid w:val="00D1496F"/>
    <w:rsid w:val="00D16F2B"/>
    <w:rsid w:val="00D1770C"/>
    <w:rsid w:val="00D17853"/>
    <w:rsid w:val="00D205EC"/>
    <w:rsid w:val="00D20F86"/>
    <w:rsid w:val="00D22DDE"/>
    <w:rsid w:val="00D23A13"/>
    <w:rsid w:val="00D258B4"/>
    <w:rsid w:val="00D31A29"/>
    <w:rsid w:val="00D32934"/>
    <w:rsid w:val="00D3592C"/>
    <w:rsid w:val="00D404CA"/>
    <w:rsid w:val="00D416C0"/>
    <w:rsid w:val="00D4488F"/>
    <w:rsid w:val="00D47F87"/>
    <w:rsid w:val="00D50182"/>
    <w:rsid w:val="00D50714"/>
    <w:rsid w:val="00D53BD3"/>
    <w:rsid w:val="00D5533C"/>
    <w:rsid w:val="00D55F5F"/>
    <w:rsid w:val="00D60027"/>
    <w:rsid w:val="00D610FD"/>
    <w:rsid w:val="00D61EF3"/>
    <w:rsid w:val="00D6233B"/>
    <w:rsid w:val="00D623CE"/>
    <w:rsid w:val="00D638AE"/>
    <w:rsid w:val="00D71849"/>
    <w:rsid w:val="00D72371"/>
    <w:rsid w:val="00D72D95"/>
    <w:rsid w:val="00D72E94"/>
    <w:rsid w:val="00D74472"/>
    <w:rsid w:val="00D75879"/>
    <w:rsid w:val="00D76104"/>
    <w:rsid w:val="00D77DB5"/>
    <w:rsid w:val="00D800A9"/>
    <w:rsid w:val="00D8134C"/>
    <w:rsid w:val="00D8229A"/>
    <w:rsid w:val="00D82F1C"/>
    <w:rsid w:val="00D84B6F"/>
    <w:rsid w:val="00D85D1C"/>
    <w:rsid w:val="00D86287"/>
    <w:rsid w:val="00D90E01"/>
    <w:rsid w:val="00D91B34"/>
    <w:rsid w:val="00D92078"/>
    <w:rsid w:val="00D954E2"/>
    <w:rsid w:val="00DA2674"/>
    <w:rsid w:val="00DA303E"/>
    <w:rsid w:val="00DA4055"/>
    <w:rsid w:val="00DA4AF7"/>
    <w:rsid w:val="00DA52B5"/>
    <w:rsid w:val="00DA54D6"/>
    <w:rsid w:val="00DB0D81"/>
    <w:rsid w:val="00DB5AB2"/>
    <w:rsid w:val="00DC1FE7"/>
    <w:rsid w:val="00DC276A"/>
    <w:rsid w:val="00DC3078"/>
    <w:rsid w:val="00DC5378"/>
    <w:rsid w:val="00DC625E"/>
    <w:rsid w:val="00DC64E2"/>
    <w:rsid w:val="00DD0428"/>
    <w:rsid w:val="00DD04F9"/>
    <w:rsid w:val="00DD49B6"/>
    <w:rsid w:val="00DD52A8"/>
    <w:rsid w:val="00DD555F"/>
    <w:rsid w:val="00DD580F"/>
    <w:rsid w:val="00DD73CD"/>
    <w:rsid w:val="00DE2E1D"/>
    <w:rsid w:val="00DE4438"/>
    <w:rsid w:val="00DF2C6B"/>
    <w:rsid w:val="00DF405E"/>
    <w:rsid w:val="00DF4B62"/>
    <w:rsid w:val="00DF5108"/>
    <w:rsid w:val="00DF547F"/>
    <w:rsid w:val="00DF690B"/>
    <w:rsid w:val="00DF6CA6"/>
    <w:rsid w:val="00DF7AD8"/>
    <w:rsid w:val="00E0153F"/>
    <w:rsid w:val="00E03C60"/>
    <w:rsid w:val="00E10512"/>
    <w:rsid w:val="00E1270E"/>
    <w:rsid w:val="00E140FB"/>
    <w:rsid w:val="00E152F6"/>
    <w:rsid w:val="00E15B93"/>
    <w:rsid w:val="00E1745D"/>
    <w:rsid w:val="00E17BE8"/>
    <w:rsid w:val="00E20C12"/>
    <w:rsid w:val="00E21C1C"/>
    <w:rsid w:val="00E21D05"/>
    <w:rsid w:val="00E23921"/>
    <w:rsid w:val="00E2451B"/>
    <w:rsid w:val="00E2597A"/>
    <w:rsid w:val="00E27A0B"/>
    <w:rsid w:val="00E301B6"/>
    <w:rsid w:val="00E303DC"/>
    <w:rsid w:val="00E334F8"/>
    <w:rsid w:val="00E33E06"/>
    <w:rsid w:val="00E3412F"/>
    <w:rsid w:val="00E378FF"/>
    <w:rsid w:val="00E41A18"/>
    <w:rsid w:val="00E436C4"/>
    <w:rsid w:val="00E43A28"/>
    <w:rsid w:val="00E44FF2"/>
    <w:rsid w:val="00E450DE"/>
    <w:rsid w:val="00E458E2"/>
    <w:rsid w:val="00E537D5"/>
    <w:rsid w:val="00E56B9C"/>
    <w:rsid w:val="00E62E20"/>
    <w:rsid w:val="00E62FFA"/>
    <w:rsid w:val="00E64856"/>
    <w:rsid w:val="00E64DE5"/>
    <w:rsid w:val="00E65FBB"/>
    <w:rsid w:val="00E707B2"/>
    <w:rsid w:val="00E71A14"/>
    <w:rsid w:val="00E7413A"/>
    <w:rsid w:val="00E750D3"/>
    <w:rsid w:val="00E762FE"/>
    <w:rsid w:val="00E77709"/>
    <w:rsid w:val="00E82425"/>
    <w:rsid w:val="00E82CF0"/>
    <w:rsid w:val="00E840A2"/>
    <w:rsid w:val="00E84A13"/>
    <w:rsid w:val="00E85298"/>
    <w:rsid w:val="00E864C1"/>
    <w:rsid w:val="00E8679A"/>
    <w:rsid w:val="00E86E66"/>
    <w:rsid w:val="00E86EB9"/>
    <w:rsid w:val="00E914FB"/>
    <w:rsid w:val="00E917C5"/>
    <w:rsid w:val="00E939E9"/>
    <w:rsid w:val="00E93DA7"/>
    <w:rsid w:val="00E944CA"/>
    <w:rsid w:val="00E957C8"/>
    <w:rsid w:val="00E95A9B"/>
    <w:rsid w:val="00E96C36"/>
    <w:rsid w:val="00EA0E35"/>
    <w:rsid w:val="00EA1FDB"/>
    <w:rsid w:val="00EA27DF"/>
    <w:rsid w:val="00EA3A27"/>
    <w:rsid w:val="00EA3FE3"/>
    <w:rsid w:val="00EB0B05"/>
    <w:rsid w:val="00EB24BE"/>
    <w:rsid w:val="00EB2DE0"/>
    <w:rsid w:val="00EB6820"/>
    <w:rsid w:val="00EB6C1B"/>
    <w:rsid w:val="00EC34D7"/>
    <w:rsid w:val="00EC4C8F"/>
    <w:rsid w:val="00EC72A5"/>
    <w:rsid w:val="00ED100D"/>
    <w:rsid w:val="00ED485F"/>
    <w:rsid w:val="00ED539C"/>
    <w:rsid w:val="00ED5D91"/>
    <w:rsid w:val="00EE170E"/>
    <w:rsid w:val="00EE19B3"/>
    <w:rsid w:val="00EE2624"/>
    <w:rsid w:val="00EE3A34"/>
    <w:rsid w:val="00EE3EB0"/>
    <w:rsid w:val="00EE51A1"/>
    <w:rsid w:val="00EE6424"/>
    <w:rsid w:val="00EF07CC"/>
    <w:rsid w:val="00EF1978"/>
    <w:rsid w:val="00EF1CF2"/>
    <w:rsid w:val="00EF61EC"/>
    <w:rsid w:val="00EF6759"/>
    <w:rsid w:val="00EF7ABF"/>
    <w:rsid w:val="00F01998"/>
    <w:rsid w:val="00F019FE"/>
    <w:rsid w:val="00F01C17"/>
    <w:rsid w:val="00F02D34"/>
    <w:rsid w:val="00F046FD"/>
    <w:rsid w:val="00F06F12"/>
    <w:rsid w:val="00F07C42"/>
    <w:rsid w:val="00F1191D"/>
    <w:rsid w:val="00F12C78"/>
    <w:rsid w:val="00F1397B"/>
    <w:rsid w:val="00F16546"/>
    <w:rsid w:val="00F24135"/>
    <w:rsid w:val="00F26AF7"/>
    <w:rsid w:val="00F311E7"/>
    <w:rsid w:val="00F338B1"/>
    <w:rsid w:val="00F3392C"/>
    <w:rsid w:val="00F36C12"/>
    <w:rsid w:val="00F42CB7"/>
    <w:rsid w:val="00F44B4C"/>
    <w:rsid w:val="00F46570"/>
    <w:rsid w:val="00F46DAE"/>
    <w:rsid w:val="00F47559"/>
    <w:rsid w:val="00F47FD6"/>
    <w:rsid w:val="00F5058C"/>
    <w:rsid w:val="00F52322"/>
    <w:rsid w:val="00F523D0"/>
    <w:rsid w:val="00F54729"/>
    <w:rsid w:val="00F54B27"/>
    <w:rsid w:val="00F55D69"/>
    <w:rsid w:val="00F560DF"/>
    <w:rsid w:val="00F562AE"/>
    <w:rsid w:val="00F57099"/>
    <w:rsid w:val="00F60C16"/>
    <w:rsid w:val="00F63C8D"/>
    <w:rsid w:val="00F640A0"/>
    <w:rsid w:val="00F6432B"/>
    <w:rsid w:val="00F71CA0"/>
    <w:rsid w:val="00F771CB"/>
    <w:rsid w:val="00F77C30"/>
    <w:rsid w:val="00F80BEE"/>
    <w:rsid w:val="00F80FDE"/>
    <w:rsid w:val="00F82585"/>
    <w:rsid w:val="00F85B1B"/>
    <w:rsid w:val="00F8651C"/>
    <w:rsid w:val="00F87890"/>
    <w:rsid w:val="00F9000A"/>
    <w:rsid w:val="00F91C05"/>
    <w:rsid w:val="00F94167"/>
    <w:rsid w:val="00F9430F"/>
    <w:rsid w:val="00F95B53"/>
    <w:rsid w:val="00FA1E76"/>
    <w:rsid w:val="00FA266A"/>
    <w:rsid w:val="00FA41F9"/>
    <w:rsid w:val="00FA5A5C"/>
    <w:rsid w:val="00FA75E3"/>
    <w:rsid w:val="00FA76A0"/>
    <w:rsid w:val="00FB1891"/>
    <w:rsid w:val="00FB3163"/>
    <w:rsid w:val="00FB3691"/>
    <w:rsid w:val="00FB5182"/>
    <w:rsid w:val="00FB5211"/>
    <w:rsid w:val="00FB6B80"/>
    <w:rsid w:val="00FB6E39"/>
    <w:rsid w:val="00FB7EDE"/>
    <w:rsid w:val="00FC235F"/>
    <w:rsid w:val="00FC2B8B"/>
    <w:rsid w:val="00FC4C5F"/>
    <w:rsid w:val="00FC563F"/>
    <w:rsid w:val="00FC7858"/>
    <w:rsid w:val="00FD0A00"/>
    <w:rsid w:val="00FD2DD0"/>
    <w:rsid w:val="00FD3CBD"/>
    <w:rsid w:val="00FD4CF2"/>
    <w:rsid w:val="00FD507F"/>
    <w:rsid w:val="00FE0A4E"/>
    <w:rsid w:val="00FE1AE8"/>
    <w:rsid w:val="00FE2537"/>
    <w:rsid w:val="00FE4023"/>
    <w:rsid w:val="00FE418A"/>
    <w:rsid w:val="00FF0460"/>
    <w:rsid w:val="00FF45A7"/>
    <w:rsid w:val="00FF49E4"/>
    <w:rsid w:val="00FF5E21"/>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C9A06-C626-4FF7-A4FA-38602515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F6F"/>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6C1F6F"/>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C1F6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C1F6F"/>
    <w:pPr>
      <w:keepNext/>
      <w:ind w:left="360"/>
      <w:jc w:val="center"/>
      <w:outlineLvl w:val="2"/>
    </w:pPr>
    <w:rPr>
      <w:b/>
      <w:bCs/>
      <w:sz w:val="28"/>
      <w:lang w:val="x-none"/>
    </w:rPr>
  </w:style>
  <w:style w:type="paragraph" w:styleId="4">
    <w:name w:val="heading 4"/>
    <w:basedOn w:val="a"/>
    <w:next w:val="a"/>
    <w:link w:val="40"/>
    <w:qFormat/>
    <w:rsid w:val="006C1F6F"/>
    <w:pPr>
      <w:keepNext/>
      <w:ind w:left="360"/>
      <w:jc w:val="center"/>
      <w:outlineLvl w:val="3"/>
    </w:pPr>
    <w:rPr>
      <w:sz w:val="28"/>
      <w:lang w:val="x-none"/>
    </w:rPr>
  </w:style>
  <w:style w:type="paragraph" w:styleId="5">
    <w:name w:val="heading 5"/>
    <w:basedOn w:val="a"/>
    <w:next w:val="a"/>
    <w:link w:val="50"/>
    <w:qFormat/>
    <w:rsid w:val="006C1F6F"/>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6C1F6F"/>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F6F"/>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6C1F6F"/>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6C1F6F"/>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6C1F6F"/>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6C1F6F"/>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6C1F6F"/>
    <w:rPr>
      <w:rFonts w:ascii="Times New Roman" w:eastAsia="Times New Roman" w:hAnsi="Times New Roman" w:cs="Times New Roman"/>
      <w:sz w:val="24"/>
      <w:szCs w:val="24"/>
      <w:lang w:val="x-none" w:eastAsia="ru-RU"/>
    </w:rPr>
  </w:style>
  <w:style w:type="paragraph" w:styleId="a3">
    <w:name w:val="Body Text"/>
    <w:basedOn w:val="a"/>
    <w:link w:val="a4"/>
    <w:rsid w:val="006C1F6F"/>
    <w:pPr>
      <w:spacing w:after="120"/>
    </w:pPr>
    <w:rPr>
      <w:sz w:val="28"/>
      <w:szCs w:val="28"/>
      <w:lang w:val="x-none" w:eastAsia="x-none"/>
    </w:rPr>
  </w:style>
  <w:style w:type="character" w:customStyle="1" w:styleId="a4">
    <w:name w:val="Основной текст Знак"/>
    <w:basedOn w:val="a0"/>
    <w:link w:val="a3"/>
    <w:rsid w:val="006C1F6F"/>
    <w:rPr>
      <w:rFonts w:ascii="Times New Roman" w:eastAsia="Times New Roman" w:hAnsi="Times New Roman" w:cs="Times New Roman"/>
      <w:sz w:val="28"/>
      <w:szCs w:val="28"/>
      <w:lang w:val="x-none" w:eastAsia="x-none"/>
    </w:rPr>
  </w:style>
  <w:style w:type="paragraph" w:styleId="21">
    <w:name w:val="Body Text Indent 2"/>
    <w:basedOn w:val="a"/>
    <w:link w:val="22"/>
    <w:rsid w:val="006C1F6F"/>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6C1F6F"/>
    <w:rPr>
      <w:rFonts w:ascii="Times New Roman" w:eastAsia="Times New Roman" w:hAnsi="Times New Roman" w:cs="Times New Roman"/>
      <w:sz w:val="28"/>
      <w:szCs w:val="28"/>
      <w:lang w:val="x-none" w:eastAsia="x-none"/>
    </w:rPr>
  </w:style>
  <w:style w:type="paragraph" w:styleId="23">
    <w:name w:val="Body Text 2"/>
    <w:basedOn w:val="a"/>
    <w:link w:val="24"/>
    <w:rsid w:val="006C1F6F"/>
    <w:pPr>
      <w:spacing w:after="120" w:line="480" w:lineRule="auto"/>
    </w:pPr>
    <w:rPr>
      <w:sz w:val="28"/>
      <w:szCs w:val="28"/>
      <w:lang w:val="x-none" w:eastAsia="x-none"/>
    </w:rPr>
  </w:style>
  <w:style w:type="character" w:customStyle="1" w:styleId="24">
    <w:name w:val="Основной текст 2 Знак"/>
    <w:basedOn w:val="a0"/>
    <w:link w:val="23"/>
    <w:rsid w:val="006C1F6F"/>
    <w:rPr>
      <w:rFonts w:ascii="Times New Roman" w:eastAsia="Times New Roman" w:hAnsi="Times New Roman" w:cs="Times New Roman"/>
      <w:sz w:val="28"/>
      <w:szCs w:val="28"/>
      <w:lang w:val="x-none" w:eastAsia="x-none"/>
    </w:rPr>
  </w:style>
  <w:style w:type="paragraph" w:customStyle="1" w:styleId="11">
    <w:name w:val="Стиль1"/>
    <w:basedOn w:val="a"/>
    <w:rsid w:val="006C1F6F"/>
    <w:pPr>
      <w:jc w:val="both"/>
    </w:pPr>
    <w:rPr>
      <w:sz w:val="28"/>
    </w:rPr>
  </w:style>
  <w:style w:type="paragraph" w:styleId="a5">
    <w:name w:val="Title"/>
    <w:basedOn w:val="a"/>
    <w:link w:val="a6"/>
    <w:qFormat/>
    <w:rsid w:val="006C1F6F"/>
    <w:pPr>
      <w:spacing w:line="360" w:lineRule="auto"/>
      <w:jc w:val="center"/>
    </w:pPr>
    <w:rPr>
      <w:b/>
      <w:sz w:val="28"/>
      <w:szCs w:val="20"/>
      <w:lang w:val="x-none"/>
    </w:rPr>
  </w:style>
  <w:style w:type="character" w:customStyle="1" w:styleId="a6">
    <w:name w:val="Название Знак"/>
    <w:basedOn w:val="a0"/>
    <w:link w:val="a5"/>
    <w:rsid w:val="006C1F6F"/>
    <w:rPr>
      <w:rFonts w:ascii="Times New Roman" w:eastAsia="Times New Roman" w:hAnsi="Times New Roman" w:cs="Times New Roman"/>
      <w:b/>
      <w:sz w:val="28"/>
      <w:szCs w:val="20"/>
      <w:lang w:val="x-none" w:eastAsia="ru-RU"/>
    </w:rPr>
  </w:style>
  <w:style w:type="paragraph" w:styleId="a7">
    <w:name w:val="Normal (Web)"/>
    <w:basedOn w:val="a"/>
    <w:uiPriority w:val="99"/>
    <w:rsid w:val="006C1F6F"/>
    <w:pPr>
      <w:spacing w:before="100" w:beforeAutospacing="1" w:after="100" w:afterAutospacing="1"/>
    </w:pPr>
  </w:style>
  <w:style w:type="paragraph" w:styleId="a8">
    <w:name w:val="Body Text Indent"/>
    <w:basedOn w:val="a"/>
    <w:link w:val="a9"/>
    <w:rsid w:val="006C1F6F"/>
    <w:pPr>
      <w:spacing w:after="120"/>
      <w:ind w:left="283"/>
    </w:pPr>
    <w:rPr>
      <w:lang w:val="ru-RU"/>
    </w:rPr>
  </w:style>
  <w:style w:type="character" w:customStyle="1" w:styleId="a9">
    <w:name w:val="Основной текст с отступом Знак"/>
    <w:basedOn w:val="a0"/>
    <w:link w:val="a8"/>
    <w:rsid w:val="006C1F6F"/>
    <w:rPr>
      <w:rFonts w:ascii="Times New Roman" w:eastAsia="Times New Roman" w:hAnsi="Times New Roman" w:cs="Times New Roman"/>
      <w:sz w:val="24"/>
      <w:szCs w:val="24"/>
      <w:lang w:eastAsia="ru-RU"/>
    </w:rPr>
  </w:style>
  <w:style w:type="paragraph" w:styleId="aa">
    <w:name w:val="header"/>
    <w:basedOn w:val="a"/>
    <w:link w:val="ab"/>
    <w:uiPriority w:val="99"/>
    <w:rsid w:val="006C1F6F"/>
    <w:pPr>
      <w:tabs>
        <w:tab w:val="center" w:pos="4677"/>
        <w:tab w:val="right" w:pos="9355"/>
      </w:tabs>
    </w:pPr>
    <w:rPr>
      <w:lang w:val="ru-RU"/>
    </w:rPr>
  </w:style>
  <w:style w:type="character" w:customStyle="1" w:styleId="ab">
    <w:name w:val="Верхний колонтитул Знак"/>
    <w:basedOn w:val="a0"/>
    <w:link w:val="aa"/>
    <w:uiPriority w:val="99"/>
    <w:rsid w:val="006C1F6F"/>
    <w:rPr>
      <w:rFonts w:ascii="Times New Roman" w:eastAsia="Times New Roman" w:hAnsi="Times New Roman" w:cs="Times New Roman"/>
      <w:sz w:val="24"/>
      <w:szCs w:val="24"/>
      <w:lang w:eastAsia="ru-RU"/>
    </w:rPr>
  </w:style>
  <w:style w:type="paragraph" w:styleId="ac">
    <w:name w:val="footer"/>
    <w:basedOn w:val="a"/>
    <w:link w:val="ad"/>
    <w:rsid w:val="006C1F6F"/>
    <w:pPr>
      <w:tabs>
        <w:tab w:val="center" w:pos="4677"/>
        <w:tab w:val="right" w:pos="9355"/>
      </w:tabs>
    </w:pPr>
    <w:rPr>
      <w:lang w:val="ru-RU"/>
    </w:rPr>
  </w:style>
  <w:style w:type="character" w:customStyle="1" w:styleId="ad">
    <w:name w:val="Нижний колонтитул Знак"/>
    <w:basedOn w:val="a0"/>
    <w:link w:val="ac"/>
    <w:rsid w:val="006C1F6F"/>
    <w:rPr>
      <w:rFonts w:ascii="Times New Roman" w:eastAsia="Times New Roman" w:hAnsi="Times New Roman" w:cs="Times New Roman"/>
      <w:sz w:val="24"/>
      <w:szCs w:val="24"/>
      <w:lang w:eastAsia="ru-RU"/>
    </w:rPr>
  </w:style>
  <w:style w:type="paragraph" w:styleId="ae">
    <w:name w:val="Balloon Text"/>
    <w:basedOn w:val="a"/>
    <w:link w:val="af"/>
    <w:rsid w:val="006C1F6F"/>
    <w:rPr>
      <w:rFonts w:ascii="Tahoma" w:hAnsi="Tahoma"/>
      <w:sz w:val="16"/>
      <w:szCs w:val="16"/>
      <w:lang w:val="ru-RU"/>
    </w:rPr>
  </w:style>
  <w:style w:type="character" w:customStyle="1" w:styleId="af">
    <w:name w:val="Текст выноски Знак"/>
    <w:basedOn w:val="a0"/>
    <w:link w:val="ae"/>
    <w:rsid w:val="006C1F6F"/>
    <w:rPr>
      <w:rFonts w:ascii="Tahoma" w:eastAsia="Times New Roman" w:hAnsi="Tahoma" w:cs="Times New Roman"/>
      <w:sz w:val="16"/>
      <w:szCs w:val="16"/>
      <w:lang w:eastAsia="ru-RU"/>
    </w:rPr>
  </w:style>
  <w:style w:type="paragraph" w:styleId="31">
    <w:name w:val="Body Text 3"/>
    <w:basedOn w:val="a"/>
    <w:link w:val="32"/>
    <w:rsid w:val="006C1F6F"/>
    <w:pPr>
      <w:spacing w:after="120"/>
    </w:pPr>
    <w:rPr>
      <w:sz w:val="16"/>
      <w:szCs w:val="16"/>
      <w:lang w:val="x-none"/>
    </w:rPr>
  </w:style>
  <w:style w:type="character" w:customStyle="1" w:styleId="32">
    <w:name w:val="Основной текст 3 Знак"/>
    <w:basedOn w:val="a0"/>
    <w:link w:val="31"/>
    <w:rsid w:val="006C1F6F"/>
    <w:rPr>
      <w:rFonts w:ascii="Times New Roman" w:eastAsia="Times New Roman" w:hAnsi="Times New Roman" w:cs="Times New Roman"/>
      <w:sz w:val="16"/>
      <w:szCs w:val="16"/>
      <w:lang w:val="x-none" w:eastAsia="ru-RU"/>
    </w:rPr>
  </w:style>
  <w:style w:type="character" w:styleId="af0">
    <w:name w:val="Strong"/>
    <w:uiPriority w:val="22"/>
    <w:qFormat/>
    <w:rsid w:val="006C1F6F"/>
    <w:rPr>
      <w:b/>
      <w:bCs/>
    </w:rPr>
  </w:style>
  <w:style w:type="paragraph" w:styleId="af1">
    <w:name w:val="List Paragraph"/>
    <w:basedOn w:val="a"/>
    <w:link w:val="af2"/>
    <w:uiPriority w:val="34"/>
    <w:qFormat/>
    <w:rsid w:val="006C1F6F"/>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6C1F6F"/>
    <w:rPr>
      <w:rFonts w:ascii="Calibri" w:eastAsia="Calibri" w:hAnsi="Calibri" w:cs="Times New Roman"/>
    </w:rPr>
  </w:style>
  <w:style w:type="character" w:customStyle="1" w:styleId="cnewsc">
    <w:name w:val="cnewsc"/>
    <w:basedOn w:val="a0"/>
    <w:rsid w:val="006C1F6F"/>
  </w:style>
  <w:style w:type="paragraph" w:customStyle="1" w:styleId="CharChar">
    <w:name w:val="Char Знак Знак Char Знак Знак 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paragraph" w:customStyle="1" w:styleId="af3">
    <w:name w:val="Знак Знак Знак Знак"/>
    <w:basedOn w:val="a"/>
    <w:rsid w:val="006C1F6F"/>
    <w:rPr>
      <w:rFonts w:ascii="Verdana" w:hAnsi="Verdana"/>
      <w:lang w:val="en-US" w:eastAsia="en-US"/>
    </w:rPr>
  </w:style>
  <w:style w:type="paragraph" w:customStyle="1" w:styleId="Text">
    <w:name w:val="Text"/>
    <w:basedOn w:val="a"/>
    <w:rsid w:val="006C1F6F"/>
    <w:pPr>
      <w:ind w:firstLine="720"/>
      <w:jc w:val="both"/>
    </w:pPr>
    <w:rPr>
      <w:szCs w:val="20"/>
    </w:rPr>
  </w:style>
  <w:style w:type="paragraph" w:customStyle="1" w:styleId="12">
    <w:name w:val="Абзац списку1"/>
    <w:basedOn w:val="a"/>
    <w:qFormat/>
    <w:rsid w:val="006C1F6F"/>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6C1F6F"/>
    <w:rPr>
      <w:rFonts w:ascii="Times New Roman" w:hAnsi="Times New Roman" w:cs="Times New Roman"/>
      <w:sz w:val="26"/>
      <w:szCs w:val="26"/>
    </w:rPr>
  </w:style>
  <w:style w:type="character" w:customStyle="1" w:styleId="FontStyle14">
    <w:name w:val="Font Style14"/>
    <w:rsid w:val="006C1F6F"/>
    <w:rPr>
      <w:rFonts w:ascii="Times New Roman" w:hAnsi="Times New Roman" w:cs="Times New Roman" w:hint="default"/>
      <w:sz w:val="22"/>
      <w:szCs w:val="22"/>
    </w:rPr>
  </w:style>
  <w:style w:type="paragraph" w:styleId="af4">
    <w:name w:val="No Spacing"/>
    <w:link w:val="af5"/>
    <w:uiPriority w:val="1"/>
    <w:qFormat/>
    <w:rsid w:val="006C1F6F"/>
    <w:pPr>
      <w:spacing w:after="0" w:line="240" w:lineRule="auto"/>
    </w:pPr>
    <w:rPr>
      <w:rFonts w:ascii="Calibri" w:eastAsia="Calibri" w:hAnsi="Calibri" w:cs="Times New Roman"/>
    </w:rPr>
  </w:style>
  <w:style w:type="character" w:customStyle="1" w:styleId="af5">
    <w:name w:val="Без интервала Знак"/>
    <w:link w:val="af4"/>
    <w:uiPriority w:val="1"/>
    <w:rsid w:val="006C1F6F"/>
    <w:rPr>
      <w:rFonts w:ascii="Calibri" w:eastAsia="Calibri" w:hAnsi="Calibri" w:cs="Times New Roman"/>
    </w:rPr>
  </w:style>
  <w:style w:type="paragraph" w:customStyle="1" w:styleId="StyleZakonu">
    <w:name w:val="StyleZakonu"/>
    <w:basedOn w:val="a"/>
    <w:rsid w:val="006C1F6F"/>
    <w:pPr>
      <w:spacing w:after="60" w:line="220" w:lineRule="exact"/>
      <w:ind w:firstLine="284"/>
      <w:jc w:val="both"/>
    </w:pPr>
    <w:rPr>
      <w:sz w:val="20"/>
      <w:szCs w:val="20"/>
    </w:rPr>
  </w:style>
  <w:style w:type="paragraph" w:styleId="33">
    <w:name w:val="Body Text Indent 3"/>
    <w:basedOn w:val="a"/>
    <w:link w:val="34"/>
    <w:uiPriority w:val="99"/>
    <w:rsid w:val="006C1F6F"/>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6C1F6F"/>
    <w:rPr>
      <w:rFonts w:ascii="Times New Roman" w:eastAsia="Times New Roman" w:hAnsi="Times New Roman" w:cs="Times New Roman"/>
      <w:sz w:val="16"/>
      <w:szCs w:val="16"/>
      <w:lang w:val="uk-UA" w:eastAsia="x-none"/>
    </w:rPr>
  </w:style>
  <w:style w:type="paragraph" w:customStyle="1" w:styleId="-">
    <w:name w:val="Таблица - текст"/>
    <w:basedOn w:val="a"/>
    <w:link w:val="-0"/>
    <w:rsid w:val="006C1F6F"/>
    <w:rPr>
      <w:rFonts w:ascii="Arial Narrow" w:hAnsi="Arial Narrow"/>
      <w:color w:val="000000"/>
      <w:sz w:val="16"/>
      <w:lang w:val="x-none" w:eastAsia="x-none"/>
    </w:rPr>
  </w:style>
  <w:style w:type="character" w:customStyle="1" w:styleId="-0">
    <w:name w:val="Таблица - текст Знак"/>
    <w:link w:val="-"/>
    <w:rsid w:val="006C1F6F"/>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6C1F6F"/>
    <w:pPr>
      <w:keepLines/>
      <w:jc w:val="right"/>
    </w:pPr>
  </w:style>
  <w:style w:type="paragraph" w:customStyle="1" w:styleId="-2">
    <w:name w:val="Таблица - шапка"/>
    <w:basedOn w:val="-"/>
    <w:next w:val="-"/>
    <w:rsid w:val="006C1F6F"/>
    <w:pPr>
      <w:keepLines/>
      <w:jc w:val="center"/>
    </w:pPr>
    <w:rPr>
      <w:b/>
    </w:rPr>
  </w:style>
  <w:style w:type="character" w:customStyle="1" w:styleId="-3">
    <w:name w:val="Таблица - выделение"/>
    <w:rsid w:val="006C1F6F"/>
    <w:rPr>
      <w:b/>
      <w:color w:val="073A78"/>
    </w:rPr>
  </w:style>
  <w:style w:type="character" w:customStyle="1" w:styleId="-4">
    <w:name w:val="Текст - выделение"/>
    <w:rsid w:val="006C1F6F"/>
    <w:rPr>
      <w:b/>
      <w:color w:val="073A78"/>
    </w:rPr>
  </w:style>
  <w:style w:type="character" w:customStyle="1" w:styleId="rvts8">
    <w:name w:val="rvts8"/>
    <w:rsid w:val="006C1F6F"/>
    <w:rPr>
      <w:rFonts w:ascii="Times New Roman" w:hAnsi="Times New Roman" w:cs="Times New Roman" w:hint="default"/>
      <w:sz w:val="24"/>
      <w:szCs w:val="24"/>
    </w:rPr>
  </w:style>
  <w:style w:type="character" w:styleId="af6">
    <w:name w:val="Hyperlink"/>
    <w:uiPriority w:val="99"/>
    <w:rsid w:val="006C1F6F"/>
    <w:rPr>
      <w:color w:val="0000FF"/>
      <w:u w:val="single"/>
    </w:rPr>
  </w:style>
  <w:style w:type="paragraph" w:customStyle="1" w:styleId="af7">
    <w:name w:val="Знак Знак Знак Знак Знак Знак Знак Знак Знак"/>
    <w:basedOn w:val="a"/>
    <w:rsid w:val="006C1F6F"/>
    <w:rPr>
      <w:rFonts w:ascii="Verdana" w:hAnsi="Verdana" w:cs="Verdana"/>
      <w:sz w:val="20"/>
      <w:szCs w:val="20"/>
      <w:lang w:val="en-US" w:eastAsia="en-US"/>
    </w:rPr>
  </w:style>
  <w:style w:type="paragraph" w:customStyle="1" w:styleId="Default">
    <w:name w:val="Default"/>
    <w:rsid w:val="006C1F6F"/>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HTML">
    <w:name w:val="HTML Preformatted"/>
    <w:basedOn w:val="a"/>
    <w:link w:val="HTML0"/>
    <w:uiPriority w:val="99"/>
    <w:unhideWhenUsed/>
    <w:rsid w:val="006C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6C1F6F"/>
    <w:rPr>
      <w:rFonts w:ascii="Courier New" w:eastAsia="Times New Roman" w:hAnsi="Courier New" w:cs="Times New Roman"/>
      <w:sz w:val="20"/>
      <w:szCs w:val="20"/>
      <w:lang w:val="x-none" w:eastAsia="x-none"/>
    </w:rPr>
  </w:style>
  <w:style w:type="character" w:customStyle="1" w:styleId="cnewsc1">
    <w:name w:val="cnewsc1"/>
    <w:rsid w:val="006C1F6F"/>
    <w:rPr>
      <w:rFonts w:ascii="Arial" w:hAnsi="Arial" w:cs="Arial" w:hint="default"/>
      <w:color w:val="000000"/>
      <w:sz w:val="18"/>
      <w:szCs w:val="18"/>
    </w:rPr>
  </w:style>
  <w:style w:type="character" w:customStyle="1" w:styleId="hps">
    <w:name w:val="hps"/>
    <w:basedOn w:val="a0"/>
    <w:rsid w:val="006C1F6F"/>
  </w:style>
  <w:style w:type="paragraph" w:customStyle="1" w:styleId="af8">
    <w:name w:val="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FontStyle22">
    <w:name w:val="Font Style22"/>
    <w:rsid w:val="006C1F6F"/>
    <w:rPr>
      <w:rFonts w:ascii="Times New Roman" w:hAnsi="Times New Roman" w:cs="Times New Roman"/>
      <w:sz w:val="18"/>
      <w:szCs w:val="18"/>
    </w:rPr>
  </w:style>
  <w:style w:type="character" w:customStyle="1" w:styleId="FontStyle27">
    <w:name w:val="Font Style27"/>
    <w:rsid w:val="006C1F6F"/>
    <w:rPr>
      <w:rFonts w:ascii="Times New Roman" w:hAnsi="Times New Roman" w:cs="Times New Roman"/>
      <w:sz w:val="26"/>
      <w:szCs w:val="26"/>
    </w:rPr>
  </w:style>
  <w:style w:type="paragraph" w:customStyle="1" w:styleId="af9">
    <w:name w:val="Нормальний текст"/>
    <w:basedOn w:val="a"/>
    <w:rsid w:val="006C1F6F"/>
    <w:pPr>
      <w:spacing w:before="120"/>
      <w:ind w:firstLine="567"/>
    </w:pPr>
    <w:rPr>
      <w:rFonts w:ascii="Antiqua" w:hAnsi="Antiqua"/>
      <w:sz w:val="26"/>
      <w:szCs w:val="20"/>
    </w:rPr>
  </w:style>
  <w:style w:type="paragraph" w:styleId="afa">
    <w:name w:val="Block Text"/>
    <w:basedOn w:val="a"/>
    <w:rsid w:val="006C1F6F"/>
    <w:pPr>
      <w:tabs>
        <w:tab w:val="left" w:pos="-2410"/>
      </w:tabs>
      <w:ind w:left="546" w:right="-1"/>
      <w:jc w:val="both"/>
    </w:pPr>
    <w:rPr>
      <w:sz w:val="28"/>
      <w:szCs w:val="20"/>
    </w:rPr>
  </w:style>
  <w:style w:type="paragraph" w:customStyle="1" w:styleId="13">
    <w:name w:val="Без інтервалів1"/>
    <w:qFormat/>
    <w:rsid w:val="006C1F6F"/>
    <w:pPr>
      <w:spacing w:after="0" w:line="240" w:lineRule="auto"/>
    </w:pPr>
    <w:rPr>
      <w:rFonts w:ascii="Calibri" w:eastAsia="Times New Roman" w:hAnsi="Calibri" w:cs="Times New Roman"/>
      <w:lang w:eastAsia="ru-RU"/>
    </w:rPr>
  </w:style>
  <w:style w:type="paragraph" w:customStyle="1" w:styleId="afb">
    <w:name w:val="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apple-converted-space">
    <w:name w:val="apple-converted-space"/>
    <w:basedOn w:val="a0"/>
    <w:rsid w:val="006C1F6F"/>
  </w:style>
  <w:style w:type="character" w:customStyle="1" w:styleId="rvts44">
    <w:name w:val="rvts44"/>
    <w:rsid w:val="006C1F6F"/>
  </w:style>
  <w:style w:type="paragraph" w:customStyle="1" w:styleId="14">
    <w:name w:val="Без интервала1"/>
    <w:rsid w:val="006C1F6F"/>
    <w:pPr>
      <w:spacing w:after="0" w:line="240" w:lineRule="auto"/>
    </w:pPr>
    <w:rPr>
      <w:rFonts w:ascii="Calibri" w:eastAsia="Times New Roman" w:hAnsi="Calibri" w:cs="Calibri"/>
    </w:rPr>
  </w:style>
  <w:style w:type="paragraph" w:customStyle="1" w:styleId="15">
    <w:name w:val="Обычный1"/>
    <w:basedOn w:val="a"/>
    <w:rsid w:val="006C1F6F"/>
    <w:pPr>
      <w:spacing w:before="100" w:beforeAutospacing="1" w:after="100" w:afterAutospacing="1"/>
    </w:pPr>
    <w:rPr>
      <w:lang w:eastAsia="uk-UA"/>
    </w:rPr>
  </w:style>
  <w:style w:type="character" w:customStyle="1" w:styleId="se2968d9d">
    <w:name w:val="s_e2968d9d"/>
    <w:rsid w:val="006C1F6F"/>
  </w:style>
  <w:style w:type="character" w:customStyle="1" w:styleId="afc">
    <w:name w:val="Схема документа Знак"/>
    <w:basedOn w:val="a0"/>
    <w:link w:val="afd"/>
    <w:semiHidden/>
    <w:rsid w:val="006C1F6F"/>
    <w:rPr>
      <w:rFonts w:ascii="Tahoma" w:eastAsia="Times New Roman" w:hAnsi="Tahoma" w:cs="Tahoma"/>
      <w:sz w:val="20"/>
      <w:szCs w:val="20"/>
      <w:shd w:val="clear" w:color="auto" w:fill="000080"/>
      <w:lang w:val="uk-UA" w:eastAsia="ru-RU"/>
    </w:rPr>
  </w:style>
  <w:style w:type="paragraph" w:styleId="afd">
    <w:name w:val="Document Map"/>
    <w:basedOn w:val="a"/>
    <w:link w:val="afc"/>
    <w:semiHidden/>
    <w:rsid w:val="006C1F6F"/>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6C1F6F"/>
    <w:rPr>
      <w:rFonts w:ascii="Tahoma" w:eastAsia="Times New Roman" w:hAnsi="Tahoma" w:cs="Tahoma"/>
      <w:sz w:val="16"/>
      <w:szCs w:val="16"/>
      <w:lang w:val="uk-UA" w:eastAsia="ru-RU"/>
    </w:rPr>
  </w:style>
  <w:style w:type="paragraph" w:customStyle="1" w:styleId="6">
    <w:name w:val="Знак Знак6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rvts0">
    <w:name w:val="rvts0"/>
    <w:basedOn w:val="a0"/>
    <w:rsid w:val="006C1F6F"/>
  </w:style>
  <w:style w:type="character" w:customStyle="1" w:styleId="afe">
    <w:name w:val="Основной текст_"/>
    <w:link w:val="17"/>
    <w:rsid w:val="006C1F6F"/>
    <w:rPr>
      <w:spacing w:val="7"/>
      <w:shd w:val="clear" w:color="auto" w:fill="FFFFFF"/>
    </w:rPr>
  </w:style>
  <w:style w:type="paragraph" w:customStyle="1" w:styleId="17">
    <w:name w:val="Основной текст1"/>
    <w:basedOn w:val="a"/>
    <w:link w:val="afe"/>
    <w:rsid w:val="006C1F6F"/>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val="ru-RU" w:eastAsia="en-US"/>
    </w:rPr>
  </w:style>
  <w:style w:type="character" w:customStyle="1" w:styleId="25">
    <w:name w:val="Основной текст (2)_"/>
    <w:link w:val="26"/>
    <w:rsid w:val="006C1F6F"/>
    <w:rPr>
      <w:b/>
      <w:bCs/>
      <w:spacing w:val="11"/>
      <w:sz w:val="23"/>
      <w:szCs w:val="23"/>
      <w:shd w:val="clear" w:color="auto" w:fill="FFFFFF"/>
    </w:rPr>
  </w:style>
  <w:style w:type="paragraph" w:customStyle="1" w:styleId="26">
    <w:name w:val="Основной текст (2)"/>
    <w:basedOn w:val="a"/>
    <w:link w:val="25"/>
    <w:rsid w:val="006C1F6F"/>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val="ru-RU" w:eastAsia="en-US"/>
    </w:rPr>
  </w:style>
  <w:style w:type="paragraph" w:customStyle="1" w:styleId="aff">
    <w:name w:val="Знак"/>
    <w:basedOn w:val="a"/>
    <w:rsid w:val="006C1F6F"/>
    <w:pPr>
      <w:spacing w:after="160" w:line="240" w:lineRule="exact"/>
      <w:jc w:val="both"/>
    </w:pPr>
    <w:rPr>
      <w:rFonts w:ascii="Verdana" w:hAnsi="Verdana"/>
      <w:sz w:val="20"/>
      <w:szCs w:val="20"/>
      <w:lang w:val="en-US" w:eastAsia="en-US"/>
    </w:rPr>
  </w:style>
  <w:style w:type="character" w:customStyle="1" w:styleId="rvts7">
    <w:name w:val="rvts7"/>
    <w:rsid w:val="006C1F6F"/>
  </w:style>
  <w:style w:type="character" w:customStyle="1" w:styleId="cnews">
    <w:name w:val="cnews"/>
    <w:rsid w:val="006C1F6F"/>
  </w:style>
  <w:style w:type="character" w:customStyle="1" w:styleId="rvts9">
    <w:name w:val="rvts9"/>
    <w:rsid w:val="006C1F6F"/>
  </w:style>
  <w:style w:type="character" w:customStyle="1" w:styleId="FontStyle78">
    <w:name w:val="Font Style78"/>
    <w:rsid w:val="006C1F6F"/>
    <w:rPr>
      <w:rFonts w:ascii="Times New Roman" w:hAnsi="Times New Roman" w:cs="Times New Roman"/>
      <w:spacing w:val="10"/>
      <w:sz w:val="24"/>
      <w:szCs w:val="24"/>
    </w:rPr>
  </w:style>
  <w:style w:type="character" w:styleId="aff0">
    <w:name w:val="FollowedHyperlink"/>
    <w:basedOn w:val="a0"/>
    <w:rsid w:val="006C1F6F"/>
    <w:rPr>
      <w:color w:val="800080" w:themeColor="followedHyperlink"/>
      <w:u w:val="single"/>
    </w:rPr>
  </w:style>
  <w:style w:type="paragraph" w:customStyle="1" w:styleId="18">
    <w:name w:val="Знак Знак Знак Знак Знак1 Знак Знак Знак Знак Знак Знак Знак"/>
    <w:basedOn w:val="a"/>
    <w:rsid w:val="006C1F6F"/>
    <w:rPr>
      <w:rFonts w:ascii="Verdana" w:hAnsi="Verdana" w:cs="Verdana"/>
      <w:sz w:val="20"/>
      <w:szCs w:val="20"/>
      <w:lang w:val="en-US" w:eastAsia="en-US"/>
    </w:rPr>
  </w:style>
  <w:style w:type="character" w:customStyle="1" w:styleId="51">
    <w:name w:val="Основний текст (5)_"/>
    <w:rsid w:val="006C1F6F"/>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5yl5">
    <w:name w:val="_5yl5"/>
    <w:basedOn w:val="a0"/>
    <w:rsid w:val="006C1F6F"/>
  </w:style>
  <w:style w:type="character" w:customStyle="1" w:styleId="FontStyle50">
    <w:name w:val="Font Style50"/>
    <w:uiPriority w:val="99"/>
    <w:rsid w:val="00E10512"/>
    <w:rPr>
      <w:rFonts w:ascii="Times New Roman" w:hAnsi="Times New Roman" w:cs="Times New Roman"/>
      <w:sz w:val="14"/>
      <w:szCs w:val="14"/>
    </w:rPr>
  </w:style>
  <w:style w:type="character" w:customStyle="1" w:styleId="Bodytext4Bold">
    <w:name w:val="Body text (4) + Bold"/>
    <w:rsid w:val="008C1B41"/>
    <w:rPr>
      <w:rFonts w:ascii="Arial" w:eastAsia="Arial" w:hAnsi="Arial" w:cs="Arial"/>
      <w:b/>
      <w:bCs/>
      <w:i w:val="0"/>
      <w:iCs w:val="0"/>
      <w:smallCaps w:val="0"/>
      <w:strike w:val="0"/>
      <w:spacing w:val="0"/>
      <w:sz w:val="23"/>
      <w:szCs w:val="23"/>
    </w:rPr>
  </w:style>
  <w:style w:type="character" w:customStyle="1" w:styleId="A40">
    <w:name w:val="A4"/>
    <w:uiPriority w:val="99"/>
    <w:rsid w:val="00127F5F"/>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535437"/>
    <w:rPr>
      <w:rFonts w:ascii="Verdana" w:hAnsi="Verdana" w:cs="Verdana"/>
      <w:sz w:val="20"/>
      <w:szCs w:val="20"/>
      <w:lang w:val="en-US" w:eastAsia="en-US"/>
    </w:rPr>
  </w:style>
  <w:style w:type="character" w:customStyle="1" w:styleId="textexposedshow">
    <w:name w:val="text_exposed_show"/>
    <w:basedOn w:val="a0"/>
    <w:rsid w:val="006621E6"/>
  </w:style>
  <w:style w:type="character" w:customStyle="1" w:styleId="xfm37318141">
    <w:name w:val="xfm_37318141"/>
    <w:rsid w:val="00D32934"/>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692C44"/>
    <w:rPr>
      <w:rFonts w:ascii="Verdana" w:hAnsi="Verdana" w:cs="Verdana"/>
      <w:sz w:val="20"/>
      <w:szCs w:val="20"/>
      <w:lang w:val="en-US" w:eastAsia="en-US"/>
    </w:rPr>
  </w:style>
  <w:style w:type="paragraph" w:customStyle="1" w:styleId="xfmc1">
    <w:name w:val="xfmc1"/>
    <w:basedOn w:val="a"/>
    <w:rsid w:val="006A700E"/>
    <w:pPr>
      <w:spacing w:before="100" w:beforeAutospacing="1" w:after="100" w:afterAutospacing="1"/>
    </w:pPr>
    <w:rPr>
      <w:lang w:eastAsia="uk-UA"/>
    </w:rPr>
  </w:style>
  <w:style w:type="paragraph" w:customStyle="1" w:styleId="rvps2">
    <w:name w:val="rvps2"/>
    <w:basedOn w:val="a"/>
    <w:rsid w:val="00521310"/>
    <w:pPr>
      <w:spacing w:before="100" w:beforeAutospacing="1" w:after="100" w:afterAutospacing="1"/>
    </w:pPr>
    <w:rPr>
      <w:lang w:val="ru-RU"/>
    </w:rPr>
  </w:style>
  <w:style w:type="table" w:styleId="aff1">
    <w:name w:val="Table Grid"/>
    <w:basedOn w:val="a1"/>
    <w:uiPriority w:val="39"/>
    <w:rsid w:val="00E71A1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vts10">
    <w:name w:val="rvts10"/>
    <w:basedOn w:val="a0"/>
    <w:rsid w:val="007A70A9"/>
  </w:style>
  <w:style w:type="character" w:customStyle="1" w:styleId="rvts14">
    <w:name w:val="rvts14"/>
    <w:basedOn w:val="a0"/>
    <w:rsid w:val="007A70A9"/>
  </w:style>
  <w:style w:type="paragraph" w:customStyle="1" w:styleId="111">
    <w:name w:val="Знак Знак1 Знак Знак Знак Знак Знак Знак Знак Знак1 Знак Знак Знак Знак Знак Знак Знак Знак Знак Знак Знак Знак Знак Знак Знак Знак"/>
    <w:basedOn w:val="a"/>
    <w:rsid w:val="00A01792"/>
    <w:rPr>
      <w:rFonts w:ascii="Verdana" w:hAnsi="Verdana" w:cs="Verdana"/>
      <w:sz w:val="20"/>
      <w:szCs w:val="20"/>
      <w:lang w:val="en-US" w:eastAsia="en-US"/>
    </w:rPr>
  </w:style>
  <w:style w:type="table" w:customStyle="1" w:styleId="1a">
    <w:name w:val="Сетка таблицы1"/>
    <w:basedOn w:val="a1"/>
    <w:next w:val="aff1"/>
    <w:rsid w:val="00100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1"/>
    <w:uiPriority w:val="39"/>
    <w:rsid w:val="004633EA"/>
    <w:pPr>
      <w:spacing w:after="0" w:line="240" w:lineRule="auto"/>
    </w:pPr>
    <w:rPr>
      <w:rFonts w:ascii="Times New Roman" w:hAnsi="Times New Roman" w:cs="Times New Roman"/>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5E703D"/>
  </w:style>
  <w:style w:type="character" w:customStyle="1" w:styleId="nom">
    <w:name w:val="nom"/>
    <w:basedOn w:val="a0"/>
    <w:rsid w:val="003F20B4"/>
  </w:style>
  <w:style w:type="character" w:customStyle="1" w:styleId="rvts12">
    <w:name w:val="rvts12"/>
    <w:basedOn w:val="a0"/>
    <w:rsid w:val="004219CB"/>
  </w:style>
  <w:style w:type="character" w:customStyle="1" w:styleId="0pt">
    <w:name w:val="Основной текст + Полужирный;Интервал 0 pt"/>
    <w:basedOn w:val="afe"/>
    <w:rsid w:val="00CC3EDB"/>
    <w:rPr>
      <w:rFonts w:ascii="Times New Roman" w:eastAsia="Times New Roman" w:hAnsi="Times New Roman" w:cs="Times New Roman"/>
      <w:b/>
      <w:bCs w:val="0"/>
      <w:color w:val="000000"/>
      <w:spacing w:val="5"/>
      <w:w w:val="100"/>
      <w:position w:val="0"/>
      <w:sz w:val="25"/>
      <w:szCs w:val="25"/>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831">
      <w:bodyDiv w:val="1"/>
      <w:marLeft w:val="0"/>
      <w:marRight w:val="0"/>
      <w:marTop w:val="0"/>
      <w:marBottom w:val="0"/>
      <w:divBdr>
        <w:top w:val="none" w:sz="0" w:space="0" w:color="auto"/>
        <w:left w:val="none" w:sz="0" w:space="0" w:color="auto"/>
        <w:bottom w:val="none" w:sz="0" w:space="0" w:color="auto"/>
        <w:right w:val="none" w:sz="0" w:space="0" w:color="auto"/>
      </w:divBdr>
    </w:div>
    <w:div w:id="285696777">
      <w:bodyDiv w:val="1"/>
      <w:marLeft w:val="0"/>
      <w:marRight w:val="0"/>
      <w:marTop w:val="0"/>
      <w:marBottom w:val="0"/>
      <w:divBdr>
        <w:top w:val="none" w:sz="0" w:space="0" w:color="auto"/>
        <w:left w:val="none" w:sz="0" w:space="0" w:color="auto"/>
        <w:bottom w:val="none" w:sz="0" w:space="0" w:color="auto"/>
        <w:right w:val="none" w:sz="0" w:space="0" w:color="auto"/>
      </w:divBdr>
    </w:div>
    <w:div w:id="499153798">
      <w:bodyDiv w:val="1"/>
      <w:marLeft w:val="0"/>
      <w:marRight w:val="0"/>
      <w:marTop w:val="0"/>
      <w:marBottom w:val="0"/>
      <w:divBdr>
        <w:top w:val="none" w:sz="0" w:space="0" w:color="auto"/>
        <w:left w:val="none" w:sz="0" w:space="0" w:color="auto"/>
        <w:bottom w:val="none" w:sz="0" w:space="0" w:color="auto"/>
        <w:right w:val="none" w:sz="0" w:space="0" w:color="auto"/>
      </w:divBdr>
    </w:div>
    <w:div w:id="879705384">
      <w:bodyDiv w:val="1"/>
      <w:marLeft w:val="0"/>
      <w:marRight w:val="0"/>
      <w:marTop w:val="0"/>
      <w:marBottom w:val="0"/>
      <w:divBdr>
        <w:top w:val="none" w:sz="0" w:space="0" w:color="auto"/>
        <w:left w:val="none" w:sz="0" w:space="0" w:color="auto"/>
        <w:bottom w:val="none" w:sz="0" w:space="0" w:color="auto"/>
        <w:right w:val="none" w:sz="0" w:space="0" w:color="auto"/>
      </w:divBdr>
    </w:div>
    <w:div w:id="889027899">
      <w:bodyDiv w:val="1"/>
      <w:marLeft w:val="0"/>
      <w:marRight w:val="0"/>
      <w:marTop w:val="0"/>
      <w:marBottom w:val="0"/>
      <w:divBdr>
        <w:top w:val="none" w:sz="0" w:space="0" w:color="auto"/>
        <w:left w:val="none" w:sz="0" w:space="0" w:color="auto"/>
        <w:bottom w:val="none" w:sz="0" w:space="0" w:color="auto"/>
        <w:right w:val="none" w:sz="0" w:space="0" w:color="auto"/>
      </w:divBdr>
    </w:div>
    <w:div w:id="1039084192">
      <w:bodyDiv w:val="1"/>
      <w:marLeft w:val="0"/>
      <w:marRight w:val="0"/>
      <w:marTop w:val="0"/>
      <w:marBottom w:val="0"/>
      <w:divBdr>
        <w:top w:val="none" w:sz="0" w:space="0" w:color="auto"/>
        <w:left w:val="none" w:sz="0" w:space="0" w:color="auto"/>
        <w:bottom w:val="none" w:sz="0" w:space="0" w:color="auto"/>
        <w:right w:val="none" w:sz="0" w:space="0" w:color="auto"/>
      </w:divBdr>
    </w:div>
    <w:div w:id="1186213682">
      <w:bodyDiv w:val="1"/>
      <w:marLeft w:val="0"/>
      <w:marRight w:val="0"/>
      <w:marTop w:val="0"/>
      <w:marBottom w:val="0"/>
      <w:divBdr>
        <w:top w:val="none" w:sz="0" w:space="0" w:color="auto"/>
        <w:left w:val="none" w:sz="0" w:space="0" w:color="auto"/>
        <w:bottom w:val="none" w:sz="0" w:space="0" w:color="auto"/>
        <w:right w:val="none" w:sz="0" w:space="0" w:color="auto"/>
      </w:divBdr>
      <w:divsChild>
        <w:div w:id="856893562">
          <w:marLeft w:val="446"/>
          <w:marRight w:val="0"/>
          <w:marTop w:val="0"/>
          <w:marBottom w:val="0"/>
          <w:divBdr>
            <w:top w:val="none" w:sz="0" w:space="0" w:color="auto"/>
            <w:left w:val="none" w:sz="0" w:space="0" w:color="auto"/>
            <w:bottom w:val="none" w:sz="0" w:space="0" w:color="auto"/>
            <w:right w:val="none" w:sz="0" w:space="0" w:color="auto"/>
          </w:divBdr>
        </w:div>
        <w:div w:id="1270166615">
          <w:marLeft w:val="446"/>
          <w:marRight w:val="0"/>
          <w:marTop w:val="0"/>
          <w:marBottom w:val="0"/>
          <w:divBdr>
            <w:top w:val="none" w:sz="0" w:space="0" w:color="auto"/>
            <w:left w:val="none" w:sz="0" w:space="0" w:color="auto"/>
            <w:bottom w:val="none" w:sz="0" w:space="0" w:color="auto"/>
            <w:right w:val="none" w:sz="0" w:space="0" w:color="auto"/>
          </w:divBdr>
        </w:div>
        <w:div w:id="214854646">
          <w:marLeft w:val="446"/>
          <w:marRight w:val="0"/>
          <w:marTop w:val="0"/>
          <w:marBottom w:val="0"/>
          <w:divBdr>
            <w:top w:val="none" w:sz="0" w:space="0" w:color="auto"/>
            <w:left w:val="none" w:sz="0" w:space="0" w:color="auto"/>
            <w:bottom w:val="none" w:sz="0" w:space="0" w:color="auto"/>
            <w:right w:val="none" w:sz="0" w:space="0" w:color="auto"/>
          </w:divBdr>
        </w:div>
        <w:div w:id="579681203">
          <w:marLeft w:val="446"/>
          <w:marRight w:val="0"/>
          <w:marTop w:val="0"/>
          <w:marBottom w:val="0"/>
          <w:divBdr>
            <w:top w:val="none" w:sz="0" w:space="0" w:color="auto"/>
            <w:left w:val="none" w:sz="0" w:space="0" w:color="auto"/>
            <w:bottom w:val="none" w:sz="0" w:space="0" w:color="auto"/>
            <w:right w:val="none" w:sz="0" w:space="0" w:color="auto"/>
          </w:divBdr>
        </w:div>
        <w:div w:id="80105565">
          <w:marLeft w:val="446"/>
          <w:marRight w:val="0"/>
          <w:marTop w:val="0"/>
          <w:marBottom w:val="0"/>
          <w:divBdr>
            <w:top w:val="none" w:sz="0" w:space="0" w:color="auto"/>
            <w:left w:val="none" w:sz="0" w:space="0" w:color="auto"/>
            <w:bottom w:val="none" w:sz="0" w:space="0" w:color="auto"/>
            <w:right w:val="none" w:sz="0" w:space="0" w:color="auto"/>
          </w:divBdr>
        </w:div>
        <w:div w:id="798647615">
          <w:marLeft w:val="446"/>
          <w:marRight w:val="0"/>
          <w:marTop w:val="0"/>
          <w:marBottom w:val="0"/>
          <w:divBdr>
            <w:top w:val="none" w:sz="0" w:space="0" w:color="auto"/>
            <w:left w:val="none" w:sz="0" w:space="0" w:color="auto"/>
            <w:bottom w:val="none" w:sz="0" w:space="0" w:color="auto"/>
            <w:right w:val="none" w:sz="0" w:space="0" w:color="auto"/>
          </w:divBdr>
        </w:div>
      </w:divsChild>
    </w:div>
    <w:div w:id="1290739590">
      <w:bodyDiv w:val="1"/>
      <w:marLeft w:val="0"/>
      <w:marRight w:val="0"/>
      <w:marTop w:val="0"/>
      <w:marBottom w:val="0"/>
      <w:divBdr>
        <w:top w:val="none" w:sz="0" w:space="0" w:color="auto"/>
        <w:left w:val="none" w:sz="0" w:space="0" w:color="auto"/>
        <w:bottom w:val="none" w:sz="0" w:space="0" w:color="auto"/>
        <w:right w:val="none" w:sz="0" w:space="0" w:color="auto"/>
      </w:divBdr>
    </w:div>
    <w:div w:id="1402484316">
      <w:bodyDiv w:val="1"/>
      <w:marLeft w:val="0"/>
      <w:marRight w:val="0"/>
      <w:marTop w:val="0"/>
      <w:marBottom w:val="0"/>
      <w:divBdr>
        <w:top w:val="none" w:sz="0" w:space="0" w:color="auto"/>
        <w:left w:val="none" w:sz="0" w:space="0" w:color="auto"/>
        <w:bottom w:val="none" w:sz="0" w:space="0" w:color="auto"/>
        <w:right w:val="none" w:sz="0" w:space="0" w:color="auto"/>
      </w:divBdr>
    </w:div>
    <w:div w:id="1649478734">
      <w:bodyDiv w:val="1"/>
      <w:marLeft w:val="0"/>
      <w:marRight w:val="0"/>
      <w:marTop w:val="0"/>
      <w:marBottom w:val="0"/>
      <w:divBdr>
        <w:top w:val="none" w:sz="0" w:space="0" w:color="auto"/>
        <w:left w:val="none" w:sz="0" w:space="0" w:color="auto"/>
        <w:bottom w:val="none" w:sz="0" w:space="0" w:color="auto"/>
        <w:right w:val="none" w:sz="0" w:space="0" w:color="auto"/>
      </w:divBdr>
    </w:div>
    <w:div w:id="1652565680">
      <w:bodyDiv w:val="1"/>
      <w:marLeft w:val="0"/>
      <w:marRight w:val="0"/>
      <w:marTop w:val="0"/>
      <w:marBottom w:val="0"/>
      <w:divBdr>
        <w:top w:val="none" w:sz="0" w:space="0" w:color="auto"/>
        <w:left w:val="none" w:sz="0" w:space="0" w:color="auto"/>
        <w:bottom w:val="none" w:sz="0" w:space="0" w:color="auto"/>
        <w:right w:val="none" w:sz="0" w:space="0" w:color="auto"/>
      </w:divBdr>
    </w:div>
    <w:div w:id="1756324143">
      <w:bodyDiv w:val="1"/>
      <w:marLeft w:val="0"/>
      <w:marRight w:val="0"/>
      <w:marTop w:val="0"/>
      <w:marBottom w:val="0"/>
      <w:divBdr>
        <w:top w:val="none" w:sz="0" w:space="0" w:color="auto"/>
        <w:left w:val="none" w:sz="0" w:space="0" w:color="auto"/>
        <w:bottom w:val="none" w:sz="0" w:space="0" w:color="auto"/>
        <w:right w:val="none" w:sz="0" w:space="0" w:color="auto"/>
      </w:divBdr>
      <w:divsChild>
        <w:div w:id="1413818647">
          <w:marLeft w:val="0"/>
          <w:marRight w:val="0"/>
          <w:marTop w:val="0"/>
          <w:marBottom w:val="0"/>
          <w:divBdr>
            <w:top w:val="none" w:sz="0" w:space="0" w:color="auto"/>
            <w:left w:val="none" w:sz="0" w:space="0" w:color="auto"/>
            <w:bottom w:val="none" w:sz="0" w:space="0" w:color="auto"/>
            <w:right w:val="none" w:sz="0" w:space="0" w:color="auto"/>
          </w:divBdr>
        </w:div>
      </w:divsChild>
    </w:div>
    <w:div w:id="1776242465">
      <w:bodyDiv w:val="1"/>
      <w:marLeft w:val="0"/>
      <w:marRight w:val="0"/>
      <w:marTop w:val="0"/>
      <w:marBottom w:val="0"/>
      <w:divBdr>
        <w:top w:val="none" w:sz="0" w:space="0" w:color="auto"/>
        <w:left w:val="none" w:sz="0" w:space="0" w:color="auto"/>
        <w:bottom w:val="none" w:sz="0" w:space="0" w:color="auto"/>
        <w:right w:val="none" w:sz="0" w:space="0" w:color="auto"/>
      </w:divBdr>
      <w:divsChild>
        <w:div w:id="1194080361">
          <w:marLeft w:val="0"/>
          <w:marRight w:val="0"/>
          <w:marTop w:val="86"/>
          <w:marBottom w:val="0"/>
          <w:divBdr>
            <w:top w:val="none" w:sz="0" w:space="0" w:color="auto"/>
            <w:left w:val="none" w:sz="0" w:space="0" w:color="auto"/>
            <w:bottom w:val="none" w:sz="0" w:space="0" w:color="auto"/>
            <w:right w:val="none" w:sz="0" w:space="0" w:color="auto"/>
          </w:divBdr>
        </w:div>
        <w:div w:id="891429803">
          <w:marLeft w:val="0"/>
          <w:marRight w:val="0"/>
          <w:marTop w:val="86"/>
          <w:marBottom w:val="0"/>
          <w:divBdr>
            <w:top w:val="none" w:sz="0" w:space="0" w:color="auto"/>
            <w:left w:val="none" w:sz="0" w:space="0" w:color="auto"/>
            <w:bottom w:val="none" w:sz="0" w:space="0" w:color="auto"/>
            <w:right w:val="none" w:sz="0" w:space="0" w:color="auto"/>
          </w:divBdr>
        </w:div>
        <w:div w:id="698432342">
          <w:marLeft w:val="0"/>
          <w:marRight w:val="0"/>
          <w:marTop w:val="86"/>
          <w:marBottom w:val="0"/>
          <w:divBdr>
            <w:top w:val="none" w:sz="0" w:space="0" w:color="auto"/>
            <w:left w:val="none" w:sz="0" w:space="0" w:color="auto"/>
            <w:bottom w:val="none" w:sz="0" w:space="0" w:color="auto"/>
            <w:right w:val="none" w:sz="0" w:space="0" w:color="auto"/>
          </w:divBdr>
        </w:div>
        <w:div w:id="1215458954">
          <w:marLeft w:val="0"/>
          <w:marRight w:val="0"/>
          <w:marTop w:val="86"/>
          <w:marBottom w:val="0"/>
          <w:divBdr>
            <w:top w:val="none" w:sz="0" w:space="0" w:color="auto"/>
            <w:left w:val="none" w:sz="0" w:space="0" w:color="auto"/>
            <w:bottom w:val="none" w:sz="0" w:space="0" w:color="auto"/>
            <w:right w:val="none" w:sz="0" w:space="0" w:color="auto"/>
          </w:divBdr>
        </w:div>
        <w:div w:id="826432704">
          <w:marLeft w:val="0"/>
          <w:marRight w:val="0"/>
          <w:marTop w:val="86"/>
          <w:marBottom w:val="0"/>
          <w:divBdr>
            <w:top w:val="none" w:sz="0" w:space="0" w:color="auto"/>
            <w:left w:val="none" w:sz="0" w:space="0" w:color="auto"/>
            <w:bottom w:val="none" w:sz="0" w:space="0" w:color="auto"/>
            <w:right w:val="none" w:sz="0" w:space="0" w:color="auto"/>
          </w:divBdr>
        </w:div>
        <w:div w:id="1766223515">
          <w:marLeft w:val="0"/>
          <w:marRight w:val="0"/>
          <w:marTop w:val="86"/>
          <w:marBottom w:val="0"/>
          <w:divBdr>
            <w:top w:val="none" w:sz="0" w:space="0" w:color="auto"/>
            <w:left w:val="none" w:sz="0" w:space="0" w:color="auto"/>
            <w:bottom w:val="none" w:sz="0" w:space="0" w:color="auto"/>
            <w:right w:val="none" w:sz="0" w:space="0" w:color="auto"/>
          </w:divBdr>
        </w:div>
        <w:div w:id="1142846895">
          <w:marLeft w:val="0"/>
          <w:marRight w:val="0"/>
          <w:marTop w:val="86"/>
          <w:marBottom w:val="0"/>
          <w:divBdr>
            <w:top w:val="none" w:sz="0" w:space="0" w:color="auto"/>
            <w:left w:val="none" w:sz="0" w:space="0" w:color="auto"/>
            <w:bottom w:val="none" w:sz="0" w:space="0" w:color="auto"/>
            <w:right w:val="none" w:sz="0" w:space="0" w:color="auto"/>
          </w:divBdr>
        </w:div>
      </w:divsChild>
    </w:div>
    <w:div w:id="2048144969">
      <w:bodyDiv w:val="1"/>
      <w:marLeft w:val="0"/>
      <w:marRight w:val="0"/>
      <w:marTop w:val="0"/>
      <w:marBottom w:val="0"/>
      <w:divBdr>
        <w:top w:val="none" w:sz="0" w:space="0" w:color="auto"/>
        <w:left w:val="none" w:sz="0" w:space="0" w:color="auto"/>
        <w:bottom w:val="none" w:sz="0" w:space="0" w:color="auto"/>
        <w:right w:val="none" w:sz="0" w:space="0" w:color="auto"/>
      </w:divBdr>
    </w:div>
    <w:div w:id="2077819911">
      <w:bodyDiv w:val="1"/>
      <w:marLeft w:val="0"/>
      <w:marRight w:val="0"/>
      <w:marTop w:val="0"/>
      <w:marBottom w:val="0"/>
      <w:divBdr>
        <w:top w:val="none" w:sz="0" w:space="0" w:color="auto"/>
        <w:left w:val="none" w:sz="0" w:space="0" w:color="auto"/>
        <w:bottom w:val="none" w:sz="0" w:space="0" w:color="auto"/>
        <w:right w:val="none" w:sz="0" w:space="0" w:color="auto"/>
      </w:divBdr>
    </w:div>
    <w:div w:id="21090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98E4F-AA3C-4957-A407-EAF013226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32214</Words>
  <Characters>18363</Characters>
  <Application>Microsoft Office Word</Application>
  <DocSecurity>0</DocSecurity>
  <Lines>153</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2019-12-05T14:17:00Z</cp:lastPrinted>
  <dcterms:created xsi:type="dcterms:W3CDTF">2019-12-06T09:27:00Z</dcterms:created>
  <dcterms:modified xsi:type="dcterms:W3CDTF">2019-12-06T09:27:00Z</dcterms:modified>
</cp:coreProperties>
</file>