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C1A87" w:rsidRPr="003A39F9" w:rsidRDefault="007C1A87"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p>
    <w:p w:rsidR="006A2D64" w:rsidRPr="003A39F9" w:rsidRDefault="006A2D64" w:rsidP="006A2D64">
      <w:pPr>
        <w:shd w:val="clear" w:color="auto" w:fill="FFFFFF"/>
        <w:rPr>
          <w:sz w:val="28"/>
          <w:szCs w:val="28"/>
          <w:shd w:val="clear" w:color="auto" w:fill="FFFFFF"/>
        </w:rPr>
      </w:pPr>
      <w:r w:rsidRPr="003A39F9">
        <w:rPr>
          <w:sz w:val="28"/>
          <w:szCs w:val="28"/>
          <w:shd w:val="clear" w:color="auto" w:fill="FFFFFF"/>
        </w:rPr>
        <w:t xml:space="preserve">Про внесення на розгляд міської ради </w:t>
      </w:r>
    </w:p>
    <w:p w:rsidR="008A6452" w:rsidRDefault="006A2D64" w:rsidP="006A2D64">
      <w:pPr>
        <w:shd w:val="clear" w:color="auto" w:fill="FFFFFF"/>
        <w:rPr>
          <w:sz w:val="28"/>
          <w:szCs w:val="28"/>
          <w:lang w:val="uk-UA" w:eastAsia="uk-UA"/>
        </w:rPr>
      </w:pPr>
      <w:r w:rsidRPr="003A39F9">
        <w:rPr>
          <w:sz w:val="28"/>
          <w:szCs w:val="28"/>
          <w:shd w:val="clear" w:color="auto" w:fill="FFFFFF"/>
        </w:rPr>
        <w:t>проєкту рішення «</w:t>
      </w:r>
      <w:r w:rsidRPr="003A39F9">
        <w:rPr>
          <w:sz w:val="28"/>
          <w:szCs w:val="28"/>
          <w:lang w:eastAsia="uk-UA"/>
        </w:rPr>
        <w:t xml:space="preserve">Про </w:t>
      </w:r>
      <w:r w:rsidRPr="003A39F9">
        <w:rPr>
          <w:sz w:val="28"/>
          <w:szCs w:val="28"/>
          <w:lang w:val="uk-UA" w:eastAsia="uk-UA"/>
        </w:rPr>
        <w:t xml:space="preserve">внесення змін </w:t>
      </w:r>
    </w:p>
    <w:p w:rsidR="008A6452" w:rsidRDefault="006A2D64" w:rsidP="006A2D64">
      <w:pPr>
        <w:shd w:val="clear" w:color="auto" w:fill="FFFFFF"/>
        <w:rPr>
          <w:sz w:val="28"/>
          <w:szCs w:val="28"/>
          <w:lang w:val="uk-UA" w:eastAsia="uk-UA"/>
        </w:rPr>
      </w:pPr>
      <w:r w:rsidRPr="003A39F9">
        <w:rPr>
          <w:sz w:val="28"/>
          <w:szCs w:val="28"/>
          <w:lang w:val="uk-UA" w:eastAsia="uk-UA"/>
        </w:rPr>
        <w:t>у рішення</w:t>
      </w:r>
      <w:r w:rsidR="008A6452">
        <w:rPr>
          <w:sz w:val="28"/>
          <w:szCs w:val="28"/>
          <w:lang w:val="uk-UA" w:eastAsia="uk-UA"/>
        </w:rPr>
        <w:t xml:space="preserve"> </w:t>
      </w:r>
      <w:r w:rsidRPr="003A39F9">
        <w:rPr>
          <w:sz w:val="28"/>
          <w:szCs w:val="28"/>
          <w:lang w:val="uk-UA" w:eastAsia="uk-UA"/>
        </w:rPr>
        <w:t xml:space="preserve">Івано-Франківської міської </w:t>
      </w:r>
    </w:p>
    <w:p w:rsidR="006A2D64" w:rsidRPr="003A39F9" w:rsidRDefault="006A2D64" w:rsidP="006A2D64">
      <w:pPr>
        <w:shd w:val="clear" w:color="auto" w:fill="FFFFFF"/>
        <w:rPr>
          <w:sz w:val="28"/>
          <w:szCs w:val="28"/>
          <w:lang w:val="uk-UA" w:eastAsia="uk-UA"/>
        </w:rPr>
      </w:pPr>
      <w:r w:rsidRPr="003A39F9">
        <w:rPr>
          <w:sz w:val="28"/>
          <w:szCs w:val="28"/>
          <w:lang w:val="uk-UA" w:eastAsia="uk-UA"/>
        </w:rPr>
        <w:t>ради від 15.12.2014 № 339-17»</w:t>
      </w:r>
    </w:p>
    <w:p w:rsidR="006A2D64" w:rsidRPr="003A39F9" w:rsidRDefault="006A2D64" w:rsidP="006A2D64">
      <w:pPr>
        <w:shd w:val="clear" w:color="auto" w:fill="FFFFFF"/>
        <w:rPr>
          <w:sz w:val="18"/>
          <w:szCs w:val="18"/>
          <w:lang w:val="uk-UA" w:eastAsia="uk-UA"/>
        </w:rPr>
      </w:pPr>
    </w:p>
    <w:p w:rsidR="006A2D64" w:rsidRPr="003A39F9" w:rsidRDefault="006A2D64" w:rsidP="006A2D64">
      <w:pPr>
        <w:shd w:val="clear" w:color="auto" w:fill="FFFFFF"/>
        <w:rPr>
          <w:sz w:val="18"/>
          <w:szCs w:val="18"/>
          <w:lang w:val="uk-UA" w:eastAsia="uk-UA"/>
        </w:rPr>
      </w:pPr>
    </w:p>
    <w:p w:rsidR="006A2D64" w:rsidRPr="003A39F9" w:rsidRDefault="006A2D64" w:rsidP="006A2D64">
      <w:pPr>
        <w:shd w:val="clear" w:color="auto" w:fill="FFFFFF"/>
        <w:rPr>
          <w:sz w:val="18"/>
          <w:szCs w:val="18"/>
          <w:lang w:val="uk-UA" w:eastAsia="uk-UA"/>
        </w:rPr>
      </w:pPr>
    </w:p>
    <w:p w:rsidR="006A2D64" w:rsidRPr="00503F60" w:rsidRDefault="006A2D64" w:rsidP="006A2D64">
      <w:pPr>
        <w:shd w:val="clear" w:color="auto" w:fill="FFFFFF"/>
        <w:spacing w:after="180" w:line="300" w:lineRule="atLeast"/>
        <w:ind w:firstLine="585"/>
        <w:jc w:val="both"/>
        <w:rPr>
          <w:sz w:val="18"/>
          <w:szCs w:val="18"/>
          <w:lang w:val="uk-UA" w:eastAsia="uk-UA"/>
        </w:rPr>
      </w:pPr>
      <w:r w:rsidRPr="00503F60">
        <w:rPr>
          <w:sz w:val="28"/>
          <w:szCs w:val="28"/>
          <w:lang w:val="uk-UA" w:eastAsia="uk-UA"/>
        </w:rPr>
        <w:t xml:space="preserve">Керуючись ст. 52 Закону України «Про місцеве самоврядування </w:t>
      </w:r>
      <w:r w:rsidR="00963172">
        <w:rPr>
          <w:sz w:val="28"/>
          <w:szCs w:val="28"/>
          <w:lang w:val="uk-UA" w:eastAsia="uk-UA"/>
        </w:rPr>
        <w:t>в Україні»,  виконавчий комітет</w:t>
      </w:r>
      <w:r w:rsidRPr="00503F60">
        <w:rPr>
          <w:sz w:val="28"/>
          <w:szCs w:val="28"/>
          <w:lang w:val="uk-UA" w:eastAsia="uk-UA"/>
        </w:rPr>
        <w:t xml:space="preserve"> </w:t>
      </w:r>
      <w:r w:rsidR="00963172">
        <w:rPr>
          <w:sz w:val="28"/>
          <w:szCs w:val="28"/>
          <w:lang w:val="uk-UA" w:eastAsia="uk-UA"/>
        </w:rPr>
        <w:t>міської ради</w:t>
      </w:r>
    </w:p>
    <w:p w:rsidR="006A2D64" w:rsidRPr="00503F60" w:rsidRDefault="00503F60" w:rsidP="006A2D64">
      <w:pPr>
        <w:shd w:val="clear" w:color="auto" w:fill="FFFFFF"/>
        <w:jc w:val="center"/>
        <w:rPr>
          <w:sz w:val="18"/>
          <w:szCs w:val="18"/>
          <w:lang w:val="uk-UA" w:eastAsia="uk-UA"/>
        </w:rPr>
      </w:pPr>
      <w:r>
        <w:rPr>
          <w:sz w:val="28"/>
          <w:szCs w:val="28"/>
          <w:lang w:val="uk-UA" w:eastAsia="uk-UA"/>
        </w:rPr>
        <w:t>вирішив:</w:t>
      </w:r>
    </w:p>
    <w:p w:rsidR="006A2D64" w:rsidRPr="003A39F9" w:rsidRDefault="006A2D64" w:rsidP="006A2D64">
      <w:pPr>
        <w:shd w:val="clear" w:color="auto" w:fill="FFFFFF"/>
        <w:spacing w:after="15" w:line="225" w:lineRule="atLeast"/>
        <w:ind w:firstLine="585"/>
        <w:jc w:val="both"/>
        <w:rPr>
          <w:sz w:val="18"/>
          <w:szCs w:val="18"/>
          <w:lang w:eastAsia="uk-UA"/>
        </w:rPr>
      </w:pPr>
    </w:p>
    <w:p w:rsidR="006A2D64" w:rsidRPr="003A39F9" w:rsidRDefault="006A2D64" w:rsidP="006A2D64">
      <w:pPr>
        <w:pStyle w:val="af"/>
        <w:numPr>
          <w:ilvl w:val="0"/>
          <w:numId w:val="5"/>
        </w:numPr>
        <w:shd w:val="clear" w:color="auto" w:fill="FFFFFF"/>
        <w:ind w:right="105" w:hanging="294"/>
        <w:jc w:val="both"/>
        <w:rPr>
          <w:rFonts w:ascii="Times New Roman" w:eastAsia="Times New Roman" w:hAnsi="Times New Roman" w:cs="Times New Roman"/>
          <w:color w:val="auto"/>
          <w:sz w:val="28"/>
          <w:szCs w:val="28"/>
          <w:lang w:eastAsia="uk-UA"/>
        </w:rPr>
      </w:pPr>
      <w:r w:rsidRPr="003A39F9">
        <w:rPr>
          <w:rFonts w:ascii="Times New Roman" w:hAnsi="Times New Roman" w:cs="Times New Roman"/>
          <w:color w:val="auto"/>
          <w:sz w:val="28"/>
          <w:szCs w:val="28"/>
          <w:shd w:val="clear" w:color="auto" w:fill="FFFFFF"/>
        </w:rPr>
        <w:t>Внести на розгляд міської ради проєкт рішення «</w:t>
      </w:r>
      <w:r w:rsidRPr="003A39F9">
        <w:rPr>
          <w:rFonts w:ascii="Times New Roman" w:eastAsia="Times New Roman" w:hAnsi="Times New Roman" w:cs="Times New Roman"/>
          <w:color w:val="auto"/>
          <w:sz w:val="28"/>
          <w:szCs w:val="28"/>
          <w:lang w:eastAsia="uk-UA"/>
        </w:rPr>
        <w:t xml:space="preserve">Про </w:t>
      </w:r>
      <w:r w:rsidRPr="003A39F9">
        <w:rPr>
          <w:rFonts w:ascii="Times New Roman" w:eastAsia="Times New Roman" w:hAnsi="Times New Roman" w:cs="Times New Roman"/>
          <w:color w:val="auto"/>
          <w:sz w:val="28"/>
          <w:szCs w:val="28"/>
          <w:lang w:val="uk-UA" w:eastAsia="uk-UA"/>
        </w:rPr>
        <w:t xml:space="preserve">внесення змін у рішення Івано-Франківської міської ради від </w:t>
      </w:r>
      <w:r w:rsidRPr="003A39F9">
        <w:rPr>
          <w:rFonts w:ascii="Times New Roman" w:hAnsi="Times New Roman" w:cs="Times New Roman"/>
          <w:color w:val="auto"/>
          <w:sz w:val="28"/>
          <w:szCs w:val="28"/>
          <w:lang w:val="uk-UA" w:eastAsia="uk-UA"/>
        </w:rPr>
        <w:t>15.12.2014 № 339-17</w:t>
      </w:r>
      <w:r w:rsidRPr="003A39F9">
        <w:rPr>
          <w:rFonts w:ascii="Times New Roman" w:hAnsi="Times New Roman" w:cs="Times New Roman"/>
          <w:color w:val="auto"/>
          <w:sz w:val="28"/>
          <w:szCs w:val="28"/>
          <w:shd w:val="clear" w:color="auto" w:fill="FFFFFF"/>
        </w:rPr>
        <w:t>» (додається).</w:t>
      </w:r>
    </w:p>
    <w:p w:rsidR="006A2D64" w:rsidRPr="003A39F9" w:rsidRDefault="006A2D64" w:rsidP="006A2D64">
      <w:pPr>
        <w:pStyle w:val="af"/>
        <w:numPr>
          <w:ilvl w:val="0"/>
          <w:numId w:val="5"/>
        </w:numPr>
        <w:shd w:val="clear" w:color="auto" w:fill="FFFFFF"/>
        <w:ind w:right="105" w:hanging="294"/>
        <w:jc w:val="both"/>
        <w:rPr>
          <w:rFonts w:ascii="Times New Roman" w:eastAsia="Times New Roman" w:hAnsi="Times New Roman" w:cs="Times New Roman"/>
          <w:color w:val="auto"/>
          <w:sz w:val="28"/>
          <w:szCs w:val="28"/>
          <w:lang w:eastAsia="uk-UA"/>
        </w:rPr>
      </w:pPr>
      <w:r w:rsidRPr="003A39F9">
        <w:rPr>
          <w:rFonts w:ascii="Times New Roman" w:eastAsia="Times New Roman" w:hAnsi="Times New Roman" w:cs="Times New Roman"/>
          <w:color w:val="auto"/>
          <w:sz w:val="28"/>
          <w:szCs w:val="28"/>
          <w:lang w:eastAsia="uk-UA"/>
        </w:rPr>
        <w:t>Контроль за виконанням даного рішення покласти на заступника міського голови О. Левицького.</w:t>
      </w:r>
    </w:p>
    <w:p w:rsidR="006A2D64" w:rsidRPr="003A39F9" w:rsidRDefault="006A2D64" w:rsidP="006A2D64">
      <w:pPr>
        <w:shd w:val="clear" w:color="auto" w:fill="FFFFFF"/>
        <w:jc w:val="center"/>
        <w:rPr>
          <w:lang w:eastAsia="uk-UA"/>
        </w:rPr>
      </w:pPr>
    </w:p>
    <w:p w:rsidR="006A2D64" w:rsidRPr="003A39F9" w:rsidRDefault="006A2D64" w:rsidP="006A2D64">
      <w:pPr>
        <w:shd w:val="clear" w:color="auto" w:fill="FFFFFF"/>
        <w:ind w:right="4680"/>
        <w:rPr>
          <w:sz w:val="18"/>
          <w:szCs w:val="18"/>
          <w:lang w:eastAsia="uk-UA"/>
        </w:rPr>
      </w:pPr>
    </w:p>
    <w:p w:rsidR="006A2D64" w:rsidRPr="003A39F9" w:rsidRDefault="006A2D64" w:rsidP="006A2D64">
      <w:pPr>
        <w:shd w:val="clear" w:color="auto" w:fill="FFFFFF"/>
        <w:ind w:right="4680"/>
        <w:rPr>
          <w:sz w:val="18"/>
          <w:szCs w:val="18"/>
          <w:lang w:eastAsia="uk-UA"/>
        </w:rPr>
      </w:pPr>
    </w:p>
    <w:p w:rsidR="006A2D64" w:rsidRPr="003A39F9" w:rsidRDefault="006A2D64" w:rsidP="006A2D64">
      <w:pPr>
        <w:shd w:val="clear" w:color="auto" w:fill="FFFFFF"/>
        <w:ind w:right="4680"/>
        <w:rPr>
          <w:sz w:val="18"/>
          <w:szCs w:val="18"/>
          <w:lang w:eastAsia="uk-UA"/>
        </w:rPr>
      </w:pPr>
    </w:p>
    <w:p w:rsidR="006A2D64" w:rsidRPr="003A39F9" w:rsidRDefault="006A2D64" w:rsidP="006A2D64">
      <w:pPr>
        <w:shd w:val="clear" w:color="auto" w:fill="FFFFFF"/>
        <w:jc w:val="center"/>
        <w:rPr>
          <w:sz w:val="28"/>
          <w:szCs w:val="28"/>
          <w:lang w:eastAsia="uk-UA"/>
        </w:rPr>
      </w:pPr>
      <w:r w:rsidRPr="003A39F9">
        <w:rPr>
          <w:sz w:val="28"/>
          <w:szCs w:val="28"/>
          <w:lang w:eastAsia="uk-UA"/>
        </w:rPr>
        <w:t>Міський голова                                                               Руслан Марцінків</w:t>
      </w: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6A2D64" w:rsidRPr="003A39F9" w:rsidRDefault="006A2D64" w:rsidP="001000B8">
      <w:pPr>
        <w:pStyle w:val="a"/>
        <w:numPr>
          <w:ilvl w:val="0"/>
          <w:numId w:val="0"/>
        </w:numPr>
        <w:ind w:firstLine="4318"/>
        <w:rPr>
          <w:sz w:val="28"/>
          <w:szCs w:val="28"/>
          <w:lang w:val="uk-UA" w:eastAsia="uk-UA"/>
        </w:rPr>
      </w:pPr>
    </w:p>
    <w:p w:rsidR="007C1A87" w:rsidRPr="003A39F9" w:rsidRDefault="007C1A87" w:rsidP="007C1A87">
      <w:pPr>
        <w:suppressAutoHyphens w:val="0"/>
        <w:rPr>
          <w:lang w:val="uk-UA" w:eastAsia="uk-UA"/>
        </w:rPr>
      </w:pPr>
      <w:bookmarkStart w:id="0" w:name="_GoBack"/>
      <w:bookmarkEnd w:id="0"/>
    </w:p>
    <w:p w:rsidR="00C0646E" w:rsidRPr="003A39F9" w:rsidRDefault="00C0646E" w:rsidP="007C1A87">
      <w:pPr>
        <w:shd w:val="clear" w:color="auto" w:fill="FFFFFF"/>
        <w:suppressAutoHyphens w:val="0"/>
        <w:jc w:val="center"/>
        <w:rPr>
          <w:bCs/>
          <w:spacing w:val="120"/>
          <w:sz w:val="36"/>
          <w:szCs w:val="36"/>
          <w:lang w:val="uk-UA" w:eastAsia="uk-UA"/>
        </w:rPr>
      </w:pPr>
    </w:p>
    <w:p w:rsidR="00C0646E" w:rsidRPr="003A39F9" w:rsidRDefault="00C0646E" w:rsidP="007C1A87">
      <w:pPr>
        <w:shd w:val="clear" w:color="auto" w:fill="FFFFFF"/>
        <w:suppressAutoHyphens w:val="0"/>
        <w:jc w:val="center"/>
        <w:rPr>
          <w:bCs/>
          <w:spacing w:val="120"/>
          <w:sz w:val="36"/>
          <w:szCs w:val="36"/>
          <w:lang w:val="uk-UA" w:eastAsia="uk-UA"/>
        </w:rPr>
      </w:pPr>
    </w:p>
    <w:p w:rsidR="00C0646E" w:rsidRPr="003A39F9" w:rsidRDefault="00C0646E" w:rsidP="007C1A87">
      <w:pPr>
        <w:shd w:val="clear" w:color="auto" w:fill="FFFFFF"/>
        <w:suppressAutoHyphens w:val="0"/>
        <w:jc w:val="center"/>
        <w:rPr>
          <w:bCs/>
          <w:spacing w:val="120"/>
          <w:sz w:val="36"/>
          <w:szCs w:val="36"/>
          <w:lang w:val="uk-UA" w:eastAsia="uk-UA"/>
        </w:rPr>
      </w:pPr>
    </w:p>
    <w:p w:rsidR="007C1A87" w:rsidRPr="003A39F9" w:rsidRDefault="007C1A87" w:rsidP="007C1A87">
      <w:pPr>
        <w:shd w:val="clear" w:color="auto" w:fill="FFFFFF"/>
        <w:suppressAutoHyphens w:val="0"/>
        <w:jc w:val="center"/>
        <w:rPr>
          <w:lang w:val="uk-UA" w:eastAsia="uk-UA"/>
        </w:rPr>
      </w:pPr>
      <w:r w:rsidRPr="003A39F9">
        <w:rPr>
          <w:lang w:val="uk-UA" w:eastAsia="uk-UA"/>
        </w:rPr>
        <w:t> </w:t>
      </w:r>
    </w:p>
    <w:p w:rsidR="00803D70" w:rsidRPr="003A39F9" w:rsidRDefault="00803D70" w:rsidP="007C1A87">
      <w:pPr>
        <w:shd w:val="clear" w:color="auto" w:fill="FFFFFF"/>
        <w:suppressAutoHyphens w:val="0"/>
        <w:jc w:val="center"/>
        <w:rPr>
          <w:sz w:val="28"/>
          <w:szCs w:val="28"/>
          <w:lang w:val="uk-UA" w:eastAsia="uk-UA"/>
        </w:rPr>
      </w:pPr>
    </w:p>
    <w:p w:rsidR="00803D70" w:rsidRPr="003A39F9" w:rsidRDefault="00803D70" w:rsidP="007C1A87">
      <w:pPr>
        <w:shd w:val="clear" w:color="auto" w:fill="FFFFFF"/>
        <w:suppressAutoHyphens w:val="0"/>
        <w:jc w:val="center"/>
        <w:rPr>
          <w:sz w:val="28"/>
          <w:szCs w:val="28"/>
          <w:lang w:val="uk-UA" w:eastAsia="uk-UA"/>
        </w:rPr>
      </w:pPr>
    </w:p>
    <w:p w:rsidR="008A6452" w:rsidRDefault="008A6452" w:rsidP="007C1A87">
      <w:pPr>
        <w:shd w:val="clear" w:color="auto" w:fill="FFFFFF"/>
        <w:suppressAutoHyphens w:val="0"/>
        <w:jc w:val="center"/>
        <w:rPr>
          <w:lang w:val="uk-UA" w:eastAsia="uk-UA"/>
        </w:rPr>
      </w:pPr>
    </w:p>
    <w:p w:rsidR="008A6452" w:rsidRDefault="008A6452" w:rsidP="007C1A87">
      <w:pPr>
        <w:shd w:val="clear" w:color="auto" w:fill="FFFFFF"/>
        <w:suppressAutoHyphens w:val="0"/>
        <w:jc w:val="center"/>
        <w:rPr>
          <w:lang w:val="uk-UA" w:eastAsia="uk-UA"/>
        </w:rPr>
      </w:pPr>
    </w:p>
    <w:p w:rsidR="008A6452" w:rsidRDefault="008A6452" w:rsidP="007C1A87">
      <w:pPr>
        <w:shd w:val="clear" w:color="auto" w:fill="FFFFFF"/>
        <w:suppressAutoHyphens w:val="0"/>
        <w:jc w:val="center"/>
        <w:rPr>
          <w:lang w:val="uk-UA" w:eastAsia="uk-UA"/>
        </w:rPr>
      </w:pPr>
    </w:p>
    <w:p w:rsidR="000E3582" w:rsidRDefault="000E3582" w:rsidP="007C1A87">
      <w:pPr>
        <w:shd w:val="clear" w:color="auto" w:fill="FFFFFF"/>
        <w:suppressAutoHyphens w:val="0"/>
        <w:jc w:val="center"/>
        <w:rPr>
          <w:lang w:val="uk-UA" w:eastAsia="uk-UA"/>
        </w:rPr>
      </w:pPr>
    </w:p>
    <w:p w:rsidR="000E3582" w:rsidRDefault="000E3582" w:rsidP="007C1A87">
      <w:pPr>
        <w:shd w:val="clear" w:color="auto" w:fill="FFFFFF"/>
        <w:suppressAutoHyphens w:val="0"/>
        <w:jc w:val="center"/>
        <w:rPr>
          <w:lang w:val="uk-UA" w:eastAsia="uk-UA"/>
        </w:rPr>
      </w:pPr>
    </w:p>
    <w:p w:rsidR="007C1A87" w:rsidRPr="003A39F9" w:rsidRDefault="007C1A87" w:rsidP="007C1A87">
      <w:pPr>
        <w:shd w:val="clear" w:color="auto" w:fill="FFFFFF"/>
        <w:suppressAutoHyphens w:val="0"/>
        <w:jc w:val="center"/>
        <w:rPr>
          <w:lang w:val="uk-UA" w:eastAsia="uk-UA"/>
        </w:rPr>
      </w:pPr>
      <w:r w:rsidRPr="003A39F9">
        <w:rPr>
          <w:lang w:val="uk-UA" w:eastAsia="uk-UA"/>
        </w:rPr>
        <w:t> </w:t>
      </w:r>
    </w:p>
    <w:p w:rsidR="007C1A87" w:rsidRPr="003A39F9" w:rsidRDefault="007C1A87" w:rsidP="007C1A87">
      <w:pPr>
        <w:shd w:val="clear" w:color="auto" w:fill="FFFFFF"/>
        <w:suppressAutoHyphens w:val="0"/>
        <w:ind w:right="3825"/>
        <w:rPr>
          <w:sz w:val="28"/>
          <w:szCs w:val="28"/>
          <w:lang w:val="uk-UA" w:eastAsia="uk-UA"/>
        </w:rPr>
      </w:pPr>
      <w:r w:rsidRPr="003A39F9">
        <w:rPr>
          <w:sz w:val="28"/>
          <w:szCs w:val="28"/>
          <w:lang w:val="uk-UA" w:eastAsia="uk-UA"/>
        </w:rPr>
        <w:t xml:space="preserve">Про </w:t>
      </w:r>
      <w:r w:rsidR="006A2D64" w:rsidRPr="003A39F9">
        <w:rPr>
          <w:sz w:val="28"/>
          <w:szCs w:val="28"/>
          <w:lang w:val="uk-UA" w:eastAsia="uk-UA"/>
        </w:rPr>
        <w:t xml:space="preserve">внесення змін у рішення </w:t>
      </w:r>
    </w:p>
    <w:p w:rsidR="006A2D64" w:rsidRPr="003A39F9" w:rsidRDefault="006A2D64" w:rsidP="007C1A87">
      <w:pPr>
        <w:shd w:val="clear" w:color="auto" w:fill="FFFFFF"/>
        <w:suppressAutoHyphens w:val="0"/>
        <w:ind w:right="3825"/>
        <w:rPr>
          <w:sz w:val="28"/>
          <w:szCs w:val="28"/>
          <w:lang w:val="uk-UA" w:eastAsia="uk-UA"/>
        </w:rPr>
      </w:pPr>
      <w:r w:rsidRPr="003A39F9">
        <w:rPr>
          <w:sz w:val="28"/>
          <w:szCs w:val="28"/>
          <w:lang w:val="uk-UA" w:eastAsia="uk-UA"/>
        </w:rPr>
        <w:t xml:space="preserve">Івано-Франківської міської ради </w:t>
      </w:r>
    </w:p>
    <w:p w:rsidR="006A2D64" w:rsidRPr="003A39F9" w:rsidRDefault="006A2D64" w:rsidP="007C1A87">
      <w:pPr>
        <w:shd w:val="clear" w:color="auto" w:fill="FFFFFF"/>
        <w:suppressAutoHyphens w:val="0"/>
        <w:ind w:right="3825"/>
        <w:rPr>
          <w:sz w:val="18"/>
          <w:szCs w:val="18"/>
          <w:lang w:val="uk-UA" w:eastAsia="uk-UA"/>
        </w:rPr>
      </w:pPr>
      <w:r w:rsidRPr="003A39F9">
        <w:rPr>
          <w:sz w:val="28"/>
          <w:szCs w:val="28"/>
          <w:lang w:val="uk-UA" w:eastAsia="uk-UA"/>
        </w:rPr>
        <w:t xml:space="preserve">від 15.12.2014 № 339-17  </w:t>
      </w:r>
    </w:p>
    <w:p w:rsidR="007C1A87" w:rsidRPr="003A39F9" w:rsidRDefault="007C1A87" w:rsidP="007C1A87">
      <w:pPr>
        <w:shd w:val="clear" w:color="auto" w:fill="FFFFFF"/>
        <w:suppressAutoHyphens w:val="0"/>
        <w:rPr>
          <w:sz w:val="18"/>
          <w:szCs w:val="18"/>
          <w:lang w:val="uk-UA" w:eastAsia="uk-UA"/>
        </w:rPr>
      </w:pPr>
    </w:p>
    <w:p w:rsidR="007C1A87" w:rsidRPr="003A39F9" w:rsidRDefault="007C1A87" w:rsidP="007C1A87">
      <w:pPr>
        <w:shd w:val="clear" w:color="auto" w:fill="FFFFFF"/>
        <w:suppressAutoHyphens w:val="0"/>
        <w:rPr>
          <w:sz w:val="18"/>
          <w:szCs w:val="18"/>
          <w:lang w:val="uk-UA" w:eastAsia="uk-UA"/>
        </w:rPr>
      </w:pPr>
    </w:p>
    <w:p w:rsidR="007C1A87" w:rsidRPr="003A39F9" w:rsidRDefault="007C1A87" w:rsidP="007C1A87">
      <w:pPr>
        <w:shd w:val="clear" w:color="auto" w:fill="FFFFFF"/>
        <w:suppressAutoHyphens w:val="0"/>
        <w:rPr>
          <w:sz w:val="18"/>
          <w:szCs w:val="18"/>
          <w:lang w:val="uk-UA" w:eastAsia="uk-UA"/>
        </w:rPr>
      </w:pPr>
    </w:p>
    <w:p w:rsidR="007C1A87" w:rsidRPr="003A39F9" w:rsidRDefault="006A2D64" w:rsidP="006A2D64">
      <w:pPr>
        <w:shd w:val="clear" w:color="auto" w:fill="FFFFFF"/>
        <w:suppressAutoHyphens w:val="0"/>
        <w:ind w:firstLine="567"/>
        <w:jc w:val="both"/>
        <w:rPr>
          <w:sz w:val="18"/>
          <w:szCs w:val="18"/>
          <w:lang w:val="uk-UA" w:eastAsia="uk-UA"/>
        </w:rPr>
      </w:pPr>
      <w:r w:rsidRPr="003A39F9">
        <w:rPr>
          <w:sz w:val="28"/>
          <w:szCs w:val="28"/>
          <w:lang w:val="uk-UA" w:eastAsia="uk-UA"/>
        </w:rPr>
        <w:t>Керуючись</w:t>
      </w:r>
      <w:r w:rsidR="007C1A87" w:rsidRPr="003A39F9">
        <w:rPr>
          <w:sz w:val="28"/>
          <w:szCs w:val="28"/>
          <w:lang w:val="uk-UA" w:eastAsia="uk-UA"/>
        </w:rPr>
        <w:t xml:space="preserve"> </w:t>
      </w:r>
      <w:r w:rsidR="00F35232">
        <w:rPr>
          <w:sz w:val="28"/>
          <w:szCs w:val="28"/>
          <w:lang w:val="uk-UA" w:eastAsia="uk-UA"/>
        </w:rPr>
        <w:t xml:space="preserve">ст. </w:t>
      </w:r>
      <w:r w:rsidR="007C1A87" w:rsidRPr="003A39F9">
        <w:rPr>
          <w:sz w:val="28"/>
          <w:szCs w:val="28"/>
          <w:lang w:val="uk-UA" w:eastAsia="uk-UA"/>
        </w:rPr>
        <w:t>ст</w:t>
      </w:r>
      <w:r w:rsidRPr="003A39F9">
        <w:rPr>
          <w:sz w:val="28"/>
          <w:szCs w:val="28"/>
          <w:lang w:val="uk-UA" w:eastAsia="uk-UA"/>
        </w:rPr>
        <w:t>.</w:t>
      </w:r>
      <w:r w:rsidR="007C1A87" w:rsidRPr="003A39F9">
        <w:rPr>
          <w:sz w:val="28"/>
          <w:szCs w:val="28"/>
          <w:lang w:val="uk-UA" w:eastAsia="uk-UA"/>
        </w:rPr>
        <w:t xml:space="preserve"> </w:t>
      </w:r>
      <w:r w:rsidRPr="003A39F9">
        <w:rPr>
          <w:sz w:val="28"/>
          <w:szCs w:val="28"/>
          <w:lang w:val="uk-UA" w:eastAsia="uk-UA"/>
        </w:rPr>
        <w:t>26</w:t>
      </w:r>
      <w:r w:rsidR="00F35232">
        <w:rPr>
          <w:sz w:val="28"/>
          <w:szCs w:val="28"/>
          <w:lang w:val="uk-UA" w:eastAsia="uk-UA"/>
        </w:rPr>
        <w:t>, 59</w:t>
      </w:r>
      <w:r w:rsidRPr="003A39F9">
        <w:rPr>
          <w:sz w:val="28"/>
          <w:szCs w:val="28"/>
          <w:lang w:val="uk-UA" w:eastAsia="uk-UA"/>
        </w:rPr>
        <w:t xml:space="preserve"> </w:t>
      </w:r>
      <w:r w:rsidR="007C1A87" w:rsidRPr="003A39F9">
        <w:rPr>
          <w:sz w:val="28"/>
          <w:szCs w:val="28"/>
          <w:lang w:val="uk-UA" w:eastAsia="uk-UA"/>
        </w:rPr>
        <w:t>Закону України «Про місцеве самоврядування в Україні», з метою покращення надання медичної допомоги населенню міста Івано-Франківська,  міська рада</w:t>
      </w:r>
    </w:p>
    <w:p w:rsidR="007C1A87" w:rsidRPr="003A39F9" w:rsidRDefault="007C1A87" w:rsidP="007C1A87">
      <w:pPr>
        <w:shd w:val="clear" w:color="auto" w:fill="FFFFFF"/>
        <w:suppressAutoHyphens w:val="0"/>
        <w:jc w:val="both"/>
        <w:rPr>
          <w:sz w:val="18"/>
          <w:szCs w:val="18"/>
          <w:lang w:val="uk-UA" w:eastAsia="uk-UA"/>
        </w:rPr>
      </w:pPr>
    </w:p>
    <w:p w:rsidR="007C1A87" w:rsidRPr="003A39F9" w:rsidRDefault="00F35232" w:rsidP="007C1A87">
      <w:pPr>
        <w:shd w:val="clear" w:color="auto" w:fill="FFFFFF"/>
        <w:suppressAutoHyphens w:val="0"/>
        <w:jc w:val="center"/>
        <w:rPr>
          <w:sz w:val="18"/>
          <w:szCs w:val="18"/>
          <w:lang w:val="uk-UA" w:eastAsia="uk-UA"/>
        </w:rPr>
      </w:pPr>
      <w:r>
        <w:rPr>
          <w:sz w:val="28"/>
          <w:szCs w:val="28"/>
          <w:lang w:val="uk-UA" w:eastAsia="uk-UA"/>
        </w:rPr>
        <w:t>вирішила:</w:t>
      </w:r>
    </w:p>
    <w:p w:rsidR="007C1A87" w:rsidRPr="003A39F9" w:rsidRDefault="007C1A87" w:rsidP="007C1A87">
      <w:pPr>
        <w:shd w:val="clear" w:color="auto" w:fill="FFFFFF"/>
        <w:suppressAutoHyphens w:val="0"/>
        <w:jc w:val="center"/>
        <w:rPr>
          <w:sz w:val="18"/>
          <w:szCs w:val="18"/>
          <w:lang w:val="uk-UA" w:eastAsia="uk-UA"/>
        </w:rPr>
      </w:pPr>
    </w:p>
    <w:p w:rsidR="007C1A87" w:rsidRPr="003A39F9" w:rsidRDefault="007C1A87" w:rsidP="007C1A87">
      <w:pPr>
        <w:shd w:val="clear" w:color="auto" w:fill="FFFFFF"/>
        <w:suppressAutoHyphens w:val="0"/>
        <w:ind w:firstLine="705"/>
        <w:jc w:val="both"/>
        <w:rPr>
          <w:sz w:val="18"/>
          <w:szCs w:val="18"/>
          <w:lang w:val="uk-UA" w:eastAsia="uk-UA"/>
        </w:rPr>
      </w:pPr>
      <w:r w:rsidRPr="003A39F9">
        <w:rPr>
          <w:sz w:val="28"/>
          <w:szCs w:val="28"/>
          <w:lang w:val="uk-UA" w:eastAsia="uk-UA"/>
        </w:rPr>
        <w:t xml:space="preserve">1. </w:t>
      </w:r>
      <w:r w:rsidR="006A2D64" w:rsidRPr="003A39F9">
        <w:rPr>
          <w:sz w:val="28"/>
          <w:szCs w:val="28"/>
          <w:lang w:val="uk-UA" w:eastAsia="uk-UA"/>
        </w:rPr>
        <w:t xml:space="preserve">Внести зміни у рішення Івано-Франківської міської ради від 15.12.2014 № 339-17 «Про міську цільову програму протидії захворюваності на туберкульоз в місті Івано-Франківську на 2018–2020 роки», </w:t>
      </w:r>
      <w:r w:rsidR="008674EC" w:rsidRPr="003A39F9">
        <w:rPr>
          <w:sz w:val="28"/>
          <w:szCs w:val="28"/>
          <w:lang w:val="uk-UA" w:eastAsia="uk-UA"/>
        </w:rPr>
        <w:t xml:space="preserve">та викласти </w:t>
      </w:r>
      <w:r w:rsidR="006A2D64" w:rsidRPr="003A39F9">
        <w:rPr>
          <w:sz w:val="28"/>
          <w:szCs w:val="28"/>
          <w:lang w:val="uk-UA" w:eastAsia="uk-UA"/>
        </w:rPr>
        <w:t>Програму у новій редакції</w:t>
      </w:r>
      <w:r w:rsidRPr="003A39F9">
        <w:rPr>
          <w:sz w:val="28"/>
          <w:szCs w:val="28"/>
          <w:lang w:val="uk-UA" w:eastAsia="uk-UA"/>
        </w:rPr>
        <w:t xml:space="preserve"> (додається).</w:t>
      </w:r>
    </w:p>
    <w:p w:rsidR="007C1A87" w:rsidRPr="003A39F9" w:rsidRDefault="007C1A87" w:rsidP="007C1A87">
      <w:pPr>
        <w:shd w:val="clear" w:color="auto" w:fill="FFFFFF"/>
        <w:suppressAutoHyphens w:val="0"/>
        <w:ind w:firstLine="705"/>
        <w:jc w:val="both"/>
        <w:rPr>
          <w:sz w:val="18"/>
          <w:szCs w:val="18"/>
          <w:lang w:val="uk-UA" w:eastAsia="uk-UA"/>
        </w:rPr>
      </w:pPr>
      <w:r w:rsidRPr="003A39F9">
        <w:rPr>
          <w:sz w:val="28"/>
          <w:szCs w:val="28"/>
          <w:lang w:val="uk-UA" w:eastAsia="uk-UA"/>
        </w:rPr>
        <w:t xml:space="preserve">2. Фінансовому управлінню </w:t>
      </w:r>
      <w:r w:rsidR="006A2D64" w:rsidRPr="003A39F9">
        <w:rPr>
          <w:sz w:val="28"/>
          <w:szCs w:val="28"/>
          <w:lang w:val="uk-UA" w:eastAsia="uk-UA"/>
        </w:rPr>
        <w:t xml:space="preserve">виконавчого комітету Івано-Франківської міської ради </w:t>
      </w:r>
      <w:r w:rsidRPr="003A39F9">
        <w:rPr>
          <w:sz w:val="28"/>
          <w:szCs w:val="28"/>
          <w:lang w:val="uk-UA" w:eastAsia="uk-UA"/>
        </w:rPr>
        <w:t>(В.Сусаніна) забезпечити фінансування заходів програми, виходячи з фінансових можливостей видаткової частини міського бюджету.</w:t>
      </w:r>
    </w:p>
    <w:p w:rsidR="007C1A87" w:rsidRPr="003A39F9" w:rsidRDefault="006A2D64" w:rsidP="007C1A87">
      <w:pPr>
        <w:shd w:val="clear" w:color="auto" w:fill="FFFFFF"/>
        <w:suppressAutoHyphens w:val="0"/>
        <w:ind w:firstLine="705"/>
        <w:jc w:val="both"/>
        <w:rPr>
          <w:sz w:val="18"/>
          <w:szCs w:val="18"/>
          <w:lang w:val="uk-UA" w:eastAsia="uk-UA"/>
        </w:rPr>
      </w:pPr>
      <w:r w:rsidRPr="003A39F9">
        <w:rPr>
          <w:sz w:val="28"/>
          <w:szCs w:val="28"/>
          <w:lang w:val="uk-UA" w:eastAsia="uk-UA"/>
        </w:rPr>
        <w:t>3</w:t>
      </w:r>
      <w:r w:rsidR="007C1A87" w:rsidRPr="003A39F9">
        <w:rPr>
          <w:sz w:val="28"/>
          <w:szCs w:val="28"/>
          <w:lang w:val="uk-UA" w:eastAsia="uk-UA"/>
        </w:rPr>
        <w:t>. Контроль за виконанням даного рішення покласти на заступника міського голови О.Левицького, голову постійної депутатської комісії з питань гуманітарної політики  М.Продан.    </w:t>
      </w:r>
    </w:p>
    <w:p w:rsidR="007C1A87" w:rsidRPr="003A39F9" w:rsidRDefault="007C1A87" w:rsidP="007C1A87">
      <w:pPr>
        <w:shd w:val="clear" w:color="auto" w:fill="FFFFFF"/>
        <w:suppressAutoHyphens w:val="0"/>
        <w:ind w:firstLine="705"/>
        <w:jc w:val="both"/>
        <w:rPr>
          <w:sz w:val="18"/>
          <w:szCs w:val="18"/>
          <w:lang w:val="uk-UA" w:eastAsia="uk-UA"/>
        </w:rPr>
      </w:pPr>
    </w:p>
    <w:p w:rsidR="007C1A87" w:rsidRDefault="007C1A87" w:rsidP="007C1A87">
      <w:pPr>
        <w:shd w:val="clear" w:color="auto" w:fill="FFFFFF"/>
        <w:suppressAutoHyphens w:val="0"/>
        <w:rPr>
          <w:sz w:val="18"/>
          <w:szCs w:val="18"/>
          <w:lang w:val="uk-UA" w:eastAsia="uk-UA"/>
        </w:rPr>
      </w:pPr>
    </w:p>
    <w:p w:rsidR="008674EC" w:rsidRDefault="008674EC" w:rsidP="007C1A87">
      <w:pPr>
        <w:shd w:val="clear" w:color="auto" w:fill="FFFFFF"/>
        <w:suppressAutoHyphens w:val="0"/>
        <w:rPr>
          <w:sz w:val="18"/>
          <w:szCs w:val="18"/>
          <w:lang w:val="uk-UA" w:eastAsia="uk-UA"/>
        </w:rPr>
      </w:pPr>
    </w:p>
    <w:p w:rsidR="008674EC" w:rsidRPr="003A39F9" w:rsidRDefault="008674EC" w:rsidP="007C1A87">
      <w:pPr>
        <w:shd w:val="clear" w:color="auto" w:fill="FFFFFF"/>
        <w:suppressAutoHyphens w:val="0"/>
        <w:rPr>
          <w:sz w:val="18"/>
          <w:szCs w:val="18"/>
          <w:lang w:val="uk-UA" w:eastAsia="uk-UA"/>
        </w:rPr>
      </w:pPr>
    </w:p>
    <w:p w:rsidR="007C1A87" w:rsidRPr="003A39F9" w:rsidRDefault="007C1A87" w:rsidP="007C1A87">
      <w:pPr>
        <w:shd w:val="clear" w:color="auto" w:fill="FFFFFF"/>
        <w:suppressAutoHyphens w:val="0"/>
        <w:jc w:val="both"/>
        <w:rPr>
          <w:sz w:val="18"/>
          <w:szCs w:val="18"/>
          <w:lang w:val="uk-UA" w:eastAsia="uk-UA"/>
        </w:rPr>
      </w:pPr>
    </w:p>
    <w:p w:rsidR="007C1A87" w:rsidRPr="003A39F9" w:rsidRDefault="007C1A87" w:rsidP="007C1A87">
      <w:pPr>
        <w:shd w:val="clear" w:color="auto" w:fill="FFFFFF"/>
        <w:suppressAutoHyphens w:val="0"/>
        <w:jc w:val="center"/>
        <w:rPr>
          <w:sz w:val="18"/>
          <w:szCs w:val="18"/>
          <w:lang w:val="uk-UA" w:eastAsia="uk-UA"/>
        </w:rPr>
      </w:pPr>
      <w:r w:rsidRPr="003A39F9">
        <w:rPr>
          <w:sz w:val="28"/>
          <w:szCs w:val="28"/>
          <w:lang w:val="uk-UA" w:eastAsia="uk-UA"/>
        </w:rPr>
        <w:t>Міський голова                                                               Руслан Марцінків</w:t>
      </w:r>
    </w:p>
    <w:p w:rsidR="007C1A87" w:rsidRPr="003A39F9" w:rsidRDefault="007C1A87" w:rsidP="001000B8">
      <w:pPr>
        <w:pStyle w:val="a"/>
        <w:numPr>
          <w:ilvl w:val="0"/>
          <w:numId w:val="0"/>
        </w:numPr>
        <w:ind w:firstLine="4318"/>
        <w:rPr>
          <w:sz w:val="28"/>
          <w:szCs w:val="28"/>
          <w:lang w:val="uk-UA" w:eastAsia="uk-UA"/>
        </w:rPr>
      </w:pPr>
    </w:p>
    <w:p w:rsidR="007C1A87" w:rsidRPr="003A39F9" w:rsidRDefault="007C1A87" w:rsidP="001000B8">
      <w:pPr>
        <w:pStyle w:val="a"/>
        <w:numPr>
          <w:ilvl w:val="0"/>
          <w:numId w:val="0"/>
        </w:numPr>
        <w:ind w:firstLine="4318"/>
        <w:rPr>
          <w:sz w:val="28"/>
          <w:szCs w:val="28"/>
          <w:lang w:val="uk-UA" w:eastAsia="uk-UA"/>
        </w:rPr>
      </w:pPr>
    </w:p>
    <w:p w:rsidR="007C1A87" w:rsidRPr="003A39F9" w:rsidRDefault="007C1A87" w:rsidP="001000B8">
      <w:pPr>
        <w:pStyle w:val="a"/>
        <w:numPr>
          <w:ilvl w:val="0"/>
          <w:numId w:val="0"/>
        </w:numPr>
        <w:ind w:firstLine="4318"/>
        <w:rPr>
          <w:sz w:val="28"/>
          <w:szCs w:val="28"/>
          <w:lang w:val="uk-UA" w:eastAsia="uk-UA"/>
        </w:rPr>
      </w:pPr>
    </w:p>
    <w:p w:rsidR="007C1A87" w:rsidRPr="003A39F9" w:rsidRDefault="007C1A87" w:rsidP="001000B8">
      <w:pPr>
        <w:pStyle w:val="a"/>
        <w:numPr>
          <w:ilvl w:val="0"/>
          <w:numId w:val="0"/>
        </w:numPr>
        <w:ind w:firstLine="4318"/>
        <w:rPr>
          <w:sz w:val="28"/>
          <w:szCs w:val="28"/>
          <w:lang w:val="uk-UA" w:eastAsia="uk-UA"/>
        </w:rPr>
      </w:pPr>
    </w:p>
    <w:p w:rsidR="007C1A87" w:rsidRPr="003A39F9" w:rsidRDefault="007C1A87" w:rsidP="001000B8">
      <w:pPr>
        <w:pStyle w:val="a"/>
        <w:numPr>
          <w:ilvl w:val="0"/>
          <w:numId w:val="0"/>
        </w:numPr>
        <w:ind w:firstLine="4318"/>
        <w:rPr>
          <w:sz w:val="28"/>
          <w:szCs w:val="28"/>
          <w:lang w:val="uk-UA" w:eastAsia="uk-UA"/>
        </w:rPr>
      </w:pPr>
    </w:p>
    <w:p w:rsidR="007C1A87" w:rsidRDefault="007C1A87" w:rsidP="001000B8">
      <w:pPr>
        <w:pStyle w:val="a"/>
        <w:numPr>
          <w:ilvl w:val="0"/>
          <w:numId w:val="0"/>
        </w:numPr>
        <w:ind w:firstLine="4318"/>
        <w:rPr>
          <w:sz w:val="28"/>
          <w:szCs w:val="28"/>
          <w:lang w:val="uk-UA" w:eastAsia="uk-UA"/>
        </w:rPr>
      </w:pPr>
    </w:p>
    <w:p w:rsidR="00503F60" w:rsidRDefault="00503F60" w:rsidP="001000B8">
      <w:pPr>
        <w:pStyle w:val="a"/>
        <w:numPr>
          <w:ilvl w:val="0"/>
          <w:numId w:val="0"/>
        </w:numPr>
        <w:ind w:firstLine="4318"/>
        <w:rPr>
          <w:sz w:val="28"/>
          <w:szCs w:val="28"/>
          <w:lang w:val="uk-UA" w:eastAsia="uk-UA"/>
        </w:rPr>
      </w:pPr>
    </w:p>
    <w:p w:rsidR="00503F60" w:rsidRDefault="00503F60" w:rsidP="001000B8">
      <w:pPr>
        <w:pStyle w:val="a"/>
        <w:numPr>
          <w:ilvl w:val="0"/>
          <w:numId w:val="0"/>
        </w:numPr>
        <w:ind w:firstLine="4318"/>
        <w:rPr>
          <w:sz w:val="28"/>
          <w:szCs w:val="28"/>
          <w:lang w:val="uk-UA" w:eastAsia="uk-UA"/>
        </w:rPr>
      </w:pPr>
    </w:p>
    <w:p w:rsidR="00503F60" w:rsidRPr="003A39F9" w:rsidRDefault="00503F60" w:rsidP="001000B8">
      <w:pPr>
        <w:pStyle w:val="a"/>
        <w:numPr>
          <w:ilvl w:val="0"/>
          <w:numId w:val="0"/>
        </w:numPr>
        <w:ind w:firstLine="4318"/>
        <w:rPr>
          <w:sz w:val="28"/>
          <w:szCs w:val="28"/>
          <w:lang w:val="uk-UA" w:eastAsia="uk-UA"/>
        </w:rPr>
      </w:pPr>
    </w:p>
    <w:p w:rsidR="007C1A87" w:rsidRPr="003A39F9" w:rsidRDefault="007C1A87" w:rsidP="001000B8">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503F60" w:rsidTr="000E3582">
        <w:trPr>
          <w:trHeight w:val="213"/>
        </w:trPr>
        <w:tc>
          <w:tcPr>
            <w:tcW w:w="9465" w:type="dxa"/>
            <w:shd w:val="clear" w:color="auto" w:fill="FFFFFF"/>
          </w:tcPr>
          <w:p w:rsidR="00503F60" w:rsidRDefault="004175D3">
            <w:pPr>
              <w:pStyle w:val="21"/>
              <w:spacing w:line="100" w:lineRule="atLeast"/>
              <w:jc w:val="both"/>
              <w:rPr>
                <w:color w:val="000000"/>
                <w:sz w:val="28"/>
                <w:szCs w:val="28"/>
              </w:rPr>
            </w:pPr>
            <w:r>
              <w:rPr>
                <w:color w:val="000000"/>
                <w:sz w:val="28"/>
                <w:szCs w:val="28"/>
              </w:rPr>
              <w:lastRenderedPageBreak/>
              <w:t>Секретар міської ради</w:t>
            </w:r>
          </w:p>
          <w:p w:rsidR="004175D3" w:rsidRDefault="004175D3">
            <w:pPr>
              <w:pStyle w:val="21"/>
              <w:spacing w:line="100" w:lineRule="atLeast"/>
              <w:jc w:val="both"/>
              <w:rPr>
                <w:color w:val="000000"/>
                <w:sz w:val="28"/>
                <w:szCs w:val="28"/>
              </w:rPr>
            </w:pPr>
            <w:r>
              <w:rPr>
                <w:color w:val="000000"/>
                <w:sz w:val="28"/>
                <w:szCs w:val="28"/>
              </w:rPr>
              <w:t>В. Синишин ____________________ 2019 р.</w:t>
            </w:r>
          </w:p>
          <w:p w:rsidR="004175D3" w:rsidRDefault="004175D3">
            <w:pPr>
              <w:pStyle w:val="21"/>
              <w:spacing w:line="100" w:lineRule="atLeast"/>
              <w:jc w:val="both"/>
              <w:rPr>
                <w:color w:val="000000"/>
                <w:sz w:val="28"/>
                <w:szCs w:val="28"/>
              </w:rPr>
            </w:pPr>
          </w:p>
          <w:p w:rsidR="004175D3" w:rsidRDefault="004175D3">
            <w:pPr>
              <w:pStyle w:val="21"/>
              <w:spacing w:line="100" w:lineRule="atLeast"/>
              <w:jc w:val="both"/>
              <w:rPr>
                <w:color w:val="000000"/>
                <w:sz w:val="28"/>
                <w:szCs w:val="28"/>
              </w:rPr>
            </w:pPr>
            <w:r>
              <w:rPr>
                <w:color w:val="000000"/>
                <w:sz w:val="28"/>
                <w:szCs w:val="28"/>
              </w:rPr>
              <w:t xml:space="preserve">Голова постійної депутатської комісії з </w:t>
            </w:r>
          </w:p>
          <w:p w:rsidR="004175D3" w:rsidRDefault="004175D3">
            <w:pPr>
              <w:pStyle w:val="21"/>
              <w:spacing w:line="100" w:lineRule="atLeast"/>
              <w:jc w:val="both"/>
              <w:rPr>
                <w:color w:val="000000"/>
                <w:sz w:val="28"/>
                <w:szCs w:val="28"/>
              </w:rPr>
            </w:pPr>
            <w:r>
              <w:rPr>
                <w:color w:val="000000"/>
                <w:sz w:val="28"/>
                <w:szCs w:val="28"/>
              </w:rPr>
              <w:t>питань гуманітарної політики</w:t>
            </w:r>
          </w:p>
          <w:p w:rsidR="004175D3" w:rsidRDefault="004175D3">
            <w:pPr>
              <w:pStyle w:val="21"/>
              <w:spacing w:line="100" w:lineRule="atLeast"/>
              <w:jc w:val="both"/>
              <w:rPr>
                <w:color w:val="000000"/>
                <w:sz w:val="28"/>
                <w:szCs w:val="28"/>
              </w:rPr>
            </w:pPr>
            <w:r>
              <w:rPr>
                <w:color w:val="000000"/>
                <w:sz w:val="28"/>
                <w:szCs w:val="28"/>
              </w:rPr>
              <w:t>М. Продан ______________________ 2019 р.</w:t>
            </w:r>
          </w:p>
          <w:p w:rsidR="004175D3" w:rsidRDefault="004175D3">
            <w:pPr>
              <w:pStyle w:val="21"/>
              <w:spacing w:line="100" w:lineRule="atLeast"/>
              <w:jc w:val="both"/>
              <w:rPr>
                <w:color w:val="000000"/>
                <w:sz w:val="28"/>
                <w:szCs w:val="28"/>
              </w:rPr>
            </w:pPr>
          </w:p>
          <w:p w:rsidR="00503F60" w:rsidRDefault="00503F60">
            <w:pPr>
              <w:pStyle w:val="21"/>
              <w:spacing w:line="100" w:lineRule="atLeast"/>
              <w:jc w:val="both"/>
              <w:rPr>
                <w:color w:val="000000"/>
                <w:szCs w:val="24"/>
                <w:lang w:val="ru-RU"/>
              </w:rPr>
            </w:pPr>
            <w:r>
              <w:rPr>
                <w:color w:val="000000"/>
                <w:sz w:val="28"/>
                <w:szCs w:val="28"/>
              </w:rPr>
              <w:t>Заступник міського голови</w:t>
            </w:r>
          </w:p>
        </w:tc>
      </w:tr>
      <w:tr w:rsidR="00503F60" w:rsidTr="000E3582">
        <w:trPr>
          <w:trHeight w:val="213"/>
        </w:trPr>
        <w:tc>
          <w:tcPr>
            <w:tcW w:w="9465" w:type="dxa"/>
            <w:shd w:val="clear" w:color="auto" w:fill="FFFFFF"/>
          </w:tcPr>
          <w:p w:rsidR="00503F60" w:rsidRDefault="00503F60">
            <w:pPr>
              <w:pStyle w:val="21"/>
              <w:spacing w:line="100" w:lineRule="atLeast"/>
              <w:jc w:val="both"/>
              <w:rPr>
                <w:color w:val="000000"/>
                <w:sz w:val="28"/>
                <w:szCs w:val="28"/>
              </w:rPr>
            </w:pPr>
            <w:r>
              <w:rPr>
                <w:color w:val="000000"/>
                <w:sz w:val="28"/>
                <w:szCs w:val="28"/>
              </w:rPr>
              <w:t>О.Левицький_____________________2019 р.</w:t>
            </w:r>
          </w:p>
          <w:p w:rsidR="00503F60" w:rsidRDefault="00503F60">
            <w:pPr>
              <w:pStyle w:val="21"/>
              <w:spacing w:line="100" w:lineRule="atLeast"/>
              <w:jc w:val="both"/>
              <w:rPr>
                <w:color w:val="000000"/>
                <w:sz w:val="28"/>
                <w:szCs w:val="28"/>
              </w:rPr>
            </w:pPr>
          </w:p>
          <w:p w:rsidR="00503F60" w:rsidRDefault="00503F60">
            <w:pPr>
              <w:pStyle w:val="21"/>
              <w:spacing w:line="100" w:lineRule="atLeast"/>
              <w:jc w:val="both"/>
              <w:rPr>
                <w:color w:val="000000"/>
                <w:sz w:val="28"/>
                <w:szCs w:val="28"/>
              </w:rPr>
            </w:pPr>
            <w:r>
              <w:rPr>
                <w:color w:val="000000"/>
                <w:sz w:val="28"/>
                <w:szCs w:val="28"/>
              </w:rPr>
              <w:t xml:space="preserve">Заступник міського голови – </w:t>
            </w:r>
          </w:p>
          <w:p w:rsidR="00503F60" w:rsidRDefault="00503F60">
            <w:pPr>
              <w:pStyle w:val="21"/>
              <w:spacing w:line="100" w:lineRule="atLeast"/>
              <w:jc w:val="both"/>
              <w:rPr>
                <w:color w:val="000000"/>
                <w:sz w:val="28"/>
                <w:szCs w:val="28"/>
              </w:rPr>
            </w:pPr>
            <w:r>
              <w:rPr>
                <w:color w:val="000000"/>
                <w:sz w:val="28"/>
                <w:szCs w:val="28"/>
              </w:rPr>
              <w:t xml:space="preserve">начальник фінансового управління </w:t>
            </w:r>
          </w:p>
          <w:p w:rsidR="00503F60" w:rsidRDefault="00503F60">
            <w:pPr>
              <w:pStyle w:val="21"/>
              <w:spacing w:line="100" w:lineRule="atLeast"/>
              <w:jc w:val="both"/>
              <w:rPr>
                <w:color w:val="000000"/>
                <w:sz w:val="28"/>
                <w:szCs w:val="28"/>
              </w:rPr>
            </w:pPr>
            <w:r>
              <w:rPr>
                <w:color w:val="000000"/>
                <w:sz w:val="28"/>
                <w:szCs w:val="28"/>
              </w:rPr>
              <w:t>виконавчого комітету Івано-Франківської</w:t>
            </w:r>
          </w:p>
          <w:p w:rsidR="00503F60" w:rsidRDefault="00503F60">
            <w:pPr>
              <w:pStyle w:val="21"/>
              <w:spacing w:line="100" w:lineRule="atLeast"/>
              <w:jc w:val="both"/>
              <w:rPr>
                <w:color w:val="000000"/>
                <w:sz w:val="28"/>
                <w:szCs w:val="28"/>
              </w:rPr>
            </w:pPr>
            <w:r>
              <w:rPr>
                <w:color w:val="000000"/>
                <w:sz w:val="28"/>
                <w:szCs w:val="28"/>
              </w:rPr>
              <w:t xml:space="preserve">міської ради </w:t>
            </w:r>
          </w:p>
          <w:p w:rsidR="00503F60" w:rsidRDefault="00503F60">
            <w:pPr>
              <w:pStyle w:val="21"/>
              <w:spacing w:line="100" w:lineRule="atLeast"/>
              <w:jc w:val="both"/>
              <w:rPr>
                <w:color w:val="000000"/>
                <w:sz w:val="28"/>
                <w:szCs w:val="28"/>
              </w:rPr>
            </w:pPr>
            <w:r>
              <w:rPr>
                <w:color w:val="000000"/>
                <w:sz w:val="28"/>
                <w:szCs w:val="28"/>
              </w:rPr>
              <w:t>В. Сусаніна ______________________ 2019 р.</w:t>
            </w:r>
          </w:p>
          <w:p w:rsidR="00503F60" w:rsidRDefault="00503F60">
            <w:pPr>
              <w:pStyle w:val="21"/>
              <w:spacing w:line="100" w:lineRule="atLeast"/>
              <w:jc w:val="both"/>
              <w:rPr>
                <w:color w:val="000000"/>
                <w:sz w:val="28"/>
                <w:szCs w:val="28"/>
              </w:rPr>
            </w:pPr>
          </w:p>
        </w:tc>
      </w:tr>
      <w:tr w:rsidR="00503F60" w:rsidTr="000E3582">
        <w:tc>
          <w:tcPr>
            <w:tcW w:w="9465" w:type="dxa"/>
            <w:shd w:val="clear" w:color="auto" w:fill="FFFFFF"/>
            <w:hideMark/>
          </w:tcPr>
          <w:p w:rsidR="00503F60" w:rsidRDefault="00503F60">
            <w:pPr>
              <w:pStyle w:val="21"/>
              <w:spacing w:line="100" w:lineRule="atLeast"/>
              <w:jc w:val="both"/>
              <w:rPr>
                <w:color w:val="000000"/>
                <w:sz w:val="28"/>
                <w:szCs w:val="28"/>
                <w:lang w:val="ru-RU"/>
              </w:rPr>
            </w:pPr>
            <w:r>
              <w:rPr>
                <w:color w:val="000000"/>
                <w:sz w:val="28"/>
                <w:szCs w:val="28"/>
              </w:rPr>
              <w:t xml:space="preserve">Керуючий справами виконавчого комітету </w:t>
            </w:r>
          </w:p>
          <w:p w:rsidR="00503F60" w:rsidRDefault="00503F60">
            <w:pPr>
              <w:pStyle w:val="21"/>
              <w:spacing w:line="100" w:lineRule="atLeast"/>
              <w:jc w:val="both"/>
              <w:rPr>
                <w:color w:val="000000"/>
                <w:szCs w:val="24"/>
              </w:rPr>
            </w:pPr>
            <w:r>
              <w:rPr>
                <w:color w:val="000000"/>
                <w:sz w:val="28"/>
                <w:szCs w:val="28"/>
              </w:rPr>
              <w:t>Івано-Франківської міської ради</w:t>
            </w:r>
          </w:p>
        </w:tc>
      </w:tr>
      <w:tr w:rsidR="00503F60" w:rsidTr="000E3582">
        <w:trPr>
          <w:trHeight w:val="320"/>
        </w:trPr>
        <w:tc>
          <w:tcPr>
            <w:tcW w:w="9465" w:type="dxa"/>
            <w:shd w:val="clear" w:color="auto" w:fill="FFFFFF"/>
          </w:tcPr>
          <w:p w:rsidR="00503F60" w:rsidRDefault="00503F60">
            <w:pPr>
              <w:pStyle w:val="21"/>
              <w:spacing w:line="100" w:lineRule="atLeast"/>
              <w:jc w:val="both"/>
              <w:rPr>
                <w:color w:val="000000"/>
                <w:sz w:val="28"/>
                <w:szCs w:val="28"/>
              </w:rPr>
            </w:pPr>
            <w:r>
              <w:rPr>
                <w:color w:val="000000"/>
                <w:sz w:val="28"/>
                <w:szCs w:val="28"/>
              </w:rPr>
              <w:t>І. Шевчук________________________2019 р.</w:t>
            </w:r>
          </w:p>
          <w:p w:rsidR="00503F60" w:rsidRDefault="00503F60">
            <w:pPr>
              <w:pStyle w:val="21"/>
              <w:spacing w:line="100" w:lineRule="atLeast"/>
              <w:jc w:val="both"/>
              <w:rPr>
                <w:color w:val="000000"/>
                <w:sz w:val="28"/>
                <w:szCs w:val="28"/>
              </w:rPr>
            </w:pPr>
          </w:p>
        </w:tc>
      </w:tr>
      <w:tr w:rsidR="00503F60" w:rsidTr="000E3582">
        <w:trPr>
          <w:trHeight w:val="160"/>
        </w:trPr>
        <w:tc>
          <w:tcPr>
            <w:tcW w:w="9465" w:type="dxa"/>
            <w:shd w:val="clear" w:color="auto" w:fill="FFFFFF"/>
            <w:hideMark/>
          </w:tcPr>
          <w:p w:rsidR="00503F60" w:rsidRDefault="00503F60">
            <w:pPr>
              <w:pStyle w:val="21"/>
              <w:tabs>
                <w:tab w:val="left" w:pos="4140"/>
              </w:tabs>
              <w:spacing w:line="100" w:lineRule="atLeast"/>
              <w:jc w:val="both"/>
              <w:rPr>
                <w:color w:val="000000"/>
                <w:sz w:val="28"/>
                <w:szCs w:val="28"/>
                <w:lang w:val="ru-RU"/>
              </w:rPr>
            </w:pPr>
            <w:r>
              <w:rPr>
                <w:color w:val="000000"/>
                <w:sz w:val="28"/>
                <w:szCs w:val="28"/>
              </w:rPr>
              <w:t xml:space="preserve">Директор Департаменту правової політики </w:t>
            </w:r>
          </w:p>
          <w:p w:rsidR="00503F60" w:rsidRDefault="00503F60">
            <w:pPr>
              <w:pStyle w:val="21"/>
              <w:tabs>
                <w:tab w:val="left" w:pos="4140"/>
              </w:tabs>
              <w:spacing w:line="100" w:lineRule="atLeast"/>
              <w:jc w:val="both"/>
              <w:rPr>
                <w:color w:val="000000"/>
                <w:szCs w:val="24"/>
              </w:rPr>
            </w:pPr>
            <w:r>
              <w:rPr>
                <w:color w:val="000000"/>
                <w:sz w:val="28"/>
                <w:szCs w:val="28"/>
              </w:rPr>
              <w:t>Івано-Франківської міської ради</w:t>
            </w:r>
          </w:p>
        </w:tc>
      </w:tr>
      <w:tr w:rsidR="00503F60" w:rsidTr="000E3582">
        <w:trPr>
          <w:trHeight w:val="214"/>
        </w:trPr>
        <w:tc>
          <w:tcPr>
            <w:tcW w:w="9465" w:type="dxa"/>
            <w:shd w:val="clear" w:color="auto" w:fill="FFFFFF"/>
            <w:hideMark/>
          </w:tcPr>
          <w:p w:rsidR="00503F60" w:rsidRDefault="00503F60">
            <w:pPr>
              <w:pStyle w:val="21"/>
              <w:spacing w:line="100" w:lineRule="atLeast"/>
              <w:jc w:val="both"/>
              <w:rPr>
                <w:color w:val="000000"/>
                <w:sz w:val="28"/>
                <w:szCs w:val="28"/>
              </w:rPr>
            </w:pPr>
            <w:r>
              <w:rPr>
                <w:color w:val="000000"/>
                <w:sz w:val="28"/>
                <w:szCs w:val="28"/>
              </w:rPr>
              <w:t>Н. Кедик ________________________2019 р.</w:t>
            </w:r>
          </w:p>
        </w:tc>
      </w:tr>
      <w:tr w:rsidR="00503F60" w:rsidTr="000E3582">
        <w:tc>
          <w:tcPr>
            <w:tcW w:w="9465" w:type="dxa"/>
            <w:shd w:val="clear" w:color="auto" w:fill="FFFFFF"/>
          </w:tcPr>
          <w:p w:rsidR="00503F60" w:rsidRDefault="00503F60">
            <w:pPr>
              <w:pStyle w:val="21"/>
              <w:tabs>
                <w:tab w:val="left" w:pos="4140"/>
              </w:tabs>
              <w:spacing w:line="100" w:lineRule="atLeast"/>
              <w:jc w:val="both"/>
              <w:rPr>
                <w:color w:val="000000"/>
                <w:szCs w:val="24"/>
              </w:rPr>
            </w:pPr>
          </w:p>
          <w:p w:rsidR="00503F60" w:rsidRDefault="00503F60">
            <w:pPr>
              <w:pStyle w:val="21"/>
              <w:tabs>
                <w:tab w:val="left" w:pos="4140"/>
              </w:tabs>
              <w:spacing w:line="100" w:lineRule="atLeast"/>
              <w:jc w:val="both"/>
              <w:rPr>
                <w:color w:val="000000"/>
                <w:sz w:val="28"/>
              </w:rPr>
            </w:pPr>
            <w:r>
              <w:rPr>
                <w:color w:val="000000"/>
                <w:sz w:val="28"/>
              </w:rPr>
              <w:t xml:space="preserve">Начальник управління економічного </w:t>
            </w:r>
          </w:p>
          <w:p w:rsidR="00503F60" w:rsidRDefault="00503F60">
            <w:pPr>
              <w:pStyle w:val="21"/>
              <w:tabs>
                <w:tab w:val="left" w:pos="4140"/>
              </w:tabs>
              <w:spacing w:line="100" w:lineRule="atLeast"/>
              <w:jc w:val="both"/>
              <w:rPr>
                <w:color w:val="000000"/>
                <w:sz w:val="28"/>
              </w:rPr>
            </w:pPr>
            <w:r>
              <w:rPr>
                <w:color w:val="000000"/>
                <w:sz w:val="28"/>
              </w:rPr>
              <w:t>та інтеграційного розвитку Івано-Франківської</w:t>
            </w:r>
          </w:p>
          <w:p w:rsidR="00503F60" w:rsidRDefault="00503F60">
            <w:pPr>
              <w:pStyle w:val="21"/>
              <w:tabs>
                <w:tab w:val="left" w:pos="4140"/>
              </w:tabs>
              <w:spacing w:line="100" w:lineRule="atLeast"/>
              <w:jc w:val="both"/>
              <w:rPr>
                <w:color w:val="000000"/>
                <w:sz w:val="28"/>
              </w:rPr>
            </w:pPr>
            <w:r>
              <w:rPr>
                <w:color w:val="000000"/>
                <w:sz w:val="28"/>
              </w:rPr>
              <w:t>міської ради</w:t>
            </w:r>
          </w:p>
          <w:p w:rsidR="00503F60" w:rsidRDefault="00503F60">
            <w:pPr>
              <w:pStyle w:val="21"/>
              <w:tabs>
                <w:tab w:val="left" w:pos="4140"/>
              </w:tabs>
              <w:spacing w:line="100" w:lineRule="atLeast"/>
              <w:jc w:val="both"/>
              <w:rPr>
                <w:color w:val="000000"/>
                <w:sz w:val="28"/>
              </w:rPr>
            </w:pPr>
            <w:r>
              <w:rPr>
                <w:color w:val="000000"/>
                <w:sz w:val="28"/>
              </w:rPr>
              <w:t>Н. Кромкач ______________________ 2019 р.</w:t>
            </w:r>
          </w:p>
        </w:tc>
      </w:tr>
      <w:tr w:rsidR="00503F60" w:rsidTr="000E3582">
        <w:tc>
          <w:tcPr>
            <w:tcW w:w="9465" w:type="dxa"/>
            <w:shd w:val="clear" w:color="auto" w:fill="FFFFFF"/>
          </w:tcPr>
          <w:p w:rsidR="00503F60" w:rsidRDefault="00503F60">
            <w:pPr>
              <w:pStyle w:val="21"/>
              <w:spacing w:line="100" w:lineRule="atLeast"/>
              <w:ind w:firstLine="708"/>
              <w:jc w:val="both"/>
              <w:rPr>
                <w:color w:val="000000"/>
                <w:sz w:val="28"/>
                <w:szCs w:val="28"/>
              </w:rPr>
            </w:pPr>
          </w:p>
        </w:tc>
      </w:tr>
      <w:tr w:rsidR="00503F60" w:rsidTr="000E3582">
        <w:tc>
          <w:tcPr>
            <w:tcW w:w="9465" w:type="dxa"/>
            <w:shd w:val="clear" w:color="auto" w:fill="FFFFFF"/>
            <w:hideMark/>
          </w:tcPr>
          <w:p w:rsidR="00503F60" w:rsidRDefault="00503F60">
            <w:pPr>
              <w:pStyle w:val="21"/>
              <w:spacing w:line="100" w:lineRule="atLeast"/>
              <w:jc w:val="both"/>
              <w:rPr>
                <w:color w:val="000000"/>
                <w:sz w:val="28"/>
                <w:szCs w:val="28"/>
              </w:rPr>
            </w:pPr>
            <w:r>
              <w:rPr>
                <w:color w:val="000000"/>
                <w:sz w:val="28"/>
                <w:szCs w:val="28"/>
              </w:rPr>
              <w:t>Головний спеціаліст загального відділу</w:t>
            </w:r>
          </w:p>
          <w:p w:rsidR="00503F60" w:rsidRDefault="00503F60">
            <w:pPr>
              <w:pStyle w:val="21"/>
              <w:spacing w:line="100" w:lineRule="atLeast"/>
              <w:jc w:val="both"/>
              <w:rPr>
                <w:color w:val="000000"/>
                <w:szCs w:val="24"/>
              </w:rPr>
            </w:pPr>
            <w:r>
              <w:rPr>
                <w:color w:val="000000"/>
                <w:sz w:val="28"/>
                <w:szCs w:val="28"/>
              </w:rPr>
              <w:t>виконавчого комітету Івано-Франківської міської ради</w:t>
            </w:r>
          </w:p>
        </w:tc>
      </w:tr>
      <w:tr w:rsidR="00503F60" w:rsidTr="000E3582">
        <w:tc>
          <w:tcPr>
            <w:tcW w:w="9465" w:type="dxa"/>
            <w:shd w:val="clear" w:color="auto" w:fill="FFFFFF"/>
          </w:tcPr>
          <w:p w:rsidR="00503F60" w:rsidRDefault="00503F60">
            <w:pPr>
              <w:pStyle w:val="21"/>
              <w:spacing w:line="100" w:lineRule="atLeast"/>
              <w:jc w:val="both"/>
              <w:rPr>
                <w:b/>
                <w:color w:val="000000"/>
                <w:sz w:val="28"/>
                <w:szCs w:val="28"/>
                <w:lang w:val="ru-RU"/>
              </w:rPr>
            </w:pPr>
            <w:r>
              <w:rPr>
                <w:color w:val="000000"/>
                <w:sz w:val="28"/>
                <w:szCs w:val="28"/>
              </w:rPr>
              <w:t>У. Панишак______________________2019 р.</w:t>
            </w:r>
          </w:p>
          <w:p w:rsidR="00503F60" w:rsidRDefault="00503F60">
            <w:pPr>
              <w:pStyle w:val="21"/>
              <w:spacing w:line="100" w:lineRule="atLeast"/>
              <w:jc w:val="both"/>
              <w:rPr>
                <w:b/>
                <w:color w:val="000000"/>
                <w:sz w:val="28"/>
                <w:szCs w:val="28"/>
              </w:rPr>
            </w:pPr>
          </w:p>
        </w:tc>
      </w:tr>
      <w:tr w:rsidR="00503F60" w:rsidTr="000E3582">
        <w:tc>
          <w:tcPr>
            <w:tcW w:w="9465" w:type="dxa"/>
            <w:shd w:val="clear" w:color="auto" w:fill="FFFFFF"/>
            <w:hideMark/>
          </w:tcPr>
          <w:p w:rsidR="00503F60" w:rsidRDefault="00503F60">
            <w:pPr>
              <w:pStyle w:val="21"/>
              <w:spacing w:line="100" w:lineRule="atLeast"/>
              <w:jc w:val="both"/>
              <w:rPr>
                <w:color w:val="000000"/>
                <w:sz w:val="28"/>
                <w:szCs w:val="28"/>
                <w:lang w:val="ru-RU"/>
              </w:rPr>
            </w:pPr>
            <w:r>
              <w:rPr>
                <w:color w:val="000000"/>
                <w:sz w:val="28"/>
                <w:szCs w:val="28"/>
              </w:rPr>
              <w:t xml:space="preserve">Начальник управління охорони здоров’я </w:t>
            </w:r>
          </w:p>
          <w:p w:rsidR="00503F60" w:rsidRDefault="00503F60">
            <w:pPr>
              <w:pStyle w:val="21"/>
              <w:spacing w:line="100" w:lineRule="atLeast"/>
              <w:jc w:val="both"/>
              <w:rPr>
                <w:color w:val="000000"/>
                <w:szCs w:val="24"/>
              </w:rPr>
            </w:pPr>
            <w:r>
              <w:rPr>
                <w:color w:val="000000"/>
                <w:sz w:val="28"/>
                <w:szCs w:val="28"/>
              </w:rPr>
              <w:t>Івано-Франківської міської ради</w:t>
            </w:r>
          </w:p>
        </w:tc>
      </w:tr>
      <w:tr w:rsidR="00503F60" w:rsidTr="000E3582">
        <w:tc>
          <w:tcPr>
            <w:tcW w:w="9465" w:type="dxa"/>
            <w:shd w:val="clear" w:color="auto" w:fill="FFFFFF"/>
          </w:tcPr>
          <w:p w:rsidR="00503F60" w:rsidRDefault="00503F60">
            <w:pPr>
              <w:pStyle w:val="21"/>
              <w:spacing w:line="100" w:lineRule="atLeast"/>
              <w:ind w:hanging="142"/>
              <w:jc w:val="both"/>
              <w:rPr>
                <w:color w:val="000000"/>
                <w:sz w:val="28"/>
                <w:szCs w:val="28"/>
              </w:rPr>
            </w:pPr>
            <w:r>
              <w:rPr>
                <w:color w:val="000000"/>
                <w:sz w:val="28"/>
                <w:szCs w:val="28"/>
              </w:rPr>
              <w:t xml:space="preserve">  М. Бойко_________________________2019 р.</w:t>
            </w:r>
          </w:p>
          <w:p w:rsidR="00503F60" w:rsidRDefault="00503F60">
            <w:pPr>
              <w:pStyle w:val="21"/>
              <w:spacing w:line="100" w:lineRule="atLeast"/>
              <w:ind w:hanging="142"/>
              <w:jc w:val="both"/>
              <w:rPr>
                <w:color w:val="000000"/>
                <w:sz w:val="28"/>
                <w:szCs w:val="28"/>
              </w:rPr>
            </w:pPr>
          </w:p>
          <w:p w:rsidR="00503F60" w:rsidRDefault="00503F60" w:rsidP="004175D3">
            <w:pPr>
              <w:pStyle w:val="21"/>
              <w:spacing w:line="100" w:lineRule="atLeast"/>
              <w:ind w:hanging="142"/>
              <w:jc w:val="both"/>
              <w:rPr>
                <w:color w:val="000000"/>
                <w:sz w:val="28"/>
                <w:szCs w:val="28"/>
              </w:rPr>
            </w:pPr>
            <w:r>
              <w:rPr>
                <w:color w:val="000000"/>
                <w:sz w:val="28"/>
                <w:szCs w:val="28"/>
              </w:rPr>
              <w:t xml:space="preserve">  55-18-96                                </w:t>
            </w:r>
          </w:p>
          <w:p w:rsidR="00503F60" w:rsidRDefault="00503F60">
            <w:pPr>
              <w:spacing w:line="100" w:lineRule="atLeast"/>
              <w:jc w:val="both"/>
              <w:rPr>
                <w:color w:val="000000"/>
                <w:sz w:val="28"/>
                <w:szCs w:val="28"/>
              </w:rPr>
            </w:pPr>
            <w:r>
              <w:rPr>
                <w:color w:val="000000"/>
                <w:sz w:val="28"/>
                <w:szCs w:val="28"/>
              </w:rPr>
              <w:t xml:space="preserve">                                </w:t>
            </w: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p w:rsidR="00503F60" w:rsidRDefault="00503F60">
            <w:pPr>
              <w:spacing w:line="100" w:lineRule="atLeast"/>
              <w:ind w:hanging="142"/>
              <w:jc w:val="both"/>
              <w:rPr>
                <w:color w:val="000000"/>
                <w:sz w:val="28"/>
                <w:szCs w:val="28"/>
              </w:rPr>
            </w:pPr>
          </w:p>
        </w:tc>
      </w:tr>
    </w:tbl>
    <w:p w:rsidR="000E3582" w:rsidRDefault="000E3582" w:rsidP="00503F60">
      <w:pPr>
        <w:pStyle w:val="a"/>
        <w:numPr>
          <w:ilvl w:val="0"/>
          <w:numId w:val="0"/>
        </w:numPr>
        <w:ind w:firstLine="4318"/>
        <w:jc w:val="right"/>
        <w:rPr>
          <w:sz w:val="28"/>
          <w:szCs w:val="28"/>
          <w:lang w:val="uk-UA" w:eastAsia="uk-UA"/>
        </w:rPr>
      </w:pPr>
    </w:p>
    <w:p w:rsidR="00503F60" w:rsidRPr="003A39F9" w:rsidRDefault="00060598" w:rsidP="00503F60">
      <w:pPr>
        <w:pStyle w:val="a"/>
        <w:numPr>
          <w:ilvl w:val="0"/>
          <w:numId w:val="0"/>
        </w:numPr>
        <w:ind w:firstLine="4318"/>
        <w:jc w:val="right"/>
        <w:rPr>
          <w:sz w:val="28"/>
          <w:szCs w:val="28"/>
          <w:lang w:val="uk-UA" w:eastAsia="uk-UA"/>
        </w:rPr>
      </w:pPr>
      <w:r>
        <w:rPr>
          <w:sz w:val="28"/>
          <w:szCs w:val="28"/>
          <w:lang w:val="uk-UA" w:eastAsia="uk-UA"/>
        </w:rPr>
        <w:lastRenderedPageBreak/>
        <w:t>ЗАТВЕРДЖЕННО</w:t>
      </w:r>
    </w:p>
    <w:p w:rsidR="00503F60" w:rsidRPr="003A39F9" w:rsidRDefault="00503F60" w:rsidP="00503F60">
      <w:pPr>
        <w:pStyle w:val="a"/>
        <w:numPr>
          <w:ilvl w:val="0"/>
          <w:numId w:val="0"/>
        </w:numPr>
        <w:ind w:firstLine="4318"/>
        <w:jc w:val="right"/>
        <w:rPr>
          <w:sz w:val="28"/>
          <w:szCs w:val="28"/>
          <w:lang w:val="uk-UA" w:eastAsia="uk-UA"/>
        </w:rPr>
      </w:pPr>
      <w:r w:rsidRPr="003A39F9">
        <w:rPr>
          <w:sz w:val="28"/>
          <w:szCs w:val="28"/>
          <w:lang w:val="uk-UA" w:eastAsia="uk-UA"/>
        </w:rPr>
        <w:t>рішення</w:t>
      </w:r>
      <w:r w:rsidR="00060598">
        <w:rPr>
          <w:sz w:val="28"/>
          <w:szCs w:val="28"/>
          <w:lang w:val="uk-UA" w:eastAsia="uk-UA"/>
        </w:rPr>
        <w:t>м</w:t>
      </w:r>
      <w:r w:rsidRPr="003A39F9">
        <w:rPr>
          <w:sz w:val="28"/>
          <w:szCs w:val="28"/>
          <w:lang w:val="uk-UA" w:eastAsia="uk-UA"/>
        </w:rPr>
        <w:t xml:space="preserve"> сесії міської ради</w:t>
      </w:r>
    </w:p>
    <w:p w:rsidR="001000B8" w:rsidRPr="003A39F9" w:rsidRDefault="00503F60" w:rsidP="00503F60">
      <w:pPr>
        <w:pStyle w:val="a"/>
        <w:numPr>
          <w:ilvl w:val="0"/>
          <w:numId w:val="0"/>
        </w:numPr>
        <w:ind w:firstLine="4318"/>
        <w:jc w:val="right"/>
        <w:rPr>
          <w:sz w:val="28"/>
          <w:szCs w:val="28"/>
          <w:lang w:val="uk-UA" w:eastAsia="uk-UA"/>
        </w:rPr>
      </w:pPr>
      <w:r w:rsidRPr="003A39F9">
        <w:rPr>
          <w:sz w:val="28"/>
          <w:szCs w:val="28"/>
          <w:lang w:val="uk-UA" w:eastAsia="uk-UA"/>
        </w:rPr>
        <w:t>від _________2019 р. №________</w:t>
      </w:r>
    </w:p>
    <w:p w:rsidR="001000B8" w:rsidRPr="003A39F9" w:rsidRDefault="001000B8" w:rsidP="001000B8">
      <w:pPr>
        <w:pStyle w:val="a"/>
        <w:numPr>
          <w:ilvl w:val="0"/>
          <w:numId w:val="0"/>
        </w:numPr>
        <w:ind w:firstLine="4318"/>
        <w:rPr>
          <w:sz w:val="28"/>
          <w:szCs w:val="28"/>
          <w:lang w:val="uk-UA" w:eastAsia="uk-UA"/>
        </w:rPr>
      </w:pPr>
    </w:p>
    <w:p w:rsidR="001000B8" w:rsidRPr="003A39F9" w:rsidRDefault="001000B8" w:rsidP="001000B8">
      <w:pPr>
        <w:pStyle w:val="a"/>
        <w:numPr>
          <w:ilvl w:val="0"/>
          <w:numId w:val="0"/>
        </w:numPr>
        <w:ind w:firstLine="4318"/>
        <w:rPr>
          <w:sz w:val="30"/>
          <w:szCs w:val="30"/>
          <w:lang w:val="uk-UA" w:eastAsia="uk-UA"/>
        </w:rPr>
      </w:pPr>
    </w:p>
    <w:p w:rsidR="008674EC" w:rsidRDefault="008674EC" w:rsidP="001000B8">
      <w:pPr>
        <w:jc w:val="center"/>
        <w:rPr>
          <w:sz w:val="30"/>
          <w:szCs w:val="30"/>
        </w:rPr>
      </w:pPr>
    </w:p>
    <w:p w:rsidR="008674EC" w:rsidRDefault="008674EC" w:rsidP="001000B8">
      <w:pPr>
        <w:jc w:val="center"/>
        <w:rPr>
          <w:sz w:val="30"/>
          <w:szCs w:val="30"/>
        </w:rPr>
      </w:pPr>
    </w:p>
    <w:p w:rsidR="001000B8" w:rsidRPr="003A39F9" w:rsidRDefault="001000B8" w:rsidP="001000B8">
      <w:pPr>
        <w:jc w:val="center"/>
        <w:rPr>
          <w:sz w:val="30"/>
          <w:szCs w:val="30"/>
        </w:rPr>
      </w:pPr>
      <w:r w:rsidRPr="003A39F9">
        <w:rPr>
          <w:sz w:val="30"/>
          <w:szCs w:val="30"/>
        </w:rPr>
        <w:t>ПРОГРАМА</w:t>
      </w:r>
    </w:p>
    <w:p w:rsidR="00A20107" w:rsidRPr="003A39F9" w:rsidRDefault="008605C9" w:rsidP="001000B8">
      <w:pPr>
        <w:jc w:val="center"/>
        <w:rPr>
          <w:sz w:val="30"/>
          <w:szCs w:val="30"/>
          <w:lang w:val="uk-UA"/>
        </w:rPr>
      </w:pPr>
      <w:r w:rsidRPr="003A39F9">
        <w:rPr>
          <w:sz w:val="30"/>
          <w:szCs w:val="30"/>
          <w:lang w:val="uk-UA"/>
        </w:rPr>
        <w:t>протидії захворюван</w:t>
      </w:r>
      <w:r w:rsidR="008B4816" w:rsidRPr="003A39F9">
        <w:rPr>
          <w:sz w:val="30"/>
          <w:szCs w:val="30"/>
          <w:lang w:val="uk-UA"/>
        </w:rPr>
        <w:t>ості</w:t>
      </w:r>
      <w:r w:rsidRPr="003A39F9">
        <w:rPr>
          <w:sz w:val="30"/>
          <w:szCs w:val="30"/>
          <w:lang w:val="uk-UA"/>
        </w:rPr>
        <w:t xml:space="preserve"> на туберкульоз</w:t>
      </w:r>
      <w:r w:rsidR="001000B8" w:rsidRPr="003A39F9">
        <w:rPr>
          <w:sz w:val="30"/>
          <w:szCs w:val="30"/>
          <w:lang w:val="uk-UA"/>
        </w:rPr>
        <w:t xml:space="preserve"> </w:t>
      </w:r>
      <w:r w:rsidR="00A20107" w:rsidRPr="003A39F9">
        <w:rPr>
          <w:sz w:val="30"/>
          <w:szCs w:val="30"/>
          <w:lang w:val="uk-UA"/>
        </w:rPr>
        <w:t>в місті Івано-Франківську</w:t>
      </w:r>
    </w:p>
    <w:p w:rsidR="001000B8" w:rsidRPr="003A39F9" w:rsidRDefault="001000B8" w:rsidP="001000B8">
      <w:pPr>
        <w:jc w:val="center"/>
        <w:rPr>
          <w:sz w:val="30"/>
          <w:szCs w:val="30"/>
        </w:rPr>
      </w:pPr>
      <w:r w:rsidRPr="003A39F9">
        <w:rPr>
          <w:sz w:val="30"/>
          <w:szCs w:val="30"/>
          <w:lang w:val="uk-UA"/>
        </w:rPr>
        <w:t xml:space="preserve">на </w:t>
      </w:r>
      <w:r w:rsidRPr="003A39F9">
        <w:rPr>
          <w:sz w:val="30"/>
          <w:szCs w:val="30"/>
        </w:rPr>
        <w:t>2018-2020</w:t>
      </w:r>
      <w:r w:rsidRPr="003A39F9">
        <w:rPr>
          <w:sz w:val="30"/>
          <w:szCs w:val="30"/>
          <w:lang w:val="uk-UA"/>
        </w:rPr>
        <w:t xml:space="preserve"> роки</w:t>
      </w: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rPr>
          <w:sz w:val="28"/>
          <w:szCs w:val="28"/>
          <w:lang w:val="uk-UA"/>
        </w:rPr>
      </w:pPr>
      <w:r w:rsidRPr="003A39F9">
        <w:rPr>
          <w:sz w:val="28"/>
          <w:szCs w:val="28"/>
          <w:lang w:val="uk-UA"/>
        </w:rPr>
        <w:t xml:space="preserve">Начальник управління охорони </w:t>
      </w:r>
    </w:p>
    <w:p w:rsidR="001000B8" w:rsidRPr="003A39F9" w:rsidRDefault="001000B8" w:rsidP="001000B8">
      <w:pPr>
        <w:rPr>
          <w:sz w:val="28"/>
          <w:szCs w:val="28"/>
          <w:lang w:val="uk-UA"/>
        </w:rPr>
      </w:pPr>
      <w:r w:rsidRPr="003A39F9">
        <w:rPr>
          <w:sz w:val="28"/>
          <w:szCs w:val="28"/>
          <w:lang w:val="uk-UA"/>
        </w:rPr>
        <w:t xml:space="preserve">здоров'я Івано-Франківської </w:t>
      </w:r>
    </w:p>
    <w:p w:rsidR="001000B8" w:rsidRPr="003A39F9" w:rsidRDefault="001000B8" w:rsidP="001000B8">
      <w:pPr>
        <w:rPr>
          <w:sz w:val="28"/>
          <w:szCs w:val="28"/>
        </w:rPr>
      </w:pPr>
      <w:r w:rsidRPr="003A39F9">
        <w:rPr>
          <w:sz w:val="28"/>
          <w:szCs w:val="28"/>
          <w:lang w:val="uk-UA"/>
        </w:rPr>
        <w:t>міської ради</w:t>
      </w:r>
      <w:r w:rsidRPr="003A39F9">
        <w:rPr>
          <w:sz w:val="28"/>
          <w:szCs w:val="28"/>
        </w:rPr>
        <w:t xml:space="preserve">                             </w:t>
      </w:r>
      <w:r w:rsidRPr="003A39F9">
        <w:rPr>
          <w:sz w:val="28"/>
          <w:szCs w:val="28"/>
        </w:rPr>
        <w:tab/>
      </w:r>
      <w:r w:rsidRPr="003A39F9">
        <w:rPr>
          <w:sz w:val="28"/>
          <w:szCs w:val="28"/>
        </w:rPr>
        <w:tab/>
      </w:r>
      <w:r w:rsidRPr="003A39F9">
        <w:rPr>
          <w:sz w:val="28"/>
          <w:szCs w:val="28"/>
        </w:rPr>
        <w:tab/>
      </w:r>
      <w:r w:rsidRPr="003A39F9">
        <w:rPr>
          <w:sz w:val="28"/>
          <w:szCs w:val="28"/>
          <w:lang w:val="uk-UA"/>
        </w:rPr>
        <w:t>М.</w:t>
      </w:r>
      <w:r w:rsidRPr="003A39F9">
        <w:rPr>
          <w:sz w:val="28"/>
          <w:szCs w:val="28"/>
        </w:rPr>
        <w:t xml:space="preserve"> </w:t>
      </w:r>
      <w:r w:rsidRPr="003A39F9">
        <w:rPr>
          <w:sz w:val="28"/>
          <w:szCs w:val="28"/>
          <w:lang w:val="uk-UA"/>
        </w:rPr>
        <w:t>Бойко</w:t>
      </w:r>
      <w:r w:rsidRPr="003A39F9">
        <w:rPr>
          <w:sz w:val="28"/>
          <w:szCs w:val="28"/>
        </w:rPr>
        <w:t xml:space="preserve">               ___________</w:t>
      </w: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rPr>
          <w:sz w:val="28"/>
          <w:szCs w:val="28"/>
        </w:rPr>
      </w:pPr>
      <w:r w:rsidRPr="003A39F9">
        <w:rPr>
          <w:sz w:val="28"/>
          <w:szCs w:val="28"/>
        </w:rPr>
        <w:t>ПОГОДЖЕНО</w:t>
      </w:r>
    </w:p>
    <w:p w:rsidR="001000B8" w:rsidRPr="003A39F9" w:rsidRDefault="001000B8" w:rsidP="001000B8">
      <w:pPr>
        <w:rPr>
          <w:sz w:val="28"/>
          <w:szCs w:val="28"/>
        </w:rPr>
      </w:pPr>
    </w:p>
    <w:p w:rsidR="001000B8" w:rsidRPr="003A39F9" w:rsidRDefault="001000B8" w:rsidP="001000B8">
      <w:pPr>
        <w:rPr>
          <w:sz w:val="28"/>
          <w:szCs w:val="28"/>
        </w:rPr>
      </w:pPr>
      <w:r w:rsidRPr="003A39F9">
        <w:rPr>
          <w:sz w:val="28"/>
          <w:szCs w:val="28"/>
        </w:rPr>
        <w:t>Начальник управління</w:t>
      </w:r>
    </w:p>
    <w:p w:rsidR="001000B8" w:rsidRPr="003A39F9" w:rsidRDefault="001000B8" w:rsidP="001000B8">
      <w:pPr>
        <w:rPr>
          <w:sz w:val="28"/>
          <w:szCs w:val="28"/>
        </w:rPr>
      </w:pPr>
      <w:r w:rsidRPr="003A39F9">
        <w:rPr>
          <w:sz w:val="28"/>
          <w:szCs w:val="28"/>
        </w:rPr>
        <w:t>економічного та</w:t>
      </w:r>
    </w:p>
    <w:p w:rsidR="001000B8" w:rsidRPr="003A39F9" w:rsidRDefault="001000B8" w:rsidP="001000B8">
      <w:pPr>
        <w:rPr>
          <w:sz w:val="28"/>
          <w:szCs w:val="28"/>
        </w:rPr>
      </w:pPr>
      <w:r w:rsidRPr="003A39F9">
        <w:rPr>
          <w:sz w:val="28"/>
          <w:szCs w:val="28"/>
        </w:rPr>
        <w:t xml:space="preserve">інтеграційного розвитку                      </w:t>
      </w:r>
      <w:r w:rsidRPr="003A39F9">
        <w:rPr>
          <w:sz w:val="28"/>
          <w:szCs w:val="28"/>
        </w:rPr>
        <w:tab/>
      </w:r>
      <w:r w:rsidRPr="003A39F9">
        <w:rPr>
          <w:sz w:val="28"/>
          <w:szCs w:val="28"/>
          <w:lang w:val="uk-UA"/>
        </w:rPr>
        <w:t>Н. Кромкач</w:t>
      </w:r>
      <w:r w:rsidRPr="003A39F9">
        <w:rPr>
          <w:sz w:val="28"/>
          <w:szCs w:val="28"/>
        </w:rPr>
        <w:t xml:space="preserve">            _</w:t>
      </w:r>
      <w:r w:rsidRPr="003A39F9">
        <w:rPr>
          <w:sz w:val="28"/>
          <w:szCs w:val="28"/>
          <w:lang w:val="uk-UA"/>
        </w:rPr>
        <w:t>__</w:t>
      </w:r>
      <w:r w:rsidRPr="003A39F9">
        <w:rPr>
          <w:sz w:val="28"/>
          <w:szCs w:val="28"/>
        </w:rPr>
        <w:t>__________</w:t>
      </w:r>
    </w:p>
    <w:p w:rsidR="001000B8" w:rsidRPr="003A39F9" w:rsidRDefault="001000B8" w:rsidP="001000B8">
      <w:pPr>
        <w:rPr>
          <w:sz w:val="28"/>
          <w:szCs w:val="28"/>
        </w:rPr>
      </w:pPr>
    </w:p>
    <w:p w:rsidR="008674EC" w:rsidRDefault="008674EC" w:rsidP="001000B8">
      <w:pPr>
        <w:rPr>
          <w:sz w:val="28"/>
          <w:szCs w:val="28"/>
          <w:lang w:val="uk-UA"/>
        </w:rPr>
      </w:pPr>
      <w:r>
        <w:rPr>
          <w:sz w:val="28"/>
          <w:szCs w:val="28"/>
          <w:lang w:val="uk-UA"/>
        </w:rPr>
        <w:t>Заступник міського голови,</w:t>
      </w:r>
    </w:p>
    <w:p w:rsidR="001000B8" w:rsidRPr="003A39F9" w:rsidRDefault="001000B8" w:rsidP="001000B8">
      <w:pPr>
        <w:rPr>
          <w:sz w:val="28"/>
          <w:szCs w:val="28"/>
        </w:rPr>
      </w:pPr>
      <w:r w:rsidRPr="003A39F9">
        <w:rPr>
          <w:sz w:val="28"/>
          <w:szCs w:val="28"/>
        </w:rPr>
        <w:t>Начальник фінансового</w:t>
      </w:r>
    </w:p>
    <w:p w:rsidR="000E3582" w:rsidRDefault="000E3582" w:rsidP="001000B8">
      <w:pPr>
        <w:rPr>
          <w:sz w:val="28"/>
          <w:szCs w:val="28"/>
          <w:lang w:val="uk-UA"/>
        </w:rPr>
      </w:pPr>
      <w:r>
        <w:rPr>
          <w:sz w:val="28"/>
          <w:szCs w:val="28"/>
        </w:rPr>
        <w:t xml:space="preserve">Управління </w:t>
      </w:r>
      <w:r>
        <w:rPr>
          <w:sz w:val="28"/>
          <w:szCs w:val="28"/>
          <w:lang w:val="uk-UA"/>
        </w:rPr>
        <w:t>виконавчого комітету</w:t>
      </w:r>
    </w:p>
    <w:p w:rsidR="001000B8" w:rsidRPr="003A39F9" w:rsidRDefault="000E3582" w:rsidP="001000B8">
      <w:pPr>
        <w:rPr>
          <w:sz w:val="28"/>
          <w:szCs w:val="28"/>
        </w:rPr>
      </w:pPr>
      <w:r>
        <w:rPr>
          <w:sz w:val="28"/>
          <w:szCs w:val="28"/>
          <w:lang w:val="uk-UA"/>
        </w:rPr>
        <w:t>Івано-Франківської міської ради</w:t>
      </w:r>
      <w:r w:rsidR="001000B8" w:rsidRPr="003A39F9">
        <w:rPr>
          <w:sz w:val="28"/>
          <w:szCs w:val="28"/>
        </w:rPr>
        <w:t xml:space="preserve">          </w:t>
      </w:r>
      <w:r>
        <w:rPr>
          <w:sz w:val="28"/>
          <w:szCs w:val="28"/>
        </w:rPr>
        <w:t xml:space="preserve">    </w:t>
      </w:r>
      <w:r w:rsidR="001000B8" w:rsidRPr="003A39F9">
        <w:rPr>
          <w:sz w:val="28"/>
          <w:szCs w:val="28"/>
        </w:rPr>
        <w:tab/>
        <w:t>В.</w:t>
      </w:r>
      <w:r w:rsidR="001000B8" w:rsidRPr="003A39F9">
        <w:rPr>
          <w:sz w:val="28"/>
          <w:szCs w:val="28"/>
          <w:lang w:val="uk-UA"/>
        </w:rPr>
        <w:t xml:space="preserve"> </w:t>
      </w:r>
      <w:r w:rsidR="001000B8" w:rsidRPr="003A39F9">
        <w:rPr>
          <w:sz w:val="28"/>
          <w:szCs w:val="28"/>
        </w:rPr>
        <w:t>Сусаніна</w:t>
      </w:r>
      <w:r w:rsidR="001000B8" w:rsidRPr="003A39F9">
        <w:rPr>
          <w:sz w:val="28"/>
          <w:szCs w:val="28"/>
        </w:rPr>
        <w:tab/>
      </w:r>
      <w:r w:rsidR="001000B8" w:rsidRPr="003A39F9">
        <w:rPr>
          <w:sz w:val="28"/>
          <w:szCs w:val="28"/>
          <w:lang w:val="uk-UA"/>
        </w:rPr>
        <w:t xml:space="preserve">            ____</w:t>
      </w:r>
      <w:r w:rsidR="001000B8" w:rsidRPr="003A39F9">
        <w:rPr>
          <w:sz w:val="28"/>
          <w:szCs w:val="28"/>
        </w:rPr>
        <w:t xml:space="preserve">_________ </w:t>
      </w:r>
    </w:p>
    <w:p w:rsidR="001000B8" w:rsidRPr="003A39F9" w:rsidRDefault="001000B8" w:rsidP="001000B8">
      <w:pPr>
        <w:rPr>
          <w:sz w:val="28"/>
          <w:szCs w:val="28"/>
        </w:rPr>
      </w:pPr>
    </w:p>
    <w:p w:rsidR="001000B8" w:rsidRPr="003A39F9" w:rsidRDefault="001000B8" w:rsidP="001000B8">
      <w:pPr>
        <w:pStyle w:val="20"/>
        <w:framePr w:hSpace="180" w:wrap="around" w:vAnchor="text" w:hAnchor="margin" w:y="214"/>
        <w:tabs>
          <w:tab w:val="left" w:pos="4140"/>
        </w:tabs>
        <w:spacing w:after="0" w:line="240" w:lineRule="auto"/>
        <w:jc w:val="both"/>
        <w:rPr>
          <w:sz w:val="28"/>
          <w:szCs w:val="28"/>
        </w:rPr>
      </w:pPr>
      <w:r w:rsidRPr="003A39F9">
        <w:rPr>
          <w:sz w:val="28"/>
          <w:szCs w:val="28"/>
        </w:rPr>
        <w:t xml:space="preserve">Директор Департаменту правової політики </w:t>
      </w:r>
    </w:p>
    <w:p w:rsidR="001000B8" w:rsidRPr="003A39F9" w:rsidRDefault="001000B8" w:rsidP="001000B8">
      <w:pPr>
        <w:rPr>
          <w:sz w:val="28"/>
          <w:szCs w:val="28"/>
        </w:rPr>
      </w:pPr>
    </w:p>
    <w:p w:rsidR="001000B8" w:rsidRPr="003A39F9" w:rsidRDefault="001000B8" w:rsidP="001000B8">
      <w:pPr>
        <w:rPr>
          <w:sz w:val="28"/>
          <w:szCs w:val="28"/>
        </w:rPr>
      </w:pPr>
    </w:p>
    <w:p w:rsidR="001000B8" w:rsidRPr="003A39F9" w:rsidRDefault="001000B8" w:rsidP="001000B8">
      <w:pPr>
        <w:rPr>
          <w:sz w:val="28"/>
          <w:szCs w:val="28"/>
        </w:rPr>
      </w:pPr>
      <w:r w:rsidRPr="003A39F9">
        <w:rPr>
          <w:sz w:val="28"/>
          <w:szCs w:val="28"/>
        </w:rPr>
        <w:t xml:space="preserve">Івано-Франківської міської ради </w:t>
      </w:r>
      <w:r w:rsidRPr="003A39F9">
        <w:rPr>
          <w:sz w:val="28"/>
          <w:szCs w:val="28"/>
        </w:rPr>
        <w:tab/>
      </w:r>
      <w:r w:rsidRPr="003A39F9">
        <w:rPr>
          <w:sz w:val="28"/>
          <w:szCs w:val="28"/>
        </w:rPr>
        <w:tab/>
        <w:t>Н. Кедик                  _</w:t>
      </w:r>
      <w:r w:rsidRPr="003A39F9">
        <w:rPr>
          <w:sz w:val="28"/>
          <w:szCs w:val="28"/>
          <w:lang w:val="uk-UA"/>
        </w:rPr>
        <w:t>_</w:t>
      </w:r>
      <w:r w:rsidRPr="003A39F9">
        <w:rPr>
          <w:sz w:val="28"/>
          <w:szCs w:val="28"/>
        </w:rPr>
        <w:t xml:space="preserve">__________        </w:t>
      </w: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Pr="003A39F9" w:rsidRDefault="001000B8" w:rsidP="001000B8">
      <w:pPr>
        <w:jc w:val="center"/>
        <w:rPr>
          <w:sz w:val="28"/>
          <w:szCs w:val="28"/>
        </w:rPr>
      </w:pPr>
    </w:p>
    <w:p w:rsidR="001000B8" w:rsidRDefault="001000B8" w:rsidP="001000B8">
      <w:pPr>
        <w:jc w:val="center"/>
        <w:rPr>
          <w:sz w:val="28"/>
          <w:szCs w:val="28"/>
        </w:rPr>
      </w:pPr>
    </w:p>
    <w:p w:rsidR="00503F60" w:rsidRDefault="00503F60" w:rsidP="001000B8">
      <w:pPr>
        <w:jc w:val="center"/>
        <w:rPr>
          <w:sz w:val="28"/>
          <w:szCs w:val="28"/>
        </w:rPr>
      </w:pPr>
    </w:p>
    <w:p w:rsidR="00503F60" w:rsidRDefault="00503F60" w:rsidP="001000B8">
      <w:pPr>
        <w:jc w:val="center"/>
        <w:rPr>
          <w:sz w:val="28"/>
          <w:szCs w:val="28"/>
        </w:rPr>
      </w:pPr>
    </w:p>
    <w:p w:rsidR="00503F60" w:rsidRPr="003A39F9" w:rsidRDefault="00503F60" w:rsidP="001000B8">
      <w:pPr>
        <w:jc w:val="center"/>
        <w:rPr>
          <w:sz w:val="28"/>
          <w:szCs w:val="28"/>
        </w:rPr>
      </w:pPr>
    </w:p>
    <w:p w:rsidR="00E17E19" w:rsidRPr="003A39F9" w:rsidRDefault="00E17E19" w:rsidP="001000B8">
      <w:pPr>
        <w:jc w:val="center"/>
        <w:rPr>
          <w:sz w:val="28"/>
          <w:szCs w:val="28"/>
        </w:rPr>
      </w:pPr>
      <w:r w:rsidRPr="003A39F9">
        <w:rPr>
          <w:sz w:val="28"/>
          <w:szCs w:val="28"/>
        </w:rPr>
        <w:t xml:space="preserve">Паспорт </w:t>
      </w:r>
    </w:p>
    <w:p w:rsidR="00E17E19" w:rsidRPr="003A39F9" w:rsidRDefault="00E17E19" w:rsidP="00A20107">
      <w:pPr>
        <w:jc w:val="center"/>
        <w:rPr>
          <w:sz w:val="28"/>
          <w:szCs w:val="28"/>
          <w:lang w:val="uk-UA"/>
        </w:rPr>
      </w:pPr>
      <w:r w:rsidRPr="003A39F9">
        <w:rPr>
          <w:sz w:val="28"/>
          <w:szCs w:val="28"/>
        </w:rPr>
        <w:lastRenderedPageBreak/>
        <w:t>Програми</w:t>
      </w:r>
      <w:r w:rsidR="001000B8" w:rsidRPr="003A39F9">
        <w:rPr>
          <w:sz w:val="28"/>
          <w:szCs w:val="28"/>
          <w:lang w:val="uk-UA"/>
        </w:rPr>
        <w:t xml:space="preserve"> </w:t>
      </w:r>
      <w:r w:rsidR="008605C9" w:rsidRPr="003A39F9">
        <w:rPr>
          <w:sz w:val="28"/>
          <w:szCs w:val="28"/>
          <w:lang w:val="uk-UA"/>
        </w:rPr>
        <w:t xml:space="preserve">протидії захворюванню на туберкульоз </w:t>
      </w:r>
      <w:r w:rsidR="00A20107" w:rsidRPr="003A39F9">
        <w:rPr>
          <w:sz w:val="28"/>
          <w:szCs w:val="28"/>
          <w:lang w:val="uk-UA"/>
        </w:rPr>
        <w:t xml:space="preserve"> в місті Івано-Франківську </w:t>
      </w:r>
      <w:r w:rsidR="001000B8" w:rsidRPr="003A39F9">
        <w:rPr>
          <w:sz w:val="28"/>
          <w:szCs w:val="28"/>
          <w:lang w:val="uk-UA"/>
        </w:rPr>
        <w:t>на  2018</w:t>
      </w:r>
      <w:r w:rsidRPr="003A39F9">
        <w:rPr>
          <w:sz w:val="28"/>
          <w:szCs w:val="28"/>
        </w:rPr>
        <w:t>-2020</w:t>
      </w:r>
      <w:r w:rsidR="008605C9" w:rsidRPr="003A39F9">
        <w:rPr>
          <w:sz w:val="28"/>
          <w:szCs w:val="28"/>
          <w:lang w:val="uk-UA"/>
        </w:rPr>
        <w:t xml:space="preserve"> </w:t>
      </w:r>
      <w:r w:rsidR="001000B8" w:rsidRPr="003A39F9">
        <w:rPr>
          <w:sz w:val="28"/>
          <w:szCs w:val="28"/>
          <w:lang w:val="uk-UA"/>
        </w:rPr>
        <w:t>роки</w:t>
      </w:r>
    </w:p>
    <w:p w:rsidR="00E17E19" w:rsidRPr="003A39F9" w:rsidRDefault="00E17E19" w:rsidP="001000B8">
      <w:pPr>
        <w:jc w:val="center"/>
        <w:rPr>
          <w:sz w:val="28"/>
          <w:szCs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317"/>
      </w:tblGrid>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Назва 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8674EC" w:rsidRDefault="001000B8" w:rsidP="001000B8">
            <w:pPr>
              <w:rPr>
                <w:sz w:val="28"/>
                <w:szCs w:val="28"/>
                <w:lang w:val="uk-UA"/>
              </w:rPr>
            </w:pPr>
            <w:r w:rsidRPr="003A39F9">
              <w:rPr>
                <w:sz w:val="28"/>
                <w:szCs w:val="28"/>
                <w:lang w:val="uk-UA"/>
              </w:rPr>
              <w:t xml:space="preserve">Програма </w:t>
            </w:r>
            <w:r w:rsidR="008605C9" w:rsidRPr="003A39F9">
              <w:rPr>
                <w:sz w:val="28"/>
                <w:szCs w:val="28"/>
                <w:lang w:val="uk-UA"/>
              </w:rPr>
              <w:t>протидії захворюван</w:t>
            </w:r>
            <w:r w:rsidR="00C958E6" w:rsidRPr="003A39F9">
              <w:rPr>
                <w:sz w:val="28"/>
                <w:szCs w:val="28"/>
                <w:lang w:val="uk-UA"/>
              </w:rPr>
              <w:t>ості</w:t>
            </w:r>
            <w:r w:rsidR="008605C9" w:rsidRPr="003A39F9">
              <w:rPr>
                <w:sz w:val="28"/>
                <w:szCs w:val="28"/>
                <w:lang w:val="uk-UA"/>
              </w:rPr>
              <w:t xml:space="preserve"> на туберкульоз</w:t>
            </w:r>
            <w:r w:rsidRPr="003A39F9">
              <w:rPr>
                <w:sz w:val="28"/>
                <w:szCs w:val="28"/>
                <w:lang w:val="uk-UA"/>
              </w:rPr>
              <w:t xml:space="preserve"> </w:t>
            </w:r>
            <w:r w:rsidR="00A20107" w:rsidRPr="003A39F9">
              <w:rPr>
                <w:sz w:val="28"/>
                <w:szCs w:val="28"/>
                <w:lang w:val="uk-UA"/>
              </w:rPr>
              <w:t xml:space="preserve">в місті Івано-Франківську </w:t>
            </w:r>
            <w:r w:rsidRPr="003A39F9">
              <w:rPr>
                <w:sz w:val="28"/>
                <w:szCs w:val="28"/>
                <w:lang w:val="uk-UA"/>
              </w:rPr>
              <w:t xml:space="preserve">на </w:t>
            </w:r>
            <w:r w:rsidR="00E17E19" w:rsidRPr="003A39F9">
              <w:rPr>
                <w:sz w:val="28"/>
                <w:szCs w:val="28"/>
              </w:rPr>
              <w:t>201</w:t>
            </w:r>
            <w:r w:rsidRPr="003A39F9">
              <w:rPr>
                <w:sz w:val="28"/>
                <w:szCs w:val="28"/>
                <w:lang w:val="uk-UA"/>
              </w:rPr>
              <w:t>8</w:t>
            </w:r>
            <w:r w:rsidR="00E17E19" w:rsidRPr="003A39F9">
              <w:rPr>
                <w:sz w:val="28"/>
                <w:szCs w:val="28"/>
              </w:rPr>
              <w:t>-2020</w:t>
            </w:r>
            <w:r w:rsidRPr="003A39F9">
              <w:rPr>
                <w:sz w:val="28"/>
                <w:szCs w:val="28"/>
                <w:lang w:val="uk-UA"/>
              </w:rPr>
              <w:t xml:space="preserve"> роки</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Підстава для розробки 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3A39F9" w:rsidRDefault="00A20107" w:rsidP="001000B8">
            <w:pPr>
              <w:rPr>
                <w:sz w:val="28"/>
                <w:szCs w:val="28"/>
              </w:rPr>
            </w:pPr>
            <w:r w:rsidRPr="003A39F9">
              <w:rPr>
                <w:sz w:val="28"/>
                <w:szCs w:val="28"/>
                <w:lang w:val="uk-UA"/>
              </w:rPr>
              <w:t xml:space="preserve">Рішення обласної ради </w:t>
            </w:r>
            <w:r w:rsidRPr="003A39F9">
              <w:rPr>
                <w:sz w:val="28"/>
                <w:szCs w:val="28"/>
              </w:rPr>
              <w:t>від 23.</w:t>
            </w:r>
            <w:r w:rsidRPr="003A39F9">
              <w:rPr>
                <w:sz w:val="28"/>
                <w:szCs w:val="28"/>
                <w:lang w:val="uk-UA"/>
              </w:rPr>
              <w:t>09</w:t>
            </w:r>
            <w:r w:rsidRPr="003A39F9">
              <w:rPr>
                <w:sz w:val="28"/>
                <w:szCs w:val="28"/>
              </w:rPr>
              <w:t>.201</w:t>
            </w:r>
            <w:r w:rsidRPr="003A39F9">
              <w:rPr>
                <w:sz w:val="28"/>
                <w:szCs w:val="28"/>
                <w:lang w:val="uk-UA"/>
              </w:rPr>
              <w:t>6</w:t>
            </w:r>
            <w:r w:rsidRPr="003A39F9">
              <w:rPr>
                <w:sz w:val="28"/>
                <w:szCs w:val="28"/>
              </w:rPr>
              <w:t xml:space="preserve">. № </w:t>
            </w:r>
            <w:r w:rsidRPr="003A39F9">
              <w:rPr>
                <w:sz w:val="28"/>
                <w:szCs w:val="28"/>
                <w:lang w:val="uk-UA"/>
              </w:rPr>
              <w:t>276-9 /201</w:t>
            </w:r>
            <w:r w:rsidR="00502283" w:rsidRPr="003A39F9">
              <w:rPr>
                <w:sz w:val="28"/>
                <w:szCs w:val="28"/>
                <w:lang w:val="uk-UA"/>
              </w:rPr>
              <w:t>6</w:t>
            </w:r>
            <w:r w:rsidRPr="003A39F9">
              <w:rPr>
                <w:sz w:val="28"/>
                <w:szCs w:val="28"/>
              </w:rPr>
              <w:t xml:space="preserve">  </w:t>
            </w:r>
            <w:r w:rsidRPr="003A39F9">
              <w:rPr>
                <w:sz w:val="28"/>
                <w:szCs w:val="28"/>
                <w:lang w:val="uk-UA"/>
              </w:rPr>
              <w:t>«</w:t>
            </w:r>
            <w:r w:rsidRPr="003A39F9">
              <w:rPr>
                <w:sz w:val="28"/>
                <w:szCs w:val="28"/>
              </w:rPr>
              <w:t xml:space="preserve">Про </w:t>
            </w:r>
            <w:r w:rsidR="00502283" w:rsidRPr="003A39F9">
              <w:rPr>
                <w:sz w:val="28"/>
                <w:szCs w:val="28"/>
                <w:lang w:val="uk-UA"/>
              </w:rPr>
              <w:t>П</w:t>
            </w:r>
            <w:r w:rsidRPr="003A39F9">
              <w:rPr>
                <w:sz w:val="28"/>
                <w:szCs w:val="28"/>
              </w:rPr>
              <w:t xml:space="preserve">рограму </w:t>
            </w:r>
            <w:r w:rsidR="00502283" w:rsidRPr="003A39F9">
              <w:rPr>
                <w:sz w:val="28"/>
                <w:szCs w:val="28"/>
                <w:lang w:val="uk-UA"/>
              </w:rPr>
              <w:t>протидії захворюванню на туберкульоз в області на 2017-2018 роки</w:t>
            </w:r>
            <w:r w:rsidRPr="003A39F9">
              <w:rPr>
                <w:sz w:val="28"/>
                <w:szCs w:val="28"/>
              </w:rPr>
              <w:t>”</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Оприлюднення підготовки про</w:t>
            </w:r>
            <w:r w:rsidR="0030651A">
              <w:rPr>
                <w:sz w:val="28"/>
                <w:szCs w:val="28"/>
                <w:lang w:val="uk-UA"/>
              </w:rPr>
              <w:t>є</w:t>
            </w:r>
            <w:r w:rsidRPr="003A39F9">
              <w:rPr>
                <w:sz w:val="28"/>
                <w:szCs w:val="28"/>
              </w:rPr>
              <w:t>кту</w:t>
            </w:r>
          </w:p>
          <w:p w:rsidR="00E17E19" w:rsidRPr="003A39F9" w:rsidRDefault="00E17E19" w:rsidP="001000B8">
            <w:pPr>
              <w:rPr>
                <w:sz w:val="28"/>
                <w:szCs w:val="28"/>
              </w:rPr>
            </w:pPr>
            <w:r w:rsidRPr="003A39F9">
              <w:rPr>
                <w:sz w:val="28"/>
                <w:szCs w:val="28"/>
              </w:rPr>
              <w:t>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 xml:space="preserve"> </w:t>
            </w:r>
          </w:p>
          <w:p w:rsidR="00E17E19" w:rsidRPr="003A39F9" w:rsidRDefault="00E17E19" w:rsidP="001000B8">
            <w:pPr>
              <w:rPr>
                <w:sz w:val="28"/>
                <w:szCs w:val="28"/>
              </w:rPr>
            </w:pPr>
            <w:r w:rsidRPr="003A39F9">
              <w:rPr>
                <w:sz w:val="28"/>
                <w:szCs w:val="28"/>
              </w:rPr>
              <w:t xml:space="preserve">Не потребує </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 xml:space="preserve">Дата затвердження </w:t>
            </w:r>
          </w:p>
          <w:p w:rsidR="001000B8" w:rsidRPr="003A39F9" w:rsidRDefault="00E17E19" w:rsidP="001000B8">
            <w:pPr>
              <w:rPr>
                <w:sz w:val="28"/>
                <w:szCs w:val="28"/>
              </w:rPr>
            </w:pPr>
            <w:r w:rsidRPr="003A39F9">
              <w:rPr>
                <w:sz w:val="28"/>
                <w:szCs w:val="28"/>
              </w:rPr>
              <w:t>Програми</w:t>
            </w:r>
          </w:p>
        </w:tc>
        <w:tc>
          <w:tcPr>
            <w:tcW w:w="7317" w:type="dxa"/>
            <w:tcBorders>
              <w:top w:val="single" w:sz="4" w:space="0" w:color="auto"/>
              <w:left w:val="single" w:sz="4" w:space="0" w:color="auto"/>
              <w:bottom w:val="single" w:sz="4" w:space="0" w:color="auto"/>
              <w:right w:val="single" w:sz="4" w:space="0" w:color="auto"/>
            </w:tcBorders>
          </w:tcPr>
          <w:p w:rsidR="00830F22" w:rsidRPr="003A39F9" w:rsidRDefault="00830F22" w:rsidP="001000B8">
            <w:pPr>
              <w:rPr>
                <w:sz w:val="28"/>
                <w:szCs w:val="28"/>
                <w:lang w:val="uk-UA"/>
              </w:rPr>
            </w:pP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1000B8" w:rsidRPr="003A39F9" w:rsidRDefault="00E17E19" w:rsidP="001000B8">
            <w:pPr>
              <w:rPr>
                <w:sz w:val="28"/>
                <w:szCs w:val="28"/>
              </w:rPr>
            </w:pPr>
            <w:r w:rsidRPr="003A39F9">
              <w:rPr>
                <w:sz w:val="28"/>
                <w:szCs w:val="28"/>
              </w:rPr>
              <w:t>Замовник 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8674EC" w:rsidRDefault="00E17E19" w:rsidP="001000B8">
            <w:pPr>
              <w:rPr>
                <w:sz w:val="28"/>
                <w:szCs w:val="28"/>
                <w:lang w:val="uk-UA"/>
              </w:rPr>
            </w:pPr>
            <w:r w:rsidRPr="003A39F9">
              <w:rPr>
                <w:sz w:val="28"/>
                <w:szCs w:val="28"/>
              </w:rPr>
              <w:t xml:space="preserve"> </w:t>
            </w:r>
            <w:r w:rsidR="001000B8" w:rsidRPr="003A39F9">
              <w:rPr>
                <w:sz w:val="28"/>
                <w:szCs w:val="28"/>
                <w:lang w:val="uk-UA"/>
              </w:rPr>
              <w:t>Управління охорони здоров'я Івано-Франківської міської ради</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1000B8" w:rsidRPr="003A39F9" w:rsidRDefault="00E17E19" w:rsidP="001000B8">
            <w:pPr>
              <w:rPr>
                <w:sz w:val="28"/>
                <w:szCs w:val="28"/>
              </w:rPr>
            </w:pPr>
            <w:r w:rsidRPr="003A39F9">
              <w:rPr>
                <w:sz w:val="28"/>
                <w:szCs w:val="28"/>
              </w:rPr>
              <w:t>Головний розробник 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p>
          <w:p w:rsidR="00E17E19" w:rsidRPr="003A39F9" w:rsidRDefault="00474FFC" w:rsidP="001000B8">
            <w:pPr>
              <w:rPr>
                <w:sz w:val="28"/>
                <w:szCs w:val="28"/>
                <w:lang w:val="uk-UA"/>
              </w:rPr>
            </w:pPr>
            <w:r w:rsidRPr="003A39F9">
              <w:rPr>
                <w:sz w:val="28"/>
                <w:szCs w:val="28"/>
                <w:lang w:val="uk-UA"/>
              </w:rPr>
              <w:t xml:space="preserve">Управління охорони здоров'я </w:t>
            </w:r>
            <w:r w:rsidR="001000B8" w:rsidRPr="003A39F9">
              <w:rPr>
                <w:sz w:val="28"/>
                <w:szCs w:val="28"/>
                <w:lang w:val="uk-UA"/>
              </w:rPr>
              <w:t xml:space="preserve">Івано-Франківської </w:t>
            </w:r>
            <w:r w:rsidRPr="003A39F9">
              <w:rPr>
                <w:sz w:val="28"/>
                <w:szCs w:val="28"/>
                <w:lang w:val="uk-UA"/>
              </w:rPr>
              <w:t>міської ради</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Відповідальні за виконання</w:t>
            </w:r>
          </w:p>
          <w:p w:rsidR="00E17E19" w:rsidRPr="003A39F9" w:rsidRDefault="00E17E19" w:rsidP="001000B8">
            <w:pPr>
              <w:rPr>
                <w:sz w:val="28"/>
                <w:szCs w:val="28"/>
              </w:rPr>
            </w:pPr>
            <w:r w:rsidRPr="003A39F9">
              <w:rPr>
                <w:sz w:val="28"/>
                <w:szCs w:val="28"/>
              </w:rPr>
              <w:t>програмних заходів</w:t>
            </w:r>
          </w:p>
          <w:p w:rsidR="001000B8" w:rsidRPr="003A39F9" w:rsidRDefault="001000B8" w:rsidP="001000B8">
            <w:pPr>
              <w:rPr>
                <w:sz w:val="28"/>
                <w:szCs w:val="28"/>
              </w:rPr>
            </w:pPr>
          </w:p>
        </w:tc>
        <w:tc>
          <w:tcPr>
            <w:tcW w:w="7317" w:type="dxa"/>
            <w:tcBorders>
              <w:top w:val="single" w:sz="4" w:space="0" w:color="auto"/>
              <w:left w:val="single" w:sz="4" w:space="0" w:color="auto"/>
              <w:bottom w:val="single" w:sz="4" w:space="0" w:color="auto"/>
              <w:right w:val="single" w:sz="4" w:space="0" w:color="auto"/>
            </w:tcBorders>
          </w:tcPr>
          <w:p w:rsidR="001000B8" w:rsidRPr="003A39F9" w:rsidRDefault="001000B8" w:rsidP="001000B8">
            <w:pPr>
              <w:rPr>
                <w:sz w:val="28"/>
                <w:szCs w:val="28"/>
                <w:lang w:val="uk-UA"/>
              </w:rPr>
            </w:pPr>
            <w:r w:rsidRPr="003A39F9">
              <w:rPr>
                <w:sz w:val="28"/>
                <w:szCs w:val="28"/>
                <w:lang w:val="uk-UA"/>
              </w:rPr>
              <w:t>Управління охорони здоров'я Івано-Франківської міської ради</w:t>
            </w:r>
          </w:p>
          <w:p w:rsidR="00E17E19" w:rsidRPr="003A39F9" w:rsidRDefault="00502283" w:rsidP="008B4816">
            <w:pPr>
              <w:rPr>
                <w:sz w:val="28"/>
                <w:szCs w:val="28"/>
                <w:lang w:val="uk-UA"/>
              </w:rPr>
            </w:pPr>
            <w:r w:rsidRPr="003A39F9">
              <w:rPr>
                <w:sz w:val="28"/>
                <w:szCs w:val="28"/>
                <w:lang w:val="uk-UA"/>
              </w:rPr>
              <w:t>Комунальні</w:t>
            </w:r>
            <w:r w:rsidR="008B4816" w:rsidRPr="003A39F9">
              <w:rPr>
                <w:sz w:val="28"/>
                <w:szCs w:val="28"/>
                <w:lang w:val="uk-UA"/>
              </w:rPr>
              <w:t xml:space="preserve"> некомерційні підприємства</w:t>
            </w:r>
            <w:r w:rsidRPr="003A39F9">
              <w:rPr>
                <w:sz w:val="28"/>
                <w:szCs w:val="28"/>
                <w:lang w:val="uk-UA"/>
              </w:rPr>
              <w:t xml:space="preserve"> охорони здоров'я Івано-Франківської міської ради</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1000B8" w:rsidP="001000B8">
            <w:pPr>
              <w:rPr>
                <w:sz w:val="28"/>
                <w:szCs w:val="28"/>
              </w:rPr>
            </w:pPr>
            <w:r w:rsidRPr="003A39F9">
              <w:rPr>
                <w:sz w:val="28"/>
                <w:szCs w:val="28"/>
                <w:lang w:val="uk-UA"/>
              </w:rPr>
              <w:t>Мета</w:t>
            </w:r>
          </w:p>
          <w:p w:rsidR="00E17E19" w:rsidRPr="003A39F9" w:rsidRDefault="00E17E19" w:rsidP="001000B8">
            <w:pPr>
              <w:rPr>
                <w:sz w:val="28"/>
                <w:szCs w:val="28"/>
              </w:rPr>
            </w:pPr>
            <w:r w:rsidRPr="003A39F9">
              <w:rPr>
                <w:sz w:val="28"/>
                <w:szCs w:val="28"/>
              </w:rPr>
              <w:t>Програми</w:t>
            </w:r>
          </w:p>
        </w:tc>
        <w:tc>
          <w:tcPr>
            <w:tcW w:w="7317" w:type="dxa"/>
            <w:tcBorders>
              <w:top w:val="single" w:sz="4" w:space="0" w:color="auto"/>
              <w:left w:val="single" w:sz="4" w:space="0" w:color="auto"/>
              <w:bottom w:val="single" w:sz="4" w:space="0" w:color="auto"/>
              <w:right w:val="single" w:sz="4" w:space="0" w:color="auto"/>
            </w:tcBorders>
          </w:tcPr>
          <w:p w:rsidR="001000B8" w:rsidRPr="003A39F9" w:rsidRDefault="001000B8" w:rsidP="001000B8">
            <w:pPr>
              <w:tabs>
                <w:tab w:val="left" w:pos="159"/>
              </w:tabs>
              <w:spacing w:line="274" w:lineRule="exact"/>
              <w:jc w:val="both"/>
              <w:rPr>
                <w:rFonts w:eastAsia="Arial"/>
                <w:sz w:val="28"/>
                <w:szCs w:val="28"/>
                <w:lang w:eastAsia="ru-RU"/>
              </w:rPr>
            </w:pPr>
          </w:p>
          <w:p w:rsidR="007637BE" w:rsidRPr="008674EC" w:rsidRDefault="00EA0267" w:rsidP="008674EC">
            <w:pPr>
              <w:tabs>
                <w:tab w:val="left" w:pos="159"/>
              </w:tabs>
              <w:jc w:val="both"/>
              <w:rPr>
                <w:rFonts w:eastAsia="Arial"/>
                <w:sz w:val="28"/>
                <w:szCs w:val="28"/>
                <w:lang w:val="uk-UA" w:eastAsia="ru-RU"/>
              </w:rPr>
            </w:pPr>
            <w:r w:rsidRPr="003A39F9">
              <w:rPr>
                <w:rFonts w:eastAsia="Arial"/>
                <w:sz w:val="28"/>
                <w:szCs w:val="28"/>
                <w:lang w:val="uk-UA" w:eastAsia="ru-RU"/>
              </w:rPr>
              <w:t>Своєчасне виявлення випадків туберкульозу, з</w:t>
            </w:r>
            <w:r w:rsidR="001000B8" w:rsidRPr="003A39F9">
              <w:rPr>
                <w:rFonts w:eastAsia="Arial"/>
                <w:sz w:val="28"/>
                <w:szCs w:val="28"/>
                <w:lang w:eastAsia="ru-RU"/>
              </w:rPr>
              <w:t>ниження рівнів захворюваності</w:t>
            </w:r>
            <w:r w:rsidRPr="003A39F9">
              <w:rPr>
                <w:rFonts w:eastAsia="Arial"/>
                <w:sz w:val="28"/>
                <w:szCs w:val="28"/>
                <w:lang w:val="uk-UA" w:eastAsia="ru-RU"/>
              </w:rPr>
              <w:t>, інвалідності</w:t>
            </w:r>
            <w:r w:rsidR="001000B8" w:rsidRPr="003A39F9">
              <w:rPr>
                <w:rFonts w:eastAsia="Arial"/>
                <w:sz w:val="28"/>
                <w:szCs w:val="28"/>
                <w:lang w:eastAsia="ru-RU"/>
              </w:rPr>
              <w:t xml:space="preserve"> та смертності населення міста </w:t>
            </w:r>
            <w:r w:rsidRPr="003A39F9">
              <w:rPr>
                <w:rFonts w:eastAsia="Arial"/>
                <w:sz w:val="28"/>
                <w:szCs w:val="28"/>
                <w:lang w:val="uk-UA" w:eastAsia="ru-RU"/>
              </w:rPr>
              <w:t xml:space="preserve">працездатного віку </w:t>
            </w:r>
            <w:r w:rsidR="001000B8" w:rsidRPr="003A39F9">
              <w:rPr>
                <w:rFonts w:eastAsia="Arial"/>
                <w:sz w:val="28"/>
                <w:szCs w:val="28"/>
                <w:lang w:eastAsia="ru-RU"/>
              </w:rPr>
              <w:t xml:space="preserve">від туберкульозу, </w:t>
            </w:r>
            <w:r w:rsidR="001000B8" w:rsidRPr="003A39F9">
              <w:rPr>
                <w:rFonts w:eastAsia="Arial"/>
                <w:sz w:val="28"/>
                <w:szCs w:val="28"/>
                <w:lang w:val="uk-UA" w:eastAsia="ru-RU"/>
              </w:rPr>
              <w:t xml:space="preserve">зниження </w:t>
            </w:r>
            <w:r w:rsidR="001000B8" w:rsidRPr="003A39F9">
              <w:rPr>
                <w:rFonts w:eastAsia="Arial"/>
                <w:sz w:val="28"/>
                <w:szCs w:val="28"/>
                <w:lang w:eastAsia="ru-RU"/>
              </w:rPr>
              <w:t xml:space="preserve">рівня </w:t>
            </w:r>
            <w:r w:rsidR="001000B8" w:rsidRPr="003A39F9">
              <w:rPr>
                <w:rFonts w:eastAsia="Arial"/>
                <w:sz w:val="28"/>
                <w:szCs w:val="28"/>
                <w:lang w:val="uk-UA" w:eastAsia="ru-RU"/>
              </w:rPr>
              <w:t>деструктивних форм х</w:t>
            </w:r>
            <w:r w:rsidR="001000B8" w:rsidRPr="003A39F9">
              <w:rPr>
                <w:rFonts w:eastAsia="Arial"/>
                <w:sz w:val="28"/>
                <w:szCs w:val="28"/>
                <w:lang w:eastAsia="ru-RU"/>
              </w:rPr>
              <w:t>вороб</w:t>
            </w:r>
            <w:r w:rsidR="001000B8" w:rsidRPr="003A39F9">
              <w:rPr>
                <w:rFonts w:eastAsia="Arial"/>
                <w:sz w:val="28"/>
                <w:szCs w:val="28"/>
                <w:lang w:val="uk-UA" w:eastAsia="ru-RU"/>
              </w:rPr>
              <w:t>и</w:t>
            </w:r>
            <w:r w:rsidRPr="003A39F9">
              <w:rPr>
                <w:rFonts w:eastAsia="Arial"/>
                <w:sz w:val="28"/>
                <w:szCs w:val="28"/>
                <w:lang w:val="uk-UA" w:eastAsia="ru-RU"/>
              </w:rPr>
              <w:t xml:space="preserve">, </w:t>
            </w:r>
            <w:r w:rsidR="00502283" w:rsidRPr="003A39F9">
              <w:rPr>
                <w:rFonts w:eastAsia="Arial"/>
                <w:sz w:val="28"/>
                <w:szCs w:val="28"/>
                <w:lang w:val="uk-UA" w:eastAsia="ru-RU"/>
              </w:rPr>
              <w:t>зниження захворюваності серед дітей та підлітків, покращення якості життя пацієнтів</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1000B8" w:rsidP="001000B8">
            <w:pPr>
              <w:rPr>
                <w:sz w:val="28"/>
                <w:szCs w:val="28"/>
              </w:rPr>
            </w:pPr>
            <w:r w:rsidRPr="003A39F9">
              <w:rPr>
                <w:sz w:val="28"/>
                <w:szCs w:val="28"/>
                <w:lang w:val="uk-UA"/>
              </w:rPr>
              <w:t>З</w:t>
            </w:r>
            <w:r w:rsidR="00E17E19" w:rsidRPr="003A39F9">
              <w:rPr>
                <w:sz w:val="28"/>
                <w:szCs w:val="28"/>
              </w:rPr>
              <w:t>авдання</w:t>
            </w:r>
          </w:p>
          <w:p w:rsidR="00E17E19" w:rsidRPr="003A39F9" w:rsidRDefault="00E17E19" w:rsidP="001000B8">
            <w:pPr>
              <w:rPr>
                <w:sz w:val="28"/>
                <w:szCs w:val="28"/>
              </w:rPr>
            </w:pPr>
            <w:r w:rsidRPr="003A39F9">
              <w:rPr>
                <w:sz w:val="28"/>
                <w:szCs w:val="28"/>
              </w:rPr>
              <w:t>Програми</w:t>
            </w:r>
          </w:p>
        </w:tc>
        <w:tc>
          <w:tcPr>
            <w:tcW w:w="7317" w:type="dxa"/>
            <w:tcBorders>
              <w:top w:val="single" w:sz="4" w:space="0" w:color="auto"/>
              <w:left w:val="single" w:sz="4" w:space="0" w:color="auto"/>
              <w:bottom w:val="single" w:sz="4" w:space="0" w:color="auto"/>
              <w:right w:val="single" w:sz="4" w:space="0" w:color="auto"/>
            </w:tcBorders>
          </w:tcPr>
          <w:p w:rsidR="007637BE" w:rsidRPr="003A39F9" w:rsidRDefault="00CA5C17" w:rsidP="00FA1577">
            <w:pPr>
              <w:numPr>
                <w:ilvl w:val="0"/>
                <w:numId w:val="2"/>
              </w:numPr>
              <w:tabs>
                <w:tab w:val="clear" w:pos="720"/>
                <w:tab w:val="num" w:pos="520"/>
              </w:tabs>
              <w:suppressAutoHyphens w:val="0"/>
              <w:ind w:left="121" w:firstLine="426"/>
              <w:jc w:val="both"/>
              <w:rPr>
                <w:sz w:val="28"/>
                <w:szCs w:val="28"/>
              </w:rPr>
            </w:pPr>
            <w:r w:rsidRPr="003A39F9">
              <w:rPr>
                <w:sz w:val="28"/>
                <w:szCs w:val="28"/>
                <w:lang w:val="uk-UA"/>
              </w:rPr>
              <w:t xml:space="preserve">Забезпечення виявлення туберкульозу шляхом проведення </w:t>
            </w:r>
            <w:r w:rsidR="007637BE" w:rsidRPr="003A39F9">
              <w:rPr>
                <w:sz w:val="28"/>
                <w:szCs w:val="28"/>
              </w:rPr>
              <w:t>обстеж</w:t>
            </w:r>
            <w:r w:rsidRPr="003A39F9">
              <w:rPr>
                <w:sz w:val="28"/>
                <w:szCs w:val="28"/>
                <w:lang w:val="uk-UA"/>
              </w:rPr>
              <w:t>ень</w:t>
            </w:r>
            <w:r w:rsidR="00EA0267" w:rsidRPr="003A39F9">
              <w:rPr>
                <w:sz w:val="28"/>
                <w:szCs w:val="28"/>
                <w:lang w:val="uk-UA"/>
              </w:rPr>
              <w:t xml:space="preserve"> осіб з груп підвищеного ризику </w:t>
            </w:r>
            <w:r w:rsidRPr="003A39F9">
              <w:rPr>
                <w:sz w:val="28"/>
                <w:szCs w:val="28"/>
                <w:lang w:val="uk-UA"/>
              </w:rPr>
              <w:t xml:space="preserve"> (рентгенологічних та </w:t>
            </w:r>
            <w:r w:rsidR="007637BE" w:rsidRPr="003A39F9">
              <w:rPr>
                <w:sz w:val="28"/>
                <w:szCs w:val="28"/>
                <w:lang w:val="uk-UA"/>
              </w:rPr>
              <w:t xml:space="preserve"> </w:t>
            </w:r>
            <w:r w:rsidR="007637BE" w:rsidRPr="003A39F9">
              <w:rPr>
                <w:sz w:val="28"/>
                <w:szCs w:val="28"/>
              </w:rPr>
              <w:t>мікроскопічн</w:t>
            </w:r>
            <w:r w:rsidRPr="003A39F9">
              <w:rPr>
                <w:sz w:val="28"/>
                <w:szCs w:val="28"/>
                <w:lang w:val="uk-UA"/>
              </w:rPr>
              <w:t>их)</w:t>
            </w:r>
            <w:r w:rsidR="007637BE" w:rsidRPr="003A39F9">
              <w:rPr>
                <w:sz w:val="28"/>
                <w:szCs w:val="28"/>
              </w:rPr>
              <w:t>;</w:t>
            </w:r>
          </w:p>
          <w:p w:rsidR="00CA5C17" w:rsidRPr="003A39F9" w:rsidRDefault="00CA5C17" w:rsidP="00FA1577">
            <w:pPr>
              <w:numPr>
                <w:ilvl w:val="0"/>
                <w:numId w:val="2"/>
              </w:numPr>
              <w:tabs>
                <w:tab w:val="clear" w:pos="720"/>
                <w:tab w:val="num" w:pos="520"/>
              </w:tabs>
              <w:suppressAutoHyphens w:val="0"/>
              <w:ind w:left="121" w:firstLine="426"/>
              <w:jc w:val="both"/>
              <w:rPr>
                <w:sz w:val="28"/>
                <w:szCs w:val="28"/>
              </w:rPr>
            </w:pPr>
            <w:r w:rsidRPr="003A39F9">
              <w:rPr>
                <w:sz w:val="28"/>
                <w:szCs w:val="28"/>
                <w:lang w:val="uk-UA"/>
              </w:rPr>
              <w:t>П</w:t>
            </w:r>
            <w:r w:rsidRPr="003A39F9">
              <w:rPr>
                <w:sz w:val="28"/>
                <w:szCs w:val="28"/>
              </w:rPr>
              <w:t>роведення</w:t>
            </w:r>
            <w:r w:rsidRPr="003A39F9">
              <w:rPr>
                <w:sz w:val="28"/>
                <w:szCs w:val="28"/>
                <w:lang w:val="uk-UA"/>
              </w:rPr>
              <w:t xml:space="preserve"> </w:t>
            </w:r>
            <w:r w:rsidR="00E17E19" w:rsidRPr="003A39F9">
              <w:rPr>
                <w:sz w:val="28"/>
                <w:szCs w:val="28"/>
              </w:rPr>
              <w:t>туберкулінодіагностик</w:t>
            </w:r>
            <w:r w:rsidRPr="003A39F9">
              <w:rPr>
                <w:sz w:val="28"/>
                <w:szCs w:val="28"/>
                <w:lang w:val="uk-UA"/>
              </w:rPr>
              <w:t>и</w:t>
            </w:r>
            <w:r w:rsidR="008B4816" w:rsidRPr="003A39F9">
              <w:rPr>
                <w:sz w:val="28"/>
                <w:szCs w:val="28"/>
              </w:rPr>
              <w:t xml:space="preserve"> </w:t>
            </w:r>
            <w:r w:rsidR="007637BE" w:rsidRPr="003A39F9">
              <w:rPr>
                <w:sz w:val="28"/>
                <w:szCs w:val="28"/>
                <w:lang w:val="uk-UA"/>
              </w:rPr>
              <w:t>серед дітей</w:t>
            </w:r>
            <w:r w:rsidRPr="003A39F9">
              <w:rPr>
                <w:sz w:val="28"/>
                <w:szCs w:val="28"/>
                <w:lang w:val="uk-UA"/>
              </w:rPr>
              <w:t xml:space="preserve"> у віці до 14 років,</w:t>
            </w:r>
          </w:p>
          <w:p w:rsidR="00E17E19" w:rsidRPr="003A39F9" w:rsidRDefault="00CA5C17" w:rsidP="00FA1577">
            <w:pPr>
              <w:numPr>
                <w:ilvl w:val="0"/>
                <w:numId w:val="2"/>
              </w:numPr>
              <w:tabs>
                <w:tab w:val="clear" w:pos="720"/>
                <w:tab w:val="num" w:pos="520"/>
              </w:tabs>
              <w:suppressAutoHyphens w:val="0"/>
              <w:ind w:left="121" w:firstLine="426"/>
              <w:jc w:val="both"/>
              <w:rPr>
                <w:sz w:val="28"/>
                <w:szCs w:val="28"/>
              </w:rPr>
            </w:pPr>
            <w:r w:rsidRPr="003A39F9">
              <w:rPr>
                <w:sz w:val="28"/>
                <w:szCs w:val="28"/>
                <w:lang w:val="uk-UA"/>
              </w:rPr>
              <w:t xml:space="preserve">Забезпечення </w:t>
            </w:r>
            <w:r w:rsidR="007637BE" w:rsidRPr="003A39F9">
              <w:rPr>
                <w:sz w:val="28"/>
                <w:szCs w:val="28"/>
                <w:lang w:val="uk-UA"/>
              </w:rPr>
              <w:t>о</w:t>
            </w:r>
            <w:r w:rsidR="00E17E19" w:rsidRPr="003A39F9">
              <w:rPr>
                <w:sz w:val="28"/>
                <w:szCs w:val="28"/>
              </w:rPr>
              <w:t>бстеж</w:t>
            </w:r>
            <w:r w:rsidRPr="003A39F9">
              <w:rPr>
                <w:sz w:val="28"/>
                <w:szCs w:val="28"/>
                <w:lang w:val="uk-UA"/>
              </w:rPr>
              <w:t>ень</w:t>
            </w:r>
            <w:r w:rsidR="00E17E19" w:rsidRPr="003A39F9">
              <w:rPr>
                <w:sz w:val="28"/>
                <w:szCs w:val="28"/>
              </w:rPr>
              <w:t xml:space="preserve"> </w:t>
            </w:r>
            <w:r w:rsidR="007637BE" w:rsidRPr="003A39F9">
              <w:rPr>
                <w:sz w:val="28"/>
                <w:szCs w:val="28"/>
                <w:lang w:val="uk-UA"/>
              </w:rPr>
              <w:t xml:space="preserve">хворих на </w:t>
            </w:r>
            <w:r w:rsidRPr="003A39F9">
              <w:rPr>
                <w:sz w:val="28"/>
                <w:szCs w:val="28"/>
              </w:rPr>
              <w:t xml:space="preserve">туберкульоз на </w:t>
            </w:r>
            <w:r w:rsidR="00E17E19" w:rsidRPr="003A39F9">
              <w:rPr>
                <w:sz w:val="28"/>
                <w:szCs w:val="28"/>
              </w:rPr>
              <w:t>ВІЛ</w:t>
            </w:r>
            <w:r w:rsidR="00EA0267" w:rsidRPr="003A39F9">
              <w:rPr>
                <w:sz w:val="28"/>
                <w:szCs w:val="28"/>
                <w:lang w:val="uk-UA"/>
              </w:rPr>
              <w:t>-</w:t>
            </w:r>
            <w:r w:rsidRPr="003A39F9">
              <w:rPr>
                <w:sz w:val="28"/>
                <w:szCs w:val="28"/>
                <w:lang w:val="uk-UA"/>
              </w:rPr>
              <w:t>інфекцію</w:t>
            </w:r>
            <w:r w:rsidR="00E17E19" w:rsidRPr="003A39F9">
              <w:rPr>
                <w:sz w:val="28"/>
                <w:szCs w:val="28"/>
              </w:rPr>
              <w:t>;</w:t>
            </w:r>
          </w:p>
          <w:p w:rsidR="00E17E19" w:rsidRPr="003A39F9" w:rsidRDefault="00CA5C17" w:rsidP="00FA1577">
            <w:pPr>
              <w:numPr>
                <w:ilvl w:val="0"/>
                <w:numId w:val="2"/>
              </w:numPr>
              <w:tabs>
                <w:tab w:val="clear" w:pos="720"/>
                <w:tab w:val="num" w:pos="520"/>
              </w:tabs>
              <w:suppressAutoHyphens w:val="0"/>
              <w:ind w:left="121" w:firstLine="426"/>
              <w:jc w:val="both"/>
              <w:rPr>
                <w:sz w:val="28"/>
                <w:szCs w:val="28"/>
              </w:rPr>
            </w:pPr>
            <w:r w:rsidRPr="003A39F9">
              <w:rPr>
                <w:sz w:val="28"/>
                <w:szCs w:val="28"/>
                <w:lang w:val="uk-UA"/>
              </w:rPr>
              <w:t>Забезпечення вим</w:t>
            </w:r>
            <w:r w:rsidR="00EA0267" w:rsidRPr="003A39F9">
              <w:rPr>
                <w:sz w:val="28"/>
                <w:szCs w:val="28"/>
                <w:lang w:val="uk-UA"/>
              </w:rPr>
              <w:t>о</w:t>
            </w:r>
            <w:r w:rsidRPr="003A39F9">
              <w:rPr>
                <w:sz w:val="28"/>
                <w:szCs w:val="28"/>
                <w:lang w:val="uk-UA"/>
              </w:rPr>
              <w:t xml:space="preserve">г інфекційного контролю в закладах охорони здоров'я міста з метою </w:t>
            </w:r>
            <w:r w:rsidR="00E17E19" w:rsidRPr="003A39F9">
              <w:rPr>
                <w:sz w:val="28"/>
                <w:szCs w:val="28"/>
              </w:rPr>
              <w:t>не</w:t>
            </w:r>
            <w:r w:rsidRPr="003A39F9">
              <w:rPr>
                <w:sz w:val="28"/>
                <w:szCs w:val="28"/>
                <w:lang w:val="uk-UA"/>
              </w:rPr>
              <w:t>д</w:t>
            </w:r>
            <w:r w:rsidR="00E17E19" w:rsidRPr="003A39F9">
              <w:rPr>
                <w:sz w:val="28"/>
                <w:szCs w:val="28"/>
              </w:rPr>
              <w:t>опу</w:t>
            </w:r>
            <w:r w:rsidRPr="003A39F9">
              <w:rPr>
                <w:sz w:val="28"/>
                <w:szCs w:val="28"/>
                <w:lang w:val="uk-UA"/>
              </w:rPr>
              <w:t>щення</w:t>
            </w:r>
            <w:r w:rsidR="00E17E19" w:rsidRPr="003A39F9">
              <w:rPr>
                <w:sz w:val="28"/>
                <w:szCs w:val="28"/>
              </w:rPr>
              <w:t xml:space="preserve"> захворюван</w:t>
            </w:r>
            <w:r w:rsidRPr="003A39F9">
              <w:rPr>
                <w:sz w:val="28"/>
                <w:szCs w:val="28"/>
                <w:lang w:val="uk-UA"/>
              </w:rPr>
              <w:t>ь</w:t>
            </w:r>
            <w:r w:rsidR="00E17E19" w:rsidRPr="003A39F9">
              <w:rPr>
                <w:sz w:val="28"/>
                <w:szCs w:val="28"/>
              </w:rPr>
              <w:t xml:space="preserve"> на туберкульоз </w:t>
            </w:r>
            <w:r w:rsidRPr="003A39F9">
              <w:rPr>
                <w:sz w:val="28"/>
                <w:szCs w:val="28"/>
                <w:lang w:val="uk-UA"/>
              </w:rPr>
              <w:t>медичних</w:t>
            </w:r>
            <w:r w:rsidRPr="003A39F9">
              <w:rPr>
                <w:sz w:val="28"/>
                <w:szCs w:val="28"/>
              </w:rPr>
              <w:t xml:space="preserve"> працівників</w:t>
            </w:r>
            <w:r w:rsidR="00E17E19" w:rsidRPr="003A39F9">
              <w:rPr>
                <w:sz w:val="28"/>
                <w:szCs w:val="28"/>
              </w:rPr>
              <w:t>;</w:t>
            </w:r>
          </w:p>
          <w:p w:rsidR="00EA0267" w:rsidRPr="003A39F9" w:rsidRDefault="00EA0267" w:rsidP="00FA1577">
            <w:pPr>
              <w:numPr>
                <w:ilvl w:val="0"/>
                <w:numId w:val="2"/>
              </w:numPr>
              <w:tabs>
                <w:tab w:val="clear" w:pos="720"/>
                <w:tab w:val="num" w:pos="520"/>
              </w:tabs>
              <w:suppressAutoHyphens w:val="0"/>
              <w:ind w:left="121" w:firstLine="426"/>
              <w:jc w:val="both"/>
              <w:rPr>
                <w:sz w:val="28"/>
                <w:szCs w:val="28"/>
              </w:rPr>
            </w:pPr>
            <w:r w:rsidRPr="003A39F9">
              <w:rPr>
                <w:sz w:val="28"/>
                <w:szCs w:val="28"/>
                <w:lang w:val="uk-UA"/>
              </w:rPr>
              <w:t>Посилення профілактичної роботи серед населення міста щодо ознак хвороби, своєчасного звернення за медичною допомогою, обстеження та лікування</w:t>
            </w:r>
            <w:r w:rsidR="004B31B0" w:rsidRPr="003A39F9">
              <w:rPr>
                <w:sz w:val="28"/>
                <w:szCs w:val="28"/>
                <w:lang w:val="uk-UA"/>
              </w:rPr>
              <w:t>;</w:t>
            </w:r>
          </w:p>
          <w:p w:rsidR="00EA0267" w:rsidRPr="003A39F9" w:rsidRDefault="004B31B0" w:rsidP="008674EC">
            <w:pPr>
              <w:numPr>
                <w:ilvl w:val="0"/>
                <w:numId w:val="2"/>
              </w:numPr>
              <w:tabs>
                <w:tab w:val="clear" w:pos="720"/>
                <w:tab w:val="num" w:pos="520"/>
              </w:tabs>
              <w:suppressAutoHyphens w:val="0"/>
              <w:ind w:left="121" w:firstLine="426"/>
              <w:jc w:val="both"/>
              <w:rPr>
                <w:sz w:val="28"/>
                <w:szCs w:val="28"/>
              </w:rPr>
            </w:pPr>
            <w:r w:rsidRPr="003A39F9">
              <w:rPr>
                <w:sz w:val="28"/>
                <w:szCs w:val="28"/>
                <w:lang w:val="uk-UA"/>
              </w:rPr>
              <w:t>Забезпечення медичної реабілітації хворим на туберкульоз з метою попередження рецидиву захворювання</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Строки реалізації</w:t>
            </w:r>
          </w:p>
          <w:p w:rsidR="00CA5C17" w:rsidRPr="003A39F9" w:rsidRDefault="00E17E19" w:rsidP="001000B8">
            <w:pPr>
              <w:rPr>
                <w:sz w:val="28"/>
                <w:szCs w:val="28"/>
              </w:rPr>
            </w:pPr>
            <w:r w:rsidRPr="003A39F9">
              <w:rPr>
                <w:sz w:val="28"/>
                <w:szCs w:val="28"/>
              </w:rPr>
              <w:lastRenderedPageBreak/>
              <w:t>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3A39F9" w:rsidRDefault="00E17E19" w:rsidP="00CA5C17">
            <w:pPr>
              <w:tabs>
                <w:tab w:val="num" w:pos="520"/>
              </w:tabs>
              <w:ind w:firstLine="121"/>
              <w:rPr>
                <w:spacing w:val="-10"/>
                <w:sz w:val="28"/>
                <w:szCs w:val="28"/>
              </w:rPr>
            </w:pPr>
            <w:r w:rsidRPr="003A39F9">
              <w:rPr>
                <w:spacing w:val="-10"/>
                <w:sz w:val="28"/>
                <w:szCs w:val="28"/>
              </w:rPr>
              <w:lastRenderedPageBreak/>
              <w:t>201</w:t>
            </w:r>
            <w:r w:rsidR="00CA5C17" w:rsidRPr="003A39F9">
              <w:rPr>
                <w:spacing w:val="-10"/>
                <w:sz w:val="28"/>
                <w:szCs w:val="28"/>
                <w:lang w:val="uk-UA"/>
              </w:rPr>
              <w:t>8</w:t>
            </w:r>
            <w:r w:rsidR="007637BE" w:rsidRPr="003A39F9">
              <w:rPr>
                <w:spacing w:val="-10"/>
                <w:sz w:val="28"/>
                <w:szCs w:val="28"/>
                <w:lang w:val="uk-UA"/>
              </w:rPr>
              <w:t xml:space="preserve"> </w:t>
            </w:r>
            <w:r w:rsidRPr="003A39F9">
              <w:rPr>
                <w:spacing w:val="-10"/>
                <w:sz w:val="28"/>
                <w:szCs w:val="28"/>
              </w:rPr>
              <w:t>-</w:t>
            </w:r>
            <w:r w:rsidR="007637BE" w:rsidRPr="003A39F9">
              <w:rPr>
                <w:spacing w:val="-10"/>
                <w:sz w:val="28"/>
                <w:szCs w:val="28"/>
                <w:lang w:val="uk-UA"/>
              </w:rPr>
              <w:t xml:space="preserve"> </w:t>
            </w:r>
            <w:r w:rsidRPr="003A39F9">
              <w:rPr>
                <w:spacing w:val="-10"/>
                <w:sz w:val="28"/>
                <w:szCs w:val="28"/>
              </w:rPr>
              <w:t>2020р.</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rPr>
                <w:sz w:val="28"/>
                <w:szCs w:val="28"/>
              </w:rPr>
            </w:pPr>
            <w:r w:rsidRPr="003A39F9">
              <w:rPr>
                <w:sz w:val="28"/>
                <w:szCs w:val="28"/>
              </w:rPr>
              <w:t>Основні джерела</w:t>
            </w:r>
          </w:p>
          <w:p w:rsidR="00E17E19" w:rsidRPr="003A39F9" w:rsidRDefault="00E17E19" w:rsidP="001000B8">
            <w:pPr>
              <w:rPr>
                <w:sz w:val="28"/>
                <w:szCs w:val="28"/>
              </w:rPr>
            </w:pPr>
            <w:r w:rsidRPr="003A39F9">
              <w:rPr>
                <w:sz w:val="28"/>
                <w:szCs w:val="28"/>
              </w:rPr>
              <w:t>фінансування</w:t>
            </w:r>
          </w:p>
          <w:p w:rsidR="00CA5C17" w:rsidRPr="003A39F9" w:rsidRDefault="00E17E19" w:rsidP="001000B8">
            <w:pPr>
              <w:rPr>
                <w:sz w:val="28"/>
                <w:szCs w:val="28"/>
              </w:rPr>
            </w:pPr>
            <w:r w:rsidRPr="003A39F9">
              <w:rPr>
                <w:sz w:val="28"/>
                <w:szCs w:val="28"/>
              </w:rPr>
              <w:t>заходів Програми</w:t>
            </w:r>
          </w:p>
        </w:tc>
        <w:tc>
          <w:tcPr>
            <w:tcW w:w="7317" w:type="dxa"/>
            <w:tcBorders>
              <w:top w:val="single" w:sz="4" w:space="0" w:color="auto"/>
              <w:left w:val="single" w:sz="4" w:space="0" w:color="auto"/>
              <w:bottom w:val="single" w:sz="4" w:space="0" w:color="auto"/>
              <w:right w:val="single" w:sz="4" w:space="0" w:color="auto"/>
            </w:tcBorders>
          </w:tcPr>
          <w:p w:rsidR="00E17E19" w:rsidRPr="003A39F9" w:rsidRDefault="00E17E19" w:rsidP="001000B8">
            <w:pPr>
              <w:tabs>
                <w:tab w:val="num" w:pos="520"/>
              </w:tabs>
              <w:ind w:hanging="284"/>
              <w:rPr>
                <w:spacing w:val="-10"/>
                <w:sz w:val="28"/>
                <w:szCs w:val="28"/>
              </w:rPr>
            </w:pPr>
          </w:p>
          <w:p w:rsidR="00E17E19" w:rsidRPr="003A39F9" w:rsidRDefault="00E17E19" w:rsidP="00CA5C17">
            <w:pPr>
              <w:tabs>
                <w:tab w:val="num" w:pos="520"/>
              </w:tabs>
              <w:ind w:firstLine="121"/>
              <w:rPr>
                <w:spacing w:val="-10"/>
                <w:sz w:val="28"/>
                <w:szCs w:val="28"/>
                <w:lang w:val="uk-UA"/>
              </w:rPr>
            </w:pPr>
            <w:r w:rsidRPr="003A39F9">
              <w:rPr>
                <w:spacing w:val="-10"/>
                <w:sz w:val="28"/>
                <w:szCs w:val="28"/>
              </w:rPr>
              <w:t>- міс</w:t>
            </w:r>
            <w:r w:rsidR="008674EC">
              <w:rPr>
                <w:spacing w:val="-10"/>
                <w:sz w:val="28"/>
                <w:szCs w:val="28"/>
                <w:lang w:val="uk-UA"/>
              </w:rPr>
              <w:t>ьк</w:t>
            </w:r>
            <w:r w:rsidRPr="003A39F9">
              <w:rPr>
                <w:spacing w:val="-10"/>
                <w:sz w:val="28"/>
                <w:szCs w:val="28"/>
              </w:rPr>
              <w:t>ий бюджет</w:t>
            </w:r>
            <w:r w:rsidR="00CA5C17" w:rsidRPr="003A39F9">
              <w:rPr>
                <w:spacing w:val="-10"/>
                <w:sz w:val="28"/>
                <w:szCs w:val="28"/>
                <w:lang w:val="uk-UA"/>
              </w:rPr>
              <w:t>;</w:t>
            </w:r>
          </w:p>
          <w:p w:rsidR="00CA5C17" w:rsidRPr="003A39F9" w:rsidRDefault="00CA5C17" w:rsidP="00CA5C17">
            <w:pPr>
              <w:tabs>
                <w:tab w:val="num" w:pos="520"/>
              </w:tabs>
              <w:ind w:firstLine="121"/>
              <w:rPr>
                <w:spacing w:val="-10"/>
                <w:sz w:val="28"/>
                <w:szCs w:val="28"/>
                <w:lang w:val="uk-UA"/>
              </w:rPr>
            </w:pPr>
            <w:r w:rsidRPr="003A39F9">
              <w:rPr>
                <w:spacing w:val="-10"/>
                <w:sz w:val="28"/>
                <w:szCs w:val="28"/>
                <w:lang w:val="uk-UA"/>
              </w:rPr>
              <w:t>- інші джерела</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CA5C17" w:rsidRPr="003A39F9" w:rsidRDefault="00CA5C17" w:rsidP="00CA5C17">
            <w:pPr>
              <w:rPr>
                <w:sz w:val="28"/>
                <w:szCs w:val="28"/>
              </w:rPr>
            </w:pPr>
            <w:r w:rsidRPr="003A39F9">
              <w:rPr>
                <w:sz w:val="28"/>
                <w:szCs w:val="28"/>
              </w:rPr>
              <w:t>Обсяги коштів</w:t>
            </w:r>
          </w:p>
          <w:p w:rsidR="00CA5C17" w:rsidRPr="003A39F9" w:rsidRDefault="00CA5C17" w:rsidP="00CA5C17">
            <w:pPr>
              <w:rPr>
                <w:sz w:val="28"/>
                <w:szCs w:val="28"/>
              </w:rPr>
            </w:pPr>
            <w:r w:rsidRPr="003A39F9">
              <w:rPr>
                <w:sz w:val="28"/>
                <w:szCs w:val="28"/>
              </w:rPr>
              <w:t>міс</w:t>
            </w:r>
            <w:r w:rsidR="008674EC">
              <w:rPr>
                <w:sz w:val="28"/>
                <w:szCs w:val="28"/>
                <w:lang w:val="uk-UA"/>
              </w:rPr>
              <w:t>ько</w:t>
            </w:r>
            <w:r w:rsidRPr="003A39F9">
              <w:rPr>
                <w:sz w:val="28"/>
                <w:szCs w:val="28"/>
              </w:rPr>
              <w:t>го бюджету</w:t>
            </w:r>
          </w:p>
        </w:tc>
        <w:tc>
          <w:tcPr>
            <w:tcW w:w="7317" w:type="dxa"/>
            <w:tcBorders>
              <w:top w:val="single" w:sz="4" w:space="0" w:color="auto"/>
              <w:left w:val="single" w:sz="4" w:space="0" w:color="auto"/>
              <w:bottom w:val="single" w:sz="4" w:space="0" w:color="auto"/>
              <w:right w:val="single" w:sz="4" w:space="0" w:color="auto"/>
            </w:tcBorders>
          </w:tcPr>
          <w:p w:rsidR="00CA5C17" w:rsidRPr="003A39F9" w:rsidRDefault="00CA5C17" w:rsidP="00CA5C17">
            <w:pPr>
              <w:tabs>
                <w:tab w:val="num" w:pos="383"/>
              </w:tabs>
              <w:ind w:left="383" w:hanging="283"/>
              <w:rPr>
                <w:spacing w:val="-10"/>
                <w:sz w:val="28"/>
                <w:szCs w:val="28"/>
                <w:lang w:val="uk-UA"/>
              </w:rPr>
            </w:pPr>
            <w:r w:rsidRPr="003A39F9">
              <w:rPr>
                <w:spacing w:val="-10"/>
                <w:sz w:val="28"/>
                <w:szCs w:val="28"/>
              </w:rPr>
              <w:t xml:space="preserve">2018 рік – </w:t>
            </w:r>
            <w:r w:rsidR="002445AD" w:rsidRPr="003A39F9">
              <w:rPr>
                <w:spacing w:val="-10"/>
                <w:sz w:val="28"/>
                <w:szCs w:val="28"/>
                <w:lang w:val="uk-UA"/>
              </w:rPr>
              <w:t xml:space="preserve"> 1</w:t>
            </w:r>
            <w:r w:rsidR="00E91724" w:rsidRPr="003A39F9">
              <w:rPr>
                <w:spacing w:val="-10"/>
                <w:sz w:val="28"/>
                <w:szCs w:val="28"/>
                <w:lang w:val="uk-UA"/>
              </w:rPr>
              <w:t xml:space="preserve"> </w:t>
            </w:r>
            <w:r w:rsidR="002445AD" w:rsidRPr="003A39F9">
              <w:rPr>
                <w:spacing w:val="-10"/>
                <w:sz w:val="28"/>
                <w:szCs w:val="28"/>
                <w:lang w:val="uk-UA"/>
              </w:rPr>
              <w:t>607,0 тис.грн,</w:t>
            </w:r>
          </w:p>
          <w:p w:rsidR="00CA5C17" w:rsidRPr="003A39F9" w:rsidRDefault="00CA5C17" w:rsidP="00CA5C17">
            <w:pPr>
              <w:tabs>
                <w:tab w:val="num" w:pos="383"/>
              </w:tabs>
              <w:ind w:left="383" w:hanging="283"/>
              <w:rPr>
                <w:spacing w:val="-10"/>
                <w:sz w:val="28"/>
                <w:szCs w:val="28"/>
                <w:lang w:val="uk-UA"/>
              </w:rPr>
            </w:pPr>
            <w:r w:rsidRPr="003A39F9">
              <w:rPr>
                <w:spacing w:val="-10"/>
                <w:sz w:val="28"/>
                <w:szCs w:val="28"/>
              </w:rPr>
              <w:t xml:space="preserve">2019 рік – </w:t>
            </w:r>
            <w:r w:rsidR="002445AD" w:rsidRPr="003A39F9">
              <w:rPr>
                <w:spacing w:val="-10"/>
                <w:sz w:val="28"/>
                <w:szCs w:val="28"/>
                <w:lang w:val="uk-UA"/>
              </w:rPr>
              <w:t xml:space="preserve"> 1</w:t>
            </w:r>
            <w:r w:rsidR="00E91724" w:rsidRPr="003A39F9">
              <w:rPr>
                <w:spacing w:val="-10"/>
                <w:sz w:val="28"/>
                <w:szCs w:val="28"/>
                <w:lang w:val="uk-UA"/>
              </w:rPr>
              <w:t xml:space="preserve"> </w:t>
            </w:r>
            <w:r w:rsidR="002445AD" w:rsidRPr="003A39F9">
              <w:rPr>
                <w:spacing w:val="-10"/>
                <w:sz w:val="28"/>
                <w:szCs w:val="28"/>
                <w:lang w:val="uk-UA"/>
              </w:rPr>
              <w:t>818,0 тис. грн,</w:t>
            </w:r>
          </w:p>
          <w:p w:rsidR="00CA5C17" w:rsidRPr="008674EC" w:rsidRDefault="00CA5C17" w:rsidP="008674EC">
            <w:pPr>
              <w:tabs>
                <w:tab w:val="num" w:pos="383"/>
              </w:tabs>
              <w:ind w:left="383" w:hanging="283"/>
              <w:rPr>
                <w:spacing w:val="-10"/>
                <w:sz w:val="28"/>
                <w:szCs w:val="28"/>
                <w:lang w:val="uk-UA"/>
              </w:rPr>
            </w:pPr>
            <w:r w:rsidRPr="003A39F9">
              <w:rPr>
                <w:spacing w:val="-10"/>
                <w:sz w:val="28"/>
                <w:szCs w:val="28"/>
              </w:rPr>
              <w:t>2020 рік –</w:t>
            </w:r>
            <w:r w:rsidR="00E91724" w:rsidRPr="003A39F9">
              <w:rPr>
                <w:spacing w:val="-10"/>
                <w:sz w:val="28"/>
                <w:szCs w:val="28"/>
                <w:lang w:val="uk-UA"/>
              </w:rPr>
              <w:t xml:space="preserve">  1 930</w:t>
            </w:r>
            <w:r w:rsidR="002445AD" w:rsidRPr="003A39F9">
              <w:rPr>
                <w:spacing w:val="-10"/>
                <w:sz w:val="28"/>
                <w:szCs w:val="28"/>
                <w:lang w:val="uk-UA"/>
              </w:rPr>
              <w:t>,0 тис.грн</w:t>
            </w:r>
          </w:p>
        </w:tc>
      </w:tr>
      <w:tr w:rsidR="00830F22" w:rsidRPr="003A39F9" w:rsidTr="002445AD">
        <w:tc>
          <w:tcPr>
            <w:tcW w:w="2606" w:type="dxa"/>
            <w:tcBorders>
              <w:top w:val="single" w:sz="4" w:space="0" w:color="auto"/>
              <w:left w:val="single" w:sz="4" w:space="0" w:color="auto"/>
              <w:bottom w:val="single" w:sz="4" w:space="0" w:color="auto"/>
              <w:right w:val="single" w:sz="4" w:space="0" w:color="auto"/>
            </w:tcBorders>
          </w:tcPr>
          <w:p w:rsidR="00CA5C17" w:rsidRPr="003A39F9" w:rsidRDefault="00CA5C17" w:rsidP="00CA5C17">
            <w:pPr>
              <w:rPr>
                <w:sz w:val="28"/>
                <w:szCs w:val="28"/>
              </w:rPr>
            </w:pPr>
            <w:r w:rsidRPr="003A39F9">
              <w:rPr>
                <w:sz w:val="28"/>
                <w:szCs w:val="28"/>
              </w:rPr>
              <w:t xml:space="preserve">Система організації контролю за </w:t>
            </w:r>
          </w:p>
          <w:p w:rsidR="00CA5C17" w:rsidRPr="003A39F9" w:rsidRDefault="00CA5C17" w:rsidP="00CA5C17">
            <w:pPr>
              <w:rPr>
                <w:sz w:val="28"/>
                <w:szCs w:val="28"/>
              </w:rPr>
            </w:pPr>
            <w:r w:rsidRPr="003A39F9">
              <w:rPr>
                <w:sz w:val="28"/>
                <w:szCs w:val="28"/>
              </w:rPr>
              <w:t>виконанням</w:t>
            </w:r>
          </w:p>
          <w:p w:rsidR="00CA5C17" w:rsidRPr="003A39F9" w:rsidRDefault="00CA5C17" w:rsidP="00CA5C17">
            <w:pPr>
              <w:rPr>
                <w:sz w:val="28"/>
                <w:szCs w:val="28"/>
              </w:rPr>
            </w:pPr>
            <w:r w:rsidRPr="003A39F9">
              <w:rPr>
                <w:sz w:val="28"/>
                <w:szCs w:val="28"/>
              </w:rPr>
              <w:t xml:space="preserve">Програми </w:t>
            </w:r>
          </w:p>
        </w:tc>
        <w:tc>
          <w:tcPr>
            <w:tcW w:w="7317" w:type="dxa"/>
            <w:tcBorders>
              <w:top w:val="single" w:sz="4" w:space="0" w:color="auto"/>
              <w:left w:val="single" w:sz="4" w:space="0" w:color="auto"/>
              <w:bottom w:val="single" w:sz="4" w:space="0" w:color="auto"/>
              <w:right w:val="single" w:sz="4" w:space="0" w:color="auto"/>
            </w:tcBorders>
          </w:tcPr>
          <w:p w:rsidR="00CA5C17" w:rsidRPr="003A39F9" w:rsidRDefault="00CA5C17" w:rsidP="00CA5C17">
            <w:pPr>
              <w:pStyle w:val="af0"/>
              <w:jc w:val="both"/>
              <w:textAlignment w:val="baseline"/>
              <w:rPr>
                <w:sz w:val="28"/>
              </w:rPr>
            </w:pPr>
            <w:r w:rsidRPr="003A39F9">
              <w:rPr>
                <w:sz w:val="28"/>
              </w:rPr>
              <w:t>Контроль за виконанням заходів Програми здійснюють:</w:t>
            </w:r>
          </w:p>
          <w:p w:rsidR="00CA5C17" w:rsidRPr="003A39F9" w:rsidRDefault="00CA5C17" w:rsidP="00CA5C17">
            <w:pPr>
              <w:pStyle w:val="af0"/>
              <w:jc w:val="both"/>
              <w:textAlignment w:val="baseline"/>
              <w:rPr>
                <w:sz w:val="28"/>
              </w:rPr>
            </w:pPr>
            <w:r w:rsidRPr="003A39F9">
              <w:rPr>
                <w:sz w:val="28"/>
              </w:rPr>
              <w:t>- виконавчий комітет Івано-Франківської міської ради;</w:t>
            </w:r>
          </w:p>
          <w:p w:rsidR="00CA5C17" w:rsidRPr="003A39F9" w:rsidRDefault="00CA5C17" w:rsidP="00CA5C17">
            <w:pPr>
              <w:pStyle w:val="af0"/>
              <w:jc w:val="both"/>
              <w:textAlignment w:val="baseline"/>
              <w:rPr>
                <w:sz w:val="28"/>
              </w:rPr>
            </w:pPr>
            <w:r w:rsidRPr="003A39F9">
              <w:rPr>
                <w:sz w:val="28"/>
              </w:rPr>
              <w:t>- </w:t>
            </w:r>
            <w:r w:rsidR="00502283" w:rsidRPr="003A39F9">
              <w:rPr>
                <w:sz w:val="28"/>
              </w:rPr>
              <w:t>постійна депутатська комісія з питань гуманітарної політики</w:t>
            </w:r>
            <w:r w:rsidR="008B4816" w:rsidRPr="003A39F9">
              <w:rPr>
                <w:sz w:val="28"/>
              </w:rPr>
              <w:t xml:space="preserve"> Івано-Франківської міської ради</w:t>
            </w:r>
            <w:r w:rsidR="00502283" w:rsidRPr="003A39F9">
              <w:rPr>
                <w:sz w:val="28"/>
              </w:rPr>
              <w:t>;</w:t>
            </w:r>
          </w:p>
          <w:p w:rsidR="00CA5C17" w:rsidRPr="008674EC" w:rsidRDefault="00CA5C17" w:rsidP="008674EC">
            <w:pPr>
              <w:pStyle w:val="af0"/>
              <w:jc w:val="both"/>
              <w:textAlignment w:val="baseline"/>
              <w:rPr>
                <w:sz w:val="28"/>
              </w:rPr>
            </w:pPr>
            <w:r w:rsidRPr="003A39F9">
              <w:rPr>
                <w:sz w:val="28"/>
              </w:rPr>
              <w:t>- </w:t>
            </w:r>
            <w:r w:rsidR="008B4816" w:rsidRPr="003A39F9">
              <w:rPr>
                <w:sz w:val="28"/>
              </w:rPr>
              <w:t xml:space="preserve">Івано-Франківська </w:t>
            </w:r>
            <w:r w:rsidRPr="003A39F9">
              <w:rPr>
                <w:sz w:val="28"/>
              </w:rPr>
              <w:t>міська рада</w:t>
            </w:r>
          </w:p>
        </w:tc>
      </w:tr>
    </w:tbl>
    <w:p w:rsidR="00E17E19" w:rsidRPr="003A39F9" w:rsidRDefault="00E17E19" w:rsidP="001000B8">
      <w:pPr>
        <w:jc w:val="center"/>
        <w:rPr>
          <w:sz w:val="28"/>
          <w:szCs w:val="28"/>
        </w:rPr>
      </w:pPr>
    </w:p>
    <w:p w:rsidR="00E17E19" w:rsidRPr="003A39F9" w:rsidRDefault="00E17E19" w:rsidP="001000B8">
      <w:pP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E17E19" w:rsidRPr="003A39F9" w:rsidRDefault="00E17E19"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Default="00CA5C17"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Default="008674EC" w:rsidP="001000B8">
      <w:pPr>
        <w:jc w:val="center"/>
        <w:rPr>
          <w:sz w:val="28"/>
          <w:szCs w:val="28"/>
        </w:rPr>
      </w:pPr>
    </w:p>
    <w:p w:rsidR="008674EC" w:rsidRPr="003A39F9" w:rsidRDefault="008674EC"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CA5C17" w:rsidRPr="003A39F9" w:rsidRDefault="00CA5C17" w:rsidP="001000B8">
      <w:pPr>
        <w:jc w:val="center"/>
        <w:rPr>
          <w:sz w:val="28"/>
          <w:szCs w:val="28"/>
        </w:rPr>
      </w:pPr>
    </w:p>
    <w:p w:rsidR="008605C9" w:rsidRPr="003A39F9" w:rsidRDefault="008605C9" w:rsidP="00FA1577">
      <w:pPr>
        <w:pStyle w:val="Heading30"/>
        <w:keepNext/>
        <w:keepLines/>
        <w:numPr>
          <w:ilvl w:val="0"/>
          <w:numId w:val="3"/>
        </w:numPr>
        <w:shd w:val="clear" w:color="auto" w:fill="auto"/>
        <w:spacing w:after="0" w:line="240" w:lineRule="auto"/>
        <w:rPr>
          <w:rFonts w:ascii="Times New Roman" w:hAnsi="Times New Roman" w:cs="Times New Roman"/>
          <w:sz w:val="28"/>
          <w:szCs w:val="28"/>
        </w:rPr>
      </w:pPr>
      <w:bookmarkStart w:id="1" w:name="bookmark4"/>
      <w:r w:rsidRPr="003A39F9">
        <w:rPr>
          <w:rFonts w:ascii="Times New Roman" w:hAnsi="Times New Roman" w:cs="Times New Roman"/>
          <w:sz w:val="28"/>
          <w:szCs w:val="28"/>
        </w:rPr>
        <w:lastRenderedPageBreak/>
        <w:t>Загальні положення</w:t>
      </w:r>
    </w:p>
    <w:p w:rsidR="008605C9" w:rsidRPr="003A39F9" w:rsidRDefault="008605C9" w:rsidP="008605C9">
      <w:pPr>
        <w:ind w:firstLine="567"/>
        <w:jc w:val="both"/>
        <w:rPr>
          <w:sz w:val="28"/>
          <w:szCs w:val="28"/>
          <w:lang w:val="uk-UA"/>
        </w:rPr>
      </w:pPr>
      <w:r w:rsidRPr="003A39F9">
        <w:rPr>
          <w:rStyle w:val="a7"/>
          <w:b w:val="0"/>
          <w:sz w:val="28"/>
          <w:szCs w:val="28"/>
          <w:lang w:val="uk-UA"/>
        </w:rPr>
        <w:t>«</w:t>
      </w:r>
      <w:r w:rsidRPr="003A39F9">
        <w:rPr>
          <w:sz w:val="28"/>
          <w:szCs w:val="28"/>
          <w:lang w:val="uk-UA"/>
        </w:rPr>
        <w:t>Програма протидії захворюванню на туберкульоз</w:t>
      </w:r>
      <w:r w:rsidR="00502283" w:rsidRPr="003A39F9">
        <w:rPr>
          <w:sz w:val="28"/>
          <w:szCs w:val="28"/>
          <w:lang w:val="uk-UA"/>
        </w:rPr>
        <w:t xml:space="preserve"> в місті Івано-Франківську</w:t>
      </w:r>
      <w:r w:rsidRPr="003A39F9">
        <w:rPr>
          <w:sz w:val="28"/>
          <w:szCs w:val="28"/>
          <w:lang w:val="uk-UA"/>
        </w:rPr>
        <w:t xml:space="preserve"> на 2018-2020 роки» (далі - Програма) спрямована на </w:t>
      </w:r>
      <w:r w:rsidR="004B31B0" w:rsidRPr="003A39F9">
        <w:rPr>
          <w:sz w:val="28"/>
          <w:szCs w:val="28"/>
          <w:lang w:val="uk-UA"/>
        </w:rPr>
        <w:t>покращення</w:t>
      </w:r>
      <w:r w:rsidRPr="003A39F9">
        <w:rPr>
          <w:sz w:val="28"/>
          <w:szCs w:val="28"/>
          <w:lang w:val="uk-UA"/>
        </w:rPr>
        <w:t xml:space="preserve"> системи скринінгових, діагностичних, лікувальних, профілактичних та реабілітаційних </w:t>
      </w:r>
      <w:r w:rsidR="004B31B0" w:rsidRPr="003A39F9">
        <w:rPr>
          <w:sz w:val="28"/>
          <w:szCs w:val="28"/>
          <w:lang w:val="uk-UA"/>
        </w:rPr>
        <w:t>заходів для підвищення рівня</w:t>
      </w:r>
      <w:r w:rsidRPr="003A39F9">
        <w:rPr>
          <w:sz w:val="28"/>
          <w:szCs w:val="28"/>
          <w:lang w:val="uk-UA"/>
        </w:rPr>
        <w:t xml:space="preserve"> надання медичної допомоги жителям міста, зниження захворюваності та смертності від туберкульозу серед мешканців міста Івано-Франківська </w:t>
      </w:r>
    </w:p>
    <w:p w:rsidR="008605C9" w:rsidRPr="003A39F9" w:rsidRDefault="008605C9" w:rsidP="008605C9">
      <w:pPr>
        <w:ind w:firstLine="567"/>
        <w:jc w:val="both"/>
        <w:rPr>
          <w:sz w:val="28"/>
          <w:szCs w:val="28"/>
          <w:lang w:val="x-none"/>
        </w:rPr>
      </w:pPr>
      <w:r w:rsidRPr="003A39F9">
        <w:rPr>
          <w:sz w:val="28"/>
          <w:szCs w:val="28"/>
          <w:lang w:val="uk-UA"/>
        </w:rPr>
        <w:t xml:space="preserve"> </w:t>
      </w:r>
    </w:p>
    <w:p w:rsidR="008605C9" w:rsidRPr="003A39F9" w:rsidRDefault="008605C9" w:rsidP="00FA1577">
      <w:pPr>
        <w:pStyle w:val="Heading30"/>
        <w:keepNext/>
        <w:keepLines/>
        <w:numPr>
          <w:ilvl w:val="0"/>
          <w:numId w:val="3"/>
        </w:numPr>
        <w:shd w:val="clear" w:color="auto" w:fill="auto"/>
        <w:spacing w:after="0" w:line="240" w:lineRule="auto"/>
        <w:ind w:left="0" w:firstLine="567"/>
        <w:rPr>
          <w:rFonts w:ascii="Times New Roman" w:hAnsi="Times New Roman" w:cs="Times New Roman"/>
          <w:sz w:val="28"/>
          <w:szCs w:val="28"/>
        </w:rPr>
      </w:pPr>
      <w:r w:rsidRPr="003A39F9">
        <w:rPr>
          <w:rFonts w:ascii="Times New Roman" w:hAnsi="Times New Roman" w:cs="Times New Roman"/>
          <w:sz w:val="28"/>
          <w:szCs w:val="28"/>
        </w:rPr>
        <w:t>Визначення проблем, на які спрямовані заходи Програми</w:t>
      </w:r>
    </w:p>
    <w:bookmarkEnd w:id="1"/>
    <w:p w:rsidR="004B31B0" w:rsidRPr="003A39F9" w:rsidRDefault="008605C9" w:rsidP="008605C9">
      <w:pPr>
        <w:ind w:firstLine="567"/>
        <w:jc w:val="both"/>
        <w:rPr>
          <w:rStyle w:val="a7"/>
          <w:b w:val="0"/>
          <w:sz w:val="28"/>
          <w:szCs w:val="28"/>
          <w:lang w:val="uk-UA"/>
        </w:rPr>
      </w:pPr>
      <w:r w:rsidRPr="003A39F9">
        <w:rPr>
          <w:rStyle w:val="a7"/>
          <w:b w:val="0"/>
          <w:sz w:val="28"/>
          <w:szCs w:val="28"/>
          <w:lang w:val="uk-UA"/>
        </w:rPr>
        <w:t>Розроблення та прийняття міської цільової «П</w:t>
      </w:r>
      <w:r w:rsidR="00E17E19" w:rsidRPr="00503F60">
        <w:rPr>
          <w:rStyle w:val="a7"/>
          <w:b w:val="0"/>
          <w:sz w:val="28"/>
          <w:szCs w:val="28"/>
          <w:lang w:val="uk-UA"/>
        </w:rPr>
        <w:t>рограми</w:t>
      </w:r>
      <w:r w:rsidRPr="003A39F9">
        <w:rPr>
          <w:rStyle w:val="a7"/>
          <w:b w:val="0"/>
          <w:sz w:val="28"/>
          <w:szCs w:val="28"/>
          <w:lang w:val="uk-UA"/>
        </w:rPr>
        <w:t xml:space="preserve"> протидії захворюван</w:t>
      </w:r>
      <w:r w:rsidR="008B4816" w:rsidRPr="003A39F9">
        <w:rPr>
          <w:rStyle w:val="a7"/>
          <w:b w:val="0"/>
          <w:sz w:val="28"/>
          <w:szCs w:val="28"/>
          <w:lang w:val="uk-UA"/>
        </w:rPr>
        <w:t>ості</w:t>
      </w:r>
      <w:r w:rsidRPr="003A39F9">
        <w:rPr>
          <w:rStyle w:val="a7"/>
          <w:b w:val="0"/>
          <w:sz w:val="28"/>
          <w:szCs w:val="28"/>
          <w:lang w:val="uk-UA"/>
        </w:rPr>
        <w:t xml:space="preserve"> на туберкульоз»</w:t>
      </w:r>
      <w:r w:rsidR="00E17E19" w:rsidRPr="00503F60">
        <w:rPr>
          <w:rStyle w:val="a7"/>
          <w:b w:val="0"/>
          <w:sz w:val="28"/>
          <w:szCs w:val="28"/>
          <w:lang w:val="uk-UA"/>
        </w:rPr>
        <w:t xml:space="preserve"> спрямоване на розв’язання </w:t>
      </w:r>
      <w:r w:rsidRPr="003A39F9">
        <w:rPr>
          <w:rStyle w:val="a7"/>
          <w:b w:val="0"/>
          <w:sz w:val="28"/>
          <w:szCs w:val="28"/>
          <w:lang w:val="uk-UA"/>
        </w:rPr>
        <w:t xml:space="preserve">такої складної соціально-медичної проблеми як туберкульоз. </w:t>
      </w:r>
    </w:p>
    <w:p w:rsidR="004B31B0" w:rsidRPr="003A39F9" w:rsidRDefault="00E17E19" w:rsidP="008605C9">
      <w:pPr>
        <w:ind w:firstLine="567"/>
        <w:jc w:val="both"/>
        <w:rPr>
          <w:rStyle w:val="a7"/>
          <w:b w:val="0"/>
          <w:sz w:val="28"/>
          <w:szCs w:val="28"/>
          <w:lang w:val="uk-UA"/>
        </w:rPr>
      </w:pPr>
      <w:r w:rsidRPr="003A39F9">
        <w:rPr>
          <w:rStyle w:val="a7"/>
          <w:b w:val="0"/>
          <w:sz w:val="28"/>
          <w:szCs w:val="28"/>
          <w:lang w:val="uk-UA"/>
        </w:rPr>
        <w:t xml:space="preserve">Необхідність прийняття  програми зумовлена </w:t>
      </w:r>
      <w:r w:rsidR="008605C9" w:rsidRPr="003A39F9">
        <w:rPr>
          <w:rStyle w:val="a7"/>
          <w:b w:val="0"/>
          <w:sz w:val="28"/>
          <w:szCs w:val="28"/>
          <w:lang w:val="uk-UA"/>
        </w:rPr>
        <w:t xml:space="preserve">високим рівнем захворюваності на </w:t>
      </w:r>
      <w:r w:rsidR="00C24DD4" w:rsidRPr="003A39F9">
        <w:rPr>
          <w:rStyle w:val="a7"/>
          <w:b w:val="0"/>
          <w:sz w:val="28"/>
          <w:szCs w:val="28"/>
          <w:lang w:val="uk-UA"/>
        </w:rPr>
        <w:t xml:space="preserve">бацилярні та </w:t>
      </w:r>
      <w:r w:rsidR="008605C9" w:rsidRPr="003A39F9">
        <w:rPr>
          <w:rStyle w:val="a7"/>
          <w:b w:val="0"/>
          <w:sz w:val="28"/>
          <w:szCs w:val="28"/>
          <w:lang w:val="uk-UA"/>
        </w:rPr>
        <w:t xml:space="preserve">деструктивні форми туберкульозу, </w:t>
      </w:r>
      <w:r w:rsidR="00C24DD4" w:rsidRPr="003A39F9">
        <w:rPr>
          <w:rStyle w:val="a7"/>
          <w:b w:val="0"/>
          <w:sz w:val="28"/>
          <w:szCs w:val="28"/>
          <w:lang w:val="uk-UA"/>
        </w:rPr>
        <w:t xml:space="preserve">зростанням </w:t>
      </w:r>
      <w:r w:rsidR="004B31B0" w:rsidRPr="003A39F9">
        <w:rPr>
          <w:rStyle w:val="a7"/>
          <w:b w:val="0"/>
          <w:sz w:val="28"/>
          <w:szCs w:val="28"/>
          <w:lang w:val="uk-UA"/>
        </w:rPr>
        <w:t>числа позалегеневого тубе</w:t>
      </w:r>
      <w:r w:rsidR="004B6819">
        <w:rPr>
          <w:rStyle w:val="a7"/>
          <w:b w:val="0"/>
          <w:sz w:val="28"/>
          <w:szCs w:val="28"/>
          <w:lang w:val="uk-UA"/>
        </w:rPr>
        <w:t>р</w:t>
      </w:r>
      <w:r w:rsidR="004B31B0" w:rsidRPr="003A39F9">
        <w:rPr>
          <w:rStyle w:val="a7"/>
          <w:b w:val="0"/>
          <w:sz w:val="28"/>
          <w:szCs w:val="28"/>
          <w:lang w:val="uk-UA"/>
        </w:rPr>
        <w:t>кульоз</w:t>
      </w:r>
      <w:r w:rsidR="00C24DD4" w:rsidRPr="003A39F9">
        <w:rPr>
          <w:rStyle w:val="a7"/>
          <w:b w:val="0"/>
          <w:sz w:val="28"/>
          <w:szCs w:val="28"/>
          <w:lang w:val="uk-UA"/>
        </w:rPr>
        <w:t xml:space="preserve">у, щорічною реєстрацією випадків туберкульозу серед дітей та підлітків, </w:t>
      </w:r>
      <w:r w:rsidR="00502283" w:rsidRPr="003A39F9">
        <w:rPr>
          <w:rStyle w:val="a7"/>
          <w:b w:val="0"/>
          <w:sz w:val="28"/>
          <w:szCs w:val="28"/>
          <w:lang w:val="uk-UA"/>
        </w:rPr>
        <w:t xml:space="preserve">високим рівнем смертності  від туберкульозу, зростанням мультирезистентних форм хвороби, </w:t>
      </w:r>
      <w:r w:rsidR="00C24DD4" w:rsidRPr="003A39F9">
        <w:rPr>
          <w:rStyle w:val="a7"/>
          <w:b w:val="0"/>
          <w:sz w:val="28"/>
          <w:szCs w:val="28"/>
          <w:lang w:val="uk-UA"/>
        </w:rPr>
        <w:t>тощо</w:t>
      </w:r>
      <w:r w:rsidRPr="003A39F9">
        <w:rPr>
          <w:rStyle w:val="a7"/>
          <w:b w:val="0"/>
          <w:sz w:val="28"/>
          <w:szCs w:val="28"/>
          <w:lang w:val="uk-UA"/>
        </w:rPr>
        <w:t xml:space="preserve">. </w:t>
      </w:r>
    </w:p>
    <w:p w:rsidR="008674EC" w:rsidRDefault="00C24DD4" w:rsidP="008674EC">
      <w:pPr>
        <w:ind w:firstLine="567"/>
        <w:jc w:val="both"/>
        <w:rPr>
          <w:rStyle w:val="a7"/>
          <w:b w:val="0"/>
          <w:sz w:val="28"/>
          <w:szCs w:val="28"/>
          <w:lang w:val="uk-UA"/>
        </w:rPr>
      </w:pPr>
      <w:r w:rsidRPr="003A39F9">
        <w:rPr>
          <w:rStyle w:val="a7"/>
          <w:b w:val="0"/>
          <w:sz w:val="28"/>
          <w:szCs w:val="28"/>
          <w:lang w:val="uk-UA"/>
        </w:rPr>
        <w:t xml:space="preserve">Незадовільним є стан </w:t>
      </w:r>
      <w:r w:rsidR="00502283" w:rsidRPr="003A39F9">
        <w:rPr>
          <w:rStyle w:val="a7"/>
          <w:b w:val="0"/>
          <w:sz w:val="28"/>
          <w:szCs w:val="28"/>
          <w:lang w:val="uk-UA"/>
        </w:rPr>
        <w:t xml:space="preserve">діагностичної </w:t>
      </w:r>
      <w:r w:rsidRPr="003A39F9">
        <w:rPr>
          <w:rStyle w:val="a7"/>
          <w:b w:val="0"/>
          <w:sz w:val="28"/>
          <w:szCs w:val="28"/>
          <w:lang w:val="uk-UA"/>
        </w:rPr>
        <w:t>рентгенологічної апаратури поліклінічних закладів міста, яка працює десятки років, є зношеною і морально застарілою.</w:t>
      </w:r>
      <w:r w:rsidR="00502283" w:rsidRPr="003A39F9">
        <w:rPr>
          <w:rStyle w:val="a7"/>
          <w:b w:val="0"/>
          <w:sz w:val="28"/>
          <w:szCs w:val="28"/>
          <w:lang w:val="uk-UA"/>
        </w:rPr>
        <w:t xml:space="preserve"> Недостатньо застосовується мікроскопічний метод діагностики хвороби на амбулаторно-поліклінічному етапі виявлення хвороби.</w:t>
      </w:r>
    </w:p>
    <w:p w:rsidR="00C24DD4" w:rsidRDefault="008674EC" w:rsidP="008674EC">
      <w:pPr>
        <w:ind w:firstLine="567"/>
        <w:jc w:val="both"/>
        <w:rPr>
          <w:sz w:val="28"/>
          <w:szCs w:val="28"/>
          <w:lang w:val="uk-UA"/>
        </w:rPr>
      </w:pPr>
      <w:r w:rsidRPr="008674EC">
        <w:rPr>
          <w:sz w:val="28"/>
          <w:szCs w:val="28"/>
        </w:rPr>
        <w:t>Ресурсне забезпечення Програми складають кошти загального та спеціального фондів міс</w:t>
      </w:r>
      <w:r w:rsidR="00E6194B">
        <w:rPr>
          <w:sz w:val="28"/>
          <w:szCs w:val="28"/>
          <w:lang w:val="uk-UA"/>
        </w:rPr>
        <w:t>ького</w:t>
      </w:r>
      <w:r w:rsidRPr="008674EC">
        <w:rPr>
          <w:sz w:val="28"/>
          <w:szCs w:val="28"/>
        </w:rPr>
        <w:t xml:space="preserve"> бюджету</w:t>
      </w:r>
      <w:r>
        <w:rPr>
          <w:sz w:val="28"/>
          <w:szCs w:val="28"/>
          <w:lang w:val="uk-UA"/>
        </w:rPr>
        <w:t>.</w:t>
      </w:r>
    </w:p>
    <w:p w:rsidR="008674EC" w:rsidRPr="008674EC" w:rsidRDefault="008674EC" w:rsidP="008674EC">
      <w:pPr>
        <w:ind w:firstLine="567"/>
        <w:jc w:val="both"/>
        <w:rPr>
          <w:rStyle w:val="a7"/>
          <w:b w:val="0"/>
          <w:sz w:val="28"/>
          <w:szCs w:val="28"/>
          <w:lang w:val="uk-UA"/>
        </w:rPr>
      </w:pPr>
    </w:p>
    <w:p w:rsidR="00C24DD4" w:rsidRPr="003A39F9" w:rsidRDefault="00C24DD4" w:rsidP="004B31B0">
      <w:pPr>
        <w:widowControl w:val="0"/>
        <w:numPr>
          <w:ilvl w:val="0"/>
          <w:numId w:val="3"/>
        </w:numPr>
        <w:suppressAutoHyphens w:val="0"/>
        <w:ind w:left="0" w:firstLine="710"/>
        <w:jc w:val="center"/>
        <w:rPr>
          <w:sz w:val="28"/>
          <w:szCs w:val="28"/>
        </w:rPr>
      </w:pPr>
      <w:r w:rsidRPr="003A39F9">
        <w:rPr>
          <w:sz w:val="28"/>
          <w:szCs w:val="28"/>
        </w:rPr>
        <w:t>Мета Програми</w:t>
      </w:r>
    </w:p>
    <w:p w:rsidR="00C24DD4" w:rsidRPr="003A39F9" w:rsidRDefault="00C24DD4" w:rsidP="00502283">
      <w:pPr>
        <w:ind w:firstLine="709"/>
        <w:jc w:val="both"/>
        <w:rPr>
          <w:sz w:val="28"/>
          <w:szCs w:val="28"/>
        </w:rPr>
      </w:pPr>
      <w:r w:rsidRPr="003A39F9">
        <w:rPr>
          <w:rFonts w:eastAsia="Arial"/>
          <w:sz w:val="28"/>
          <w:szCs w:val="28"/>
          <w:lang w:eastAsia="ru-RU"/>
        </w:rPr>
        <w:t xml:space="preserve">Метою Програми є покращення якості </w:t>
      </w:r>
      <w:r w:rsidRPr="003A39F9">
        <w:rPr>
          <w:rFonts w:eastAsia="Arial"/>
          <w:sz w:val="28"/>
          <w:szCs w:val="28"/>
          <w:lang w:val="uk-UA" w:eastAsia="ru-RU"/>
        </w:rPr>
        <w:t xml:space="preserve">скринінгу, </w:t>
      </w:r>
      <w:r w:rsidR="004B31B0" w:rsidRPr="003A39F9">
        <w:rPr>
          <w:rFonts w:eastAsia="Arial"/>
          <w:sz w:val="28"/>
          <w:szCs w:val="28"/>
          <w:lang w:eastAsia="ru-RU"/>
        </w:rPr>
        <w:t xml:space="preserve">діагностики </w:t>
      </w:r>
      <w:r w:rsidRPr="003A39F9">
        <w:rPr>
          <w:rFonts w:eastAsia="Arial"/>
          <w:sz w:val="28"/>
          <w:szCs w:val="28"/>
          <w:lang w:eastAsia="ru-RU"/>
        </w:rPr>
        <w:t xml:space="preserve">та профілактики </w:t>
      </w:r>
      <w:r w:rsidRPr="003A39F9">
        <w:rPr>
          <w:rFonts w:eastAsia="Arial"/>
          <w:sz w:val="28"/>
          <w:szCs w:val="28"/>
          <w:lang w:val="uk-UA" w:eastAsia="ru-RU"/>
        </w:rPr>
        <w:t>випадків туберкульозу різних локалізацій</w:t>
      </w:r>
      <w:r w:rsidRPr="003A39F9">
        <w:rPr>
          <w:rFonts w:eastAsia="Arial"/>
          <w:sz w:val="28"/>
          <w:szCs w:val="28"/>
          <w:lang w:eastAsia="ru-RU"/>
        </w:rPr>
        <w:t xml:space="preserve">,  підвищення ефективності та поліпшення якості первинної і вторинної профілактики, зниження рівня </w:t>
      </w:r>
      <w:r w:rsidR="00502283" w:rsidRPr="003A39F9">
        <w:rPr>
          <w:rFonts w:eastAsia="Arial"/>
          <w:sz w:val="28"/>
          <w:szCs w:val="28"/>
          <w:lang w:val="uk-UA" w:eastAsia="ru-RU"/>
        </w:rPr>
        <w:t>захворюваності  та інвалідності серед осіб працездатного віку,</w:t>
      </w:r>
      <w:r w:rsidRPr="003A39F9">
        <w:rPr>
          <w:rFonts w:eastAsia="Arial"/>
          <w:sz w:val="28"/>
          <w:szCs w:val="28"/>
          <w:lang w:eastAsia="ru-RU"/>
        </w:rPr>
        <w:t xml:space="preserve"> </w:t>
      </w:r>
      <w:r w:rsidRPr="003A39F9">
        <w:rPr>
          <w:rFonts w:eastAsia="Arial"/>
          <w:sz w:val="28"/>
          <w:szCs w:val="28"/>
          <w:lang w:val="uk-UA" w:eastAsia="ru-RU"/>
        </w:rPr>
        <w:t xml:space="preserve">дитячої </w:t>
      </w:r>
      <w:r w:rsidR="004B31B0" w:rsidRPr="003A39F9">
        <w:rPr>
          <w:rFonts w:eastAsia="Arial"/>
          <w:sz w:val="28"/>
          <w:szCs w:val="28"/>
          <w:lang w:val="uk-UA" w:eastAsia="ru-RU"/>
        </w:rPr>
        <w:t xml:space="preserve">та підліткової </w:t>
      </w:r>
      <w:r w:rsidRPr="003A39F9">
        <w:rPr>
          <w:rFonts w:eastAsia="Arial"/>
          <w:sz w:val="28"/>
          <w:szCs w:val="28"/>
          <w:lang w:val="uk-UA" w:eastAsia="ru-RU"/>
        </w:rPr>
        <w:t xml:space="preserve">захворюваності, </w:t>
      </w:r>
      <w:r w:rsidRPr="003A39F9">
        <w:rPr>
          <w:rFonts w:eastAsia="Arial"/>
          <w:sz w:val="28"/>
          <w:szCs w:val="28"/>
          <w:lang w:eastAsia="ru-RU"/>
        </w:rPr>
        <w:t>створення умов для продовження життя</w:t>
      </w:r>
      <w:r w:rsidRPr="003A39F9">
        <w:rPr>
          <w:rFonts w:eastAsia="Arial"/>
          <w:sz w:val="28"/>
          <w:szCs w:val="28"/>
          <w:lang w:val="uk-UA" w:eastAsia="ru-RU"/>
        </w:rPr>
        <w:t xml:space="preserve"> хворих на туберкульоз</w:t>
      </w:r>
      <w:r w:rsidRPr="003A39F9">
        <w:rPr>
          <w:rFonts w:eastAsia="Arial"/>
          <w:sz w:val="28"/>
          <w:szCs w:val="28"/>
          <w:lang w:eastAsia="ru-RU"/>
        </w:rPr>
        <w:t xml:space="preserve"> та поліпшення його якості.                                                                                                                                                                                                                                                                                                                                                                                                    </w:t>
      </w:r>
    </w:p>
    <w:p w:rsidR="00C24DD4" w:rsidRPr="003A39F9" w:rsidRDefault="00C24DD4" w:rsidP="004B31B0">
      <w:pPr>
        <w:pStyle w:val="210"/>
        <w:shd w:val="clear" w:color="auto" w:fill="auto"/>
        <w:spacing w:before="0" w:line="240" w:lineRule="auto"/>
        <w:ind w:right="520" w:firstLine="710"/>
        <w:jc w:val="center"/>
        <w:rPr>
          <w:rStyle w:val="23"/>
        </w:rPr>
      </w:pPr>
    </w:p>
    <w:p w:rsidR="00C24DD4" w:rsidRPr="003A39F9" w:rsidRDefault="00C24DD4" w:rsidP="00FA1577">
      <w:pPr>
        <w:pStyle w:val="210"/>
        <w:numPr>
          <w:ilvl w:val="0"/>
          <w:numId w:val="3"/>
        </w:numPr>
        <w:shd w:val="clear" w:color="auto" w:fill="auto"/>
        <w:spacing w:before="0" w:line="240" w:lineRule="auto"/>
        <w:ind w:right="520"/>
        <w:jc w:val="center"/>
        <w:rPr>
          <w:rStyle w:val="23"/>
        </w:rPr>
      </w:pPr>
      <w:r w:rsidRPr="003A39F9">
        <w:rPr>
          <w:rStyle w:val="23"/>
        </w:rPr>
        <w:t>Завдання  Програми</w:t>
      </w:r>
    </w:p>
    <w:p w:rsidR="00C24DD4" w:rsidRPr="003A39F9" w:rsidRDefault="00C24DD4" w:rsidP="00C24DD4">
      <w:pPr>
        <w:ind w:left="-426" w:firstLine="710"/>
        <w:jc w:val="both"/>
        <w:rPr>
          <w:rFonts w:eastAsia="Arial"/>
          <w:sz w:val="28"/>
          <w:szCs w:val="28"/>
          <w:lang w:eastAsia="ru-RU"/>
        </w:rPr>
      </w:pPr>
      <w:r w:rsidRPr="003A39F9">
        <w:rPr>
          <w:sz w:val="28"/>
          <w:szCs w:val="28"/>
        </w:rPr>
        <w:t xml:space="preserve">Завдання Програми спрямовані на досягнення мети Програми </w:t>
      </w:r>
      <w:r w:rsidRPr="003A39F9">
        <w:rPr>
          <w:rFonts w:eastAsia="Arial"/>
          <w:sz w:val="28"/>
          <w:szCs w:val="28"/>
          <w:lang w:eastAsia="ru-RU"/>
        </w:rPr>
        <w:t>:</w:t>
      </w:r>
    </w:p>
    <w:p w:rsidR="00C24DD4" w:rsidRPr="003A39F9" w:rsidRDefault="00C24DD4" w:rsidP="00C24DD4">
      <w:pPr>
        <w:ind w:left="-426" w:firstLine="710"/>
        <w:jc w:val="both"/>
        <w:rPr>
          <w:rFonts w:eastAsia="Arial"/>
          <w:sz w:val="28"/>
          <w:szCs w:val="28"/>
          <w:lang w:eastAsia="ru-RU"/>
        </w:rPr>
      </w:pPr>
      <w:r w:rsidRPr="003A39F9">
        <w:rPr>
          <w:rFonts w:eastAsia="Arial"/>
          <w:sz w:val="28"/>
          <w:szCs w:val="28"/>
          <w:lang w:eastAsia="ru-RU"/>
        </w:rPr>
        <w:t xml:space="preserve">- покращення діагностики, лікування та реабілітації хворих на </w:t>
      </w:r>
      <w:r w:rsidRPr="003A39F9">
        <w:rPr>
          <w:rFonts w:eastAsia="Arial"/>
          <w:sz w:val="28"/>
          <w:szCs w:val="28"/>
          <w:lang w:val="uk-UA" w:eastAsia="ru-RU"/>
        </w:rPr>
        <w:t xml:space="preserve">туберкульоз з метою зниження рівнів загальної захворюваності, </w:t>
      </w:r>
      <w:r w:rsidR="00502283" w:rsidRPr="003A39F9">
        <w:rPr>
          <w:rFonts w:eastAsia="Arial"/>
          <w:sz w:val="28"/>
          <w:szCs w:val="28"/>
          <w:lang w:val="uk-UA" w:eastAsia="ru-RU"/>
        </w:rPr>
        <w:t xml:space="preserve">та </w:t>
      </w:r>
      <w:r w:rsidRPr="003A39F9">
        <w:rPr>
          <w:rFonts w:eastAsia="Arial"/>
          <w:sz w:val="28"/>
          <w:szCs w:val="28"/>
          <w:lang w:val="uk-UA" w:eastAsia="ru-RU"/>
        </w:rPr>
        <w:t xml:space="preserve"> на </w:t>
      </w:r>
      <w:r w:rsidR="00502283" w:rsidRPr="003A39F9">
        <w:rPr>
          <w:rFonts w:eastAsia="Arial"/>
          <w:sz w:val="28"/>
          <w:szCs w:val="28"/>
          <w:lang w:val="uk-UA" w:eastAsia="ru-RU"/>
        </w:rPr>
        <w:t xml:space="preserve">позалегеневий </w:t>
      </w:r>
      <w:r w:rsidRPr="003A39F9">
        <w:rPr>
          <w:rFonts w:eastAsia="Arial"/>
          <w:sz w:val="28"/>
          <w:szCs w:val="28"/>
          <w:lang w:val="uk-UA" w:eastAsia="ru-RU"/>
        </w:rPr>
        <w:t>туберкульоз</w:t>
      </w:r>
      <w:r w:rsidR="00502283" w:rsidRPr="003A39F9">
        <w:rPr>
          <w:rFonts w:eastAsia="Arial"/>
          <w:sz w:val="28"/>
          <w:szCs w:val="28"/>
          <w:lang w:val="uk-UA" w:eastAsia="ru-RU"/>
        </w:rPr>
        <w:t>, смертності від хвороби</w:t>
      </w:r>
      <w:r w:rsidRPr="003A39F9">
        <w:rPr>
          <w:rFonts w:eastAsia="Arial"/>
          <w:sz w:val="28"/>
          <w:szCs w:val="28"/>
          <w:lang w:eastAsia="ru-RU"/>
        </w:rPr>
        <w:t>;</w:t>
      </w:r>
    </w:p>
    <w:p w:rsidR="00C24DD4" w:rsidRPr="003A39F9" w:rsidRDefault="00C24DD4" w:rsidP="00C24DD4">
      <w:pPr>
        <w:ind w:left="-426" w:firstLine="710"/>
        <w:jc w:val="both"/>
        <w:rPr>
          <w:rFonts w:eastAsia="Arial"/>
          <w:sz w:val="28"/>
          <w:szCs w:val="28"/>
          <w:lang w:eastAsia="ru-RU"/>
        </w:rPr>
      </w:pPr>
      <w:r w:rsidRPr="003A39F9">
        <w:rPr>
          <w:rFonts w:eastAsia="Arial"/>
          <w:sz w:val="28"/>
          <w:szCs w:val="28"/>
          <w:lang w:eastAsia="ru-RU"/>
        </w:rPr>
        <w:t xml:space="preserve">- </w:t>
      </w:r>
      <w:r w:rsidRPr="003A39F9">
        <w:rPr>
          <w:rFonts w:eastAsia="Arial"/>
          <w:sz w:val="28"/>
          <w:szCs w:val="28"/>
          <w:lang w:val="uk-UA" w:eastAsia="ru-RU"/>
        </w:rPr>
        <w:t>покращення</w:t>
      </w:r>
      <w:r w:rsidRPr="003A39F9">
        <w:rPr>
          <w:rFonts w:eastAsia="Arial"/>
          <w:sz w:val="28"/>
          <w:szCs w:val="28"/>
          <w:lang w:eastAsia="ru-RU"/>
        </w:rPr>
        <w:t xml:space="preserve"> скринінг</w:t>
      </w:r>
      <w:r w:rsidRPr="003A39F9">
        <w:rPr>
          <w:rFonts w:eastAsia="Arial"/>
          <w:sz w:val="28"/>
          <w:szCs w:val="28"/>
          <w:lang w:val="uk-UA" w:eastAsia="ru-RU"/>
        </w:rPr>
        <w:t>у туберкульозу шляхом оновлення рентгенологічного обладнання закладів охорони здоров'я міста</w:t>
      </w:r>
      <w:r w:rsidRPr="003A39F9">
        <w:rPr>
          <w:rFonts w:eastAsia="Arial"/>
          <w:sz w:val="28"/>
          <w:szCs w:val="28"/>
          <w:lang w:eastAsia="ru-RU"/>
        </w:rPr>
        <w:t xml:space="preserve"> для своєчасного виявлення </w:t>
      </w:r>
      <w:r w:rsidR="00AB0A51" w:rsidRPr="003A39F9">
        <w:rPr>
          <w:rFonts w:eastAsia="Arial"/>
          <w:sz w:val="28"/>
          <w:szCs w:val="28"/>
          <w:lang w:val="uk-UA" w:eastAsia="ru-RU"/>
        </w:rPr>
        <w:t>туберкульозу, інших хвороб легень, тощо</w:t>
      </w:r>
      <w:r w:rsidRPr="003A39F9">
        <w:rPr>
          <w:rFonts w:eastAsia="Arial"/>
          <w:sz w:val="28"/>
          <w:szCs w:val="28"/>
          <w:lang w:eastAsia="ru-RU"/>
        </w:rPr>
        <w:t>;</w:t>
      </w:r>
    </w:p>
    <w:p w:rsidR="00C24DD4" w:rsidRPr="003A39F9" w:rsidRDefault="00C24DD4" w:rsidP="00C24DD4">
      <w:pPr>
        <w:ind w:left="-426" w:firstLine="710"/>
        <w:jc w:val="both"/>
        <w:rPr>
          <w:rFonts w:eastAsia="Arial"/>
          <w:sz w:val="28"/>
          <w:szCs w:val="28"/>
          <w:lang w:eastAsia="ru-RU"/>
        </w:rPr>
      </w:pPr>
      <w:r w:rsidRPr="003A39F9">
        <w:rPr>
          <w:rFonts w:eastAsia="Arial"/>
          <w:sz w:val="28"/>
          <w:szCs w:val="28"/>
          <w:lang w:eastAsia="ru-RU"/>
        </w:rPr>
        <w:t xml:space="preserve">- забезпечення закладів охорони здоров'я міста </w:t>
      </w:r>
      <w:r w:rsidRPr="003A39F9">
        <w:rPr>
          <w:rFonts w:eastAsia="Arial"/>
          <w:sz w:val="28"/>
          <w:szCs w:val="28"/>
          <w:lang w:val="uk-UA" w:eastAsia="ru-RU"/>
        </w:rPr>
        <w:t>туберкулі</w:t>
      </w:r>
      <w:r w:rsidR="004B6819">
        <w:rPr>
          <w:rFonts w:eastAsia="Arial"/>
          <w:sz w:val="28"/>
          <w:szCs w:val="28"/>
          <w:lang w:val="uk-UA" w:eastAsia="ru-RU"/>
        </w:rPr>
        <w:t>н</w:t>
      </w:r>
      <w:r w:rsidRPr="003A39F9">
        <w:rPr>
          <w:rFonts w:eastAsia="Arial"/>
          <w:sz w:val="28"/>
          <w:szCs w:val="28"/>
          <w:lang w:val="uk-UA" w:eastAsia="ru-RU"/>
        </w:rPr>
        <w:t>ом для проведення скринінгу хвороби серед дітей</w:t>
      </w:r>
      <w:r w:rsidRPr="003A39F9">
        <w:rPr>
          <w:rFonts w:eastAsia="Arial"/>
          <w:sz w:val="28"/>
          <w:szCs w:val="28"/>
          <w:lang w:eastAsia="ru-RU"/>
        </w:rPr>
        <w:t>;</w:t>
      </w:r>
    </w:p>
    <w:p w:rsidR="00AB0A51" w:rsidRPr="003A39F9" w:rsidRDefault="00AB0A51" w:rsidP="00C24DD4">
      <w:pPr>
        <w:ind w:left="-426" w:firstLine="710"/>
        <w:jc w:val="both"/>
        <w:rPr>
          <w:rFonts w:eastAsia="Arial"/>
          <w:sz w:val="28"/>
          <w:szCs w:val="28"/>
          <w:lang w:val="uk-UA" w:eastAsia="ru-RU"/>
        </w:rPr>
      </w:pPr>
      <w:r w:rsidRPr="003A39F9">
        <w:rPr>
          <w:rFonts w:eastAsia="Arial"/>
          <w:sz w:val="28"/>
          <w:szCs w:val="28"/>
          <w:lang w:val="uk-UA" w:eastAsia="ru-RU"/>
        </w:rPr>
        <w:t>- виявлення випадків туберкульозу серед пацієнтів з груп високого соціального ризику хвороби (ВІЛ-інфекція, вірусні гепатити, тощо),</w:t>
      </w:r>
    </w:p>
    <w:p w:rsidR="00C24DD4" w:rsidRPr="003A39F9" w:rsidRDefault="00C24DD4" w:rsidP="00C24DD4">
      <w:pPr>
        <w:ind w:left="-426" w:firstLine="710"/>
        <w:jc w:val="both"/>
        <w:rPr>
          <w:rFonts w:eastAsia="Arial"/>
          <w:sz w:val="28"/>
          <w:szCs w:val="28"/>
          <w:lang w:eastAsia="ru-RU"/>
        </w:rPr>
      </w:pPr>
      <w:r w:rsidRPr="003A39F9">
        <w:rPr>
          <w:rFonts w:eastAsia="Arial"/>
          <w:sz w:val="28"/>
          <w:szCs w:val="28"/>
          <w:lang w:eastAsia="ru-RU"/>
        </w:rPr>
        <w:t xml:space="preserve">-  поліпшення системи </w:t>
      </w:r>
      <w:r w:rsidRPr="003A39F9">
        <w:rPr>
          <w:rFonts w:eastAsia="Arial"/>
          <w:sz w:val="28"/>
          <w:szCs w:val="28"/>
          <w:lang w:val="uk-UA" w:eastAsia="ru-RU"/>
        </w:rPr>
        <w:t>соціально-медичної, реабілітаційної</w:t>
      </w:r>
      <w:r w:rsidRPr="003A39F9">
        <w:rPr>
          <w:rFonts w:eastAsia="Arial"/>
          <w:sz w:val="28"/>
          <w:szCs w:val="28"/>
          <w:lang w:eastAsia="ru-RU"/>
        </w:rPr>
        <w:t xml:space="preserve"> допомоги;</w:t>
      </w:r>
    </w:p>
    <w:p w:rsidR="004B31B0" w:rsidRPr="003A39F9" w:rsidRDefault="00C24DD4" w:rsidP="00C24DD4">
      <w:pPr>
        <w:ind w:left="-426" w:firstLine="710"/>
        <w:jc w:val="both"/>
        <w:rPr>
          <w:rFonts w:eastAsia="Arial"/>
          <w:sz w:val="28"/>
          <w:szCs w:val="28"/>
          <w:lang w:val="uk-UA" w:eastAsia="ru-RU"/>
        </w:rPr>
      </w:pPr>
      <w:r w:rsidRPr="003A39F9">
        <w:rPr>
          <w:rFonts w:eastAsia="Arial"/>
          <w:sz w:val="28"/>
          <w:szCs w:val="28"/>
          <w:lang w:eastAsia="ru-RU"/>
        </w:rPr>
        <w:t xml:space="preserve">- покращення якості життя пацієнтів з </w:t>
      </w:r>
      <w:r w:rsidRPr="003A39F9">
        <w:rPr>
          <w:rFonts w:eastAsia="Arial"/>
          <w:sz w:val="28"/>
          <w:szCs w:val="28"/>
          <w:lang w:val="uk-UA" w:eastAsia="ru-RU"/>
        </w:rPr>
        <w:t>туберкульозом</w:t>
      </w:r>
      <w:r w:rsidR="004B31B0" w:rsidRPr="003A39F9">
        <w:rPr>
          <w:rFonts w:eastAsia="Arial"/>
          <w:sz w:val="28"/>
          <w:szCs w:val="28"/>
          <w:lang w:val="uk-UA" w:eastAsia="ru-RU"/>
        </w:rPr>
        <w:t>,</w:t>
      </w:r>
    </w:p>
    <w:p w:rsidR="004B31B0" w:rsidRPr="003A39F9" w:rsidRDefault="004B31B0" w:rsidP="00C24DD4">
      <w:pPr>
        <w:ind w:left="-426" w:firstLine="710"/>
        <w:jc w:val="both"/>
        <w:rPr>
          <w:rFonts w:eastAsia="Arial"/>
          <w:sz w:val="28"/>
          <w:szCs w:val="28"/>
          <w:lang w:val="uk-UA" w:eastAsia="ru-RU"/>
        </w:rPr>
      </w:pPr>
      <w:r w:rsidRPr="003A39F9">
        <w:rPr>
          <w:rFonts w:eastAsia="Arial"/>
          <w:sz w:val="28"/>
          <w:szCs w:val="28"/>
          <w:lang w:val="uk-UA" w:eastAsia="ru-RU"/>
        </w:rPr>
        <w:lastRenderedPageBreak/>
        <w:t>- формування прихильності  пацієнтів до лікування туберкульозу,</w:t>
      </w:r>
    </w:p>
    <w:p w:rsidR="00C24DD4" w:rsidRPr="003A39F9" w:rsidRDefault="004B31B0" w:rsidP="004B31B0">
      <w:pPr>
        <w:ind w:left="-426" w:firstLine="710"/>
        <w:jc w:val="both"/>
        <w:rPr>
          <w:rStyle w:val="23"/>
          <w:rFonts w:eastAsia="Arial"/>
          <w:shd w:val="clear" w:color="auto" w:fill="auto"/>
          <w:lang w:val="uk-UA" w:eastAsia="ru-RU"/>
        </w:rPr>
      </w:pPr>
      <w:r w:rsidRPr="003A39F9">
        <w:rPr>
          <w:rFonts w:eastAsia="Arial"/>
          <w:sz w:val="28"/>
          <w:szCs w:val="28"/>
          <w:lang w:val="uk-UA" w:eastAsia="ru-RU"/>
        </w:rPr>
        <w:t>- посилення інформаційно-освітньої роботи серед населення щодо первинної та вторинної профілактики туберкульозу, ведення здорового способу життя, повноцінного харчування</w:t>
      </w:r>
      <w:r w:rsidR="00C24DD4" w:rsidRPr="003A39F9">
        <w:rPr>
          <w:rFonts w:eastAsia="Arial"/>
          <w:sz w:val="28"/>
          <w:szCs w:val="28"/>
          <w:lang w:eastAsia="ru-RU"/>
        </w:rPr>
        <w:t>.</w:t>
      </w:r>
    </w:p>
    <w:p w:rsidR="00741CE8" w:rsidRPr="003A39F9" w:rsidRDefault="00741CE8" w:rsidP="00C24DD4">
      <w:pPr>
        <w:ind w:left="-426" w:firstLine="710"/>
        <w:jc w:val="center"/>
        <w:rPr>
          <w:sz w:val="28"/>
          <w:szCs w:val="28"/>
        </w:rPr>
      </w:pPr>
    </w:p>
    <w:p w:rsidR="00C24DD4" w:rsidRPr="003A39F9" w:rsidRDefault="00C24DD4" w:rsidP="00FA1577">
      <w:pPr>
        <w:widowControl w:val="0"/>
        <w:numPr>
          <w:ilvl w:val="0"/>
          <w:numId w:val="3"/>
        </w:numPr>
        <w:suppressAutoHyphens w:val="0"/>
        <w:jc w:val="center"/>
        <w:rPr>
          <w:rStyle w:val="31"/>
          <w:b w:val="0"/>
          <w:bCs w:val="0"/>
        </w:rPr>
      </w:pPr>
      <w:r w:rsidRPr="003A39F9">
        <w:rPr>
          <w:sz w:val="28"/>
          <w:szCs w:val="28"/>
        </w:rPr>
        <w:t>Очікувані результати виконання заходів</w:t>
      </w:r>
      <w:r w:rsidRPr="003A39F9">
        <w:rPr>
          <w:rStyle w:val="31"/>
          <w:b w:val="0"/>
          <w:bCs w:val="0"/>
        </w:rPr>
        <w:t xml:space="preserve"> Програми</w:t>
      </w:r>
    </w:p>
    <w:p w:rsidR="00C24DD4" w:rsidRPr="003A39F9" w:rsidRDefault="00C24DD4" w:rsidP="00C24DD4">
      <w:pPr>
        <w:ind w:left="-426" w:right="20" w:firstLine="710"/>
        <w:jc w:val="both"/>
        <w:rPr>
          <w:rFonts w:eastAsia="Arial"/>
          <w:sz w:val="28"/>
          <w:szCs w:val="28"/>
          <w:lang w:eastAsia="ru-RU"/>
        </w:rPr>
      </w:pPr>
      <w:r w:rsidRPr="003A39F9">
        <w:rPr>
          <w:rFonts w:eastAsia="Arial"/>
          <w:sz w:val="28"/>
          <w:szCs w:val="28"/>
          <w:lang w:eastAsia="ru-RU"/>
        </w:rPr>
        <w:t>В результаті реалізації Програми очікується:</w:t>
      </w:r>
    </w:p>
    <w:p w:rsidR="004B31B0" w:rsidRPr="003A39F9" w:rsidRDefault="004B31B0" w:rsidP="00AB0A51">
      <w:pPr>
        <w:numPr>
          <w:ilvl w:val="0"/>
          <w:numId w:val="4"/>
        </w:numPr>
        <w:tabs>
          <w:tab w:val="left" w:pos="284"/>
        </w:tabs>
        <w:suppressAutoHyphens w:val="0"/>
        <w:ind w:left="-426" w:firstLine="568"/>
        <w:jc w:val="both"/>
        <w:rPr>
          <w:sz w:val="28"/>
          <w:szCs w:val="28"/>
        </w:rPr>
      </w:pPr>
      <w:r w:rsidRPr="003A39F9">
        <w:rPr>
          <w:sz w:val="28"/>
          <w:szCs w:val="28"/>
          <w:lang w:val="uk-UA"/>
        </w:rPr>
        <w:t>виявлення захворювання на ранніх стадіях, своєчасне направлення на лікування,</w:t>
      </w:r>
    </w:p>
    <w:p w:rsidR="00AB0A51" w:rsidRPr="003A39F9" w:rsidRDefault="00AB0A51" w:rsidP="00AB0A51">
      <w:pPr>
        <w:numPr>
          <w:ilvl w:val="0"/>
          <w:numId w:val="4"/>
        </w:numPr>
        <w:tabs>
          <w:tab w:val="left" w:pos="284"/>
        </w:tabs>
        <w:suppressAutoHyphens w:val="0"/>
        <w:ind w:left="-426" w:firstLine="568"/>
        <w:jc w:val="both"/>
        <w:rPr>
          <w:sz w:val="28"/>
          <w:szCs w:val="28"/>
        </w:rPr>
      </w:pPr>
      <w:r w:rsidRPr="003A39F9">
        <w:rPr>
          <w:sz w:val="28"/>
          <w:szCs w:val="28"/>
          <w:lang w:val="uk-UA"/>
        </w:rPr>
        <w:t>своєчасне обстеження пацієнтів з груп ризику виникнення туберкульозу (пацієнти з цукровим діабетом, виразковою хворобою, тощо) та пацієнтів з груп соціального ризику (ВІЛ-інфекція, гепатити)</w:t>
      </w:r>
    </w:p>
    <w:p w:rsidR="00741CE8" w:rsidRPr="003A39F9" w:rsidRDefault="00741CE8" w:rsidP="00AB0A51">
      <w:pPr>
        <w:numPr>
          <w:ilvl w:val="0"/>
          <w:numId w:val="4"/>
        </w:numPr>
        <w:tabs>
          <w:tab w:val="left" w:pos="284"/>
        </w:tabs>
        <w:suppressAutoHyphens w:val="0"/>
        <w:ind w:left="-426" w:firstLine="568"/>
        <w:jc w:val="both"/>
        <w:rPr>
          <w:sz w:val="28"/>
          <w:szCs w:val="28"/>
        </w:rPr>
      </w:pPr>
      <w:r w:rsidRPr="003A39F9">
        <w:rPr>
          <w:sz w:val="28"/>
          <w:szCs w:val="28"/>
        </w:rPr>
        <w:t>зни</w:t>
      </w:r>
      <w:r w:rsidR="004B31B0" w:rsidRPr="003A39F9">
        <w:rPr>
          <w:sz w:val="28"/>
          <w:szCs w:val="28"/>
          <w:lang w:val="uk-UA"/>
        </w:rPr>
        <w:t>ження</w:t>
      </w:r>
      <w:r w:rsidRPr="003A39F9">
        <w:rPr>
          <w:sz w:val="28"/>
          <w:szCs w:val="28"/>
        </w:rPr>
        <w:t xml:space="preserve"> </w:t>
      </w:r>
      <w:r w:rsidR="004B31B0" w:rsidRPr="003A39F9">
        <w:rPr>
          <w:sz w:val="28"/>
          <w:szCs w:val="28"/>
          <w:lang w:val="uk-UA"/>
        </w:rPr>
        <w:t>загальної</w:t>
      </w:r>
      <w:r w:rsidRPr="003A39F9">
        <w:rPr>
          <w:sz w:val="28"/>
          <w:szCs w:val="28"/>
          <w:lang w:val="uk-UA"/>
        </w:rPr>
        <w:t xml:space="preserve"> </w:t>
      </w:r>
      <w:r w:rsidRPr="003A39F9">
        <w:rPr>
          <w:sz w:val="28"/>
          <w:szCs w:val="28"/>
        </w:rPr>
        <w:t>захворюван</w:t>
      </w:r>
      <w:r w:rsidR="004B31B0" w:rsidRPr="003A39F9">
        <w:rPr>
          <w:sz w:val="28"/>
          <w:szCs w:val="28"/>
          <w:lang w:val="uk-UA"/>
        </w:rPr>
        <w:t>о</w:t>
      </w:r>
      <w:r w:rsidRPr="003A39F9">
        <w:rPr>
          <w:sz w:val="28"/>
          <w:szCs w:val="28"/>
        </w:rPr>
        <w:t>ст</w:t>
      </w:r>
      <w:r w:rsidR="004B31B0" w:rsidRPr="003A39F9">
        <w:rPr>
          <w:sz w:val="28"/>
          <w:szCs w:val="28"/>
          <w:lang w:val="uk-UA"/>
        </w:rPr>
        <w:t>і</w:t>
      </w:r>
      <w:r w:rsidRPr="003A39F9">
        <w:rPr>
          <w:sz w:val="28"/>
          <w:szCs w:val="28"/>
          <w:lang w:val="uk-UA"/>
        </w:rPr>
        <w:t xml:space="preserve"> на</w:t>
      </w:r>
      <w:r w:rsidR="004B31B0" w:rsidRPr="003A39F9">
        <w:rPr>
          <w:sz w:val="28"/>
          <w:szCs w:val="28"/>
        </w:rPr>
        <w:t xml:space="preserve"> туберкульоз</w:t>
      </w:r>
      <w:r w:rsidR="00AB0A51" w:rsidRPr="003A39F9">
        <w:rPr>
          <w:sz w:val="28"/>
          <w:szCs w:val="28"/>
          <w:lang w:val="uk-UA"/>
        </w:rPr>
        <w:t xml:space="preserve"> – на 10%</w:t>
      </w:r>
      <w:r w:rsidRPr="003A39F9">
        <w:rPr>
          <w:sz w:val="28"/>
          <w:szCs w:val="28"/>
        </w:rPr>
        <w:t>;</w:t>
      </w:r>
    </w:p>
    <w:p w:rsidR="00741CE8" w:rsidRPr="003A39F9" w:rsidRDefault="00741CE8" w:rsidP="00AB0A51">
      <w:pPr>
        <w:numPr>
          <w:ilvl w:val="0"/>
          <w:numId w:val="4"/>
        </w:numPr>
        <w:tabs>
          <w:tab w:val="left" w:pos="284"/>
        </w:tabs>
        <w:suppressAutoHyphens w:val="0"/>
        <w:ind w:left="-426" w:firstLine="568"/>
        <w:jc w:val="both"/>
        <w:rPr>
          <w:sz w:val="28"/>
          <w:szCs w:val="28"/>
        </w:rPr>
      </w:pPr>
      <w:r w:rsidRPr="003A39F9">
        <w:rPr>
          <w:sz w:val="28"/>
          <w:szCs w:val="28"/>
          <w:lang w:val="uk-UA"/>
        </w:rPr>
        <w:t>зни</w:t>
      </w:r>
      <w:r w:rsidR="004B31B0" w:rsidRPr="003A39F9">
        <w:rPr>
          <w:sz w:val="28"/>
          <w:szCs w:val="28"/>
          <w:lang w:val="uk-UA"/>
        </w:rPr>
        <w:t xml:space="preserve">ження </w:t>
      </w:r>
      <w:r w:rsidRPr="003A39F9">
        <w:rPr>
          <w:sz w:val="28"/>
          <w:szCs w:val="28"/>
          <w:lang w:val="uk-UA"/>
        </w:rPr>
        <w:t>захворюван</w:t>
      </w:r>
      <w:r w:rsidR="004B31B0" w:rsidRPr="003A39F9">
        <w:rPr>
          <w:sz w:val="28"/>
          <w:szCs w:val="28"/>
          <w:lang w:val="uk-UA"/>
        </w:rPr>
        <w:t>ості</w:t>
      </w:r>
      <w:r w:rsidRPr="003A39F9">
        <w:rPr>
          <w:sz w:val="28"/>
          <w:szCs w:val="28"/>
          <w:lang w:val="uk-UA"/>
        </w:rPr>
        <w:t xml:space="preserve"> на туберкульоз с</w:t>
      </w:r>
      <w:r w:rsidR="004B31B0" w:rsidRPr="003A39F9">
        <w:rPr>
          <w:sz w:val="28"/>
          <w:szCs w:val="28"/>
          <w:lang w:val="uk-UA"/>
        </w:rPr>
        <w:t>еред дітей та підлітків</w:t>
      </w:r>
      <w:r w:rsidR="00AB0A51" w:rsidRPr="003A39F9">
        <w:rPr>
          <w:sz w:val="28"/>
          <w:szCs w:val="28"/>
          <w:lang w:val="uk-UA"/>
        </w:rPr>
        <w:t xml:space="preserve"> –                     на 25%</w:t>
      </w:r>
      <w:r w:rsidRPr="003A39F9">
        <w:rPr>
          <w:sz w:val="28"/>
          <w:szCs w:val="28"/>
          <w:lang w:val="uk-UA"/>
        </w:rPr>
        <w:t>;</w:t>
      </w:r>
    </w:p>
    <w:p w:rsidR="00741CE8" w:rsidRPr="003A39F9" w:rsidRDefault="00741CE8" w:rsidP="00AB0A51">
      <w:pPr>
        <w:numPr>
          <w:ilvl w:val="0"/>
          <w:numId w:val="4"/>
        </w:numPr>
        <w:tabs>
          <w:tab w:val="left" w:pos="284"/>
        </w:tabs>
        <w:suppressAutoHyphens w:val="0"/>
        <w:ind w:left="-426" w:firstLine="568"/>
        <w:jc w:val="both"/>
        <w:rPr>
          <w:sz w:val="28"/>
          <w:szCs w:val="28"/>
        </w:rPr>
      </w:pPr>
      <w:r w:rsidRPr="003A39F9">
        <w:rPr>
          <w:sz w:val="28"/>
          <w:szCs w:val="28"/>
        </w:rPr>
        <w:t>зни</w:t>
      </w:r>
      <w:r w:rsidR="004B31B0" w:rsidRPr="003A39F9">
        <w:rPr>
          <w:sz w:val="28"/>
          <w:szCs w:val="28"/>
          <w:lang w:val="uk-UA"/>
        </w:rPr>
        <w:t xml:space="preserve">ження  </w:t>
      </w:r>
      <w:r w:rsidRPr="003A39F9">
        <w:rPr>
          <w:sz w:val="28"/>
          <w:szCs w:val="28"/>
        </w:rPr>
        <w:t>смертн</w:t>
      </w:r>
      <w:r w:rsidR="004B31B0" w:rsidRPr="003A39F9">
        <w:rPr>
          <w:sz w:val="28"/>
          <w:szCs w:val="28"/>
          <w:lang w:val="uk-UA"/>
        </w:rPr>
        <w:t>о</w:t>
      </w:r>
      <w:r w:rsidRPr="003A39F9">
        <w:rPr>
          <w:sz w:val="28"/>
          <w:szCs w:val="28"/>
        </w:rPr>
        <w:t>ст</w:t>
      </w:r>
      <w:r w:rsidR="004B31B0" w:rsidRPr="003A39F9">
        <w:rPr>
          <w:sz w:val="28"/>
          <w:szCs w:val="28"/>
          <w:lang w:val="uk-UA"/>
        </w:rPr>
        <w:t>і</w:t>
      </w:r>
      <w:r w:rsidRPr="003A39F9">
        <w:rPr>
          <w:sz w:val="28"/>
          <w:szCs w:val="28"/>
        </w:rPr>
        <w:t xml:space="preserve"> </w:t>
      </w:r>
      <w:r w:rsidR="004B31B0" w:rsidRPr="003A39F9">
        <w:rPr>
          <w:sz w:val="28"/>
          <w:szCs w:val="28"/>
          <w:lang w:val="uk-UA"/>
        </w:rPr>
        <w:t>від туберкульозу</w:t>
      </w:r>
      <w:r w:rsidR="008B4816" w:rsidRPr="003A39F9">
        <w:rPr>
          <w:sz w:val="28"/>
          <w:szCs w:val="28"/>
          <w:lang w:val="uk-UA"/>
        </w:rPr>
        <w:t xml:space="preserve"> – на 1</w:t>
      </w:r>
      <w:r w:rsidR="00AB0A51" w:rsidRPr="003A39F9">
        <w:rPr>
          <w:sz w:val="28"/>
          <w:szCs w:val="28"/>
          <w:lang w:val="uk-UA"/>
        </w:rPr>
        <w:t>5%</w:t>
      </w:r>
      <w:r w:rsidRPr="003A39F9">
        <w:rPr>
          <w:sz w:val="28"/>
          <w:szCs w:val="28"/>
        </w:rPr>
        <w:t>;</w:t>
      </w:r>
    </w:p>
    <w:p w:rsidR="00741CE8" w:rsidRPr="003A39F9" w:rsidRDefault="00741CE8" w:rsidP="00AB0A51">
      <w:pPr>
        <w:numPr>
          <w:ilvl w:val="0"/>
          <w:numId w:val="4"/>
        </w:numPr>
        <w:tabs>
          <w:tab w:val="left" w:pos="284"/>
        </w:tabs>
        <w:suppressAutoHyphens w:val="0"/>
        <w:ind w:left="-426" w:firstLine="568"/>
        <w:jc w:val="both"/>
        <w:rPr>
          <w:sz w:val="28"/>
          <w:szCs w:val="28"/>
        </w:rPr>
      </w:pPr>
      <w:r w:rsidRPr="003A39F9">
        <w:rPr>
          <w:sz w:val="28"/>
          <w:szCs w:val="28"/>
        </w:rPr>
        <w:t>покращ</w:t>
      </w:r>
      <w:r w:rsidR="004B31B0" w:rsidRPr="003A39F9">
        <w:rPr>
          <w:sz w:val="28"/>
          <w:szCs w:val="28"/>
          <w:lang w:val="uk-UA"/>
        </w:rPr>
        <w:t>ення</w:t>
      </w:r>
      <w:r w:rsidRPr="003A39F9">
        <w:rPr>
          <w:sz w:val="28"/>
          <w:szCs w:val="28"/>
        </w:rPr>
        <w:t xml:space="preserve"> як</w:t>
      </w:r>
      <w:r w:rsidR="004B31B0" w:rsidRPr="003A39F9">
        <w:rPr>
          <w:sz w:val="28"/>
          <w:szCs w:val="28"/>
          <w:lang w:val="uk-UA"/>
        </w:rPr>
        <w:t>о</w:t>
      </w:r>
      <w:r w:rsidRPr="003A39F9">
        <w:rPr>
          <w:sz w:val="28"/>
          <w:szCs w:val="28"/>
        </w:rPr>
        <w:t>ст</w:t>
      </w:r>
      <w:r w:rsidR="004B31B0" w:rsidRPr="003A39F9">
        <w:rPr>
          <w:sz w:val="28"/>
          <w:szCs w:val="28"/>
          <w:lang w:val="uk-UA"/>
        </w:rPr>
        <w:t>і</w:t>
      </w:r>
      <w:r w:rsidRPr="003A39F9">
        <w:rPr>
          <w:sz w:val="28"/>
          <w:szCs w:val="28"/>
        </w:rPr>
        <w:t xml:space="preserve"> життя хвори</w:t>
      </w:r>
      <w:r w:rsidRPr="003A39F9">
        <w:rPr>
          <w:sz w:val="28"/>
          <w:szCs w:val="28"/>
          <w:lang w:val="uk-UA"/>
        </w:rPr>
        <w:t>х на туберкульоз, сприя</w:t>
      </w:r>
      <w:r w:rsidR="004B31B0" w:rsidRPr="003A39F9">
        <w:rPr>
          <w:sz w:val="28"/>
          <w:szCs w:val="28"/>
          <w:lang w:val="uk-UA"/>
        </w:rPr>
        <w:t>ння</w:t>
      </w:r>
      <w:r w:rsidRPr="003A39F9">
        <w:rPr>
          <w:sz w:val="28"/>
          <w:szCs w:val="28"/>
          <w:lang w:val="uk-UA"/>
        </w:rPr>
        <w:t xml:space="preserve"> їх медико-соціальній реабілітації</w:t>
      </w:r>
      <w:r w:rsidRPr="003A39F9">
        <w:rPr>
          <w:sz w:val="28"/>
          <w:szCs w:val="28"/>
        </w:rPr>
        <w:t>;</w:t>
      </w:r>
    </w:p>
    <w:p w:rsidR="00741CE8" w:rsidRPr="003A39F9" w:rsidRDefault="004B31B0" w:rsidP="00AB0A51">
      <w:pPr>
        <w:numPr>
          <w:ilvl w:val="0"/>
          <w:numId w:val="4"/>
        </w:numPr>
        <w:tabs>
          <w:tab w:val="left" w:pos="284"/>
        </w:tabs>
        <w:suppressAutoHyphens w:val="0"/>
        <w:ind w:left="-426" w:firstLine="568"/>
        <w:jc w:val="both"/>
        <w:rPr>
          <w:sz w:val="28"/>
          <w:szCs w:val="28"/>
        </w:rPr>
      </w:pPr>
      <w:r w:rsidRPr="003A39F9">
        <w:rPr>
          <w:sz w:val="28"/>
          <w:szCs w:val="28"/>
        </w:rPr>
        <w:t>зни</w:t>
      </w:r>
      <w:r w:rsidRPr="003A39F9">
        <w:rPr>
          <w:sz w:val="28"/>
          <w:szCs w:val="28"/>
          <w:lang w:val="uk-UA"/>
        </w:rPr>
        <w:t>ження</w:t>
      </w:r>
      <w:r w:rsidRPr="003A39F9">
        <w:rPr>
          <w:sz w:val="28"/>
          <w:szCs w:val="28"/>
        </w:rPr>
        <w:t xml:space="preserve"> </w:t>
      </w:r>
      <w:r w:rsidR="00741CE8" w:rsidRPr="003A39F9">
        <w:rPr>
          <w:sz w:val="28"/>
          <w:szCs w:val="28"/>
        </w:rPr>
        <w:t>рівн</w:t>
      </w:r>
      <w:r w:rsidRPr="003A39F9">
        <w:rPr>
          <w:sz w:val="28"/>
          <w:szCs w:val="28"/>
          <w:lang w:val="uk-UA"/>
        </w:rPr>
        <w:t>я</w:t>
      </w:r>
      <w:r w:rsidR="00741CE8" w:rsidRPr="003A39F9">
        <w:rPr>
          <w:sz w:val="28"/>
          <w:szCs w:val="28"/>
        </w:rPr>
        <w:t xml:space="preserve"> первинного виходу на інвалідність осіб працездатного віку</w:t>
      </w:r>
      <w:r w:rsidR="00741CE8" w:rsidRPr="003A39F9">
        <w:rPr>
          <w:sz w:val="28"/>
          <w:szCs w:val="28"/>
          <w:lang w:val="uk-UA"/>
        </w:rPr>
        <w:t>, хворих на туберкульоз</w:t>
      </w:r>
      <w:r w:rsidR="00AB0A51" w:rsidRPr="003A39F9">
        <w:rPr>
          <w:sz w:val="28"/>
          <w:szCs w:val="28"/>
          <w:lang w:val="uk-UA"/>
        </w:rPr>
        <w:t xml:space="preserve"> – на</w:t>
      </w:r>
      <w:r w:rsidR="008B4816" w:rsidRPr="003A39F9">
        <w:rPr>
          <w:sz w:val="28"/>
          <w:szCs w:val="28"/>
          <w:lang w:val="uk-UA"/>
        </w:rPr>
        <w:t xml:space="preserve"> </w:t>
      </w:r>
      <w:r w:rsidR="00AB0A51" w:rsidRPr="003A39F9">
        <w:rPr>
          <w:sz w:val="28"/>
          <w:szCs w:val="28"/>
          <w:lang w:val="uk-UA"/>
        </w:rPr>
        <w:t>10%</w:t>
      </w:r>
      <w:r w:rsidRPr="003A39F9">
        <w:rPr>
          <w:sz w:val="28"/>
          <w:szCs w:val="28"/>
        </w:rPr>
        <w:t>,</w:t>
      </w:r>
    </w:p>
    <w:p w:rsidR="004B31B0" w:rsidRPr="003A39F9" w:rsidRDefault="004B31B0" w:rsidP="00AB0A51">
      <w:pPr>
        <w:numPr>
          <w:ilvl w:val="0"/>
          <w:numId w:val="4"/>
        </w:numPr>
        <w:tabs>
          <w:tab w:val="left" w:pos="284"/>
        </w:tabs>
        <w:suppressAutoHyphens w:val="0"/>
        <w:ind w:left="-426" w:firstLine="568"/>
        <w:jc w:val="both"/>
        <w:rPr>
          <w:sz w:val="28"/>
          <w:szCs w:val="28"/>
        </w:rPr>
      </w:pPr>
      <w:r w:rsidRPr="003A39F9">
        <w:rPr>
          <w:sz w:val="28"/>
          <w:szCs w:val="28"/>
          <w:lang w:val="uk-UA"/>
        </w:rPr>
        <w:t>недопущення захворюваності на туберкульоз серед медичних працівників,</w:t>
      </w:r>
    </w:p>
    <w:p w:rsidR="00741CE8" w:rsidRPr="003A39F9" w:rsidRDefault="00741CE8" w:rsidP="00AB0A51">
      <w:pPr>
        <w:numPr>
          <w:ilvl w:val="0"/>
          <w:numId w:val="4"/>
        </w:numPr>
        <w:tabs>
          <w:tab w:val="left" w:pos="284"/>
          <w:tab w:val="left" w:pos="567"/>
        </w:tabs>
        <w:suppressAutoHyphens w:val="0"/>
        <w:ind w:left="-426" w:right="20" w:firstLine="568"/>
        <w:jc w:val="both"/>
        <w:rPr>
          <w:rFonts w:eastAsia="Arial"/>
          <w:sz w:val="28"/>
          <w:szCs w:val="28"/>
          <w:lang w:val="uk-UA" w:eastAsia="ru-RU"/>
        </w:rPr>
      </w:pPr>
      <w:r w:rsidRPr="003A39F9">
        <w:rPr>
          <w:rFonts w:eastAsia="Arial"/>
          <w:sz w:val="28"/>
          <w:szCs w:val="28"/>
          <w:lang w:val="uk-UA" w:eastAsia="ru-RU"/>
        </w:rPr>
        <w:t xml:space="preserve">  підвищ</w:t>
      </w:r>
      <w:r w:rsidR="004B31B0" w:rsidRPr="003A39F9">
        <w:rPr>
          <w:rFonts w:eastAsia="Arial"/>
          <w:sz w:val="28"/>
          <w:szCs w:val="28"/>
          <w:lang w:val="uk-UA" w:eastAsia="ru-RU"/>
        </w:rPr>
        <w:t>ення</w:t>
      </w:r>
      <w:r w:rsidRPr="003A39F9">
        <w:rPr>
          <w:rFonts w:eastAsia="Arial"/>
          <w:sz w:val="28"/>
          <w:szCs w:val="28"/>
          <w:lang w:val="uk-UA" w:eastAsia="ru-RU"/>
        </w:rPr>
        <w:t xml:space="preserve"> рівн</w:t>
      </w:r>
      <w:r w:rsidR="004B31B0" w:rsidRPr="003A39F9">
        <w:rPr>
          <w:rFonts w:eastAsia="Arial"/>
          <w:sz w:val="28"/>
          <w:szCs w:val="28"/>
          <w:lang w:val="uk-UA" w:eastAsia="ru-RU"/>
        </w:rPr>
        <w:t>я</w:t>
      </w:r>
      <w:r w:rsidRPr="003A39F9">
        <w:rPr>
          <w:rFonts w:eastAsia="Arial"/>
          <w:sz w:val="28"/>
          <w:szCs w:val="28"/>
          <w:lang w:val="uk-UA" w:eastAsia="ru-RU"/>
        </w:rPr>
        <w:t xml:space="preserve"> поінформованості населення міста щодо ризиків виникнення туберкульозу, способів і методів його виявлення і профілактики</w:t>
      </w:r>
    </w:p>
    <w:p w:rsidR="00741CE8" w:rsidRPr="003A39F9" w:rsidRDefault="00741CE8" w:rsidP="00741CE8">
      <w:pPr>
        <w:tabs>
          <w:tab w:val="left" w:pos="567"/>
        </w:tabs>
        <w:suppressAutoHyphens w:val="0"/>
        <w:ind w:left="709" w:right="20"/>
        <w:jc w:val="both"/>
        <w:rPr>
          <w:rFonts w:eastAsia="Arial"/>
          <w:sz w:val="28"/>
          <w:szCs w:val="28"/>
          <w:lang w:val="uk-UA" w:eastAsia="ru-RU"/>
        </w:rPr>
      </w:pPr>
    </w:p>
    <w:p w:rsidR="00C24DD4" w:rsidRPr="003A39F9" w:rsidRDefault="00C24DD4" w:rsidP="00FA1577">
      <w:pPr>
        <w:pStyle w:val="af0"/>
        <w:numPr>
          <w:ilvl w:val="0"/>
          <w:numId w:val="3"/>
        </w:numPr>
        <w:jc w:val="center"/>
        <w:textAlignment w:val="baseline"/>
        <w:rPr>
          <w:rStyle w:val="ae"/>
          <w:b w:val="0"/>
          <w:sz w:val="28"/>
        </w:rPr>
      </w:pPr>
      <w:r w:rsidRPr="003A39F9">
        <w:rPr>
          <w:rStyle w:val="ae"/>
          <w:b w:val="0"/>
          <w:sz w:val="28"/>
        </w:rPr>
        <w:t>Контроль за виконанням Програми</w:t>
      </w:r>
    </w:p>
    <w:p w:rsidR="00C24DD4" w:rsidRPr="003A39F9" w:rsidRDefault="00C24DD4" w:rsidP="00C24DD4">
      <w:pPr>
        <w:pStyle w:val="af0"/>
        <w:ind w:left="-426" w:firstLine="710"/>
        <w:jc w:val="both"/>
        <w:textAlignment w:val="baseline"/>
        <w:rPr>
          <w:sz w:val="28"/>
        </w:rPr>
      </w:pPr>
      <w:r w:rsidRPr="003A39F9">
        <w:rPr>
          <w:sz w:val="28"/>
        </w:rPr>
        <w:t xml:space="preserve">Загальний контроль за ходом реалізації Програми здійснює заступник міського голови, який координує питання гуманітарної сфери та діяльності виконавчих органів міської ради. </w:t>
      </w:r>
    </w:p>
    <w:p w:rsidR="00C24DD4" w:rsidRPr="003A39F9" w:rsidRDefault="00C24DD4" w:rsidP="00C24DD4">
      <w:pPr>
        <w:pStyle w:val="af0"/>
        <w:ind w:left="-426" w:firstLine="710"/>
        <w:jc w:val="both"/>
        <w:textAlignment w:val="baseline"/>
        <w:rPr>
          <w:sz w:val="28"/>
        </w:rPr>
      </w:pPr>
      <w:r w:rsidRPr="003A39F9">
        <w:rPr>
          <w:sz w:val="28"/>
        </w:rPr>
        <w:t>Координація діяльності щодо виконання заходів Програми покладена на управління охорони здоров'я міської ради.</w:t>
      </w:r>
    </w:p>
    <w:p w:rsidR="008B4816" w:rsidRPr="003A39F9" w:rsidRDefault="00C24DD4" w:rsidP="00C24DD4">
      <w:pPr>
        <w:pStyle w:val="af0"/>
        <w:ind w:left="-426" w:firstLine="710"/>
        <w:jc w:val="both"/>
        <w:textAlignment w:val="baseline"/>
        <w:rPr>
          <w:sz w:val="28"/>
        </w:rPr>
      </w:pPr>
      <w:r w:rsidRPr="003A39F9">
        <w:rPr>
          <w:sz w:val="28"/>
        </w:rPr>
        <w:t xml:space="preserve">За результатами аналізу виконання програмних заходів з врахуванням загальної економічної і соціальної ситуації у місті, що може мати місце у ході реалізації Програми, допускається коригування заходів Програми. </w:t>
      </w:r>
    </w:p>
    <w:p w:rsidR="00C24DD4" w:rsidRPr="003A39F9" w:rsidRDefault="00C24DD4" w:rsidP="00C24DD4">
      <w:pPr>
        <w:pStyle w:val="af0"/>
        <w:ind w:left="-426" w:firstLine="710"/>
        <w:jc w:val="both"/>
        <w:textAlignment w:val="baseline"/>
        <w:rPr>
          <w:sz w:val="28"/>
        </w:rPr>
      </w:pPr>
      <w:r w:rsidRPr="003A39F9">
        <w:rPr>
          <w:sz w:val="28"/>
        </w:rPr>
        <w:t>У ході виконання Програми можуть вноситися зміни і доповнення з метою дотримання диференційованого підходу до виконання основних заходів.</w:t>
      </w:r>
    </w:p>
    <w:p w:rsidR="00C24DD4" w:rsidRPr="003A39F9" w:rsidRDefault="00C24DD4" w:rsidP="00C24DD4">
      <w:pPr>
        <w:pStyle w:val="af0"/>
        <w:ind w:left="-426" w:firstLine="710"/>
        <w:jc w:val="both"/>
        <w:textAlignment w:val="baseline"/>
        <w:rPr>
          <w:rFonts w:eastAsia="Arial"/>
          <w:sz w:val="28"/>
        </w:rPr>
      </w:pPr>
      <w:r w:rsidRPr="003A39F9">
        <w:rPr>
          <w:sz w:val="28"/>
        </w:rPr>
        <w:t>За підсумками виконання Програми протягом 2018-2020 років управлінням охорони здоров'я Івано-Франківської міської ради готується інформаційна довідка про хід виконання та ефективність реалізації  заходів Програми.</w:t>
      </w:r>
    </w:p>
    <w:p w:rsidR="00E17E19" w:rsidRPr="003A39F9" w:rsidRDefault="00E17E19" w:rsidP="001000B8">
      <w:pPr>
        <w:tabs>
          <w:tab w:val="num" w:pos="0"/>
        </w:tabs>
        <w:jc w:val="right"/>
        <w:rPr>
          <w:sz w:val="28"/>
          <w:szCs w:val="28"/>
          <w:lang w:val="uk-UA"/>
        </w:rPr>
      </w:pPr>
      <w:r w:rsidRPr="003A39F9">
        <w:rPr>
          <w:sz w:val="28"/>
          <w:szCs w:val="28"/>
          <w:lang w:val="uk-UA"/>
        </w:rPr>
        <w:tab/>
      </w:r>
      <w:r w:rsidRPr="003A39F9">
        <w:rPr>
          <w:sz w:val="28"/>
          <w:szCs w:val="28"/>
          <w:lang w:val="uk-UA"/>
        </w:rPr>
        <w:tab/>
        <w:t xml:space="preserve"> </w:t>
      </w:r>
    </w:p>
    <w:p w:rsidR="00CE4B1E" w:rsidRPr="003A39F9" w:rsidRDefault="00CE4B1E" w:rsidP="001000B8">
      <w:pPr>
        <w:tabs>
          <w:tab w:val="num" w:pos="0"/>
        </w:tabs>
        <w:jc w:val="center"/>
        <w:rPr>
          <w:sz w:val="28"/>
          <w:szCs w:val="28"/>
          <w:lang w:val="uk-UA"/>
        </w:rPr>
        <w:sectPr w:rsidR="00CE4B1E" w:rsidRPr="003A39F9" w:rsidSect="00741CE8">
          <w:pgSz w:w="11906" w:h="16838"/>
          <w:pgMar w:top="851" w:right="851" w:bottom="851" w:left="1985" w:header="720" w:footer="720" w:gutter="0"/>
          <w:cols w:space="720"/>
          <w:docGrid w:linePitch="360"/>
        </w:sectPr>
      </w:pPr>
    </w:p>
    <w:p w:rsidR="00741CE8" w:rsidRPr="003A39F9" w:rsidRDefault="00741CE8" w:rsidP="00741CE8">
      <w:pPr>
        <w:jc w:val="center"/>
        <w:rPr>
          <w:sz w:val="28"/>
          <w:szCs w:val="28"/>
          <w:lang w:val="uk-UA" w:eastAsia="ru-RU"/>
        </w:rPr>
      </w:pPr>
      <w:r w:rsidRPr="003A39F9">
        <w:rPr>
          <w:sz w:val="28"/>
          <w:szCs w:val="28"/>
          <w:lang w:val="uk-UA" w:eastAsia="ru-RU"/>
        </w:rPr>
        <w:lastRenderedPageBreak/>
        <w:tab/>
        <w:t xml:space="preserve">                                                                                                                                                     Додаток</w:t>
      </w:r>
    </w:p>
    <w:p w:rsidR="00741CE8" w:rsidRPr="003A39F9" w:rsidRDefault="00741CE8" w:rsidP="00741CE8">
      <w:pPr>
        <w:ind w:left="10620" w:firstLine="708"/>
        <w:rPr>
          <w:sz w:val="28"/>
          <w:szCs w:val="28"/>
          <w:lang w:val="uk-UA"/>
        </w:rPr>
      </w:pPr>
      <w:r w:rsidRPr="003A39F9">
        <w:rPr>
          <w:sz w:val="28"/>
          <w:szCs w:val="28"/>
          <w:lang w:val="uk-UA" w:eastAsia="ru-RU"/>
        </w:rPr>
        <w:t xml:space="preserve">         до </w:t>
      </w:r>
      <w:r w:rsidRPr="003A39F9">
        <w:rPr>
          <w:sz w:val="28"/>
          <w:szCs w:val="28"/>
          <w:lang w:val="uk-UA"/>
        </w:rPr>
        <w:t>рішення сесії міської ради</w:t>
      </w:r>
    </w:p>
    <w:p w:rsidR="00741CE8" w:rsidRPr="003A39F9" w:rsidRDefault="00741CE8" w:rsidP="00741CE8">
      <w:pPr>
        <w:ind w:left="9912" w:firstLine="708"/>
        <w:jc w:val="center"/>
        <w:rPr>
          <w:sz w:val="28"/>
          <w:szCs w:val="28"/>
          <w:lang w:val="uk-UA"/>
        </w:rPr>
      </w:pPr>
      <w:r w:rsidRPr="003A39F9">
        <w:rPr>
          <w:sz w:val="28"/>
          <w:szCs w:val="28"/>
          <w:lang w:val="uk-UA"/>
        </w:rPr>
        <w:t xml:space="preserve">      від________201</w:t>
      </w:r>
      <w:r w:rsidR="008B4816" w:rsidRPr="003A39F9">
        <w:rPr>
          <w:sz w:val="28"/>
          <w:szCs w:val="28"/>
          <w:lang w:val="uk-UA"/>
        </w:rPr>
        <w:t xml:space="preserve">9 </w:t>
      </w:r>
      <w:r w:rsidRPr="003A39F9">
        <w:rPr>
          <w:sz w:val="28"/>
          <w:szCs w:val="28"/>
          <w:lang w:val="uk-UA"/>
        </w:rPr>
        <w:t>р. №________</w:t>
      </w:r>
    </w:p>
    <w:p w:rsidR="00741CE8" w:rsidRPr="003A39F9" w:rsidRDefault="00741CE8" w:rsidP="00741CE8">
      <w:pPr>
        <w:jc w:val="center"/>
        <w:rPr>
          <w:sz w:val="28"/>
          <w:szCs w:val="28"/>
          <w:lang w:val="uk-UA" w:eastAsia="ru-RU"/>
        </w:rPr>
      </w:pPr>
    </w:p>
    <w:p w:rsidR="00741CE8" w:rsidRPr="003A39F9" w:rsidRDefault="00741CE8" w:rsidP="00741CE8">
      <w:pPr>
        <w:jc w:val="center"/>
        <w:rPr>
          <w:sz w:val="28"/>
          <w:szCs w:val="28"/>
          <w:lang w:val="uk-UA" w:eastAsia="ru-RU"/>
        </w:rPr>
      </w:pPr>
      <w:r w:rsidRPr="003A39F9">
        <w:rPr>
          <w:sz w:val="28"/>
          <w:szCs w:val="28"/>
          <w:lang w:val="uk-UA" w:eastAsia="ru-RU"/>
        </w:rPr>
        <w:t>Перелік</w:t>
      </w:r>
    </w:p>
    <w:p w:rsidR="00741CE8" w:rsidRPr="003A39F9" w:rsidRDefault="00741CE8" w:rsidP="00741CE8">
      <w:pPr>
        <w:jc w:val="center"/>
        <w:rPr>
          <w:sz w:val="28"/>
          <w:szCs w:val="28"/>
          <w:lang w:val="uk-UA" w:eastAsia="ru-RU"/>
        </w:rPr>
      </w:pPr>
      <w:r w:rsidRPr="003A39F9">
        <w:rPr>
          <w:sz w:val="28"/>
          <w:szCs w:val="28"/>
          <w:lang w:val="uk-UA" w:eastAsia="ru-RU"/>
        </w:rPr>
        <w:t xml:space="preserve">заходів, обсяги та джерела фінансування на виконання </w:t>
      </w:r>
    </w:p>
    <w:p w:rsidR="00741CE8" w:rsidRPr="003A39F9" w:rsidRDefault="00741CE8" w:rsidP="00741CE8">
      <w:pPr>
        <w:jc w:val="center"/>
        <w:rPr>
          <w:sz w:val="28"/>
          <w:szCs w:val="28"/>
          <w:lang w:eastAsia="ru-RU"/>
        </w:rPr>
      </w:pPr>
      <w:r w:rsidRPr="003A39F9">
        <w:rPr>
          <w:sz w:val="28"/>
          <w:szCs w:val="28"/>
          <w:lang w:eastAsia="ru-RU"/>
        </w:rPr>
        <w:t xml:space="preserve">«Програми </w:t>
      </w:r>
      <w:r w:rsidRPr="003A39F9">
        <w:rPr>
          <w:sz w:val="28"/>
          <w:szCs w:val="28"/>
          <w:lang w:val="uk-UA" w:eastAsia="ru-RU"/>
        </w:rPr>
        <w:t>протидії захворюван</w:t>
      </w:r>
      <w:r w:rsidR="008B4816" w:rsidRPr="003A39F9">
        <w:rPr>
          <w:sz w:val="28"/>
          <w:szCs w:val="28"/>
          <w:lang w:val="uk-UA" w:eastAsia="ru-RU"/>
        </w:rPr>
        <w:t>ості</w:t>
      </w:r>
      <w:r w:rsidRPr="003A39F9">
        <w:rPr>
          <w:sz w:val="28"/>
          <w:szCs w:val="28"/>
          <w:lang w:val="uk-UA" w:eastAsia="ru-RU"/>
        </w:rPr>
        <w:t xml:space="preserve"> на туберкульоз </w:t>
      </w:r>
      <w:r w:rsidR="00AB0A51" w:rsidRPr="003A39F9">
        <w:rPr>
          <w:sz w:val="28"/>
          <w:szCs w:val="28"/>
          <w:lang w:eastAsia="ru-RU"/>
        </w:rPr>
        <w:t>в місті Івано-Франківську</w:t>
      </w:r>
      <w:r w:rsidR="00AB0A51" w:rsidRPr="003A39F9">
        <w:rPr>
          <w:sz w:val="28"/>
          <w:szCs w:val="28"/>
          <w:lang w:val="uk-UA" w:eastAsia="ru-RU"/>
        </w:rPr>
        <w:t xml:space="preserve"> </w:t>
      </w:r>
      <w:r w:rsidRPr="003A39F9">
        <w:rPr>
          <w:sz w:val="28"/>
          <w:szCs w:val="28"/>
          <w:lang w:val="uk-UA" w:eastAsia="ru-RU"/>
        </w:rPr>
        <w:t xml:space="preserve">на </w:t>
      </w:r>
      <w:r w:rsidRPr="003A39F9">
        <w:rPr>
          <w:sz w:val="28"/>
          <w:szCs w:val="28"/>
          <w:lang w:eastAsia="ru-RU"/>
        </w:rPr>
        <w:t xml:space="preserve"> 2018-2020 роки»</w:t>
      </w:r>
    </w:p>
    <w:p w:rsidR="00741CE8" w:rsidRPr="003A39F9" w:rsidRDefault="00741CE8" w:rsidP="00741CE8">
      <w:pPr>
        <w:jc w:val="center"/>
        <w:rPr>
          <w:sz w:val="28"/>
          <w:szCs w:val="28"/>
          <w:lang w:eastAsia="ru-RU"/>
        </w:rPr>
      </w:pPr>
    </w:p>
    <w:tbl>
      <w:tblPr>
        <w:tblW w:w="19592" w:type="dxa"/>
        <w:tblInd w:w="675" w:type="dxa"/>
        <w:tblLayout w:type="fixed"/>
        <w:tblLook w:val="01E0" w:firstRow="1" w:lastRow="1" w:firstColumn="1" w:lastColumn="1" w:noHBand="0" w:noVBand="0"/>
      </w:tblPr>
      <w:tblGrid>
        <w:gridCol w:w="672"/>
        <w:gridCol w:w="3580"/>
        <w:gridCol w:w="2551"/>
        <w:gridCol w:w="1134"/>
        <w:gridCol w:w="1559"/>
        <w:gridCol w:w="1560"/>
        <w:gridCol w:w="1417"/>
        <w:gridCol w:w="1276"/>
        <w:gridCol w:w="10"/>
        <w:gridCol w:w="2146"/>
        <w:gridCol w:w="3687"/>
      </w:tblGrid>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r w:rsidRPr="003A39F9">
              <w:rPr>
                <w:sz w:val="28"/>
                <w:szCs w:val="28"/>
                <w:lang w:eastAsia="ru-RU"/>
              </w:rPr>
              <w:t>№</w:t>
            </w:r>
          </w:p>
          <w:p w:rsidR="00741CE8" w:rsidRPr="003A39F9" w:rsidRDefault="00741CE8" w:rsidP="00FA1577">
            <w:pPr>
              <w:jc w:val="center"/>
              <w:rPr>
                <w:sz w:val="28"/>
                <w:szCs w:val="28"/>
                <w:lang w:eastAsia="ru-RU"/>
              </w:rPr>
            </w:pPr>
            <w:r w:rsidRPr="003A39F9">
              <w:rPr>
                <w:sz w:val="28"/>
                <w:szCs w:val="28"/>
                <w:lang w:eastAsia="ru-RU"/>
              </w:rPr>
              <w:t>з/п</w:t>
            </w:r>
          </w:p>
        </w:tc>
        <w:tc>
          <w:tcPr>
            <w:tcW w:w="3580"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p>
          <w:p w:rsidR="00741CE8" w:rsidRPr="003A39F9" w:rsidRDefault="00741CE8" w:rsidP="00FA1577">
            <w:pPr>
              <w:jc w:val="center"/>
              <w:rPr>
                <w:sz w:val="28"/>
                <w:szCs w:val="28"/>
                <w:lang w:eastAsia="ru-RU"/>
              </w:rPr>
            </w:pPr>
            <w:r w:rsidRPr="003A39F9">
              <w:rPr>
                <w:sz w:val="28"/>
                <w:szCs w:val="28"/>
                <w:lang w:eastAsia="ru-RU"/>
              </w:rPr>
              <w:t>Найменування заходу</w:t>
            </w:r>
          </w:p>
        </w:tc>
        <w:tc>
          <w:tcPr>
            <w:tcW w:w="2551"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p>
          <w:p w:rsidR="00741CE8" w:rsidRPr="003A39F9" w:rsidRDefault="00741CE8" w:rsidP="00FA1577">
            <w:pPr>
              <w:jc w:val="center"/>
              <w:rPr>
                <w:sz w:val="28"/>
                <w:szCs w:val="28"/>
                <w:lang w:eastAsia="ru-RU"/>
              </w:rPr>
            </w:pPr>
            <w:r w:rsidRPr="003A39F9">
              <w:rPr>
                <w:sz w:val="28"/>
                <w:szCs w:val="28"/>
                <w:lang w:eastAsia="ru-RU"/>
              </w:rPr>
              <w:t>Виконавець  заходів</w:t>
            </w:r>
          </w:p>
        </w:tc>
        <w:tc>
          <w:tcPr>
            <w:tcW w:w="1134"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p>
          <w:p w:rsidR="00741CE8" w:rsidRPr="003A39F9" w:rsidRDefault="00741CE8" w:rsidP="00FA1577">
            <w:pPr>
              <w:jc w:val="center"/>
              <w:rPr>
                <w:sz w:val="28"/>
                <w:szCs w:val="28"/>
                <w:lang w:eastAsia="ru-RU"/>
              </w:rPr>
            </w:pPr>
            <w:r w:rsidRPr="003A39F9">
              <w:rPr>
                <w:sz w:val="28"/>
                <w:szCs w:val="28"/>
                <w:lang w:eastAsia="ru-RU"/>
              </w:rPr>
              <w:t>Термін вико-нання</w:t>
            </w:r>
          </w:p>
        </w:tc>
        <w:tc>
          <w:tcPr>
            <w:tcW w:w="5822" w:type="dxa"/>
            <w:gridSpan w:val="5"/>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r w:rsidRPr="003A39F9">
              <w:rPr>
                <w:sz w:val="28"/>
                <w:szCs w:val="28"/>
                <w:lang w:eastAsia="ru-RU"/>
              </w:rPr>
              <w:t>Орієнтовні обсяги фінансування</w:t>
            </w:r>
          </w:p>
        </w:tc>
        <w:tc>
          <w:tcPr>
            <w:tcW w:w="2146" w:type="dxa"/>
            <w:tcBorders>
              <w:top w:val="single" w:sz="4" w:space="0" w:color="auto"/>
              <w:left w:val="single" w:sz="4" w:space="0" w:color="auto"/>
              <w:right w:val="single" w:sz="4" w:space="0" w:color="auto"/>
            </w:tcBorders>
          </w:tcPr>
          <w:p w:rsidR="00741CE8" w:rsidRPr="003A39F9" w:rsidRDefault="00741CE8" w:rsidP="00FA1577">
            <w:pPr>
              <w:jc w:val="center"/>
              <w:rPr>
                <w:sz w:val="28"/>
                <w:szCs w:val="28"/>
                <w:lang w:eastAsia="ru-RU"/>
              </w:rPr>
            </w:pPr>
            <w:r w:rsidRPr="003A39F9">
              <w:rPr>
                <w:sz w:val="28"/>
                <w:szCs w:val="28"/>
                <w:lang w:eastAsia="ru-RU"/>
              </w:rPr>
              <w:t>Очікувані результати</w:t>
            </w: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p>
          <w:p w:rsidR="00741CE8" w:rsidRPr="003A39F9" w:rsidRDefault="00741CE8" w:rsidP="00FA1577">
            <w:pPr>
              <w:jc w:val="center"/>
              <w:rPr>
                <w:sz w:val="28"/>
                <w:szCs w:val="28"/>
                <w:lang w:eastAsia="ru-RU"/>
              </w:rPr>
            </w:pPr>
            <w:r w:rsidRPr="003A39F9">
              <w:rPr>
                <w:sz w:val="28"/>
                <w:szCs w:val="28"/>
                <w:lang w:eastAsia="ru-RU"/>
              </w:rPr>
              <w:t xml:space="preserve">Роки </w:t>
            </w:r>
          </w:p>
        </w:tc>
        <w:tc>
          <w:tcPr>
            <w:tcW w:w="1560" w:type="dxa"/>
            <w:vMerge w:val="restart"/>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p>
          <w:p w:rsidR="00741CE8" w:rsidRPr="003A39F9" w:rsidRDefault="00741CE8" w:rsidP="00FA1577">
            <w:pPr>
              <w:jc w:val="center"/>
              <w:rPr>
                <w:sz w:val="28"/>
                <w:szCs w:val="28"/>
                <w:lang w:eastAsia="ru-RU"/>
              </w:rPr>
            </w:pPr>
            <w:r w:rsidRPr="003A39F9">
              <w:rPr>
                <w:sz w:val="28"/>
                <w:szCs w:val="28"/>
                <w:lang w:eastAsia="ru-RU"/>
              </w:rPr>
              <w:t>Загальний обсяг, тис. грн.</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jc w:val="center"/>
              <w:rPr>
                <w:sz w:val="28"/>
                <w:szCs w:val="28"/>
                <w:lang w:eastAsia="ru-RU"/>
              </w:rPr>
            </w:pPr>
            <w:r w:rsidRPr="003A39F9">
              <w:rPr>
                <w:sz w:val="28"/>
                <w:szCs w:val="28"/>
                <w:lang w:eastAsia="ru-RU"/>
              </w:rPr>
              <w:t>в т.ч. заджерелами фінансування</w:t>
            </w:r>
          </w:p>
        </w:tc>
        <w:tc>
          <w:tcPr>
            <w:tcW w:w="2156" w:type="dxa"/>
            <w:gridSpan w:val="2"/>
            <w:vMerge w:val="restart"/>
            <w:tcBorders>
              <w:left w:val="single" w:sz="4" w:space="0" w:color="auto"/>
              <w:right w:val="single" w:sz="4" w:space="0" w:color="auto"/>
            </w:tcBorders>
            <w:vAlign w:val="center"/>
          </w:tcPr>
          <w:p w:rsidR="00741CE8" w:rsidRPr="003A39F9" w:rsidRDefault="00741CE8" w:rsidP="00FA1577">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741CE8" w:rsidRPr="003A39F9" w:rsidRDefault="00741CE8" w:rsidP="00FA1577">
            <w:pPr>
              <w:rPr>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741CE8" w:rsidRPr="003A39F9" w:rsidRDefault="00741CE8" w:rsidP="008674EC">
            <w:pPr>
              <w:jc w:val="center"/>
              <w:rPr>
                <w:sz w:val="28"/>
                <w:szCs w:val="28"/>
                <w:lang w:eastAsia="ru-RU"/>
              </w:rPr>
            </w:pPr>
            <w:r w:rsidRPr="003A39F9">
              <w:rPr>
                <w:sz w:val="28"/>
                <w:szCs w:val="28"/>
                <w:lang w:eastAsia="ru-RU"/>
              </w:rPr>
              <w:t>міс</w:t>
            </w:r>
            <w:r w:rsidR="008674EC">
              <w:rPr>
                <w:sz w:val="28"/>
                <w:szCs w:val="28"/>
                <w:lang w:val="uk-UA" w:eastAsia="ru-RU"/>
              </w:rPr>
              <w:t>ьк</w:t>
            </w:r>
            <w:r w:rsidRPr="003A39F9">
              <w:rPr>
                <w:sz w:val="28"/>
                <w:szCs w:val="28"/>
                <w:lang w:eastAsia="ru-RU"/>
              </w:rPr>
              <w:t>ий бюджет</w:t>
            </w:r>
          </w:p>
        </w:tc>
        <w:tc>
          <w:tcPr>
            <w:tcW w:w="1276" w:type="dxa"/>
            <w:tcBorders>
              <w:top w:val="single" w:sz="4" w:space="0" w:color="auto"/>
              <w:left w:val="single" w:sz="4" w:space="0" w:color="auto"/>
              <w:bottom w:val="single" w:sz="4" w:space="0" w:color="auto"/>
              <w:right w:val="single" w:sz="4" w:space="0" w:color="auto"/>
            </w:tcBorders>
          </w:tcPr>
          <w:p w:rsidR="00741CE8" w:rsidRPr="003A39F9" w:rsidRDefault="00741CE8" w:rsidP="00FA1577">
            <w:pPr>
              <w:jc w:val="center"/>
              <w:rPr>
                <w:sz w:val="28"/>
                <w:szCs w:val="28"/>
                <w:lang w:eastAsia="ru-RU"/>
              </w:rPr>
            </w:pPr>
            <w:r w:rsidRPr="003A39F9">
              <w:rPr>
                <w:sz w:val="28"/>
                <w:szCs w:val="28"/>
                <w:lang w:eastAsia="ru-RU"/>
              </w:rPr>
              <w:t>інші джерела</w:t>
            </w:r>
          </w:p>
        </w:tc>
        <w:tc>
          <w:tcPr>
            <w:tcW w:w="2156" w:type="dxa"/>
            <w:gridSpan w:val="2"/>
            <w:vMerge/>
            <w:tcBorders>
              <w:left w:val="single" w:sz="4" w:space="0" w:color="auto"/>
              <w:bottom w:val="single" w:sz="4" w:space="0" w:color="auto"/>
              <w:right w:val="single" w:sz="4" w:space="0" w:color="auto"/>
            </w:tcBorders>
            <w:vAlign w:val="center"/>
          </w:tcPr>
          <w:p w:rsidR="00741CE8" w:rsidRPr="003A39F9" w:rsidRDefault="00741CE8" w:rsidP="00FA1577">
            <w:pPr>
              <w:jc w:val="center"/>
              <w:rPr>
                <w:sz w:val="28"/>
                <w:szCs w:val="28"/>
                <w:lang w:eastAsia="ru-RU"/>
              </w:rPr>
            </w:pPr>
          </w:p>
        </w:tc>
      </w:tr>
      <w:tr w:rsidR="00830F22" w:rsidRPr="003A39F9" w:rsidTr="00322D7A">
        <w:trPr>
          <w:gridAfter w:val="1"/>
          <w:wAfter w:w="3687" w:type="dxa"/>
        </w:trPr>
        <w:tc>
          <w:tcPr>
            <w:tcW w:w="15905" w:type="dxa"/>
            <w:gridSpan w:val="10"/>
            <w:tcBorders>
              <w:top w:val="single" w:sz="4" w:space="0" w:color="auto"/>
              <w:left w:val="single" w:sz="4" w:space="0" w:color="auto"/>
              <w:bottom w:val="single" w:sz="4" w:space="0" w:color="auto"/>
              <w:right w:val="single" w:sz="4" w:space="0" w:color="auto"/>
            </w:tcBorders>
          </w:tcPr>
          <w:p w:rsidR="00741CE8" w:rsidRPr="003A39F9" w:rsidRDefault="00741CE8" w:rsidP="008B4816">
            <w:pPr>
              <w:jc w:val="center"/>
              <w:rPr>
                <w:sz w:val="28"/>
                <w:szCs w:val="28"/>
                <w:lang w:eastAsia="ru-RU"/>
              </w:rPr>
            </w:pPr>
            <w:r w:rsidRPr="003A39F9">
              <w:rPr>
                <w:sz w:val="28"/>
                <w:szCs w:val="28"/>
                <w:lang w:eastAsia="ru-RU"/>
              </w:rPr>
              <w:t xml:space="preserve">І.  </w:t>
            </w:r>
            <w:r w:rsidR="00795877" w:rsidRPr="003A39F9">
              <w:rPr>
                <w:sz w:val="28"/>
                <w:szCs w:val="28"/>
                <w:lang w:val="uk-UA" w:eastAsia="ru-RU"/>
              </w:rPr>
              <w:t>Заходи своєчасного виявлення туберкульозу</w:t>
            </w:r>
            <w:r w:rsidR="007A03D6" w:rsidRPr="003A39F9">
              <w:rPr>
                <w:sz w:val="28"/>
                <w:szCs w:val="28"/>
                <w:lang w:eastAsia="ru-RU"/>
              </w:rPr>
              <w:t>. П</w:t>
            </w:r>
            <w:r w:rsidR="00795877" w:rsidRPr="003A39F9">
              <w:rPr>
                <w:sz w:val="28"/>
                <w:szCs w:val="28"/>
                <w:lang w:val="uk-UA" w:eastAsia="ru-RU"/>
              </w:rPr>
              <w:t>ервинні п</w:t>
            </w:r>
            <w:r w:rsidR="007A03D6" w:rsidRPr="003A39F9">
              <w:rPr>
                <w:sz w:val="28"/>
                <w:szCs w:val="28"/>
                <w:lang w:eastAsia="ru-RU"/>
              </w:rPr>
              <w:t>рофілактичні</w:t>
            </w:r>
            <w:r w:rsidR="00795877" w:rsidRPr="003A39F9">
              <w:rPr>
                <w:sz w:val="28"/>
                <w:szCs w:val="28"/>
                <w:lang w:val="uk-UA" w:eastAsia="ru-RU"/>
              </w:rPr>
              <w:t xml:space="preserve">  </w:t>
            </w:r>
            <w:r w:rsidR="008B4816" w:rsidRPr="003A39F9">
              <w:rPr>
                <w:sz w:val="28"/>
                <w:szCs w:val="28"/>
                <w:lang w:eastAsia="ru-RU"/>
              </w:rPr>
              <w:t>заходи</w:t>
            </w:r>
          </w:p>
        </w:tc>
      </w:tr>
      <w:tr w:rsidR="00830F22" w:rsidRPr="003A39F9" w:rsidTr="00322D7A">
        <w:trPr>
          <w:gridAfter w:val="1"/>
          <w:wAfter w:w="3687" w:type="dxa"/>
        </w:trPr>
        <w:tc>
          <w:tcPr>
            <w:tcW w:w="672" w:type="dxa"/>
            <w:vMerge w:val="restart"/>
            <w:tcBorders>
              <w:top w:val="single" w:sz="4" w:space="0" w:color="auto"/>
              <w:left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1</w:t>
            </w:r>
          </w:p>
        </w:tc>
        <w:tc>
          <w:tcPr>
            <w:tcW w:w="3580"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AB0A51">
            <w:pPr>
              <w:rPr>
                <w:sz w:val="28"/>
                <w:szCs w:val="28"/>
                <w:lang w:val="uk-UA" w:eastAsia="ru-RU"/>
              </w:rPr>
            </w:pPr>
            <w:r w:rsidRPr="003A39F9">
              <w:rPr>
                <w:sz w:val="28"/>
                <w:szCs w:val="28"/>
              </w:rPr>
              <w:t xml:space="preserve">Проведення </w:t>
            </w:r>
            <w:r w:rsidR="00AB0A51" w:rsidRPr="003A39F9">
              <w:rPr>
                <w:sz w:val="28"/>
                <w:szCs w:val="28"/>
                <w:lang w:val="uk-UA"/>
              </w:rPr>
              <w:t xml:space="preserve">скринінгової </w:t>
            </w:r>
            <w:r w:rsidRPr="003A39F9">
              <w:rPr>
                <w:sz w:val="28"/>
                <w:szCs w:val="28"/>
              </w:rPr>
              <w:t>діагностики туберкульозу шляхом</w:t>
            </w:r>
            <w:r w:rsidRPr="003A39F9">
              <w:rPr>
                <w:sz w:val="28"/>
                <w:szCs w:val="28"/>
                <w:lang w:val="uk-UA"/>
              </w:rPr>
              <w:t xml:space="preserve"> флюорографічного</w:t>
            </w:r>
            <w:r w:rsidRPr="003A39F9">
              <w:rPr>
                <w:sz w:val="28"/>
                <w:szCs w:val="28"/>
              </w:rPr>
              <w:t xml:space="preserve"> обстеження</w:t>
            </w:r>
            <w:r w:rsidR="007A03D6" w:rsidRPr="003A39F9">
              <w:rPr>
                <w:sz w:val="28"/>
                <w:szCs w:val="28"/>
                <w:lang w:val="uk-UA"/>
              </w:rPr>
              <w:t xml:space="preserve"> населення</w:t>
            </w:r>
            <w:r w:rsidR="00CF281D" w:rsidRPr="003A39F9">
              <w:rPr>
                <w:sz w:val="28"/>
                <w:szCs w:val="28"/>
                <w:lang w:val="uk-UA"/>
              </w:rPr>
              <w:t xml:space="preserve"> міста</w:t>
            </w:r>
          </w:p>
        </w:tc>
        <w:tc>
          <w:tcPr>
            <w:tcW w:w="2551" w:type="dxa"/>
            <w:vMerge w:val="restart"/>
            <w:tcBorders>
              <w:top w:val="single" w:sz="4" w:space="0" w:color="auto"/>
              <w:left w:val="single" w:sz="4" w:space="0" w:color="auto"/>
              <w:right w:val="single" w:sz="4" w:space="0" w:color="auto"/>
            </w:tcBorders>
            <w:shd w:val="clear" w:color="auto" w:fill="auto"/>
          </w:tcPr>
          <w:p w:rsidR="00CF281D" w:rsidRPr="003A39F9" w:rsidRDefault="008B4816" w:rsidP="00C4286C">
            <w:pPr>
              <w:jc w:val="center"/>
              <w:rPr>
                <w:sz w:val="28"/>
                <w:szCs w:val="28"/>
              </w:rPr>
            </w:pPr>
            <w:r w:rsidRPr="003A39F9">
              <w:rPr>
                <w:sz w:val="28"/>
                <w:szCs w:val="28"/>
              </w:rPr>
              <w:t xml:space="preserve">Управління охорони здоров'я міської ради, комунальні некомерційні підприємства  охорони здоров’я міської ради </w:t>
            </w:r>
          </w:p>
          <w:p w:rsidR="004559C2" w:rsidRPr="003A39F9" w:rsidRDefault="00830F22" w:rsidP="00C4286C">
            <w:pPr>
              <w:jc w:val="center"/>
              <w:rPr>
                <w:sz w:val="28"/>
                <w:szCs w:val="28"/>
                <w:lang w:val="uk-UA" w:eastAsia="ru-RU"/>
              </w:rPr>
            </w:pPr>
            <w:r w:rsidRPr="003A39F9">
              <w:rPr>
                <w:sz w:val="28"/>
                <w:szCs w:val="28"/>
                <w:lang w:val="uk-UA"/>
              </w:rPr>
              <w:t>КНП ЦПМКДД</w:t>
            </w:r>
          </w:p>
        </w:tc>
        <w:tc>
          <w:tcPr>
            <w:tcW w:w="1134"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2018-2020</w:t>
            </w:r>
          </w:p>
          <w:p w:rsidR="004559C2" w:rsidRPr="003A39F9" w:rsidRDefault="004559C2" w:rsidP="004559C2">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830F22" w:rsidP="004559C2">
            <w:pPr>
              <w:jc w:val="center"/>
              <w:rPr>
                <w:sz w:val="28"/>
                <w:szCs w:val="28"/>
                <w:lang w:eastAsia="ru-RU"/>
              </w:rPr>
            </w:pPr>
            <w:r w:rsidRPr="003A39F9">
              <w:rPr>
                <w:sz w:val="28"/>
                <w:szCs w:val="28"/>
                <w:lang w:eastAsia="ru-RU"/>
              </w:rPr>
              <w:t>24</w:t>
            </w:r>
            <w:r w:rsidR="004559C2" w:rsidRPr="003A39F9">
              <w:rPr>
                <w:sz w:val="28"/>
                <w:szCs w:val="28"/>
                <w:lang w:eastAsia="ru-RU"/>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830F22">
            <w:pPr>
              <w:jc w:val="center"/>
              <w:rPr>
                <w:sz w:val="28"/>
                <w:szCs w:val="28"/>
                <w:lang w:eastAsia="ru-RU"/>
              </w:rPr>
            </w:pPr>
            <w:r w:rsidRPr="003A39F9">
              <w:rPr>
                <w:sz w:val="28"/>
                <w:szCs w:val="28"/>
                <w:lang w:eastAsia="ru-RU"/>
              </w:rPr>
              <w:t>2</w:t>
            </w:r>
            <w:r w:rsidR="00830F22" w:rsidRPr="003A39F9">
              <w:rPr>
                <w:sz w:val="28"/>
                <w:szCs w:val="28"/>
                <w:lang w:val="uk-UA" w:eastAsia="ru-RU"/>
              </w:rPr>
              <w:t>4</w:t>
            </w:r>
            <w:r w:rsidRPr="003A39F9">
              <w:rPr>
                <w:sz w:val="28"/>
                <w:szCs w:val="28"/>
                <w:lang w:eastAsia="ru-RU"/>
              </w:rPr>
              <w:t>00,0</w:t>
            </w:r>
          </w:p>
        </w:tc>
        <w:tc>
          <w:tcPr>
            <w:tcW w:w="1276"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shd w:val="clear" w:color="auto" w:fill="auto"/>
          </w:tcPr>
          <w:p w:rsidR="004559C2" w:rsidRPr="003A39F9" w:rsidRDefault="004559C2" w:rsidP="004559C2">
            <w:pPr>
              <w:tabs>
                <w:tab w:val="num" w:pos="0"/>
              </w:tabs>
              <w:jc w:val="center"/>
              <w:rPr>
                <w:sz w:val="28"/>
                <w:szCs w:val="28"/>
              </w:rPr>
            </w:pPr>
            <w:r w:rsidRPr="003A39F9">
              <w:rPr>
                <w:sz w:val="28"/>
                <w:szCs w:val="28"/>
              </w:rPr>
              <w:t>Показник охоплення ФГ оглядами 500,0 на 1000 населення.</w:t>
            </w:r>
          </w:p>
          <w:p w:rsidR="004559C2" w:rsidRPr="003A39F9" w:rsidRDefault="004559C2" w:rsidP="004559C2">
            <w:pPr>
              <w:tabs>
                <w:tab w:val="num" w:pos="0"/>
              </w:tabs>
              <w:jc w:val="center"/>
              <w:rPr>
                <w:sz w:val="28"/>
                <w:szCs w:val="28"/>
              </w:rPr>
            </w:pP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2551"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134"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val="uk-UA" w:eastAsia="ru-RU"/>
              </w:rPr>
              <w:t>80</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val="uk-UA" w:eastAsia="ru-RU"/>
              </w:rPr>
              <w:t>80</w:t>
            </w:r>
            <w:r w:rsidRPr="003A39F9">
              <w:rPr>
                <w:sz w:val="28"/>
                <w:szCs w:val="28"/>
                <w:lang w:eastAsia="ru-RU"/>
              </w:rPr>
              <w:t>0,0</w:t>
            </w:r>
          </w:p>
        </w:tc>
        <w:tc>
          <w:tcPr>
            <w:tcW w:w="1276" w:type="dxa"/>
            <w:vMerge/>
            <w:tcBorders>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shd w:val="clear" w:color="auto" w:fill="auto"/>
            <w:vAlign w:val="center"/>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2551"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134" w:type="dxa"/>
            <w:vMerge/>
            <w:tcBorders>
              <w:left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800,0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800,0</w:t>
            </w:r>
          </w:p>
        </w:tc>
        <w:tc>
          <w:tcPr>
            <w:tcW w:w="1276" w:type="dxa"/>
            <w:vMerge/>
            <w:tcBorders>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shd w:val="clear" w:color="auto" w:fill="auto"/>
            <w:vAlign w:val="center"/>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bottom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2551" w:type="dxa"/>
            <w:vMerge/>
            <w:tcBorders>
              <w:left w:val="single" w:sz="4" w:space="0" w:color="auto"/>
              <w:bottom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30F22" w:rsidRPr="003A39F9" w:rsidRDefault="004559C2" w:rsidP="00830F22">
            <w:pPr>
              <w:jc w:val="center"/>
              <w:rPr>
                <w:sz w:val="28"/>
                <w:szCs w:val="28"/>
                <w:lang w:val="uk-UA" w:eastAsia="ru-RU"/>
              </w:rPr>
            </w:pPr>
            <w:r w:rsidRPr="003A39F9">
              <w:rPr>
                <w:sz w:val="28"/>
                <w:szCs w:val="28"/>
                <w:lang w:eastAsia="ru-RU"/>
              </w:rPr>
              <w:t>2020</w:t>
            </w:r>
          </w:p>
          <w:p w:rsidR="00B4649D" w:rsidRPr="003A39F9" w:rsidRDefault="00B4649D" w:rsidP="004559C2">
            <w:pPr>
              <w:jc w:val="center"/>
              <w:rPr>
                <w:sz w:val="28"/>
                <w:szCs w:val="28"/>
                <w:lang w:val="uk-UA"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830F22" w:rsidP="004559C2">
            <w:pPr>
              <w:jc w:val="center"/>
              <w:rPr>
                <w:sz w:val="28"/>
                <w:szCs w:val="28"/>
                <w:lang w:eastAsia="ru-RU"/>
              </w:rPr>
            </w:pPr>
            <w:r w:rsidRPr="003A39F9">
              <w:rPr>
                <w:sz w:val="28"/>
                <w:szCs w:val="28"/>
                <w:lang w:eastAsia="ru-RU"/>
              </w:rPr>
              <w:t>8</w:t>
            </w:r>
            <w:r w:rsidR="004559C2" w:rsidRPr="003A39F9">
              <w:rPr>
                <w:sz w:val="28"/>
                <w:szCs w:val="28"/>
                <w:lang w:eastAsia="ru-RU"/>
              </w:rPr>
              <w:t>00,0</w:t>
            </w:r>
          </w:p>
          <w:p w:rsidR="00B4649D" w:rsidRPr="003A39F9" w:rsidRDefault="00B4649D" w:rsidP="00830F22">
            <w:pPr>
              <w:jc w:val="center"/>
              <w:rPr>
                <w:sz w:val="28"/>
                <w:szCs w:val="28"/>
                <w:lang w:val="uk-UA"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830F22" w:rsidP="004559C2">
            <w:pPr>
              <w:jc w:val="center"/>
              <w:rPr>
                <w:sz w:val="28"/>
                <w:szCs w:val="28"/>
                <w:lang w:eastAsia="ru-RU"/>
              </w:rPr>
            </w:pPr>
            <w:r w:rsidRPr="003A39F9">
              <w:rPr>
                <w:sz w:val="28"/>
                <w:szCs w:val="28"/>
                <w:lang w:val="uk-UA" w:eastAsia="ru-RU"/>
              </w:rPr>
              <w:t>8</w:t>
            </w:r>
            <w:r w:rsidR="004559C2" w:rsidRPr="003A39F9">
              <w:rPr>
                <w:sz w:val="28"/>
                <w:szCs w:val="28"/>
                <w:lang w:eastAsia="ru-RU"/>
              </w:rPr>
              <w:t>00,0</w:t>
            </w:r>
          </w:p>
          <w:p w:rsidR="00B4649D" w:rsidRPr="003A39F9" w:rsidRDefault="00B4649D" w:rsidP="004559C2">
            <w:pPr>
              <w:jc w:val="center"/>
              <w:rPr>
                <w:sz w:val="28"/>
                <w:szCs w:val="28"/>
                <w:lang w:val="uk-UA" w:eastAsia="ru-RU"/>
              </w:rPr>
            </w:pPr>
          </w:p>
        </w:tc>
        <w:tc>
          <w:tcPr>
            <w:tcW w:w="1276" w:type="dxa"/>
            <w:vMerge/>
            <w:tcBorders>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shd w:val="clear" w:color="auto" w:fill="auto"/>
            <w:vAlign w:val="center"/>
          </w:tcPr>
          <w:p w:rsidR="004559C2" w:rsidRPr="003A39F9" w:rsidRDefault="004559C2" w:rsidP="004559C2">
            <w:pPr>
              <w:jc w:val="center"/>
              <w:rPr>
                <w:sz w:val="28"/>
                <w:szCs w:val="28"/>
                <w:lang w:eastAsia="ru-RU"/>
              </w:rPr>
            </w:pPr>
          </w:p>
        </w:tc>
      </w:tr>
      <w:tr w:rsidR="00830F22" w:rsidRPr="00DC791F" w:rsidTr="00322D7A">
        <w:trPr>
          <w:gridAfter w:val="1"/>
          <w:wAfter w:w="3687" w:type="dxa"/>
        </w:trPr>
        <w:tc>
          <w:tcPr>
            <w:tcW w:w="672" w:type="dxa"/>
            <w:tcBorders>
              <w:top w:val="single" w:sz="4" w:space="0" w:color="auto"/>
              <w:left w:val="single" w:sz="4" w:space="0" w:color="auto"/>
              <w:bottom w:val="single" w:sz="4" w:space="0" w:color="auto"/>
              <w:right w:val="single" w:sz="4" w:space="0" w:color="auto"/>
            </w:tcBorders>
          </w:tcPr>
          <w:p w:rsidR="008B4816" w:rsidRPr="003A39F9" w:rsidRDefault="008B4816" w:rsidP="004559C2">
            <w:pPr>
              <w:jc w:val="center"/>
              <w:rPr>
                <w:sz w:val="28"/>
                <w:szCs w:val="28"/>
                <w:lang w:eastAsia="ru-RU"/>
              </w:rPr>
            </w:pPr>
          </w:p>
        </w:tc>
        <w:tc>
          <w:tcPr>
            <w:tcW w:w="15233" w:type="dxa"/>
            <w:gridSpan w:val="9"/>
            <w:tcBorders>
              <w:top w:val="single" w:sz="4" w:space="0" w:color="auto"/>
              <w:left w:val="single" w:sz="4" w:space="0" w:color="auto"/>
              <w:bottom w:val="single" w:sz="4" w:space="0" w:color="auto"/>
              <w:right w:val="single" w:sz="4" w:space="0" w:color="auto"/>
            </w:tcBorders>
            <w:shd w:val="clear" w:color="auto" w:fill="auto"/>
          </w:tcPr>
          <w:p w:rsidR="008B4816" w:rsidRPr="003A39F9" w:rsidRDefault="008B4816" w:rsidP="008B4816">
            <w:pPr>
              <w:jc w:val="both"/>
            </w:pPr>
            <w:r w:rsidRPr="003A39F9">
              <w:t>Скорочення:</w:t>
            </w:r>
          </w:p>
          <w:p w:rsidR="008B4816" w:rsidRPr="003A39F9" w:rsidRDefault="008B4816" w:rsidP="00CF281D">
            <w:pPr>
              <w:jc w:val="both"/>
              <w:rPr>
                <w:lang w:val="uk-UA"/>
              </w:rPr>
            </w:pPr>
            <w:r w:rsidRPr="003A39F9">
              <w:t>- КНП ОЗ ІФМР – комунальні некомерційні підприємства охорони здоров’я Івано-Франківської міської ради</w:t>
            </w:r>
            <w:r w:rsidR="00830F22" w:rsidRPr="003A39F9">
              <w:rPr>
                <w:lang w:val="uk-UA"/>
              </w:rPr>
              <w:t>,</w:t>
            </w:r>
          </w:p>
          <w:p w:rsidR="00830F22" w:rsidRPr="003A39F9" w:rsidRDefault="00830F22" w:rsidP="00CF281D">
            <w:pPr>
              <w:jc w:val="both"/>
              <w:rPr>
                <w:lang w:val="uk-UA"/>
              </w:rPr>
            </w:pPr>
            <w:r w:rsidRPr="003A39F9">
              <w:rPr>
                <w:lang w:val="uk-UA"/>
              </w:rPr>
              <w:t>- КНП ЦПМКДД – комунальне некомерційне підприємство «Центр первинної медичної і консультативно-діагностичної допомоги Івано-Франківської міської ради»</w:t>
            </w:r>
            <w:r w:rsidR="00F14F08" w:rsidRPr="003A39F9">
              <w:rPr>
                <w:lang w:val="uk-UA"/>
              </w:rPr>
              <w:t>,</w:t>
            </w:r>
          </w:p>
          <w:p w:rsidR="00CF281D" w:rsidRPr="003A39F9" w:rsidRDefault="00F14F08" w:rsidP="00F14F08">
            <w:pPr>
              <w:jc w:val="both"/>
              <w:rPr>
                <w:sz w:val="28"/>
                <w:szCs w:val="28"/>
                <w:lang w:val="uk-UA"/>
              </w:rPr>
            </w:pPr>
            <w:r w:rsidRPr="003A39F9">
              <w:rPr>
                <w:lang w:val="uk-UA"/>
              </w:rPr>
              <w:t>- КНП ЦМКЛ - комунальне некомерційне підприємство «Центральна міська клінічна лікарня Івано-Франківської міської ради»</w:t>
            </w:r>
          </w:p>
        </w:tc>
      </w:tr>
      <w:tr w:rsidR="00830F22" w:rsidRPr="003A39F9" w:rsidTr="00322D7A">
        <w:trPr>
          <w:gridAfter w:val="1"/>
          <w:wAfter w:w="3687" w:type="dxa"/>
        </w:trPr>
        <w:tc>
          <w:tcPr>
            <w:tcW w:w="672" w:type="dxa"/>
            <w:vMerge w:val="restart"/>
            <w:tcBorders>
              <w:top w:val="single" w:sz="4" w:space="0" w:color="auto"/>
              <w:left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lastRenderedPageBreak/>
              <w:t>2</w:t>
            </w:r>
          </w:p>
        </w:tc>
        <w:tc>
          <w:tcPr>
            <w:tcW w:w="3580"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CF281D">
            <w:pPr>
              <w:tabs>
                <w:tab w:val="num" w:pos="0"/>
              </w:tabs>
              <w:rPr>
                <w:sz w:val="28"/>
                <w:szCs w:val="28"/>
                <w:lang w:val="uk-UA"/>
              </w:rPr>
            </w:pPr>
            <w:r w:rsidRPr="003A39F9">
              <w:rPr>
                <w:sz w:val="28"/>
                <w:szCs w:val="28"/>
              </w:rPr>
              <w:t xml:space="preserve">Надання </w:t>
            </w:r>
            <w:r w:rsidR="007A03D6" w:rsidRPr="003A39F9">
              <w:rPr>
                <w:sz w:val="28"/>
                <w:szCs w:val="28"/>
                <w:lang w:val="uk-UA"/>
              </w:rPr>
              <w:t>медико-</w:t>
            </w:r>
            <w:r w:rsidRPr="003A39F9">
              <w:rPr>
                <w:sz w:val="28"/>
                <w:szCs w:val="28"/>
              </w:rPr>
              <w:t xml:space="preserve">соціальних </w:t>
            </w:r>
            <w:r w:rsidR="007A03D6" w:rsidRPr="003A39F9">
              <w:rPr>
                <w:sz w:val="28"/>
                <w:szCs w:val="28"/>
                <w:lang w:val="uk-UA"/>
              </w:rPr>
              <w:t xml:space="preserve">реабілітаційних </w:t>
            </w:r>
            <w:r w:rsidRPr="003A39F9">
              <w:rPr>
                <w:sz w:val="28"/>
                <w:szCs w:val="28"/>
              </w:rPr>
              <w:t>послуг хворим на  туберкульоз на амбулаторному етапі</w:t>
            </w:r>
          </w:p>
        </w:tc>
        <w:tc>
          <w:tcPr>
            <w:tcW w:w="2551" w:type="dxa"/>
            <w:vMerge w:val="restart"/>
            <w:tcBorders>
              <w:top w:val="single" w:sz="4" w:space="0" w:color="auto"/>
              <w:left w:val="single" w:sz="4" w:space="0" w:color="auto"/>
              <w:right w:val="single" w:sz="4" w:space="0" w:color="auto"/>
            </w:tcBorders>
            <w:shd w:val="clear" w:color="auto" w:fill="auto"/>
          </w:tcPr>
          <w:p w:rsidR="0012658F" w:rsidRPr="003A39F9" w:rsidRDefault="00CF281D" w:rsidP="0012658F">
            <w:pPr>
              <w:jc w:val="center"/>
              <w:rPr>
                <w:sz w:val="28"/>
                <w:szCs w:val="28"/>
              </w:rPr>
            </w:pPr>
            <w:r w:rsidRPr="003A39F9">
              <w:rPr>
                <w:sz w:val="28"/>
                <w:szCs w:val="28"/>
              </w:rPr>
              <w:t>Управління охорони здоров'я міської ради,</w:t>
            </w:r>
          </w:p>
          <w:p w:rsidR="004559C2" w:rsidRPr="003A39F9" w:rsidRDefault="00CF281D" w:rsidP="00830F22">
            <w:pPr>
              <w:jc w:val="center"/>
              <w:rPr>
                <w:sz w:val="28"/>
                <w:szCs w:val="28"/>
                <w:lang w:eastAsia="ru-RU"/>
              </w:rPr>
            </w:pPr>
            <w:r w:rsidRPr="003A39F9">
              <w:rPr>
                <w:sz w:val="28"/>
                <w:szCs w:val="28"/>
              </w:rPr>
              <w:t xml:space="preserve"> КНП </w:t>
            </w:r>
            <w:r w:rsidR="00830F22" w:rsidRPr="003A39F9">
              <w:rPr>
                <w:sz w:val="28"/>
                <w:szCs w:val="28"/>
                <w:lang w:val="uk-UA"/>
              </w:rPr>
              <w:t>ЦПМКДД</w:t>
            </w:r>
          </w:p>
        </w:tc>
        <w:tc>
          <w:tcPr>
            <w:tcW w:w="1134"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2018-2020</w:t>
            </w:r>
          </w:p>
          <w:p w:rsidR="004559C2" w:rsidRPr="003A39F9" w:rsidRDefault="004559C2" w:rsidP="004559C2">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w:t>
            </w:r>
            <w:r w:rsidRPr="003A39F9">
              <w:rPr>
                <w:sz w:val="28"/>
                <w:szCs w:val="28"/>
                <w:lang w:val="uk-UA" w:eastAsia="ru-RU"/>
              </w:rPr>
              <w:t>6</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r w:rsidRPr="003A39F9">
              <w:rPr>
                <w:sz w:val="28"/>
                <w:szCs w:val="28"/>
                <w:lang w:eastAsia="ru-RU"/>
              </w:rPr>
              <w:t>2</w:t>
            </w:r>
            <w:r w:rsidRPr="003A39F9">
              <w:rPr>
                <w:sz w:val="28"/>
                <w:szCs w:val="28"/>
                <w:lang w:val="uk-UA" w:eastAsia="ru-RU"/>
              </w:rPr>
              <w:t>6</w:t>
            </w:r>
            <w:r w:rsidRPr="003A39F9">
              <w:rPr>
                <w:sz w:val="28"/>
                <w:szCs w:val="28"/>
                <w:lang w:eastAsia="ru-RU"/>
              </w:rPr>
              <w:t>0,0</w:t>
            </w:r>
          </w:p>
        </w:tc>
        <w:tc>
          <w:tcPr>
            <w:tcW w:w="1276" w:type="dxa"/>
            <w:vMerge w:val="restart"/>
            <w:tcBorders>
              <w:top w:val="single" w:sz="4" w:space="0" w:color="auto"/>
              <w:left w:val="single" w:sz="4" w:space="0" w:color="auto"/>
              <w:right w:val="single" w:sz="4" w:space="0" w:color="auto"/>
            </w:tcBorders>
            <w:shd w:val="clear" w:color="auto" w:fill="auto"/>
          </w:tcPr>
          <w:p w:rsidR="004559C2" w:rsidRPr="003A39F9" w:rsidRDefault="004559C2" w:rsidP="004559C2">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shd w:val="clear" w:color="auto" w:fill="auto"/>
          </w:tcPr>
          <w:p w:rsidR="004559C2" w:rsidRPr="003A39F9" w:rsidRDefault="007A03D6" w:rsidP="007A03D6">
            <w:pPr>
              <w:tabs>
                <w:tab w:val="num" w:pos="0"/>
              </w:tabs>
              <w:jc w:val="center"/>
              <w:rPr>
                <w:sz w:val="28"/>
                <w:szCs w:val="28"/>
                <w:lang w:eastAsia="ru-RU"/>
              </w:rPr>
            </w:pPr>
            <w:r w:rsidRPr="003A39F9">
              <w:rPr>
                <w:sz w:val="28"/>
                <w:szCs w:val="28"/>
                <w:lang w:val="uk-UA"/>
              </w:rPr>
              <w:t>Зниження рівня інвалідизації, соціалізація хворих</w:t>
            </w: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tcPr>
          <w:p w:rsidR="004559C2" w:rsidRPr="003A39F9" w:rsidRDefault="004559C2" w:rsidP="004559C2">
            <w:pPr>
              <w:jc w:val="both"/>
              <w:rPr>
                <w:sz w:val="28"/>
                <w:szCs w:val="28"/>
                <w:lang w:eastAsia="ru-RU"/>
              </w:rPr>
            </w:pPr>
          </w:p>
        </w:tc>
        <w:tc>
          <w:tcPr>
            <w:tcW w:w="2551"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1134"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80,0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80,0</w:t>
            </w:r>
          </w:p>
        </w:tc>
        <w:tc>
          <w:tcPr>
            <w:tcW w:w="1276"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tcPr>
          <w:p w:rsidR="004559C2" w:rsidRPr="003A39F9" w:rsidRDefault="004559C2" w:rsidP="004559C2">
            <w:pPr>
              <w:jc w:val="both"/>
              <w:rPr>
                <w:sz w:val="28"/>
                <w:szCs w:val="28"/>
                <w:lang w:eastAsia="ru-RU"/>
              </w:rPr>
            </w:pPr>
          </w:p>
        </w:tc>
        <w:tc>
          <w:tcPr>
            <w:tcW w:w="2551"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1134"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90,0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90,0</w:t>
            </w:r>
          </w:p>
        </w:tc>
        <w:tc>
          <w:tcPr>
            <w:tcW w:w="1276"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bottom w:val="single" w:sz="4" w:space="0" w:color="auto"/>
              <w:right w:val="single" w:sz="4" w:space="0" w:color="auto"/>
            </w:tcBorders>
          </w:tcPr>
          <w:p w:rsidR="004559C2" w:rsidRPr="003A39F9" w:rsidRDefault="004559C2" w:rsidP="004559C2">
            <w:pPr>
              <w:jc w:val="both"/>
              <w:rPr>
                <w:sz w:val="28"/>
                <w:szCs w:val="28"/>
                <w:lang w:eastAsia="ru-RU"/>
              </w:rPr>
            </w:pPr>
          </w:p>
        </w:tc>
        <w:tc>
          <w:tcPr>
            <w:tcW w:w="2551"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1134"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90,0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90,0</w:t>
            </w:r>
          </w:p>
        </w:tc>
        <w:tc>
          <w:tcPr>
            <w:tcW w:w="1276"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3.</w:t>
            </w:r>
          </w:p>
        </w:tc>
        <w:tc>
          <w:tcPr>
            <w:tcW w:w="3580" w:type="dxa"/>
            <w:vMerge w:val="restart"/>
            <w:tcBorders>
              <w:top w:val="single" w:sz="4" w:space="0" w:color="auto"/>
              <w:left w:val="single" w:sz="4" w:space="0" w:color="auto"/>
              <w:right w:val="single" w:sz="4" w:space="0" w:color="auto"/>
            </w:tcBorders>
          </w:tcPr>
          <w:p w:rsidR="004559C2" w:rsidRPr="003A39F9" w:rsidRDefault="004559C2" w:rsidP="004559C2">
            <w:pPr>
              <w:tabs>
                <w:tab w:val="num" w:pos="0"/>
              </w:tabs>
              <w:rPr>
                <w:sz w:val="28"/>
                <w:szCs w:val="28"/>
                <w:lang w:val="uk-UA"/>
              </w:rPr>
            </w:pPr>
            <w:r w:rsidRPr="003A39F9">
              <w:rPr>
                <w:sz w:val="28"/>
                <w:szCs w:val="28"/>
              </w:rPr>
              <w:t>Виявлення  хворих</w:t>
            </w:r>
            <w:r w:rsidRPr="003A39F9">
              <w:rPr>
                <w:sz w:val="28"/>
                <w:szCs w:val="28"/>
                <w:lang w:val="uk-UA"/>
              </w:rPr>
              <w:t xml:space="preserve"> на туберкульоз</w:t>
            </w:r>
            <w:r w:rsidRPr="003A39F9">
              <w:rPr>
                <w:sz w:val="28"/>
                <w:szCs w:val="28"/>
              </w:rPr>
              <w:t xml:space="preserve"> шляхом</w:t>
            </w:r>
            <w:r w:rsidR="00C4286C" w:rsidRPr="003A39F9">
              <w:rPr>
                <w:sz w:val="28"/>
                <w:szCs w:val="28"/>
                <w:lang w:val="uk-UA"/>
              </w:rPr>
              <w:t xml:space="preserve"> </w:t>
            </w:r>
          </w:p>
          <w:p w:rsidR="004559C2" w:rsidRPr="008674EC" w:rsidRDefault="008674EC" w:rsidP="008674EC">
            <w:pPr>
              <w:tabs>
                <w:tab w:val="num" w:pos="0"/>
              </w:tabs>
              <w:rPr>
                <w:sz w:val="28"/>
                <w:szCs w:val="28"/>
                <w:lang w:val="uk-UA"/>
              </w:rPr>
            </w:pPr>
            <w:r>
              <w:rPr>
                <w:sz w:val="28"/>
                <w:szCs w:val="28"/>
                <w:lang w:val="uk-UA"/>
              </w:rPr>
              <w:t>п</w:t>
            </w:r>
            <w:r w:rsidR="004559C2" w:rsidRPr="008674EC">
              <w:rPr>
                <w:sz w:val="28"/>
                <w:szCs w:val="28"/>
                <w:lang w:val="uk-UA"/>
              </w:rPr>
              <w:t>роведення туберкуліно</w:t>
            </w:r>
            <w:r w:rsidR="00CF281D" w:rsidRPr="003A39F9">
              <w:rPr>
                <w:sz w:val="28"/>
                <w:szCs w:val="28"/>
                <w:lang w:val="uk-UA"/>
              </w:rPr>
              <w:t>-</w:t>
            </w:r>
            <w:r w:rsidR="004559C2" w:rsidRPr="008674EC">
              <w:rPr>
                <w:sz w:val="28"/>
                <w:szCs w:val="28"/>
                <w:lang w:val="uk-UA"/>
              </w:rPr>
              <w:t>діагностики серед</w:t>
            </w:r>
            <w:r w:rsidR="007A03D6" w:rsidRPr="003A39F9">
              <w:rPr>
                <w:sz w:val="28"/>
                <w:szCs w:val="28"/>
                <w:lang w:val="uk-UA"/>
              </w:rPr>
              <w:t xml:space="preserve"> </w:t>
            </w:r>
            <w:r w:rsidR="004559C2" w:rsidRPr="008674EC">
              <w:rPr>
                <w:sz w:val="28"/>
                <w:szCs w:val="28"/>
                <w:lang w:val="uk-UA"/>
              </w:rPr>
              <w:t>контактних осіб і осіб, що належ</w:t>
            </w:r>
            <w:r w:rsidR="004559C2" w:rsidRPr="003A39F9">
              <w:rPr>
                <w:sz w:val="28"/>
                <w:szCs w:val="28"/>
                <w:lang w:val="uk-UA"/>
              </w:rPr>
              <w:t>а</w:t>
            </w:r>
            <w:r w:rsidR="004559C2" w:rsidRPr="008674EC">
              <w:rPr>
                <w:sz w:val="28"/>
                <w:szCs w:val="28"/>
                <w:lang w:val="uk-UA"/>
              </w:rPr>
              <w:t xml:space="preserve">ть до груп ризику </w:t>
            </w:r>
            <w:r w:rsidR="004559C2" w:rsidRPr="003A39F9">
              <w:rPr>
                <w:sz w:val="28"/>
                <w:szCs w:val="28"/>
                <w:lang w:val="uk-UA"/>
              </w:rPr>
              <w:t>щодо з</w:t>
            </w:r>
            <w:r w:rsidR="004559C2" w:rsidRPr="008674EC">
              <w:rPr>
                <w:sz w:val="28"/>
                <w:szCs w:val="28"/>
                <w:lang w:val="uk-UA"/>
              </w:rPr>
              <w:t>ахворювання на туберкульоз та</w:t>
            </w:r>
            <w:r w:rsidR="007A03D6" w:rsidRPr="003A39F9">
              <w:rPr>
                <w:sz w:val="28"/>
                <w:szCs w:val="28"/>
                <w:lang w:val="uk-UA"/>
              </w:rPr>
              <w:t xml:space="preserve"> </w:t>
            </w:r>
            <w:r w:rsidR="007A03D6" w:rsidRPr="008674EC">
              <w:rPr>
                <w:sz w:val="28"/>
                <w:szCs w:val="28"/>
                <w:lang w:val="uk-UA"/>
              </w:rPr>
              <w:t>ВІЛ-інфікованих</w:t>
            </w:r>
          </w:p>
        </w:tc>
        <w:tc>
          <w:tcPr>
            <w:tcW w:w="2551" w:type="dxa"/>
            <w:vMerge w:val="restart"/>
            <w:tcBorders>
              <w:top w:val="single" w:sz="4" w:space="0" w:color="auto"/>
              <w:left w:val="single" w:sz="4" w:space="0" w:color="auto"/>
              <w:right w:val="single" w:sz="4" w:space="0" w:color="auto"/>
            </w:tcBorders>
            <w:vAlign w:val="center"/>
          </w:tcPr>
          <w:p w:rsidR="0012658F" w:rsidRPr="003A39F9" w:rsidRDefault="0012658F" w:rsidP="0012658F">
            <w:pPr>
              <w:jc w:val="center"/>
              <w:rPr>
                <w:sz w:val="28"/>
                <w:szCs w:val="28"/>
              </w:rPr>
            </w:pPr>
            <w:r w:rsidRPr="003A39F9">
              <w:rPr>
                <w:sz w:val="28"/>
                <w:szCs w:val="28"/>
              </w:rPr>
              <w:t>Управління охорони здоров'я міської ради,</w:t>
            </w:r>
          </w:p>
          <w:p w:rsidR="004559C2" w:rsidRPr="003A39F9" w:rsidRDefault="0012658F" w:rsidP="00830F22">
            <w:pPr>
              <w:jc w:val="center"/>
              <w:rPr>
                <w:sz w:val="28"/>
                <w:szCs w:val="28"/>
                <w:lang w:eastAsia="ru-RU"/>
              </w:rPr>
            </w:pPr>
            <w:r w:rsidRPr="003A39F9">
              <w:rPr>
                <w:sz w:val="28"/>
                <w:szCs w:val="28"/>
              </w:rPr>
              <w:t xml:space="preserve"> КНП </w:t>
            </w:r>
            <w:r w:rsidR="00830F22" w:rsidRPr="003A39F9">
              <w:rPr>
                <w:sz w:val="28"/>
                <w:szCs w:val="28"/>
                <w:lang w:val="uk-UA"/>
              </w:rPr>
              <w:t>ЦПМКДД</w:t>
            </w:r>
          </w:p>
        </w:tc>
        <w:tc>
          <w:tcPr>
            <w:tcW w:w="1134" w:type="dxa"/>
            <w:vMerge w:val="restart"/>
            <w:tcBorders>
              <w:top w:val="single" w:sz="4" w:space="0" w:color="auto"/>
              <w:left w:val="single" w:sz="4" w:space="0" w:color="auto"/>
              <w:right w:val="single" w:sz="4" w:space="0" w:color="auto"/>
            </w:tcBorders>
            <w:vAlign w:val="center"/>
          </w:tcPr>
          <w:p w:rsidR="004559C2" w:rsidRPr="003A39F9" w:rsidRDefault="004559C2" w:rsidP="004559C2">
            <w:pP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2018-2020</w:t>
            </w:r>
          </w:p>
          <w:p w:rsidR="004559C2" w:rsidRPr="003A39F9" w:rsidRDefault="004559C2" w:rsidP="004559C2">
            <w:pPr>
              <w:jc w:val="center"/>
              <w:rPr>
                <w:sz w:val="28"/>
                <w:szCs w:val="28"/>
                <w:lang w:eastAsia="ru-RU"/>
              </w:rPr>
            </w:pPr>
            <w:r w:rsidRPr="003A39F9">
              <w:rPr>
                <w:sz w:val="28"/>
                <w:szCs w:val="28"/>
                <w:lang w:eastAsia="ru-RU"/>
              </w:rPr>
              <w:t xml:space="preserve">в т. ч. </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val="uk-UA" w:eastAsia="ru-RU"/>
              </w:rPr>
            </w:pPr>
            <w:r w:rsidRPr="003A39F9">
              <w:rPr>
                <w:sz w:val="28"/>
                <w:szCs w:val="28"/>
                <w:lang w:val="uk-UA" w:eastAsia="ru-RU"/>
              </w:rPr>
              <w:t>8,0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val="uk-UA" w:eastAsia="ru-RU"/>
              </w:rPr>
            </w:pPr>
            <w:r w:rsidRPr="003A39F9">
              <w:rPr>
                <w:sz w:val="28"/>
                <w:szCs w:val="28"/>
                <w:lang w:val="uk-UA" w:eastAsia="ru-RU"/>
              </w:rPr>
              <w:t>8,0</w:t>
            </w:r>
          </w:p>
        </w:tc>
        <w:tc>
          <w:tcPr>
            <w:tcW w:w="1276" w:type="dxa"/>
            <w:vMerge w:val="restart"/>
            <w:tcBorders>
              <w:top w:val="single" w:sz="4" w:space="0" w:color="auto"/>
              <w:left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tcPr>
          <w:p w:rsidR="004559C2" w:rsidRPr="003A39F9" w:rsidRDefault="00C4286C" w:rsidP="004559C2">
            <w:pPr>
              <w:tabs>
                <w:tab w:val="num" w:pos="0"/>
              </w:tabs>
              <w:jc w:val="center"/>
              <w:rPr>
                <w:sz w:val="26"/>
                <w:szCs w:val="26"/>
              </w:rPr>
            </w:pPr>
            <w:r w:rsidRPr="003A39F9">
              <w:rPr>
                <w:sz w:val="26"/>
                <w:szCs w:val="26"/>
                <w:lang w:val="uk-UA"/>
              </w:rPr>
              <w:t xml:space="preserve">Своєчасне </w:t>
            </w:r>
            <w:r w:rsidR="004559C2" w:rsidRPr="003A39F9">
              <w:rPr>
                <w:sz w:val="26"/>
                <w:szCs w:val="26"/>
              </w:rPr>
              <w:t>виявлення хворих</w:t>
            </w:r>
          </w:p>
          <w:p w:rsidR="004559C2" w:rsidRPr="003A39F9" w:rsidRDefault="004559C2" w:rsidP="004559C2">
            <w:pPr>
              <w:tabs>
                <w:tab w:val="num" w:pos="0"/>
              </w:tabs>
              <w:jc w:val="center"/>
              <w:rPr>
                <w:sz w:val="26"/>
                <w:szCs w:val="26"/>
              </w:rPr>
            </w:pPr>
            <w:r w:rsidRPr="003A39F9">
              <w:rPr>
                <w:sz w:val="26"/>
                <w:szCs w:val="26"/>
              </w:rPr>
              <w:t>на туберкульоз серед контакт</w:t>
            </w:r>
          </w:p>
          <w:p w:rsidR="004559C2" w:rsidRPr="003A39F9" w:rsidRDefault="004559C2" w:rsidP="004559C2">
            <w:pPr>
              <w:tabs>
                <w:tab w:val="num" w:pos="0"/>
              </w:tabs>
              <w:jc w:val="center"/>
              <w:rPr>
                <w:sz w:val="26"/>
                <w:szCs w:val="26"/>
              </w:rPr>
            </w:pPr>
            <w:r w:rsidRPr="003A39F9">
              <w:rPr>
                <w:sz w:val="26"/>
                <w:szCs w:val="26"/>
              </w:rPr>
              <w:t>них осіб та осіб з</w:t>
            </w:r>
            <w:r w:rsidRPr="003A39F9">
              <w:rPr>
                <w:sz w:val="26"/>
                <w:szCs w:val="26"/>
                <w:lang w:val="uk-UA"/>
              </w:rPr>
              <w:t xml:space="preserve">  г</w:t>
            </w:r>
            <w:r w:rsidRPr="003A39F9">
              <w:rPr>
                <w:sz w:val="26"/>
                <w:szCs w:val="26"/>
              </w:rPr>
              <w:t>руп ризику</w:t>
            </w:r>
          </w:p>
          <w:p w:rsidR="004559C2" w:rsidRPr="003A39F9" w:rsidRDefault="004559C2" w:rsidP="00C4286C">
            <w:pPr>
              <w:tabs>
                <w:tab w:val="num" w:pos="0"/>
              </w:tabs>
              <w:jc w:val="center"/>
              <w:rPr>
                <w:sz w:val="28"/>
                <w:szCs w:val="28"/>
              </w:rPr>
            </w:pPr>
            <w:r w:rsidRPr="003A39F9">
              <w:rPr>
                <w:sz w:val="26"/>
                <w:szCs w:val="26"/>
                <w:lang w:val="uk-UA"/>
              </w:rPr>
              <w:t>щодо</w:t>
            </w:r>
            <w:r w:rsidRPr="003A39F9">
              <w:rPr>
                <w:sz w:val="26"/>
                <w:szCs w:val="26"/>
              </w:rPr>
              <w:t xml:space="preserve"> туберкульоз</w:t>
            </w:r>
            <w:r w:rsidRPr="003A39F9">
              <w:rPr>
                <w:sz w:val="26"/>
                <w:szCs w:val="26"/>
                <w:lang w:val="uk-UA"/>
              </w:rPr>
              <w:t>у</w:t>
            </w:r>
            <w:r w:rsidR="00C4286C" w:rsidRPr="003A39F9">
              <w:rPr>
                <w:sz w:val="26"/>
                <w:szCs w:val="26"/>
              </w:rPr>
              <w:t xml:space="preserve"> та ВІЛ-інфікованих</w:t>
            </w: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vAlign w:val="center"/>
          </w:tcPr>
          <w:p w:rsidR="004559C2" w:rsidRPr="003A39F9" w:rsidRDefault="004559C2" w:rsidP="004559C2">
            <w:pPr>
              <w:rPr>
                <w:sz w:val="28"/>
                <w:szCs w:val="28"/>
                <w:lang w:eastAsia="ru-RU"/>
              </w:rPr>
            </w:pPr>
          </w:p>
        </w:tc>
        <w:tc>
          <w:tcPr>
            <w:tcW w:w="2551" w:type="dxa"/>
            <w:vMerge/>
            <w:tcBorders>
              <w:left w:val="single" w:sz="4" w:space="0" w:color="auto"/>
              <w:right w:val="single" w:sz="4" w:space="0" w:color="auto"/>
            </w:tcBorders>
            <w:vAlign w:val="center"/>
          </w:tcPr>
          <w:p w:rsidR="004559C2" w:rsidRPr="003A39F9" w:rsidRDefault="004559C2" w:rsidP="004559C2">
            <w:pPr>
              <w:jc w:val="center"/>
              <w:rPr>
                <w:sz w:val="28"/>
                <w:szCs w:val="28"/>
                <w:lang w:eastAsia="ru-RU"/>
              </w:rPr>
            </w:pPr>
          </w:p>
        </w:tc>
        <w:tc>
          <w:tcPr>
            <w:tcW w:w="1134" w:type="dxa"/>
            <w:vMerge/>
            <w:tcBorders>
              <w:left w:val="single" w:sz="4" w:space="0" w:color="auto"/>
              <w:right w:val="single" w:sz="4" w:space="0" w:color="auto"/>
            </w:tcBorders>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w:t>
            </w:r>
          </w:p>
        </w:tc>
        <w:tc>
          <w:tcPr>
            <w:tcW w:w="1276"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right w:val="single" w:sz="4" w:space="0" w:color="auto"/>
            </w:tcBorders>
            <w:vAlign w:val="center"/>
          </w:tcPr>
          <w:p w:rsidR="004559C2" w:rsidRPr="003A39F9" w:rsidRDefault="004559C2" w:rsidP="004559C2">
            <w:pPr>
              <w:rPr>
                <w:sz w:val="28"/>
                <w:szCs w:val="28"/>
                <w:lang w:eastAsia="ru-RU"/>
              </w:rPr>
            </w:pPr>
          </w:p>
        </w:tc>
        <w:tc>
          <w:tcPr>
            <w:tcW w:w="2551" w:type="dxa"/>
            <w:vMerge/>
            <w:tcBorders>
              <w:left w:val="single" w:sz="4" w:space="0" w:color="auto"/>
              <w:right w:val="single" w:sz="4" w:space="0" w:color="auto"/>
            </w:tcBorders>
            <w:vAlign w:val="center"/>
          </w:tcPr>
          <w:p w:rsidR="004559C2" w:rsidRPr="003A39F9" w:rsidRDefault="004559C2" w:rsidP="004559C2">
            <w:pPr>
              <w:jc w:val="center"/>
              <w:rPr>
                <w:sz w:val="28"/>
                <w:szCs w:val="28"/>
                <w:lang w:eastAsia="ru-RU"/>
              </w:rPr>
            </w:pPr>
          </w:p>
        </w:tc>
        <w:tc>
          <w:tcPr>
            <w:tcW w:w="1134" w:type="dxa"/>
            <w:vMerge/>
            <w:tcBorders>
              <w:left w:val="single" w:sz="4" w:space="0" w:color="auto"/>
              <w:right w:val="single" w:sz="4" w:space="0" w:color="auto"/>
            </w:tcBorders>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3,0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val="uk-UA" w:eastAsia="ru-RU"/>
              </w:rPr>
              <w:t>3</w:t>
            </w:r>
            <w:r w:rsidRPr="003A39F9">
              <w:rPr>
                <w:sz w:val="28"/>
                <w:szCs w:val="28"/>
                <w:lang w:eastAsia="ru-RU"/>
              </w:rPr>
              <w:t>,0</w:t>
            </w:r>
          </w:p>
        </w:tc>
        <w:tc>
          <w:tcPr>
            <w:tcW w:w="1276" w:type="dxa"/>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4559C2" w:rsidRPr="003A39F9" w:rsidRDefault="004559C2" w:rsidP="004559C2">
            <w:pPr>
              <w:rPr>
                <w:sz w:val="28"/>
                <w:szCs w:val="28"/>
                <w:lang w:eastAsia="ru-RU"/>
              </w:rPr>
            </w:pPr>
          </w:p>
        </w:tc>
        <w:tc>
          <w:tcPr>
            <w:tcW w:w="2551" w:type="dxa"/>
            <w:vMerge/>
            <w:tcBorders>
              <w:left w:val="single" w:sz="4" w:space="0" w:color="auto"/>
              <w:bottom w:val="single" w:sz="4" w:space="0" w:color="auto"/>
              <w:right w:val="single" w:sz="4" w:space="0" w:color="auto"/>
            </w:tcBorders>
            <w:vAlign w:val="center"/>
          </w:tcPr>
          <w:p w:rsidR="004559C2" w:rsidRPr="003A39F9" w:rsidRDefault="004559C2" w:rsidP="004559C2">
            <w:pPr>
              <w:jc w:val="center"/>
              <w:rPr>
                <w:sz w:val="28"/>
                <w:szCs w:val="28"/>
                <w:lang w:eastAsia="ru-RU"/>
              </w:rPr>
            </w:pPr>
          </w:p>
        </w:tc>
        <w:tc>
          <w:tcPr>
            <w:tcW w:w="1134" w:type="dxa"/>
            <w:vMerge/>
            <w:tcBorders>
              <w:left w:val="single" w:sz="4" w:space="0" w:color="auto"/>
              <w:bottom w:val="single" w:sz="4" w:space="0" w:color="auto"/>
              <w:right w:val="single" w:sz="4" w:space="0" w:color="auto"/>
            </w:tcBorders>
            <w:vAlign w:val="center"/>
          </w:tcPr>
          <w:p w:rsidR="004559C2" w:rsidRPr="003A39F9" w:rsidRDefault="004559C2" w:rsidP="004559C2">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eastAsia="ru-RU"/>
              </w:rPr>
              <w:t>3,0</w:t>
            </w:r>
          </w:p>
        </w:tc>
        <w:tc>
          <w:tcPr>
            <w:tcW w:w="1417" w:type="dxa"/>
            <w:tcBorders>
              <w:top w:val="single" w:sz="4" w:space="0" w:color="auto"/>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r w:rsidRPr="003A39F9">
              <w:rPr>
                <w:sz w:val="28"/>
                <w:szCs w:val="28"/>
                <w:lang w:val="uk-UA" w:eastAsia="ru-RU"/>
              </w:rPr>
              <w:t>3</w:t>
            </w:r>
            <w:r w:rsidRPr="003A39F9">
              <w:rPr>
                <w:sz w:val="28"/>
                <w:szCs w:val="28"/>
                <w:lang w:eastAsia="ru-RU"/>
              </w:rPr>
              <w:t>,0</w:t>
            </w:r>
          </w:p>
        </w:tc>
        <w:tc>
          <w:tcPr>
            <w:tcW w:w="1276" w:type="dxa"/>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tcPr>
          <w:p w:rsidR="004559C2" w:rsidRPr="003A39F9" w:rsidRDefault="004559C2" w:rsidP="004559C2">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4</w:t>
            </w:r>
          </w:p>
        </w:tc>
        <w:tc>
          <w:tcPr>
            <w:tcW w:w="3580"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tabs>
                <w:tab w:val="num" w:pos="0"/>
              </w:tabs>
              <w:rPr>
                <w:sz w:val="28"/>
                <w:szCs w:val="28"/>
              </w:rPr>
            </w:pPr>
            <w:r w:rsidRPr="003A39F9">
              <w:rPr>
                <w:sz w:val="28"/>
                <w:szCs w:val="28"/>
              </w:rPr>
              <w:t>Дотримання вимог інфекційного</w:t>
            </w:r>
          </w:p>
          <w:p w:rsidR="00AB0A51" w:rsidRPr="003A39F9" w:rsidRDefault="00AB0A51" w:rsidP="00AB0A51">
            <w:pPr>
              <w:tabs>
                <w:tab w:val="num" w:pos="0"/>
              </w:tabs>
              <w:rPr>
                <w:sz w:val="28"/>
                <w:szCs w:val="28"/>
              </w:rPr>
            </w:pPr>
            <w:r w:rsidRPr="003A39F9">
              <w:rPr>
                <w:sz w:val="28"/>
                <w:szCs w:val="28"/>
              </w:rPr>
              <w:t>контролю в</w:t>
            </w:r>
            <w:r w:rsidR="00F14F08" w:rsidRPr="003A39F9">
              <w:rPr>
                <w:sz w:val="28"/>
                <w:szCs w:val="28"/>
                <w:lang w:val="uk-UA"/>
              </w:rPr>
              <w:t xml:space="preserve"> підприємствах</w:t>
            </w:r>
          </w:p>
          <w:p w:rsidR="00795877" w:rsidRPr="003A39F9" w:rsidRDefault="00AB0A51" w:rsidP="00CF281D">
            <w:pPr>
              <w:jc w:val="both"/>
              <w:rPr>
                <w:sz w:val="28"/>
                <w:szCs w:val="28"/>
                <w:lang w:val="uk-UA"/>
              </w:rPr>
            </w:pPr>
            <w:r w:rsidRPr="003A39F9">
              <w:rPr>
                <w:sz w:val="28"/>
                <w:szCs w:val="28"/>
                <w:lang w:val="uk-UA"/>
              </w:rPr>
              <w:t>охорони здоров'я  (забез</w:t>
            </w:r>
            <w:r w:rsidR="00F14F08" w:rsidRPr="003A39F9">
              <w:rPr>
                <w:sz w:val="28"/>
                <w:szCs w:val="28"/>
                <w:lang w:val="uk-UA"/>
              </w:rPr>
              <w:t>-</w:t>
            </w:r>
            <w:r w:rsidRPr="003A39F9">
              <w:rPr>
                <w:sz w:val="28"/>
                <w:szCs w:val="28"/>
                <w:lang w:val="uk-UA"/>
              </w:rPr>
              <w:t>печення медперсоналу  засобами індивідуального захисту, дотримання вимог протиепідемічного режиму)</w:t>
            </w:r>
          </w:p>
        </w:tc>
        <w:tc>
          <w:tcPr>
            <w:tcW w:w="2551" w:type="dxa"/>
            <w:vMerge w:val="restart"/>
            <w:tcBorders>
              <w:top w:val="single" w:sz="4" w:space="0" w:color="auto"/>
              <w:left w:val="single" w:sz="4" w:space="0" w:color="auto"/>
              <w:bottom w:val="single" w:sz="4" w:space="0" w:color="auto"/>
              <w:right w:val="single" w:sz="4" w:space="0" w:color="auto"/>
            </w:tcBorders>
          </w:tcPr>
          <w:p w:rsidR="0012658F" w:rsidRPr="003A39F9" w:rsidRDefault="0012658F" w:rsidP="0012658F">
            <w:pPr>
              <w:jc w:val="center"/>
              <w:rPr>
                <w:sz w:val="28"/>
                <w:szCs w:val="28"/>
              </w:rPr>
            </w:pPr>
            <w:r w:rsidRPr="003A39F9">
              <w:rPr>
                <w:sz w:val="28"/>
                <w:szCs w:val="28"/>
              </w:rPr>
              <w:t>Управління охорони здоров'я міської ради,</w:t>
            </w:r>
          </w:p>
          <w:p w:rsidR="00AB0A51" w:rsidRPr="003A39F9" w:rsidRDefault="0012658F" w:rsidP="0012658F">
            <w:pPr>
              <w:jc w:val="center"/>
              <w:rPr>
                <w:sz w:val="28"/>
                <w:szCs w:val="28"/>
                <w:lang w:eastAsia="ru-RU"/>
              </w:rPr>
            </w:pPr>
            <w:r w:rsidRPr="003A39F9">
              <w:rPr>
                <w:sz w:val="28"/>
                <w:szCs w:val="28"/>
              </w:rPr>
              <w:t xml:space="preserve"> КНП ОЗ ІФМР</w:t>
            </w:r>
          </w:p>
        </w:tc>
        <w:tc>
          <w:tcPr>
            <w:tcW w:w="1134"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p w:rsidR="00AB0A51" w:rsidRPr="003A39F9" w:rsidRDefault="00AB0A51" w:rsidP="00AB0A51">
            <w:pPr>
              <w:jc w:val="center"/>
              <w:rPr>
                <w:sz w:val="28"/>
                <w:szCs w:val="28"/>
                <w:lang w:eastAsia="ru-RU"/>
              </w:rPr>
            </w:pPr>
            <w:r w:rsidRPr="003A39F9">
              <w:rPr>
                <w:sz w:val="28"/>
                <w:szCs w:val="28"/>
                <w:lang w:eastAsia="ru-RU"/>
              </w:rPr>
              <w:t>в т. ч. за роками:</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30</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30</w:t>
            </w:r>
            <w:r w:rsidRPr="003A39F9">
              <w:rPr>
                <w:sz w:val="28"/>
                <w:szCs w:val="28"/>
                <w:lang w:eastAsia="ru-RU"/>
              </w:rPr>
              <w:t>0,0</w:t>
            </w:r>
          </w:p>
        </w:tc>
        <w:tc>
          <w:tcPr>
            <w:tcW w:w="1276" w:type="dxa"/>
            <w:vMerge w:val="restart"/>
            <w:tcBorders>
              <w:top w:val="single" w:sz="4" w:space="0" w:color="auto"/>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tabs>
                <w:tab w:val="num" w:pos="0"/>
              </w:tabs>
              <w:jc w:val="center"/>
              <w:rPr>
                <w:sz w:val="28"/>
                <w:szCs w:val="28"/>
              </w:rPr>
            </w:pPr>
            <w:r w:rsidRPr="003A39F9">
              <w:rPr>
                <w:sz w:val="28"/>
                <w:szCs w:val="28"/>
              </w:rPr>
              <w:t>Недопущення випадків</w:t>
            </w:r>
          </w:p>
          <w:p w:rsidR="00AB0A51" w:rsidRPr="003A39F9" w:rsidRDefault="00AB0A51" w:rsidP="00AB0A51">
            <w:pPr>
              <w:tabs>
                <w:tab w:val="num" w:pos="0"/>
              </w:tabs>
              <w:jc w:val="center"/>
              <w:rPr>
                <w:sz w:val="28"/>
                <w:szCs w:val="28"/>
              </w:rPr>
            </w:pPr>
            <w:r w:rsidRPr="003A39F9">
              <w:rPr>
                <w:sz w:val="28"/>
                <w:szCs w:val="28"/>
              </w:rPr>
              <w:t>захворювання на туберкульоз медичних</w:t>
            </w:r>
          </w:p>
          <w:p w:rsidR="00AB0A51" w:rsidRPr="003A39F9" w:rsidRDefault="00AB0A51" w:rsidP="00AB0A51">
            <w:pPr>
              <w:tabs>
                <w:tab w:val="num" w:pos="0"/>
              </w:tabs>
              <w:jc w:val="center"/>
              <w:rPr>
                <w:sz w:val="28"/>
                <w:szCs w:val="28"/>
              </w:rPr>
            </w:pPr>
            <w:r w:rsidRPr="003A39F9">
              <w:rPr>
                <w:sz w:val="28"/>
                <w:szCs w:val="28"/>
              </w:rPr>
              <w:t xml:space="preserve">працівників </w:t>
            </w:r>
          </w:p>
          <w:p w:rsidR="00AB0A51" w:rsidRPr="003A39F9" w:rsidRDefault="00AB0A51" w:rsidP="00AB0A51">
            <w:pPr>
              <w:tabs>
                <w:tab w:val="num" w:pos="0"/>
              </w:tabs>
              <w:jc w:val="center"/>
              <w:rPr>
                <w:sz w:val="28"/>
                <w:szCs w:val="28"/>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100</w:t>
            </w:r>
            <w:r w:rsidRPr="003A39F9">
              <w:rPr>
                <w:sz w:val="28"/>
                <w:szCs w:val="28"/>
                <w:lang w:eastAsia="ru-RU"/>
              </w:rPr>
              <w:t>,0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w:t>
            </w:r>
            <w:r w:rsidRPr="003A39F9">
              <w:rPr>
                <w:sz w:val="28"/>
                <w:szCs w:val="28"/>
                <w:lang w:eastAsia="ru-RU"/>
              </w:rPr>
              <w:t>0,0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830F22" w:rsidRPr="003A39F9" w:rsidRDefault="00AB0A51" w:rsidP="00830F22">
            <w:pPr>
              <w:jc w:val="center"/>
              <w:rPr>
                <w:sz w:val="28"/>
                <w:szCs w:val="28"/>
                <w:lang w:val="uk-UA" w:eastAsia="ru-RU"/>
              </w:rPr>
            </w:pPr>
            <w:r w:rsidRPr="003A39F9">
              <w:rPr>
                <w:sz w:val="28"/>
                <w:szCs w:val="28"/>
                <w:lang w:eastAsia="ru-RU"/>
              </w:rPr>
              <w:t>2020</w:t>
            </w:r>
            <w:r w:rsidR="003B2DFF" w:rsidRPr="003A39F9">
              <w:rPr>
                <w:sz w:val="28"/>
                <w:szCs w:val="28"/>
                <w:lang w:val="uk-UA" w:eastAsia="ru-RU"/>
              </w:rPr>
              <w:t xml:space="preserve">, в т.ч. </w:t>
            </w:r>
          </w:p>
          <w:p w:rsidR="00AB0A51" w:rsidRPr="003A39F9" w:rsidRDefault="00AB0A51" w:rsidP="00AB0A51">
            <w:pPr>
              <w:jc w:val="center"/>
              <w:rPr>
                <w:sz w:val="28"/>
                <w:szCs w:val="28"/>
                <w:lang w:val="uk-UA" w:eastAsia="ru-RU"/>
              </w:rPr>
            </w:pP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100</w:t>
            </w:r>
            <w:r w:rsidRPr="003A39F9">
              <w:rPr>
                <w:sz w:val="28"/>
                <w:szCs w:val="28"/>
                <w:lang w:eastAsia="ru-RU"/>
              </w:rPr>
              <w:t>,0</w:t>
            </w:r>
          </w:p>
          <w:p w:rsidR="00B4649D" w:rsidRPr="003A39F9" w:rsidRDefault="00B4649D" w:rsidP="00AB0A51">
            <w:pPr>
              <w:jc w:val="center"/>
              <w:rPr>
                <w:sz w:val="28"/>
                <w:szCs w:val="28"/>
                <w:lang w:val="uk-UA" w:eastAsia="ru-RU"/>
              </w:rPr>
            </w:pP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100</w:t>
            </w:r>
            <w:r w:rsidRPr="003A39F9">
              <w:rPr>
                <w:sz w:val="28"/>
                <w:szCs w:val="28"/>
                <w:lang w:eastAsia="ru-RU"/>
              </w:rPr>
              <w:t>,0</w:t>
            </w:r>
          </w:p>
          <w:p w:rsidR="00B4649D" w:rsidRPr="003A39F9" w:rsidRDefault="00B4649D" w:rsidP="00AB0A51">
            <w:pPr>
              <w:jc w:val="center"/>
              <w:rPr>
                <w:sz w:val="28"/>
                <w:szCs w:val="28"/>
                <w:lang w:val="uk-UA" w:eastAsia="ru-RU"/>
              </w:rPr>
            </w:pPr>
          </w:p>
        </w:tc>
        <w:tc>
          <w:tcPr>
            <w:tcW w:w="1276" w:type="dxa"/>
            <w:vMerge/>
            <w:tcBorders>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5</w:t>
            </w:r>
          </w:p>
        </w:tc>
        <w:tc>
          <w:tcPr>
            <w:tcW w:w="3580" w:type="dxa"/>
            <w:vMerge w:val="restart"/>
            <w:tcBorders>
              <w:top w:val="single" w:sz="4" w:space="0" w:color="auto"/>
              <w:left w:val="single" w:sz="4" w:space="0" w:color="auto"/>
              <w:bottom w:val="single" w:sz="4" w:space="0" w:color="auto"/>
              <w:right w:val="single" w:sz="4" w:space="0" w:color="auto"/>
            </w:tcBorders>
          </w:tcPr>
          <w:p w:rsidR="00AA1269" w:rsidRPr="003A39F9" w:rsidRDefault="00AA1269" w:rsidP="00AA1269">
            <w:pPr>
              <w:tabs>
                <w:tab w:val="num" w:pos="0"/>
              </w:tabs>
              <w:rPr>
                <w:sz w:val="28"/>
                <w:szCs w:val="28"/>
              </w:rPr>
            </w:pPr>
            <w:r w:rsidRPr="003A39F9">
              <w:rPr>
                <w:sz w:val="28"/>
                <w:szCs w:val="28"/>
              </w:rPr>
              <w:t xml:space="preserve">Проведення </w:t>
            </w:r>
            <w:r w:rsidRPr="003A39F9">
              <w:rPr>
                <w:sz w:val="28"/>
                <w:szCs w:val="28"/>
                <w:lang w:val="uk-UA"/>
              </w:rPr>
              <w:t xml:space="preserve">мікроскопії </w:t>
            </w:r>
            <w:r w:rsidR="00C4286C" w:rsidRPr="003A39F9">
              <w:rPr>
                <w:sz w:val="28"/>
                <w:szCs w:val="28"/>
                <w:lang w:val="uk-UA"/>
              </w:rPr>
              <w:t xml:space="preserve">мокротиння </w:t>
            </w:r>
            <w:r w:rsidRPr="003A39F9">
              <w:rPr>
                <w:sz w:val="28"/>
                <w:szCs w:val="28"/>
                <w:lang w:val="uk-UA"/>
              </w:rPr>
              <w:t>для виявлення збудника туберкульозу (МБТ)</w:t>
            </w:r>
          </w:p>
        </w:tc>
        <w:tc>
          <w:tcPr>
            <w:tcW w:w="2551" w:type="dxa"/>
            <w:vMerge w:val="restart"/>
            <w:tcBorders>
              <w:top w:val="single" w:sz="4" w:space="0" w:color="auto"/>
              <w:left w:val="single" w:sz="4" w:space="0" w:color="auto"/>
              <w:bottom w:val="single" w:sz="4" w:space="0" w:color="auto"/>
              <w:right w:val="single" w:sz="4" w:space="0" w:color="auto"/>
            </w:tcBorders>
          </w:tcPr>
          <w:p w:rsidR="0012658F" w:rsidRPr="003A39F9" w:rsidRDefault="0012658F" w:rsidP="0012658F">
            <w:pPr>
              <w:jc w:val="center"/>
              <w:rPr>
                <w:sz w:val="28"/>
                <w:szCs w:val="28"/>
              </w:rPr>
            </w:pPr>
            <w:r w:rsidRPr="003A39F9">
              <w:rPr>
                <w:sz w:val="28"/>
                <w:szCs w:val="28"/>
              </w:rPr>
              <w:t>Управління охорони здоров'я міської ради,</w:t>
            </w:r>
          </w:p>
          <w:p w:rsidR="00795877" w:rsidRPr="003A39F9" w:rsidRDefault="0012658F" w:rsidP="00F14F08">
            <w:pPr>
              <w:jc w:val="center"/>
              <w:rPr>
                <w:sz w:val="28"/>
                <w:szCs w:val="28"/>
                <w:lang w:eastAsia="ru-RU"/>
              </w:rPr>
            </w:pPr>
            <w:r w:rsidRPr="003A39F9">
              <w:rPr>
                <w:sz w:val="28"/>
                <w:szCs w:val="28"/>
              </w:rPr>
              <w:t xml:space="preserve"> КНП </w:t>
            </w:r>
            <w:r w:rsidR="00F14F08" w:rsidRPr="003A39F9">
              <w:rPr>
                <w:sz w:val="28"/>
                <w:szCs w:val="28"/>
                <w:lang w:val="uk-UA"/>
              </w:rPr>
              <w:t>ЦПМКДД, КНП ЦМКЛ</w:t>
            </w:r>
          </w:p>
        </w:tc>
        <w:tc>
          <w:tcPr>
            <w:tcW w:w="1134" w:type="dxa"/>
            <w:vMerge w:val="restart"/>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2018-2020</w:t>
            </w:r>
          </w:p>
          <w:p w:rsidR="00AA1269" w:rsidRPr="003A39F9" w:rsidRDefault="00AA1269" w:rsidP="00AA1269">
            <w:pPr>
              <w:jc w:val="center"/>
              <w:rPr>
                <w:sz w:val="28"/>
                <w:szCs w:val="28"/>
                <w:lang w:eastAsia="ru-RU"/>
              </w:rPr>
            </w:pPr>
            <w:r w:rsidRPr="003A39F9">
              <w:rPr>
                <w:sz w:val="28"/>
                <w:szCs w:val="28"/>
                <w:lang w:eastAsia="ru-RU"/>
              </w:rPr>
              <w:t xml:space="preserve">в т. ч. </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240,0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240,0</w:t>
            </w:r>
          </w:p>
        </w:tc>
        <w:tc>
          <w:tcPr>
            <w:tcW w:w="1276" w:type="dxa"/>
            <w:vMerge w:val="restart"/>
            <w:tcBorders>
              <w:top w:val="single" w:sz="4" w:space="0" w:color="auto"/>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tcPr>
          <w:p w:rsidR="00AA1269" w:rsidRPr="003A39F9" w:rsidRDefault="00AA1269" w:rsidP="00C4286C">
            <w:pPr>
              <w:jc w:val="center"/>
              <w:rPr>
                <w:sz w:val="28"/>
                <w:szCs w:val="28"/>
                <w:lang w:val="uk-UA" w:eastAsia="ru-RU"/>
              </w:rPr>
            </w:pPr>
            <w:r w:rsidRPr="003A39F9">
              <w:rPr>
                <w:sz w:val="28"/>
                <w:szCs w:val="28"/>
                <w:lang w:eastAsia="ru-RU"/>
              </w:rPr>
              <w:t xml:space="preserve">Зниження </w:t>
            </w:r>
            <w:r w:rsidR="00C4286C" w:rsidRPr="003A39F9">
              <w:rPr>
                <w:sz w:val="28"/>
                <w:szCs w:val="28"/>
                <w:lang w:val="uk-UA" w:eastAsia="ru-RU"/>
              </w:rPr>
              <w:t>числа деструктивних форм туберкульозу</w:t>
            </w: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276" w:type="dxa"/>
            <w:vMerge/>
            <w:tcBorders>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276" w:type="dxa"/>
            <w:vMerge/>
            <w:tcBorders>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Height w:val="622"/>
        </w:trPr>
        <w:tc>
          <w:tcPr>
            <w:tcW w:w="672"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417" w:type="dxa"/>
            <w:tcBorders>
              <w:top w:val="single" w:sz="4" w:space="0" w:color="auto"/>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80,0</w:t>
            </w:r>
          </w:p>
        </w:tc>
        <w:tc>
          <w:tcPr>
            <w:tcW w:w="1276" w:type="dxa"/>
            <w:vMerge/>
            <w:tcBorders>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Height w:val="320"/>
        </w:trPr>
        <w:tc>
          <w:tcPr>
            <w:tcW w:w="672" w:type="dxa"/>
            <w:vMerge w:val="restart"/>
            <w:tcBorders>
              <w:top w:val="single" w:sz="4" w:space="0" w:color="auto"/>
              <w:left w:val="single" w:sz="4" w:space="0" w:color="auto"/>
              <w:right w:val="single" w:sz="4" w:space="0" w:color="auto"/>
            </w:tcBorders>
            <w:vAlign w:val="center"/>
          </w:tcPr>
          <w:p w:rsidR="00AA1269" w:rsidRPr="003A39F9" w:rsidRDefault="00AA1269" w:rsidP="00AA1269">
            <w:pPr>
              <w:rPr>
                <w:sz w:val="28"/>
                <w:szCs w:val="28"/>
                <w:lang w:eastAsia="ru-RU"/>
              </w:rPr>
            </w:pPr>
            <w:r w:rsidRPr="003A39F9">
              <w:rPr>
                <w:sz w:val="28"/>
                <w:szCs w:val="28"/>
                <w:lang w:eastAsia="ru-RU"/>
              </w:rPr>
              <w:lastRenderedPageBreak/>
              <w:t>6</w:t>
            </w:r>
          </w:p>
        </w:tc>
        <w:tc>
          <w:tcPr>
            <w:tcW w:w="3580" w:type="dxa"/>
            <w:vMerge w:val="restart"/>
            <w:tcBorders>
              <w:top w:val="single" w:sz="4" w:space="0" w:color="auto"/>
              <w:left w:val="single" w:sz="4" w:space="0" w:color="auto"/>
              <w:right w:val="single" w:sz="4" w:space="0" w:color="auto"/>
            </w:tcBorders>
            <w:vAlign w:val="center"/>
          </w:tcPr>
          <w:p w:rsidR="00AA1269" w:rsidRPr="003A39F9" w:rsidRDefault="00AA1269" w:rsidP="00C4286C">
            <w:pPr>
              <w:rPr>
                <w:sz w:val="28"/>
                <w:szCs w:val="28"/>
              </w:rPr>
            </w:pPr>
            <w:r w:rsidRPr="003A39F9">
              <w:rPr>
                <w:sz w:val="28"/>
                <w:szCs w:val="28"/>
                <w:lang w:val="uk-UA"/>
              </w:rPr>
              <w:t xml:space="preserve">Закупівля туберкуліну для проведення туберкуліно-діагностики дітям </w:t>
            </w:r>
            <w:r w:rsidR="00C4286C" w:rsidRPr="003A39F9">
              <w:rPr>
                <w:sz w:val="28"/>
                <w:szCs w:val="28"/>
                <w:lang w:val="uk-UA"/>
              </w:rPr>
              <w:t xml:space="preserve">до </w:t>
            </w:r>
            <w:r w:rsidRPr="003A39F9">
              <w:rPr>
                <w:sz w:val="28"/>
                <w:szCs w:val="28"/>
                <w:lang w:val="uk-UA"/>
              </w:rPr>
              <w:t>14 років</w:t>
            </w:r>
          </w:p>
        </w:tc>
        <w:tc>
          <w:tcPr>
            <w:tcW w:w="2551" w:type="dxa"/>
            <w:vMerge w:val="restart"/>
            <w:tcBorders>
              <w:top w:val="single" w:sz="4" w:space="0" w:color="auto"/>
              <w:left w:val="single" w:sz="4" w:space="0" w:color="auto"/>
              <w:right w:val="single" w:sz="4" w:space="0" w:color="auto"/>
            </w:tcBorders>
          </w:tcPr>
          <w:p w:rsidR="0012658F" w:rsidRPr="003A39F9" w:rsidRDefault="0012658F" w:rsidP="0012658F">
            <w:pPr>
              <w:jc w:val="center"/>
              <w:rPr>
                <w:sz w:val="28"/>
                <w:szCs w:val="28"/>
              </w:rPr>
            </w:pPr>
            <w:r w:rsidRPr="003A39F9">
              <w:rPr>
                <w:sz w:val="28"/>
                <w:szCs w:val="28"/>
              </w:rPr>
              <w:t>Управління охорони здоров'я міської ради,</w:t>
            </w:r>
          </w:p>
          <w:p w:rsidR="00AA1269" w:rsidRPr="003A39F9" w:rsidRDefault="0012658F" w:rsidP="00F14F08">
            <w:pPr>
              <w:jc w:val="center"/>
              <w:rPr>
                <w:sz w:val="28"/>
                <w:szCs w:val="28"/>
                <w:lang w:val="uk-UA" w:eastAsia="ru-RU"/>
              </w:rPr>
            </w:pPr>
            <w:r w:rsidRPr="003A39F9">
              <w:rPr>
                <w:sz w:val="28"/>
                <w:szCs w:val="28"/>
              </w:rPr>
              <w:t xml:space="preserve"> КНП </w:t>
            </w:r>
            <w:r w:rsidR="00F14F08" w:rsidRPr="003A39F9">
              <w:rPr>
                <w:sz w:val="28"/>
                <w:szCs w:val="28"/>
                <w:lang w:val="uk-UA"/>
              </w:rPr>
              <w:t>ЦПМКДД</w:t>
            </w:r>
          </w:p>
        </w:tc>
        <w:tc>
          <w:tcPr>
            <w:tcW w:w="1134" w:type="dxa"/>
            <w:vMerge w:val="restart"/>
            <w:tcBorders>
              <w:top w:val="single" w:sz="4" w:space="0" w:color="auto"/>
              <w:left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2018-2020</w:t>
            </w:r>
          </w:p>
          <w:p w:rsidR="00AA1269" w:rsidRPr="003A39F9" w:rsidRDefault="00AA1269" w:rsidP="00AA1269">
            <w:pPr>
              <w:jc w:val="center"/>
              <w:rPr>
                <w:sz w:val="28"/>
                <w:szCs w:val="28"/>
                <w:lang w:eastAsia="ru-RU"/>
              </w:rPr>
            </w:pPr>
            <w:r w:rsidRPr="003A39F9">
              <w:rPr>
                <w:sz w:val="28"/>
                <w:szCs w:val="28"/>
                <w:lang w:eastAsia="ru-RU"/>
              </w:rPr>
              <w:t xml:space="preserve">в т. ч. </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CF281D" w:rsidP="007A03D6">
            <w:pPr>
              <w:jc w:val="center"/>
              <w:rPr>
                <w:sz w:val="28"/>
                <w:szCs w:val="28"/>
                <w:lang w:eastAsia="ru-RU"/>
              </w:rPr>
            </w:pPr>
            <w:r w:rsidRPr="003A39F9">
              <w:rPr>
                <w:sz w:val="28"/>
                <w:szCs w:val="28"/>
                <w:lang w:eastAsia="ru-RU"/>
              </w:rPr>
              <w:t>14</w:t>
            </w:r>
            <w:r w:rsidR="007A03D6" w:rsidRPr="003A39F9">
              <w:rPr>
                <w:sz w:val="28"/>
                <w:szCs w:val="28"/>
                <w:lang w:eastAsia="ru-RU"/>
              </w:rPr>
              <w:t>0</w:t>
            </w:r>
            <w:r w:rsidR="00AA1269"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7A03D6">
            <w:pPr>
              <w:jc w:val="center"/>
              <w:rPr>
                <w:sz w:val="28"/>
                <w:szCs w:val="28"/>
                <w:lang w:eastAsia="ru-RU"/>
              </w:rPr>
            </w:pPr>
            <w:r w:rsidRPr="003A39F9">
              <w:rPr>
                <w:sz w:val="28"/>
                <w:szCs w:val="28"/>
                <w:lang w:eastAsia="ru-RU"/>
              </w:rPr>
              <w:t>1</w:t>
            </w:r>
            <w:r w:rsidR="00CF281D" w:rsidRPr="003A39F9">
              <w:rPr>
                <w:sz w:val="28"/>
                <w:szCs w:val="28"/>
                <w:lang w:eastAsia="ru-RU"/>
              </w:rPr>
              <w:t>4</w:t>
            </w:r>
            <w:r w:rsidR="007A03D6" w:rsidRPr="003A39F9">
              <w:rPr>
                <w:sz w:val="28"/>
                <w:szCs w:val="28"/>
                <w:lang w:eastAsia="ru-RU"/>
              </w:rPr>
              <w:t>0</w:t>
            </w:r>
            <w:r w:rsidRPr="003A39F9">
              <w:rPr>
                <w:sz w:val="28"/>
                <w:szCs w:val="28"/>
                <w:lang w:eastAsia="ru-RU"/>
              </w:rPr>
              <w:t>0,0</w:t>
            </w:r>
          </w:p>
        </w:tc>
        <w:tc>
          <w:tcPr>
            <w:tcW w:w="1276" w:type="dxa"/>
            <w:vMerge w:val="restart"/>
            <w:tcBorders>
              <w:top w:val="single" w:sz="4" w:space="0" w:color="auto"/>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Забезпечення безперебійності діагностичного процесу</w:t>
            </w:r>
          </w:p>
        </w:tc>
      </w:tr>
      <w:tr w:rsidR="00830F22" w:rsidRPr="003A39F9" w:rsidTr="00322D7A">
        <w:trPr>
          <w:gridAfter w:val="1"/>
          <w:wAfter w:w="3687" w:type="dxa"/>
          <w:trHeight w:val="360"/>
        </w:trPr>
        <w:tc>
          <w:tcPr>
            <w:tcW w:w="672"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7A03D6" w:rsidP="00AA1269">
            <w:pPr>
              <w:jc w:val="center"/>
              <w:rPr>
                <w:sz w:val="28"/>
                <w:szCs w:val="28"/>
                <w:lang w:eastAsia="ru-RU"/>
              </w:rPr>
            </w:pPr>
            <w:r w:rsidRPr="003A39F9">
              <w:rPr>
                <w:sz w:val="28"/>
                <w:szCs w:val="28"/>
                <w:lang w:eastAsia="ru-RU"/>
              </w:rPr>
              <w:t>2</w:t>
            </w:r>
            <w:r w:rsidR="00AA1269" w:rsidRPr="003A39F9">
              <w:rPr>
                <w:sz w:val="28"/>
                <w:szCs w:val="28"/>
                <w:lang w:eastAsia="ru-RU"/>
              </w:rPr>
              <w:t>00,0</w:t>
            </w:r>
          </w:p>
        </w:tc>
        <w:tc>
          <w:tcPr>
            <w:tcW w:w="1276" w:type="dxa"/>
            <w:vMerge/>
            <w:tcBorders>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Height w:val="300"/>
        </w:trPr>
        <w:tc>
          <w:tcPr>
            <w:tcW w:w="672"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left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7A03D6">
            <w:pPr>
              <w:jc w:val="center"/>
              <w:rPr>
                <w:sz w:val="28"/>
                <w:szCs w:val="28"/>
                <w:lang w:eastAsia="ru-RU"/>
              </w:rPr>
            </w:pPr>
            <w:r w:rsidRPr="003A39F9">
              <w:rPr>
                <w:sz w:val="28"/>
                <w:szCs w:val="28"/>
                <w:lang w:eastAsia="ru-RU"/>
              </w:rPr>
              <w:t>4</w:t>
            </w:r>
            <w:r w:rsidR="007A03D6" w:rsidRPr="003A39F9">
              <w:rPr>
                <w:sz w:val="28"/>
                <w:szCs w:val="28"/>
                <w:lang w:val="uk-UA" w:eastAsia="ru-RU"/>
              </w:rPr>
              <w:t>0</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7A03D6">
            <w:pPr>
              <w:jc w:val="center"/>
              <w:rPr>
                <w:sz w:val="28"/>
                <w:szCs w:val="28"/>
                <w:lang w:eastAsia="ru-RU"/>
              </w:rPr>
            </w:pPr>
            <w:r w:rsidRPr="003A39F9">
              <w:rPr>
                <w:sz w:val="28"/>
                <w:szCs w:val="28"/>
                <w:lang w:eastAsia="ru-RU"/>
              </w:rPr>
              <w:t>4</w:t>
            </w:r>
            <w:r w:rsidR="007A03D6" w:rsidRPr="003A39F9">
              <w:rPr>
                <w:sz w:val="28"/>
                <w:szCs w:val="28"/>
                <w:lang w:val="uk-UA" w:eastAsia="ru-RU"/>
              </w:rPr>
              <w:t>0</w:t>
            </w:r>
            <w:r w:rsidRPr="003A39F9">
              <w:rPr>
                <w:sz w:val="28"/>
                <w:szCs w:val="28"/>
                <w:lang w:eastAsia="ru-RU"/>
              </w:rPr>
              <w:t>0,0</w:t>
            </w:r>
          </w:p>
        </w:tc>
        <w:tc>
          <w:tcPr>
            <w:tcW w:w="1276" w:type="dxa"/>
            <w:vMerge/>
            <w:tcBorders>
              <w:left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Height w:val="200"/>
        </w:trPr>
        <w:tc>
          <w:tcPr>
            <w:tcW w:w="672" w:type="dxa"/>
            <w:vMerge/>
            <w:tcBorders>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double" w:sz="4" w:space="0" w:color="auto"/>
              <w:right w:val="single" w:sz="4" w:space="0" w:color="auto"/>
            </w:tcBorders>
          </w:tcPr>
          <w:p w:rsidR="00AA1269" w:rsidRPr="003A39F9" w:rsidRDefault="00CF281D" w:rsidP="00AA1269">
            <w:pPr>
              <w:jc w:val="center"/>
              <w:rPr>
                <w:sz w:val="28"/>
                <w:szCs w:val="28"/>
                <w:lang w:eastAsia="ru-RU"/>
              </w:rPr>
            </w:pPr>
            <w:r w:rsidRPr="003A39F9">
              <w:rPr>
                <w:sz w:val="28"/>
                <w:szCs w:val="28"/>
                <w:lang w:eastAsia="ru-RU"/>
              </w:rPr>
              <w:t>8</w:t>
            </w:r>
            <w:r w:rsidR="007A03D6" w:rsidRPr="003A39F9">
              <w:rPr>
                <w:sz w:val="28"/>
                <w:szCs w:val="28"/>
                <w:lang w:eastAsia="ru-RU"/>
              </w:rPr>
              <w:t>0</w:t>
            </w:r>
            <w:r w:rsidR="00AA1269" w:rsidRPr="003A39F9">
              <w:rPr>
                <w:sz w:val="28"/>
                <w:szCs w:val="28"/>
                <w:lang w:eastAsia="ru-RU"/>
              </w:rPr>
              <w:t>0,0</w:t>
            </w:r>
          </w:p>
        </w:tc>
        <w:tc>
          <w:tcPr>
            <w:tcW w:w="1417" w:type="dxa"/>
            <w:tcBorders>
              <w:top w:val="single" w:sz="4" w:space="0" w:color="auto"/>
              <w:left w:val="single" w:sz="4" w:space="0" w:color="auto"/>
              <w:bottom w:val="double" w:sz="4" w:space="0" w:color="auto"/>
              <w:right w:val="single" w:sz="4" w:space="0" w:color="auto"/>
            </w:tcBorders>
          </w:tcPr>
          <w:p w:rsidR="00AA1269" w:rsidRPr="003A39F9" w:rsidRDefault="00CF281D" w:rsidP="00AA1269">
            <w:pPr>
              <w:jc w:val="center"/>
              <w:rPr>
                <w:sz w:val="28"/>
                <w:szCs w:val="28"/>
                <w:lang w:eastAsia="ru-RU"/>
              </w:rPr>
            </w:pPr>
            <w:r w:rsidRPr="003A39F9">
              <w:rPr>
                <w:sz w:val="28"/>
                <w:szCs w:val="28"/>
                <w:lang w:eastAsia="ru-RU"/>
              </w:rPr>
              <w:t>8</w:t>
            </w:r>
            <w:r w:rsidR="007A03D6" w:rsidRPr="003A39F9">
              <w:rPr>
                <w:sz w:val="28"/>
                <w:szCs w:val="28"/>
                <w:lang w:eastAsia="ru-RU"/>
              </w:rPr>
              <w:t>0</w:t>
            </w:r>
            <w:r w:rsidR="00AA1269" w:rsidRPr="003A39F9">
              <w:rPr>
                <w:sz w:val="28"/>
                <w:szCs w:val="28"/>
                <w:lang w:eastAsia="ru-RU"/>
              </w:rPr>
              <w:t>0,0</w:t>
            </w:r>
          </w:p>
        </w:tc>
        <w:tc>
          <w:tcPr>
            <w:tcW w:w="1276" w:type="dxa"/>
            <w:vMerge/>
            <w:tcBorders>
              <w:left w:val="single" w:sz="4" w:space="0" w:color="auto"/>
              <w:bottom w:val="doub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p>
          <w:p w:rsidR="00AB0A51" w:rsidRPr="003A39F9" w:rsidRDefault="00AB0A51" w:rsidP="00AB0A51">
            <w:pPr>
              <w:jc w:val="center"/>
              <w:rPr>
                <w:sz w:val="28"/>
                <w:szCs w:val="28"/>
                <w:lang w:eastAsia="ru-RU"/>
              </w:rPr>
            </w:pPr>
          </w:p>
          <w:p w:rsidR="00AB0A51" w:rsidRPr="003A39F9" w:rsidRDefault="00AB0A51" w:rsidP="00AB0A51">
            <w:pPr>
              <w:jc w:val="center"/>
              <w:rPr>
                <w:sz w:val="28"/>
                <w:szCs w:val="28"/>
                <w:lang w:eastAsia="ru-RU"/>
              </w:rPr>
            </w:pPr>
            <w:r w:rsidRPr="003A39F9">
              <w:rPr>
                <w:sz w:val="28"/>
                <w:szCs w:val="28"/>
                <w:lang w:eastAsia="ru-RU"/>
              </w:rPr>
              <w:t>7</w:t>
            </w:r>
          </w:p>
        </w:tc>
        <w:tc>
          <w:tcPr>
            <w:tcW w:w="3580" w:type="dxa"/>
            <w:vMerge w:val="restart"/>
            <w:tcBorders>
              <w:top w:val="single" w:sz="4" w:space="0" w:color="auto"/>
              <w:left w:val="single" w:sz="4" w:space="0" w:color="auto"/>
              <w:bottom w:val="single" w:sz="4" w:space="0" w:color="auto"/>
              <w:right w:val="single" w:sz="4" w:space="0" w:color="auto"/>
            </w:tcBorders>
            <w:vAlign w:val="center"/>
          </w:tcPr>
          <w:p w:rsidR="00AB0A51" w:rsidRPr="003A39F9" w:rsidRDefault="00AB0A51" w:rsidP="00CF281D">
            <w:pPr>
              <w:tabs>
                <w:tab w:val="num" w:pos="0"/>
              </w:tabs>
              <w:rPr>
                <w:sz w:val="28"/>
                <w:szCs w:val="28"/>
              </w:rPr>
            </w:pPr>
            <w:r w:rsidRPr="003A39F9">
              <w:rPr>
                <w:sz w:val="28"/>
                <w:szCs w:val="28"/>
              </w:rPr>
              <w:t xml:space="preserve">Впровадження системи контролю якості </w:t>
            </w:r>
            <w:r w:rsidRPr="003A39F9">
              <w:rPr>
                <w:sz w:val="28"/>
                <w:szCs w:val="28"/>
                <w:lang w:val="uk-UA"/>
              </w:rPr>
              <w:t>в</w:t>
            </w:r>
            <w:r w:rsidRPr="003A39F9">
              <w:rPr>
                <w:sz w:val="28"/>
                <w:szCs w:val="28"/>
              </w:rPr>
              <w:t xml:space="preserve"> лабораторі</w:t>
            </w:r>
            <w:r w:rsidRPr="003A39F9">
              <w:rPr>
                <w:sz w:val="28"/>
                <w:szCs w:val="28"/>
                <w:lang w:val="uk-UA"/>
              </w:rPr>
              <w:t>ях</w:t>
            </w:r>
            <w:r w:rsidRPr="003A39F9">
              <w:rPr>
                <w:sz w:val="28"/>
                <w:szCs w:val="28"/>
              </w:rPr>
              <w:t xml:space="preserve"> </w:t>
            </w:r>
            <w:r w:rsidRPr="003A39F9">
              <w:rPr>
                <w:sz w:val="28"/>
                <w:szCs w:val="28"/>
                <w:lang w:val="uk-UA"/>
              </w:rPr>
              <w:t xml:space="preserve">діагностики туберкульозу </w:t>
            </w:r>
            <w:r w:rsidRPr="003A39F9">
              <w:rPr>
                <w:sz w:val="28"/>
                <w:szCs w:val="28"/>
              </w:rPr>
              <w:t xml:space="preserve">І </w:t>
            </w:r>
            <w:r w:rsidRPr="003A39F9">
              <w:rPr>
                <w:sz w:val="28"/>
                <w:szCs w:val="28"/>
                <w:lang w:val="uk-UA"/>
              </w:rPr>
              <w:t xml:space="preserve">рівня, </w:t>
            </w:r>
            <w:r w:rsidRPr="003A39F9">
              <w:rPr>
                <w:sz w:val="28"/>
                <w:szCs w:val="28"/>
              </w:rPr>
              <w:t>у том</w:t>
            </w:r>
            <w:r w:rsidR="00CF281D" w:rsidRPr="003A39F9">
              <w:rPr>
                <w:sz w:val="28"/>
                <w:szCs w:val="28"/>
              </w:rPr>
              <w:t>у числі транспортування зразків</w:t>
            </w:r>
          </w:p>
        </w:tc>
        <w:tc>
          <w:tcPr>
            <w:tcW w:w="2551" w:type="dxa"/>
            <w:vMerge w:val="restart"/>
            <w:tcBorders>
              <w:top w:val="single" w:sz="4" w:space="0" w:color="auto"/>
              <w:left w:val="single" w:sz="4" w:space="0" w:color="auto"/>
              <w:bottom w:val="single" w:sz="4" w:space="0" w:color="auto"/>
              <w:right w:val="single" w:sz="4" w:space="0" w:color="auto"/>
            </w:tcBorders>
          </w:tcPr>
          <w:p w:rsidR="0012658F" w:rsidRPr="003A39F9" w:rsidRDefault="0012658F" w:rsidP="0012658F">
            <w:pPr>
              <w:jc w:val="center"/>
              <w:rPr>
                <w:sz w:val="28"/>
                <w:szCs w:val="28"/>
              </w:rPr>
            </w:pPr>
            <w:r w:rsidRPr="003A39F9">
              <w:rPr>
                <w:sz w:val="28"/>
                <w:szCs w:val="28"/>
              </w:rPr>
              <w:t>Управління охорони здоров'я міської ради,</w:t>
            </w:r>
          </w:p>
          <w:p w:rsidR="00AB0A51" w:rsidRPr="003A39F9" w:rsidRDefault="0012658F" w:rsidP="00F14F08">
            <w:pPr>
              <w:jc w:val="center"/>
              <w:rPr>
                <w:sz w:val="28"/>
                <w:szCs w:val="28"/>
                <w:lang w:eastAsia="ru-RU"/>
              </w:rPr>
            </w:pPr>
            <w:r w:rsidRPr="003A39F9">
              <w:rPr>
                <w:sz w:val="28"/>
                <w:szCs w:val="28"/>
              </w:rPr>
              <w:t xml:space="preserve"> КНП </w:t>
            </w:r>
            <w:r w:rsidR="00F14F08" w:rsidRPr="003A39F9">
              <w:rPr>
                <w:sz w:val="28"/>
                <w:szCs w:val="28"/>
                <w:lang w:val="uk-UA"/>
              </w:rPr>
              <w:t>ЦПМ КДД, КНП ЦМКЛ</w:t>
            </w:r>
          </w:p>
        </w:tc>
        <w:tc>
          <w:tcPr>
            <w:tcW w:w="1134"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p w:rsidR="00AB0A51" w:rsidRPr="003A39F9" w:rsidRDefault="00AB0A51" w:rsidP="00AB0A51">
            <w:pPr>
              <w:jc w:val="center"/>
              <w:rPr>
                <w:sz w:val="28"/>
                <w:szCs w:val="28"/>
                <w:lang w:eastAsia="ru-RU"/>
              </w:rPr>
            </w:pPr>
            <w:r w:rsidRPr="003A39F9">
              <w:rPr>
                <w:sz w:val="28"/>
                <w:szCs w:val="28"/>
                <w:lang w:eastAsia="ru-RU"/>
              </w:rPr>
              <w:t xml:space="preserve">в т. ч. </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w:t>
            </w:r>
            <w:r w:rsidRPr="003A39F9">
              <w:rPr>
                <w:sz w:val="28"/>
                <w:szCs w:val="28"/>
                <w:lang w:eastAsia="ru-RU"/>
              </w:rPr>
              <w:t>0,0</w:t>
            </w:r>
          </w:p>
        </w:tc>
        <w:tc>
          <w:tcPr>
            <w:tcW w:w="1276" w:type="dxa"/>
            <w:vMerge w:val="restart"/>
            <w:tcBorders>
              <w:top w:val="single" w:sz="4" w:space="0" w:color="auto"/>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Підвищення рівня верифікації  діагноз</w:t>
            </w:r>
            <w:r w:rsidRPr="003A39F9">
              <w:rPr>
                <w:sz w:val="28"/>
                <w:szCs w:val="28"/>
                <w:lang w:val="uk-UA" w:eastAsia="ru-RU"/>
              </w:rPr>
              <w:t>у туберкульозу</w:t>
            </w: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1</w:t>
            </w:r>
            <w:r w:rsidRPr="003A39F9">
              <w:rPr>
                <w:sz w:val="28"/>
                <w:szCs w:val="28"/>
                <w:lang w:eastAsia="ru-RU"/>
              </w:rPr>
              <w:t>0,0</w:t>
            </w:r>
          </w:p>
        </w:tc>
        <w:tc>
          <w:tcPr>
            <w:tcW w:w="1276" w:type="dxa"/>
            <w:vMerge/>
            <w:tcBorders>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AA1269" w:rsidRPr="003A39F9" w:rsidRDefault="00AA1269" w:rsidP="00AA1269">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A1269" w:rsidRPr="003A39F9" w:rsidRDefault="00AA1269" w:rsidP="00AA1269">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8</w:t>
            </w:r>
          </w:p>
        </w:tc>
        <w:tc>
          <w:tcPr>
            <w:tcW w:w="3580" w:type="dxa"/>
            <w:vMerge w:val="restart"/>
            <w:tcBorders>
              <w:top w:val="single" w:sz="4" w:space="0" w:color="auto"/>
              <w:left w:val="single" w:sz="4" w:space="0" w:color="auto"/>
              <w:bottom w:val="single" w:sz="4" w:space="0" w:color="auto"/>
              <w:right w:val="single" w:sz="4" w:space="0" w:color="auto"/>
            </w:tcBorders>
            <w:vAlign w:val="center"/>
          </w:tcPr>
          <w:p w:rsidR="00AB0A51" w:rsidRPr="003A39F9" w:rsidRDefault="00AB0A51" w:rsidP="00F14F08">
            <w:pPr>
              <w:tabs>
                <w:tab w:val="num" w:pos="0"/>
              </w:tabs>
              <w:rPr>
                <w:sz w:val="28"/>
                <w:szCs w:val="28"/>
                <w:lang w:val="uk-UA"/>
              </w:rPr>
            </w:pPr>
            <w:r w:rsidRPr="003A39F9">
              <w:rPr>
                <w:sz w:val="28"/>
                <w:szCs w:val="28"/>
              </w:rPr>
              <w:t>Проведення до-</w:t>
            </w:r>
            <w:r w:rsidRPr="003A39F9">
              <w:rPr>
                <w:sz w:val="28"/>
                <w:szCs w:val="28"/>
                <w:lang w:val="uk-UA"/>
              </w:rPr>
              <w:t xml:space="preserve"> </w:t>
            </w:r>
            <w:r w:rsidRPr="003A39F9">
              <w:rPr>
                <w:sz w:val="28"/>
                <w:szCs w:val="28"/>
              </w:rPr>
              <w:t>та після</w:t>
            </w:r>
            <w:r w:rsidRPr="003A39F9">
              <w:rPr>
                <w:sz w:val="28"/>
                <w:szCs w:val="28"/>
                <w:lang w:val="uk-UA"/>
              </w:rPr>
              <w:t>-</w:t>
            </w:r>
            <w:r w:rsidRPr="003A39F9">
              <w:rPr>
                <w:sz w:val="28"/>
                <w:szCs w:val="28"/>
              </w:rPr>
              <w:t xml:space="preserve">тестового консультування та тестування на </w:t>
            </w:r>
            <w:r w:rsidR="00F14F08" w:rsidRPr="003A39F9">
              <w:rPr>
                <w:sz w:val="28"/>
                <w:szCs w:val="28"/>
                <w:lang w:val="uk-UA"/>
              </w:rPr>
              <w:t xml:space="preserve">маркери </w:t>
            </w:r>
            <w:r w:rsidRPr="003A39F9">
              <w:rPr>
                <w:sz w:val="28"/>
                <w:szCs w:val="28"/>
              </w:rPr>
              <w:t>ВІЛ-інфекці</w:t>
            </w:r>
            <w:r w:rsidR="00F14F08" w:rsidRPr="003A39F9">
              <w:rPr>
                <w:sz w:val="28"/>
                <w:szCs w:val="28"/>
                <w:lang w:val="uk-UA"/>
              </w:rPr>
              <w:t>ї</w:t>
            </w:r>
            <w:r w:rsidRPr="003A39F9">
              <w:rPr>
                <w:sz w:val="28"/>
                <w:szCs w:val="28"/>
                <w:lang w:val="uk-UA"/>
              </w:rPr>
              <w:t xml:space="preserve"> осіб з груп ризику, хворих на туберкульоз, вірусні гепатити, інших пацієнтів з груп ризику</w:t>
            </w:r>
          </w:p>
        </w:tc>
        <w:tc>
          <w:tcPr>
            <w:tcW w:w="2551" w:type="dxa"/>
            <w:vMerge w:val="restart"/>
            <w:tcBorders>
              <w:top w:val="single" w:sz="4" w:space="0" w:color="auto"/>
              <w:left w:val="single" w:sz="4" w:space="0" w:color="auto"/>
              <w:bottom w:val="single" w:sz="4" w:space="0" w:color="auto"/>
              <w:right w:val="single" w:sz="4" w:space="0" w:color="auto"/>
            </w:tcBorders>
          </w:tcPr>
          <w:p w:rsidR="00322D7A" w:rsidRPr="003A39F9" w:rsidRDefault="00322D7A" w:rsidP="00322D7A">
            <w:pPr>
              <w:jc w:val="center"/>
              <w:rPr>
                <w:sz w:val="28"/>
                <w:szCs w:val="28"/>
              </w:rPr>
            </w:pPr>
            <w:r w:rsidRPr="003A39F9">
              <w:rPr>
                <w:sz w:val="28"/>
                <w:szCs w:val="28"/>
              </w:rPr>
              <w:t>Управління охорони здоров'я міської ради,</w:t>
            </w:r>
          </w:p>
          <w:p w:rsidR="00AB0A51" w:rsidRPr="003A39F9" w:rsidRDefault="00322D7A" w:rsidP="00322D7A">
            <w:pPr>
              <w:jc w:val="center"/>
              <w:rPr>
                <w:sz w:val="28"/>
                <w:szCs w:val="28"/>
                <w:lang w:eastAsia="ru-RU"/>
              </w:rPr>
            </w:pPr>
            <w:r w:rsidRPr="003A39F9">
              <w:rPr>
                <w:sz w:val="28"/>
                <w:szCs w:val="28"/>
              </w:rPr>
              <w:t xml:space="preserve"> КНП ОЗ ІФМР</w:t>
            </w:r>
          </w:p>
        </w:tc>
        <w:tc>
          <w:tcPr>
            <w:tcW w:w="1134" w:type="dxa"/>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2018-2020</w:t>
            </w:r>
          </w:p>
          <w:p w:rsidR="00AB0A51" w:rsidRPr="003A39F9" w:rsidRDefault="00AB0A51" w:rsidP="00AB0A51">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830F22" w:rsidP="00830F22">
            <w:pPr>
              <w:jc w:val="center"/>
              <w:rPr>
                <w:sz w:val="28"/>
                <w:szCs w:val="28"/>
                <w:lang w:eastAsia="ru-RU"/>
              </w:rPr>
            </w:pPr>
            <w:r w:rsidRPr="003A39F9">
              <w:rPr>
                <w:sz w:val="28"/>
                <w:szCs w:val="28"/>
                <w:lang w:val="uk-UA" w:eastAsia="ru-RU"/>
              </w:rPr>
              <w:t>630</w:t>
            </w:r>
            <w:r w:rsidR="00AB0A51"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830F22" w:rsidP="00AB0A51">
            <w:pPr>
              <w:jc w:val="center"/>
              <w:rPr>
                <w:sz w:val="28"/>
                <w:szCs w:val="28"/>
                <w:lang w:eastAsia="ru-RU"/>
              </w:rPr>
            </w:pPr>
            <w:r w:rsidRPr="003A39F9">
              <w:rPr>
                <w:sz w:val="28"/>
                <w:szCs w:val="28"/>
                <w:lang w:val="uk-UA" w:eastAsia="ru-RU"/>
              </w:rPr>
              <w:t>63</w:t>
            </w:r>
            <w:r w:rsidR="00AB0A51" w:rsidRPr="003A39F9">
              <w:rPr>
                <w:sz w:val="28"/>
                <w:szCs w:val="28"/>
                <w:lang w:eastAsia="ru-RU"/>
              </w:rPr>
              <w:t>0,0</w:t>
            </w:r>
          </w:p>
        </w:tc>
        <w:tc>
          <w:tcPr>
            <w:tcW w:w="1276" w:type="dxa"/>
            <w:vMerge w:val="restart"/>
            <w:tcBorders>
              <w:top w:val="single" w:sz="4" w:space="0" w:color="auto"/>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val="uk-UA" w:eastAsia="ru-RU"/>
              </w:rPr>
            </w:pPr>
            <w:r w:rsidRPr="003A39F9">
              <w:rPr>
                <w:sz w:val="28"/>
                <w:szCs w:val="28"/>
                <w:lang w:eastAsia="ru-RU"/>
              </w:rPr>
              <w:t xml:space="preserve">Зниження рівня пізньої діагностики </w:t>
            </w:r>
            <w:r w:rsidRPr="003A39F9">
              <w:rPr>
                <w:sz w:val="28"/>
                <w:szCs w:val="28"/>
                <w:lang w:val="uk-UA" w:eastAsia="ru-RU"/>
              </w:rPr>
              <w:t>туберкульозу та пов'язаних з ним хвороб</w:t>
            </w: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300,0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300,0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30</w:t>
            </w:r>
            <w:r w:rsidRPr="003A39F9">
              <w:rPr>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val="uk-UA" w:eastAsia="ru-RU"/>
              </w:rPr>
              <w:t>30</w:t>
            </w:r>
            <w:r w:rsidRPr="003A39F9">
              <w:rPr>
                <w:sz w:val="28"/>
                <w:szCs w:val="28"/>
                <w:lang w:eastAsia="ru-RU"/>
              </w:rPr>
              <w:t>0,0</w:t>
            </w:r>
          </w:p>
        </w:tc>
        <w:tc>
          <w:tcPr>
            <w:tcW w:w="1276" w:type="dxa"/>
            <w:vMerge/>
            <w:tcBorders>
              <w:left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AB0A51" w:rsidRPr="003A39F9" w:rsidRDefault="00AB0A51" w:rsidP="00830F22">
            <w:pPr>
              <w:jc w:val="center"/>
              <w:rPr>
                <w:sz w:val="28"/>
                <w:szCs w:val="28"/>
                <w:lang w:eastAsia="ru-RU"/>
              </w:rPr>
            </w:pPr>
            <w:r w:rsidRPr="003A39F9">
              <w:rPr>
                <w:sz w:val="28"/>
                <w:szCs w:val="28"/>
                <w:lang w:val="uk-UA" w:eastAsia="ru-RU"/>
              </w:rPr>
              <w:t>30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AB0A51" w:rsidRPr="003A39F9" w:rsidRDefault="00AB0A51" w:rsidP="00830F22">
            <w:pPr>
              <w:jc w:val="center"/>
              <w:rPr>
                <w:sz w:val="28"/>
                <w:szCs w:val="28"/>
                <w:lang w:eastAsia="ru-RU"/>
              </w:rPr>
            </w:pPr>
            <w:r w:rsidRPr="003A39F9">
              <w:rPr>
                <w:sz w:val="28"/>
                <w:szCs w:val="28"/>
                <w:lang w:val="uk-UA" w:eastAsia="ru-RU"/>
              </w:rPr>
              <w:t>3</w:t>
            </w:r>
            <w:r w:rsidRPr="003A39F9">
              <w:rPr>
                <w:sz w:val="28"/>
                <w:szCs w:val="28"/>
                <w:lang w:eastAsia="ru-RU"/>
              </w:rPr>
              <w:t>0,0</w:t>
            </w:r>
          </w:p>
        </w:tc>
        <w:tc>
          <w:tcPr>
            <w:tcW w:w="1276" w:type="dxa"/>
            <w:vMerge/>
            <w:tcBorders>
              <w:left w:val="single" w:sz="4" w:space="0" w:color="auto"/>
              <w:bottom w:val="single" w:sz="4" w:space="0" w:color="auto"/>
              <w:right w:val="single" w:sz="4" w:space="0" w:color="auto"/>
            </w:tcBorders>
          </w:tcPr>
          <w:p w:rsidR="00AB0A51" w:rsidRPr="003A39F9" w:rsidRDefault="00AB0A51" w:rsidP="00AB0A51">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AB0A51" w:rsidRPr="003A39F9" w:rsidRDefault="00AB0A51" w:rsidP="00AB0A51">
            <w:pPr>
              <w:jc w:val="center"/>
              <w:rPr>
                <w:sz w:val="28"/>
                <w:szCs w:val="28"/>
                <w:lang w:eastAsia="ru-RU"/>
              </w:rPr>
            </w:pPr>
          </w:p>
        </w:tc>
      </w:tr>
      <w:tr w:rsidR="00830F22" w:rsidRPr="003A39F9" w:rsidTr="00322D7A">
        <w:tc>
          <w:tcPr>
            <w:tcW w:w="15905" w:type="dxa"/>
            <w:gridSpan w:val="10"/>
            <w:tcBorders>
              <w:top w:val="single" w:sz="4" w:space="0" w:color="auto"/>
              <w:left w:val="single" w:sz="4" w:space="0" w:color="auto"/>
              <w:bottom w:val="single" w:sz="4" w:space="0" w:color="auto"/>
              <w:right w:val="single" w:sz="4" w:space="0" w:color="auto"/>
            </w:tcBorders>
            <w:vAlign w:val="center"/>
          </w:tcPr>
          <w:p w:rsidR="00F14F08" w:rsidRPr="003A39F9" w:rsidRDefault="00F14F08" w:rsidP="00CF281D">
            <w:pPr>
              <w:jc w:val="center"/>
              <w:rPr>
                <w:sz w:val="28"/>
                <w:szCs w:val="28"/>
                <w:lang w:eastAsia="ru-RU"/>
              </w:rPr>
            </w:pPr>
          </w:p>
          <w:p w:rsidR="00795877" w:rsidRPr="003A39F9" w:rsidRDefault="00CF281D" w:rsidP="00CF281D">
            <w:pPr>
              <w:jc w:val="center"/>
              <w:rPr>
                <w:sz w:val="28"/>
                <w:szCs w:val="28"/>
                <w:lang w:eastAsia="ru-RU"/>
              </w:rPr>
            </w:pPr>
            <w:r w:rsidRPr="003A39F9">
              <w:rPr>
                <w:sz w:val="28"/>
                <w:szCs w:val="28"/>
                <w:lang w:eastAsia="ru-RU"/>
              </w:rPr>
              <w:t>ІІ. Інформаційно-освітні заходи</w:t>
            </w:r>
          </w:p>
        </w:tc>
        <w:tc>
          <w:tcPr>
            <w:tcW w:w="3687" w:type="dxa"/>
            <w:vAlign w:val="center"/>
          </w:tcPr>
          <w:p w:rsidR="00AA1269" w:rsidRPr="003A39F9" w:rsidRDefault="00AA1269" w:rsidP="00AA1269">
            <w:pPr>
              <w:rPr>
                <w:sz w:val="28"/>
                <w:szCs w:val="28"/>
              </w:rPr>
            </w:pPr>
          </w:p>
        </w:tc>
      </w:tr>
      <w:tr w:rsidR="00830F22" w:rsidRPr="003A39F9" w:rsidTr="00830F22">
        <w:trPr>
          <w:gridAfter w:val="1"/>
          <w:wAfter w:w="3687" w:type="dxa"/>
          <w:trHeight w:val="1090"/>
        </w:trPr>
        <w:tc>
          <w:tcPr>
            <w:tcW w:w="672" w:type="dxa"/>
            <w:vMerge w:val="restart"/>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9</w:t>
            </w:r>
          </w:p>
        </w:tc>
        <w:tc>
          <w:tcPr>
            <w:tcW w:w="3580" w:type="dxa"/>
            <w:vMerge w:val="restart"/>
            <w:tcBorders>
              <w:top w:val="single" w:sz="4" w:space="0" w:color="auto"/>
              <w:left w:val="single" w:sz="4" w:space="0" w:color="auto"/>
              <w:bottom w:val="single" w:sz="4" w:space="0" w:color="auto"/>
              <w:right w:val="single" w:sz="4" w:space="0" w:color="auto"/>
            </w:tcBorders>
          </w:tcPr>
          <w:p w:rsidR="00795877" w:rsidRPr="003A39F9" w:rsidRDefault="00795877" w:rsidP="00795877">
            <w:pPr>
              <w:rPr>
                <w:sz w:val="28"/>
                <w:szCs w:val="28"/>
                <w:lang w:eastAsia="ru-RU"/>
              </w:rPr>
            </w:pPr>
            <w:r w:rsidRPr="003A39F9">
              <w:rPr>
                <w:sz w:val="28"/>
                <w:szCs w:val="28"/>
                <w:lang w:eastAsia="ru-RU"/>
              </w:rPr>
              <w:t xml:space="preserve">Забезпечення </w:t>
            </w:r>
            <w:r w:rsidRPr="003A39F9">
              <w:rPr>
                <w:sz w:val="28"/>
                <w:szCs w:val="28"/>
                <w:lang w:val="uk-UA" w:eastAsia="ru-RU"/>
              </w:rPr>
              <w:t>навчання</w:t>
            </w:r>
            <w:r w:rsidRPr="003A39F9">
              <w:rPr>
                <w:sz w:val="28"/>
                <w:szCs w:val="28"/>
                <w:lang w:eastAsia="ru-RU"/>
              </w:rPr>
              <w:t xml:space="preserve"> фахівців </w:t>
            </w:r>
            <w:r w:rsidRPr="003A39F9">
              <w:rPr>
                <w:sz w:val="28"/>
                <w:szCs w:val="28"/>
                <w:lang w:val="uk-UA" w:eastAsia="ru-RU"/>
              </w:rPr>
              <w:t>клініко-діагностичних лабораторій з питань мікроскопічної діагностики туберкульозу</w:t>
            </w:r>
          </w:p>
        </w:tc>
        <w:tc>
          <w:tcPr>
            <w:tcW w:w="2551" w:type="dxa"/>
            <w:vMerge w:val="restart"/>
            <w:tcBorders>
              <w:top w:val="single" w:sz="4" w:space="0" w:color="auto"/>
              <w:left w:val="single" w:sz="4" w:space="0" w:color="auto"/>
              <w:bottom w:val="single" w:sz="4" w:space="0" w:color="auto"/>
              <w:right w:val="single" w:sz="4" w:space="0" w:color="auto"/>
            </w:tcBorders>
          </w:tcPr>
          <w:p w:rsidR="00322D7A" w:rsidRPr="003A39F9" w:rsidRDefault="00322D7A" w:rsidP="00322D7A">
            <w:pPr>
              <w:jc w:val="center"/>
              <w:rPr>
                <w:sz w:val="28"/>
                <w:szCs w:val="28"/>
              </w:rPr>
            </w:pPr>
            <w:r w:rsidRPr="003A39F9">
              <w:rPr>
                <w:sz w:val="28"/>
                <w:szCs w:val="28"/>
              </w:rPr>
              <w:t>Управління охорони здоров'я міської ради,</w:t>
            </w:r>
          </w:p>
          <w:p w:rsidR="00795877" w:rsidRPr="003A39F9" w:rsidRDefault="00322D7A" w:rsidP="00322D7A">
            <w:pPr>
              <w:jc w:val="center"/>
              <w:rPr>
                <w:sz w:val="28"/>
                <w:szCs w:val="28"/>
                <w:lang w:eastAsia="ru-RU"/>
              </w:rPr>
            </w:pPr>
            <w:r w:rsidRPr="003A39F9">
              <w:rPr>
                <w:sz w:val="28"/>
                <w:szCs w:val="28"/>
              </w:rPr>
              <w:t xml:space="preserve"> КНП ОЗ ІФМР</w:t>
            </w:r>
          </w:p>
        </w:tc>
        <w:tc>
          <w:tcPr>
            <w:tcW w:w="1134" w:type="dxa"/>
            <w:vMerge w:val="restart"/>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2018-2020</w:t>
            </w:r>
          </w:p>
          <w:p w:rsidR="00795877" w:rsidRPr="003A39F9" w:rsidRDefault="00795877" w:rsidP="00795877">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30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30</w:t>
            </w:r>
            <w:r w:rsidRPr="003A39F9">
              <w:rPr>
                <w:sz w:val="28"/>
                <w:szCs w:val="28"/>
                <w:lang w:eastAsia="ru-RU"/>
              </w:rPr>
              <w:t>,0</w:t>
            </w:r>
          </w:p>
        </w:tc>
        <w:tc>
          <w:tcPr>
            <w:tcW w:w="1276" w:type="dxa"/>
            <w:vMerge w:val="restart"/>
            <w:tcBorders>
              <w:top w:val="single" w:sz="4" w:space="0" w:color="auto"/>
              <w:left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val="uk-UA" w:eastAsia="ru-RU"/>
              </w:rPr>
            </w:pPr>
            <w:r w:rsidRPr="003A39F9">
              <w:rPr>
                <w:sz w:val="28"/>
                <w:szCs w:val="28"/>
                <w:lang w:eastAsia="ru-RU"/>
              </w:rPr>
              <w:t xml:space="preserve">Підвищення рівня кваліфікації </w:t>
            </w:r>
            <w:r w:rsidRPr="003A39F9">
              <w:rPr>
                <w:sz w:val="28"/>
                <w:szCs w:val="28"/>
                <w:lang w:val="uk-UA" w:eastAsia="ru-RU"/>
              </w:rPr>
              <w:t>медичних працівників</w:t>
            </w: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276" w:type="dxa"/>
            <w:vMerge/>
            <w:tcBorders>
              <w:left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276" w:type="dxa"/>
            <w:vMerge/>
            <w:tcBorders>
              <w:left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val="uk-UA" w:eastAsia="ru-RU"/>
              </w:rPr>
              <w:t>10</w:t>
            </w:r>
            <w:r w:rsidRPr="003A39F9">
              <w:rPr>
                <w:sz w:val="28"/>
                <w:szCs w:val="28"/>
                <w:lang w:eastAsia="ru-RU"/>
              </w:rPr>
              <w:t>,0</w:t>
            </w:r>
          </w:p>
        </w:tc>
        <w:tc>
          <w:tcPr>
            <w:tcW w:w="1276" w:type="dxa"/>
            <w:vMerge/>
            <w:tcBorders>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right w:val="single" w:sz="4" w:space="0" w:color="auto"/>
            </w:tcBorders>
            <w:vAlign w:val="center"/>
          </w:tcPr>
          <w:p w:rsidR="007A03D6" w:rsidRPr="003A39F9" w:rsidRDefault="007A03D6" w:rsidP="007A03D6">
            <w:pPr>
              <w:rPr>
                <w:sz w:val="28"/>
                <w:szCs w:val="28"/>
                <w:lang w:eastAsia="ru-RU"/>
              </w:rPr>
            </w:pPr>
            <w:r w:rsidRPr="003A39F9">
              <w:rPr>
                <w:sz w:val="28"/>
                <w:szCs w:val="28"/>
                <w:lang w:eastAsia="ru-RU"/>
              </w:rPr>
              <w:t>10</w:t>
            </w:r>
          </w:p>
        </w:tc>
        <w:tc>
          <w:tcPr>
            <w:tcW w:w="3580" w:type="dxa"/>
            <w:vMerge w:val="restart"/>
            <w:tcBorders>
              <w:top w:val="single" w:sz="4" w:space="0" w:color="auto"/>
              <w:left w:val="single" w:sz="4" w:space="0" w:color="auto"/>
              <w:right w:val="single" w:sz="4" w:space="0" w:color="auto"/>
            </w:tcBorders>
          </w:tcPr>
          <w:p w:rsidR="007A03D6" w:rsidRPr="003A39F9" w:rsidRDefault="007A03D6" w:rsidP="007A03D6">
            <w:pPr>
              <w:tabs>
                <w:tab w:val="num" w:pos="0"/>
              </w:tabs>
              <w:rPr>
                <w:sz w:val="28"/>
                <w:szCs w:val="28"/>
              </w:rPr>
            </w:pPr>
            <w:r w:rsidRPr="003A39F9">
              <w:rPr>
                <w:sz w:val="28"/>
                <w:szCs w:val="28"/>
                <w:lang w:val="uk-UA"/>
              </w:rPr>
              <w:t xml:space="preserve">Проведення </w:t>
            </w:r>
            <w:r w:rsidRPr="003A39F9">
              <w:rPr>
                <w:sz w:val="28"/>
                <w:szCs w:val="28"/>
              </w:rPr>
              <w:t>комунікації та соціальної мобілізації з протидії захворюванню на туберкульоз</w:t>
            </w:r>
          </w:p>
          <w:p w:rsidR="007A03D6" w:rsidRPr="003A39F9" w:rsidRDefault="007A03D6" w:rsidP="007A03D6">
            <w:pPr>
              <w:rPr>
                <w:sz w:val="28"/>
                <w:szCs w:val="28"/>
                <w:lang w:eastAsia="ru-RU"/>
              </w:rPr>
            </w:pPr>
          </w:p>
        </w:tc>
        <w:tc>
          <w:tcPr>
            <w:tcW w:w="2551" w:type="dxa"/>
            <w:vMerge w:val="restart"/>
            <w:tcBorders>
              <w:top w:val="single" w:sz="4" w:space="0" w:color="auto"/>
              <w:left w:val="single" w:sz="4" w:space="0" w:color="auto"/>
              <w:right w:val="single" w:sz="4" w:space="0" w:color="auto"/>
            </w:tcBorders>
          </w:tcPr>
          <w:p w:rsidR="00322D7A" w:rsidRPr="003A39F9" w:rsidRDefault="00322D7A" w:rsidP="00322D7A">
            <w:pPr>
              <w:jc w:val="center"/>
              <w:rPr>
                <w:sz w:val="28"/>
                <w:szCs w:val="28"/>
              </w:rPr>
            </w:pPr>
            <w:r w:rsidRPr="003A39F9">
              <w:rPr>
                <w:sz w:val="28"/>
                <w:szCs w:val="28"/>
              </w:rPr>
              <w:t>Управління охорони здоров'я міської ради,</w:t>
            </w:r>
          </w:p>
          <w:p w:rsidR="007A03D6" w:rsidRPr="003A39F9" w:rsidRDefault="00322D7A" w:rsidP="00322D7A">
            <w:pPr>
              <w:jc w:val="center"/>
              <w:rPr>
                <w:sz w:val="28"/>
                <w:szCs w:val="28"/>
                <w:lang w:eastAsia="ru-RU"/>
              </w:rPr>
            </w:pPr>
            <w:r w:rsidRPr="003A39F9">
              <w:rPr>
                <w:sz w:val="28"/>
                <w:szCs w:val="28"/>
              </w:rPr>
              <w:t xml:space="preserve"> КНП ОЗ ІФМР</w:t>
            </w:r>
          </w:p>
        </w:tc>
        <w:tc>
          <w:tcPr>
            <w:tcW w:w="1134" w:type="dxa"/>
            <w:vMerge w:val="restart"/>
            <w:tcBorders>
              <w:top w:val="single" w:sz="4" w:space="0" w:color="auto"/>
              <w:left w:val="single" w:sz="4" w:space="0" w:color="auto"/>
              <w:right w:val="single" w:sz="4" w:space="0" w:color="auto"/>
            </w:tcBorders>
          </w:tcPr>
          <w:p w:rsidR="007A03D6" w:rsidRPr="003A39F9" w:rsidRDefault="007A03D6" w:rsidP="007A03D6">
            <w:pPr>
              <w:jc w:val="center"/>
              <w:rPr>
                <w:sz w:val="28"/>
                <w:szCs w:val="28"/>
                <w:lang w:eastAsia="ru-RU"/>
              </w:rPr>
            </w:pPr>
          </w:p>
          <w:p w:rsidR="007A03D6" w:rsidRPr="003A39F9" w:rsidRDefault="007A03D6" w:rsidP="007A03D6">
            <w:pPr>
              <w:jc w:val="center"/>
              <w:rPr>
                <w:sz w:val="28"/>
                <w:szCs w:val="28"/>
                <w:lang w:eastAsia="ru-RU"/>
              </w:rPr>
            </w:pPr>
          </w:p>
          <w:p w:rsidR="007A03D6" w:rsidRPr="003A39F9" w:rsidRDefault="007A03D6" w:rsidP="007A03D6">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lastRenderedPageBreak/>
              <w:t>2018-2020</w:t>
            </w:r>
          </w:p>
          <w:p w:rsidR="007A03D6" w:rsidRPr="003A39F9" w:rsidRDefault="007A03D6" w:rsidP="007A03D6">
            <w:pPr>
              <w:jc w:val="center"/>
              <w:rPr>
                <w:sz w:val="28"/>
                <w:szCs w:val="28"/>
                <w:lang w:eastAsia="ru-RU"/>
              </w:rPr>
            </w:pPr>
            <w:r w:rsidRPr="003A39F9">
              <w:rPr>
                <w:sz w:val="28"/>
                <w:szCs w:val="28"/>
                <w:lang w:eastAsia="ru-RU"/>
              </w:rPr>
              <w:lastRenderedPageBreak/>
              <w:t xml:space="preserve">в т. ч. </w:t>
            </w:r>
          </w:p>
        </w:tc>
        <w:tc>
          <w:tcPr>
            <w:tcW w:w="1560" w:type="dxa"/>
            <w:tcBorders>
              <w:top w:val="single" w:sz="4" w:space="0" w:color="auto"/>
              <w:left w:val="single" w:sz="4" w:space="0" w:color="auto"/>
              <w:bottom w:val="single" w:sz="4" w:space="0" w:color="auto"/>
              <w:right w:val="single" w:sz="4" w:space="0" w:color="auto"/>
            </w:tcBorders>
          </w:tcPr>
          <w:p w:rsidR="007A03D6" w:rsidRPr="003A39F9" w:rsidRDefault="00830F22" w:rsidP="00830F22">
            <w:pPr>
              <w:jc w:val="center"/>
              <w:rPr>
                <w:sz w:val="28"/>
                <w:szCs w:val="28"/>
                <w:lang w:eastAsia="ru-RU"/>
              </w:rPr>
            </w:pPr>
            <w:r w:rsidRPr="003A39F9">
              <w:rPr>
                <w:sz w:val="28"/>
                <w:szCs w:val="28"/>
                <w:lang w:val="uk-UA" w:eastAsia="ru-RU"/>
              </w:rPr>
              <w:lastRenderedPageBreak/>
              <w:t>45</w:t>
            </w:r>
            <w:r w:rsidR="007A03D6"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A03D6" w:rsidRPr="003A39F9" w:rsidRDefault="00830F22" w:rsidP="00830F22">
            <w:pPr>
              <w:jc w:val="center"/>
              <w:rPr>
                <w:sz w:val="28"/>
                <w:szCs w:val="28"/>
                <w:lang w:eastAsia="ru-RU"/>
              </w:rPr>
            </w:pPr>
            <w:r w:rsidRPr="003A39F9">
              <w:rPr>
                <w:sz w:val="28"/>
                <w:szCs w:val="28"/>
                <w:lang w:val="uk-UA" w:eastAsia="ru-RU"/>
              </w:rPr>
              <w:t>45</w:t>
            </w:r>
            <w:r w:rsidR="007A03D6" w:rsidRPr="003A39F9">
              <w:rPr>
                <w:sz w:val="28"/>
                <w:szCs w:val="28"/>
                <w:lang w:eastAsia="ru-RU"/>
              </w:rPr>
              <w:t>,0</w:t>
            </w:r>
          </w:p>
        </w:tc>
        <w:tc>
          <w:tcPr>
            <w:tcW w:w="1276" w:type="dxa"/>
            <w:vMerge w:val="restart"/>
            <w:tcBorders>
              <w:top w:val="single" w:sz="4" w:space="0" w:color="auto"/>
              <w:left w:val="single" w:sz="4" w:space="0" w:color="auto"/>
              <w:right w:val="single" w:sz="4" w:space="0" w:color="auto"/>
            </w:tcBorders>
          </w:tcPr>
          <w:p w:rsidR="007A03D6" w:rsidRPr="003A39F9" w:rsidRDefault="007A03D6" w:rsidP="007A03D6">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tcPr>
          <w:p w:rsidR="007A03D6" w:rsidRPr="003A39F9" w:rsidRDefault="007A03D6" w:rsidP="007A03D6">
            <w:pPr>
              <w:jc w:val="center"/>
              <w:rPr>
                <w:sz w:val="28"/>
                <w:szCs w:val="28"/>
                <w:lang w:val="uk-UA"/>
              </w:rPr>
            </w:pPr>
            <w:r w:rsidRPr="003A39F9">
              <w:rPr>
                <w:sz w:val="28"/>
                <w:szCs w:val="28"/>
                <w:lang w:val="uk-UA"/>
              </w:rPr>
              <w:t>Проведення акцій до Дня боротьби з туберкульзом,</w:t>
            </w:r>
          </w:p>
          <w:p w:rsidR="007A03D6" w:rsidRPr="003A39F9" w:rsidRDefault="007A03D6" w:rsidP="007A03D6">
            <w:pPr>
              <w:jc w:val="center"/>
              <w:rPr>
                <w:sz w:val="28"/>
                <w:szCs w:val="28"/>
                <w:lang w:val="uk-UA" w:eastAsia="ru-RU"/>
              </w:rPr>
            </w:pPr>
            <w:r w:rsidRPr="003A39F9">
              <w:rPr>
                <w:sz w:val="28"/>
                <w:szCs w:val="28"/>
                <w:lang w:val="uk-UA"/>
              </w:rPr>
              <w:t xml:space="preserve">Днів здоров'я, </w:t>
            </w:r>
            <w:r w:rsidR="00C4286C" w:rsidRPr="003A39F9">
              <w:rPr>
                <w:sz w:val="28"/>
                <w:szCs w:val="28"/>
                <w:lang w:val="uk-UA"/>
              </w:rPr>
              <w:t xml:space="preserve">День боротьби зі СНІДом, </w:t>
            </w:r>
            <w:r w:rsidR="00322D7A" w:rsidRPr="003A39F9">
              <w:rPr>
                <w:sz w:val="28"/>
                <w:szCs w:val="28"/>
                <w:lang w:val="uk-UA"/>
              </w:rPr>
              <w:t>ін</w:t>
            </w:r>
          </w:p>
        </w:tc>
      </w:tr>
      <w:tr w:rsidR="00830F22" w:rsidRPr="003A39F9" w:rsidTr="00322D7A">
        <w:trPr>
          <w:gridAfter w:val="1"/>
          <w:wAfter w:w="3687" w:type="dxa"/>
        </w:trPr>
        <w:tc>
          <w:tcPr>
            <w:tcW w:w="672"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3580"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2551"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1134"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20,0</w:t>
            </w:r>
          </w:p>
        </w:tc>
        <w:tc>
          <w:tcPr>
            <w:tcW w:w="1276" w:type="dxa"/>
            <w:vMerge/>
            <w:tcBorders>
              <w:left w:val="single" w:sz="4" w:space="0" w:color="auto"/>
              <w:right w:val="single" w:sz="4" w:space="0" w:color="auto"/>
            </w:tcBorders>
          </w:tcPr>
          <w:p w:rsidR="007A03D6" w:rsidRPr="003A39F9" w:rsidRDefault="007A03D6" w:rsidP="007A03D6">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7A03D6" w:rsidRPr="003A39F9" w:rsidRDefault="007A03D6" w:rsidP="007A03D6">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3580"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2551"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1134" w:type="dxa"/>
            <w:vMerge/>
            <w:tcBorders>
              <w:left w:val="single" w:sz="4" w:space="0" w:color="auto"/>
              <w:right w:val="single" w:sz="4" w:space="0" w:color="auto"/>
            </w:tcBorders>
            <w:vAlign w:val="center"/>
          </w:tcPr>
          <w:p w:rsidR="007A03D6" w:rsidRPr="003A39F9" w:rsidRDefault="007A03D6" w:rsidP="007A03D6">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20,0</w:t>
            </w:r>
          </w:p>
        </w:tc>
        <w:tc>
          <w:tcPr>
            <w:tcW w:w="1276" w:type="dxa"/>
            <w:vMerge/>
            <w:tcBorders>
              <w:left w:val="single" w:sz="4" w:space="0" w:color="auto"/>
              <w:right w:val="single" w:sz="4" w:space="0" w:color="auto"/>
            </w:tcBorders>
          </w:tcPr>
          <w:p w:rsidR="007A03D6" w:rsidRPr="003A39F9" w:rsidRDefault="007A03D6" w:rsidP="007A03D6">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7A03D6" w:rsidRPr="003A39F9" w:rsidRDefault="007A03D6" w:rsidP="007A03D6">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vAlign w:val="center"/>
          </w:tcPr>
          <w:p w:rsidR="007A03D6" w:rsidRPr="003A39F9" w:rsidRDefault="007A03D6" w:rsidP="007A03D6">
            <w:pP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7A03D6" w:rsidRPr="003A39F9" w:rsidRDefault="007A03D6" w:rsidP="007A03D6">
            <w:pPr>
              <w:rPr>
                <w:sz w:val="28"/>
                <w:szCs w:val="28"/>
                <w:lang w:eastAsia="ru-RU"/>
              </w:rPr>
            </w:pPr>
          </w:p>
        </w:tc>
        <w:tc>
          <w:tcPr>
            <w:tcW w:w="2551" w:type="dxa"/>
            <w:vMerge/>
            <w:tcBorders>
              <w:left w:val="single" w:sz="4" w:space="0" w:color="auto"/>
              <w:bottom w:val="single" w:sz="4" w:space="0" w:color="auto"/>
              <w:right w:val="single" w:sz="4" w:space="0" w:color="auto"/>
            </w:tcBorders>
            <w:vAlign w:val="center"/>
          </w:tcPr>
          <w:p w:rsidR="007A03D6" w:rsidRPr="003A39F9" w:rsidRDefault="007A03D6" w:rsidP="007A03D6">
            <w:pPr>
              <w:rPr>
                <w:sz w:val="28"/>
                <w:szCs w:val="28"/>
                <w:lang w:eastAsia="ru-RU"/>
              </w:rPr>
            </w:pPr>
          </w:p>
        </w:tc>
        <w:tc>
          <w:tcPr>
            <w:tcW w:w="1134" w:type="dxa"/>
            <w:vMerge/>
            <w:tcBorders>
              <w:left w:val="single" w:sz="4" w:space="0" w:color="auto"/>
              <w:bottom w:val="single" w:sz="4" w:space="0" w:color="auto"/>
              <w:right w:val="single" w:sz="4" w:space="0" w:color="auto"/>
            </w:tcBorders>
            <w:vAlign w:val="center"/>
          </w:tcPr>
          <w:p w:rsidR="007A03D6" w:rsidRPr="003A39F9" w:rsidRDefault="007A03D6" w:rsidP="007A03D6">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7A03D6" w:rsidRPr="003A39F9" w:rsidRDefault="00830F22" w:rsidP="00830F22">
            <w:pPr>
              <w:jc w:val="center"/>
              <w:rPr>
                <w:sz w:val="28"/>
                <w:szCs w:val="28"/>
                <w:lang w:eastAsia="ru-RU"/>
              </w:rPr>
            </w:pPr>
            <w:r w:rsidRPr="003A39F9">
              <w:rPr>
                <w:sz w:val="28"/>
                <w:szCs w:val="28"/>
                <w:lang w:val="uk-UA" w:eastAsia="ru-RU"/>
              </w:rPr>
              <w:t>5</w:t>
            </w:r>
            <w:r w:rsidR="007A03D6"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A03D6" w:rsidRPr="003A39F9" w:rsidRDefault="00830F22" w:rsidP="00830F22">
            <w:pPr>
              <w:jc w:val="center"/>
              <w:rPr>
                <w:sz w:val="28"/>
                <w:szCs w:val="28"/>
                <w:lang w:eastAsia="ru-RU"/>
              </w:rPr>
            </w:pPr>
            <w:r w:rsidRPr="003A39F9">
              <w:rPr>
                <w:sz w:val="28"/>
                <w:szCs w:val="28"/>
                <w:lang w:val="uk-UA" w:eastAsia="ru-RU"/>
              </w:rPr>
              <w:t>5</w:t>
            </w:r>
            <w:r w:rsidR="007A03D6" w:rsidRPr="003A39F9">
              <w:rPr>
                <w:sz w:val="28"/>
                <w:szCs w:val="28"/>
                <w:lang w:eastAsia="ru-RU"/>
              </w:rPr>
              <w:t>,0</w:t>
            </w:r>
          </w:p>
        </w:tc>
        <w:tc>
          <w:tcPr>
            <w:tcW w:w="1276" w:type="dxa"/>
            <w:vMerge/>
            <w:tcBorders>
              <w:left w:val="single" w:sz="4" w:space="0" w:color="auto"/>
              <w:bottom w:val="single" w:sz="4" w:space="0" w:color="auto"/>
              <w:right w:val="single" w:sz="4" w:space="0" w:color="auto"/>
            </w:tcBorders>
          </w:tcPr>
          <w:p w:rsidR="007A03D6" w:rsidRPr="003A39F9" w:rsidRDefault="007A03D6" w:rsidP="007A03D6">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vAlign w:val="center"/>
          </w:tcPr>
          <w:p w:rsidR="007A03D6" w:rsidRPr="003A39F9" w:rsidRDefault="007A03D6" w:rsidP="007A03D6">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right w:val="single" w:sz="4" w:space="0" w:color="auto"/>
            </w:tcBorders>
            <w:vAlign w:val="center"/>
          </w:tcPr>
          <w:p w:rsidR="00795877" w:rsidRPr="003A39F9" w:rsidRDefault="00795877" w:rsidP="00795877">
            <w:pPr>
              <w:rPr>
                <w:sz w:val="28"/>
                <w:szCs w:val="28"/>
                <w:lang w:eastAsia="ru-RU"/>
              </w:rPr>
            </w:pPr>
            <w:r w:rsidRPr="003A39F9">
              <w:rPr>
                <w:sz w:val="28"/>
                <w:szCs w:val="28"/>
                <w:lang w:eastAsia="ru-RU"/>
              </w:rPr>
              <w:t>11</w:t>
            </w:r>
          </w:p>
        </w:tc>
        <w:tc>
          <w:tcPr>
            <w:tcW w:w="3580" w:type="dxa"/>
            <w:vMerge w:val="restart"/>
            <w:tcBorders>
              <w:top w:val="single" w:sz="4" w:space="0" w:color="auto"/>
              <w:left w:val="single" w:sz="4" w:space="0" w:color="auto"/>
              <w:right w:val="single" w:sz="4" w:space="0" w:color="auto"/>
            </w:tcBorders>
          </w:tcPr>
          <w:p w:rsidR="00795877" w:rsidRPr="003A39F9" w:rsidRDefault="00795877" w:rsidP="00795877">
            <w:pPr>
              <w:tabs>
                <w:tab w:val="num" w:pos="0"/>
              </w:tabs>
              <w:rPr>
                <w:sz w:val="28"/>
                <w:szCs w:val="28"/>
              </w:rPr>
            </w:pPr>
            <w:r w:rsidRPr="003A39F9">
              <w:rPr>
                <w:sz w:val="28"/>
                <w:szCs w:val="28"/>
                <w:lang w:val="uk-UA"/>
              </w:rPr>
              <w:t>Розроблення, в</w:t>
            </w:r>
            <w:r w:rsidRPr="003A39F9">
              <w:rPr>
                <w:sz w:val="28"/>
                <w:szCs w:val="28"/>
              </w:rPr>
              <w:t>идання  і поширення серед населення соціальної реклами та інформаційно-освітн</w:t>
            </w:r>
            <w:r w:rsidRPr="003A39F9">
              <w:rPr>
                <w:sz w:val="28"/>
                <w:szCs w:val="28"/>
                <w:lang w:val="uk-UA"/>
              </w:rPr>
              <w:t>іх</w:t>
            </w:r>
            <w:r w:rsidRPr="003A39F9">
              <w:rPr>
                <w:sz w:val="28"/>
                <w:szCs w:val="28"/>
              </w:rPr>
              <w:t xml:space="preserve"> матеріалів з актуальних питань, пов’язаних  із захворюванням на туберкульоз, ВІЛ</w:t>
            </w:r>
            <w:r w:rsidRPr="003A39F9">
              <w:rPr>
                <w:sz w:val="28"/>
                <w:szCs w:val="28"/>
                <w:lang w:val="uk-UA"/>
              </w:rPr>
              <w:t>-інфекцію, інші інфекційні захворювання пов'язані з туберкульозом</w:t>
            </w:r>
          </w:p>
        </w:tc>
        <w:tc>
          <w:tcPr>
            <w:tcW w:w="2551" w:type="dxa"/>
            <w:vMerge w:val="restart"/>
            <w:tcBorders>
              <w:top w:val="single" w:sz="4" w:space="0" w:color="auto"/>
              <w:left w:val="single" w:sz="4" w:space="0" w:color="auto"/>
              <w:right w:val="single" w:sz="4" w:space="0" w:color="auto"/>
            </w:tcBorders>
          </w:tcPr>
          <w:p w:rsidR="00322D7A" w:rsidRPr="003A39F9" w:rsidRDefault="00322D7A" w:rsidP="00322D7A">
            <w:pPr>
              <w:jc w:val="center"/>
              <w:rPr>
                <w:sz w:val="28"/>
                <w:szCs w:val="28"/>
              </w:rPr>
            </w:pPr>
            <w:r w:rsidRPr="003A39F9">
              <w:rPr>
                <w:sz w:val="28"/>
                <w:szCs w:val="28"/>
              </w:rPr>
              <w:t>Управління охорони здоров'я міської ради,</w:t>
            </w:r>
          </w:p>
          <w:p w:rsidR="00795877" w:rsidRPr="003A39F9" w:rsidRDefault="00322D7A" w:rsidP="00322D7A">
            <w:pPr>
              <w:jc w:val="center"/>
              <w:rPr>
                <w:sz w:val="28"/>
                <w:szCs w:val="28"/>
                <w:lang w:eastAsia="ru-RU"/>
              </w:rPr>
            </w:pPr>
            <w:r w:rsidRPr="003A39F9">
              <w:rPr>
                <w:sz w:val="28"/>
                <w:szCs w:val="28"/>
              </w:rPr>
              <w:t xml:space="preserve"> КНП ОЗ ІФМР</w:t>
            </w:r>
          </w:p>
        </w:tc>
        <w:tc>
          <w:tcPr>
            <w:tcW w:w="1134" w:type="dxa"/>
            <w:vMerge w:val="restart"/>
            <w:tcBorders>
              <w:top w:val="single" w:sz="4" w:space="0" w:color="auto"/>
              <w:left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2018-2020</w:t>
            </w:r>
          </w:p>
          <w:p w:rsidR="00795877" w:rsidRPr="003A39F9" w:rsidRDefault="00795877" w:rsidP="00795877">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830F22">
            <w:pPr>
              <w:jc w:val="center"/>
              <w:rPr>
                <w:sz w:val="28"/>
                <w:szCs w:val="28"/>
                <w:lang w:eastAsia="ru-RU"/>
              </w:rPr>
            </w:pPr>
            <w:r w:rsidRPr="003A39F9">
              <w:rPr>
                <w:sz w:val="28"/>
                <w:szCs w:val="28"/>
                <w:lang w:eastAsia="ru-RU"/>
              </w:rPr>
              <w:t>1</w:t>
            </w:r>
            <w:r w:rsidR="00830F22" w:rsidRPr="003A39F9">
              <w:rPr>
                <w:sz w:val="28"/>
                <w:szCs w:val="28"/>
                <w:lang w:val="uk-UA" w:eastAsia="ru-RU"/>
              </w:rPr>
              <w:t>2</w:t>
            </w:r>
            <w:r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830F22">
            <w:pPr>
              <w:jc w:val="center"/>
              <w:rPr>
                <w:sz w:val="28"/>
                <w:szCs w:val="28"/>
                <w:lang w:eastAsia="ru-RU"/>
              </w:rPr>
            </w:pPr>
            <w:r w:rsidRPr="003A39F9">
              <w:rPr>
                <w:sz w:val="28"/>
                <w:szCs w:val="28"/>
                <w:lang w:eastAsia="ru-RU"/>
              </w:rPr>
              <w:t>1</w:t>
            </w:r>
            <w:r w:rsidR="00830F22" w:rsidRPr="003A39F9">
              <w:rPr>
                <w:sz w:val="28"/>
                <w:szCs w:val="28"/>
                <w:lang w:val="uk-UA" w:eastAsia="ru-RU"/>
              </w:rPr>
              <w:t>2</w:t>
            </w:r>
            <w:r w:rsidRPr="003A39F9">
              <w:rPr>
                <w:sz w:val="28"/>
                <w:szCs w:val="28"/>
                <w:lang w:eastAsia="ru-RU"/>
              </w:rPr>
              <w:t>,0</w:t>
            </w:r>
          </w:p>
        </w:tc>
        <w:tc>
          <w:tcPr>
            <w:tcW w:w="1276"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val="restart"/>
            <w:tcBorders>
              <w:top w:val="single" w:sz="4" w:space="0" w:color="auto"/>
              <w:left w:val="single" w:sz="4" w:space="0" w:color="auto"/>
              <w:right w:val="single" w:sz="4" w:space="0" w:color="auto"/>
            </w:tcBorders>
          </w:tcPr>
          <w:p w:rsidR="00795877" w:rsidRPr="003A39F9" w:rsidRDefault="00795877" w:rsidP="00795877">
            <w:pPr>
              <w:tabs>
                <w:tab w:val="num" w:pos="0"/>
              </w:tabs>
              <w:jc w:val="center"/>
              <w:rPr>
                <w:sz w:val="28"/>
                <w:szCs w:val="28"/>
              </w:rPr>
            </w:pPr>
            <w:r w:rsidRPr="003A39F9">
              <w:rPr>
                <w:sz w:val="28"/>
                <w:szCs w:val="28"/>
              </w:rPr>
              <w:t>Видання інформаційно-</w:t>
            </w:r>
          </w:p>
          <w:p w:rsidR="00795877" w:rsidRPr="003A39F9" w:rsidRDefault="00795877" w:rsidP="00795877">
            <w:pPr>
              <w:tabs>
                <w:tab w:val="num" w:pos="0"/>
              </w:tabs>
              <w:jc w:val="center"/>
              <w:rPr>
                <w:sz w:val="28"/>
                <w:szCs w:val="28"/>
              </w:rPr>
            </w:pPr>
            <w:r w:rsidRPr="003A39F9">
              <w:rPr>
                <w:sz w:val="28"/>
                <w:szCs w:val="28"/>
              </w:rPr>
              <w:t>просвітниць-</w:t>
            </w:r>
          </w:p>
          <w:p w:rsidR="00795877" w:rsidRPr="003A39F9" w:rsidRDefault="00795877" w:rsidP="00795877">
            <w:pPr>
              <w:jc w:val="center"/>
              <w:rPr>
                <w:sz w:val="28"/>
                <w:szCs w:val="28"/>
                <w:lang w:eastAsia="ru-RU"/>
              </w:rPr>
            </w:pPr>
            <w:r w:rsidRPr="003A39F9">
              <w:rPr>
                <w:sz w:val="28"/>
                <w:szCs w:val="28"/>
              </w:rPr>
              <w:t>ких брошур</w:t>
            </w:r>
          </w:p>
        </w:tc>
      </w:tr>
      <w:tr w:rsidR="00830F22" w:rsidRPr="003A39F9" w:rsidTr="00322D7A">
        <w:trPr>
          <w:gridAfter w:val="1"/>
          <w:wAfter w:w="3687" w:type="dxa"/>
        </w:trPr>
        <w:tc>
          <w:tcPr>
            <w:tcW w:w="672"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5,0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5,0</w:t>
            </w:r>
          </w:p>
        </w:tc>
        <w:tc>
          <w:tcPr>
            <w:tcW w:w="1276"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left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5,0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5,0</w:t>
            </w:r>
          </w:p>
        </w:tc>
        <w:tc>
          <w:tcPr>
            <w:tcW w:w="1276"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left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2551" w:type="dxa"/>
            <w:vMerge/>
            <w:tcBorders>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134" w:type="dxa"/>
            <w:vMerge/>
            <w:tcBorders>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830F22" w:rsidP="00830F22">
            <w:pPr>
              <w:jc w:val="center"/>
              <w:rPr>
                <w:sz w:val="28"/>
                <w:szCs w:val="28"/>
                <w:lang w:eastAsia="ru-RU"/>
              </w:rPr>
            </w:pPr>
            <w:r w:rsidRPr="003A39F9">
              <w:rPr>
                <w:sz w:val="28"/>
                <w:szCs w:val="28"/>
                <w:lang w:val="uk-UA" w:eastAsia="ru-RU"/>
              </w:rPr>
              <w:t>2</w:t>
            </w:r>
            <w:r w:rsidR="00795877" w:rsidRPr="003A39F9">
              <w:rPr>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830F22" w:rsidP="00830F22">
            <w:pPr>
              <w:jc w:val="center"/>
              <w:rPr>
                <w:sz w:val="28"/>
                <w:szCs w:val="28"/>
                <w:lang w:eastAsia="ru-RU"/>
              </w:rPr>
            </w:pPr>
            <w:r w:rsidRPr="003A39F9">
              <w:rPr>
                <w:sz w:val="28"/>
                <w:szCs w:val="28"/>
                <w:lang w:val="uk-UA" w:eastAsia="ru-RU"/>
              </w:rPr>
              <w:t>2</w:t>
            </w:r>
            <w:r w:rsidR="00795877" w:rsidRPr="003A39F9">
              <w:rPr>
                <w:sz w:val="28"/>
                <w:szCs w:val="28"/>
                <w:lang w:eastAsia="ru-RU"/>
              </w:rPr>
              <w:t>,0</w:t>
            </w:r>
          </w:p>
        </w:tc>
        <w:tc>
          <w:tcPr>
            <w:tcW w:w="1276"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val="restart"/>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p>
        </w:tc>
        <w:tc>
          <w:tcPr>
            <w:tcW w:w="3580" w:type="dxa"/>
            <w:vMerge w:val="restart"/>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r w:rsidRPr="003A39F9">
              <w:rPr>
                <w:sz w:val="28"/>
                <w:szCs w:val="28"/>
                <w:lang w:eastAsia="ru-RU"/>
              </w:rPr>
              <w:t>Разом</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r w:rsidRPr="003A39F9">
              <w:rPr>
                <w:sz w:val="28"/>
                <w:szCs w:val="28"/>
                <w:lang w:eastAsia="ru-RU"/>
              </w:rPr>
              <w:t>Управління охорони здоров'я міської ради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rPr>
                <w:sz w:val="28"/>
                <w:szCs w:val="28"/>
                <w:lang w:eastAsia="ru-RU"/>
              </w:rPr>
            </w:pPr>
            <w:r w:rsidRPr="003A39F9">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r w:rsidRPr="003A39F9">
              <w:rPr>
                <w:sz w:val="28"/>
                <w:szCs w:val="28"/>
                <w:lang w:eastAsia="ru-RU"/>
              </w:rPr>
              <w:t>2018-2020</w:t>
            </w:r>
          </w:p>
          <w:p w:rsidR="00795877" w:rsidRPr="003A39F9" w:rsidRDefault="00795877" w:rsidP="00795877">
            <w:pPr>
              <w:jc w:val="center"/>
              <w:rPr>
                <w:sz w:val="28"/>
                <w:szCs w:val="28"/>
                <w:lang w:eastAsia="ru-RU"/>
              </w:rPr>
            </w:pPr>
            <w:r w:rsidRPr="003A39F9">
              <w:rPr>
                <w:sz w:val="28"/>
                <w:szCs w:val="28"/>
                <w:lang w:eastAsia="ru-RU"/>
              </w:rPr>
              <w:t>в т. ч.</w:t>
            </w:r>
          </w:p>
        </w:tc>
        <w:tc>
          <w:tcPr>
            <w:tcW w:w="1560" w:type="dxa"/>
            <w:tcBorders>
              <w:top w:val="single" w:sz="4" w:space="0" w:color="auto"/>
              <w:left w:val="single" w:sz="4" w:space="0" w:color="auto"/>
              <w:bottom w:val="single" w:sz="4" w:space="0" w:color="auto"/>
              <w:right w:val="single" w:sz="4" w:space="0" w:color="auto"/>
            </w:tcBorders>
          </w:tcPr>
          <w:p w:rsidR="00795877" w:rsidRPr="003A39F9" w:rsidRDefault="00E91724" w:rsidP="00E91724">
            <w:pPr>
              <w:jc w:val="center"/>
              <w:rPr>
                <w:sz w:val="28"/>
                <w:szCs w:val="28"/>
                <w:lang w:val="uk-UA" w:eastAsia="ru-RU"/>
              </w:rPr>
            </w:pPr>
            <w:r w:rsidRPr="003A39F9">
              <w:rPr>
                <w:sz w:val="28"/>
                <w:szCs w:val="28"/>
                <w:lang w:val="uk-UA" w:eastAsia="ru-RU"/>
              </w:rPr>
              <w:t>5</w:t>
            </w:r>
            <w:r w:rsidR="002445AD" w:rsidRPr="003A39F9">
              <w:rPr>
                <w:sz w:val="28"/>
                <w:szCs w:val="28"/>
                <w:lang w:val="uk-UA" w:eastAsia="ru-RU"/>
              </w:rPr>
              <w:t>3</w:t>
            </w:r>
            <w:r w:rsidRPr="003A39F9">
              <w:rPr>
                <w:sz w:val="28"/>
                <w:szCs w:val="28"/>
                <w:lang w:val="uk-UA" w:eastAsia="ru-RU"/>
              </w:rPr>
              <w:t>55</w:t>
            </w:r>
            <w:r w:rsidR="002445AD" w:rsidRPr="003A39F9">
              <w:rPr>
                <w:sz w:val="28"/>
                <w:szCs w:val="28"/>
                <w:lang w:val="uk-UA" w:eastAsia="ru-RU"/>
              </w:rPr>
              <w:t>,0</w:t>
            </w:r>
          </w:p>
        </w:tc>
        <w:tc>
          <w:tcPr>
            <w:tcW w:w="1417" w:type="dxa"/>
            <w:tcBorders>
              <w:top w:val="single" w:sz="4" w:space="0" w:color="auto"/>
              <w:left w:val="single" w:sz="4" w:space="0" w:color="auto"/>
              <w:bottom w:val="single" w:sz="4" w:space="0" w:color="auto"/>
              <w:right w:val="single" w:sz="4" w:space="0" w:color="auto"/>
            </w:tcBorders>
          </w:tcPr>
          <w:p w:rsidR="00795877" w:rsidRPr="003A39F9" w:rsidRDefault="00CF281D" w:rsidP="00E91724">
            <w:pPr>
              <w:jc w:val="center"/>
              <w:rPr>
                <w:sz w:val="28"/>
                <w:szCs w:val="28"/>
                <w:lang w:val="uk-UA" w:eastAsia="ru-RU"/>
              </w:rPr>
            </w:pPr>
            <w:r w:rsidRPr="003A39F9">
              <w:rPr>
                <w:sz w:val="28"/>
                <w:szCs w:val="28"/>
                <w:lang w:val="uk-UA" w:eastAsia="ru-RU"/>
              </w:rPr>
              <w:t>5</w:t>
            </w:r>
            <w:r w:rsidR="002445AD" w:rsidRPr="003A39F9">
              <w:rPr>
                <w:sz w:val="28"/>
                <w:szCs w:val="28"/>
                <w:lang w:val="uk-UA" w:eastAsia="ru-RU"/>
              </w:rPr>
              <w:t>3</w:t>
            </w:r>
            <w:r w:rsidR="00E91724" w:rsidRPr="003A39F9">
              <w:rPr>
                <w:sz w:val="28"/>
                <w:szCs w:val="28"/>
                <w:lang w:val="uk-UA" w:eastAsia="ru-RU"/>
              </w:rPr>
              <w:t>55</w:t>
            </w:r>
            <w:r w:rsidR="002445AD" w:rsidRPr="003A39F9">
              <w:rPr>
                <w:sz w:val="28"/>
                <w:szCs w:val="28"/>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795877" w:rsidRPr="003A39F9" w:rsidRDefault="00795877" w:rsidP="00795877">
            <w:pPr>
              <w:jc w:val="center"/>
              <w:rPr>
                <w:sz w:val="28"/>
                <w:szCs w:val="28"/>
                <w:lang w:eastAsia="ru-RU"/>
              </w:rPr>
            </w:pPr>
          </w:p>
        </w:tc>
        <w:tc>
          <w:tcPr>
            <w:tcW w:w="2156" w:type="dxa"/>
            <w:gridSpan w:val="2"/>
            <w:vMerge w:val="restart"/>
            <w:tcBorders>
              <w:top w:val="single" w:sz="4" w:space="0" w:color="auto"/>
              <w:left w:val="single" w:sz="4" w:space="0" w:color="auto"/>
              <w:bottom w:val="single" w:sz="4" w:space="0" w:color="auto"/>
              <w:right w:val="single" w:sz="4" w:space="0" w:color="auto"/>
            </w:tcBorders>
            <w:vAlign w:val="center"/>
          </w:tcPr>
          <w:p w:rsidR="00795877" w:rsidRPr="003A39F9" w:rsidRDefault="00795877" w:rsidP="00795877">
            <w:pPr>
              <w:jc w:val="center"/>
              <w:rPr>
                <w:sz w:val="28"/>
                <w:szCs w:val="28"/>
                <w:lang w:eastAsia="ru-RU"/>
              </w:rPr>
            </w:pPr>
          </w:p>
        </w:tc>
      </w:tr>
      <w:tr w:rsidR="00830F22" w:rsidRPr="003A39F9" w:rsidTr="00322D7A">
        <w:trPr>
          <w:gridAfter w:val="1"/>
          <w:wAfter w:w="3687" w:type="dxa"/>
        </w:trPr>
        <w:tc>
          <w:tcPr>
            <w:tcW w:w="672"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3580"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r w:rsidRPr="003A39F9">
              <w:rPr>
                <w:sz w:val="28"/>
                <w:szCs w:val="28"/>
                <w:lang w:eastAsia="ru-RU"/>
              </w:rPr>
              <w:t>2018</w:t>
            </w:r>
          </w:p>
        </w:tc>
        <w:tc>
          <w:tcPr>
            <w:tcW w:w="1560"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suppressAutoHyphens w:val="0"/>
              <w:jc w:val="center"/>
              <w:rPr>
                <w:sz w:val="28"/>
                <w:szCs w:val="28"/>
                <w:lang w:val="uk-UA" w:eastAsia="uk-UA"/>
              </w:rPr>
            </w:pPr>
            <w:r w:rsidRPr="003A39F9">
              <w:rPr>
                <w:sz w:val="28"/>
                <w:szCs w:val="28"/>
                <w:lang w:eastAsia="ru-RU"/>
              </w:rPr>
              <w:t>1607</w:t>
            </w:r>
            <w:r w:rsidRPr="003A39F9">
              <w:rPr>
                <w:sz w:val="28"/>
                <w:szCs w:val="28"/>
                <w:lang w:val="uk-UA"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val="uk-UA"/>
              </w:rPr>
            </w:pPr>
            <w:r w:rsidRPr="003A39F9">
              <w:rPr>
                <w:sz w:val="28"/>
                <w:szCs w:val="28"/>
                <w:lang w:eastAsia="ru-RU"/>
              </w:rPr>
              <w:t>1607</w:t>
            </w:r>
            <w:r w:rsidRPr="003A39F9">
              <w:rPr>
                <w:sz w:val="28"/>
                <w:szCs w:val="28"/>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p>
        </w:tc>
        <w:tc>
          <w:tcPr>
            <w:tcW w:w="2156" w:type="dxa"/>
            <w:gridSpan w:val="2"/>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r w:rsidRPr="003A39F9">
              <w:rPr>
                <w:sz w:val="28"/>
                <w:szCs w:val="28"/>
                <w:lang w:eastAsia="ru-RU"/>
              </w:rPr>
              <w:t>2019</w:t>
            </w:r>
          </w:p>
        </w:tc>
        <w:tc>
          <w:tcPr>
            <w:tcW w:w="1560"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val="uk-UA"/>
              </w:rPr>
            </w:pPr>
            <w:r w:rsidRPr="003A39F9">
              <w:rPr>
                <w:sz w:val="28"/>
                <w:szCs w:val="28"/>
                <w:lang w:eastAsia="ru-RU"/>
              </w:rPr>
              <w:t>1818</w:t>
            </w:r>
            <w:r w:rsidRPr="003A39F9">
              <w:rPr>
                <w:sz w:val="28"/>
                <w:szCs w:val="28"/>
                <w:lang w:val="uk-UA"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val="uk-UA"/>
              </w:rPr>
            </w:pPr>
            <w:r w:rsidRPr="003A39F9">
              <w:rPr>
                <w:sz w:val="28"/>
                <w:szCs w:val="28"/>
                <w:lang w:eastAsia="ru-RU"/>
              </w:rPr>
              <w:t>1818</w:t>
            </w:r>
            <w:r w:rsidRPr="003A39F9">
              <w:rPr>
                <w:sz w:val="28"/>
                <w:szCs w:val="28"/>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eastAsia="ru-RU"/>
              </w:rPr>
            </w:pPr>
          </w:p>
        </w:tc>
      </w:tr>
      <w:tr w:rsidR="00830F22" w:rsidRPr="003A39F9" w:rsidTr="00322D7A">
        <w:trPr>
          <w:gridAfter w:val="1"/>
          <w:wAfter w:w="3687" w:type="dxa"/>
        </w:trPr>
        <w:tc>
          <w:tcPr>
            <w:tcW w:w="672" w:type="dxa"/>
            <w:vMerge/>
            <w:tcBorders>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3580" w:type="dxa"/>
            <w:vMerge/>
            <w:tcBorders>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445AD" w:rsidRPr="003A39F9" w:rsidRDefault="002445AD" w:rsidP="002445AD">
            <w:pP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r w:rsidRPr="003A39F9">
              <w:rPr>
                <w:sz w:val="28"/>
                <w:szCs w:val="28"/>
                <w:lang w:eastAsia="ru-RU"/>
              </w:rPr>
              <w:t>2020</w:t>
            </w:r>
          </w:p>
        </w:tc>
        <w:tc>
          <w:tcPr>
            <w:tcW w:w="1560"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E91724">
            <w:pPr>
              <w:jc w:val="center"/>
              <w:rPr>
                <w:sz w:val="28"/>
                <w:szCs w:val="28"/>
                <w:lang w:val="uk-UA"/>
              </w:rPr>
            </w:pPr>
            <w:r w:rsidRPr="003A39F9">
              <w:rPr>
                <w:sz w:val="28"/>
                <w:szCs w:val="28"/>
                <w:lang w:eastAsia="ru-RU"/>
              </w:rPr>
              <w:t>1</w:t>
            </w:r>
            <w:r w:rsidR="00E91724" w:rsidRPr="003A39F9">
              <w:rPr>
                <w:sz w:val="28"/>
                <w:szCs w:val="28"/>
                <w:lang w:val="uk-UA" w:eastAsia="ru-RU"/>
              </w:rPr>
              <w:t>930</w:t>
            </w:r>
            <w:r w:rsidRPr="003A39F9">
              <w:rPr>
                <w:sz w:val="28"/>
                <w:szCs w:val="28"/>
                <w:lang w:val="uk-UA"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2445AD" w:rsidRPr="003A39F9" w:rsidRDefault="002445AD" w:rsidP="00E91724">
            <w:pPr>
              <w:jc w:val="center"/>
              <w:rPr>
                <w:sz w:val="28"/>
                <w:szCs w:val="28"/>
                <w:lang w:val="uk-UA"/>
              </w:rPr>
            </w:pPr>
            <w:r w:rsidRPr="003A39F9">
              <w:rPr>
                <w:sz w:val="28"/>
                <w:szCs w:val="28"/>
                <w:lang w:eastAsia="ru-RU"/>
              </w:rPr>
              <w:t>1</w:t>
            </w:r>
            <w:r w:rsidR="00E91724" w:rsidRPr="003A39F9">
              <w:rPr>
                <w:sz w:val="28"/>
                <w:szCs w:val="28"/>
                <w:lang w:val="uk-UA" w:eastAsia="ru-RU"/>
              </w:rPr>
              <w:t>930</w:t>
            </w:r>
            <w:r w:rsidRPr="003A39F9">
              <w:rPr>
                <w:sz w:val="28"/>
                <w:szCs w:val="28"/>
                <w:lang w:val="uk-UA" w:eastAsia="ru-RU"/>
              </w:rPr>
              <w:t>,0</w:t>
            </w:r>
          </w:p>
        </w:tc>
        <w:tc>
          <w:tcPr>
            <w:tcW w:w="1276" w:type="dxa"/>
            <w:tcBorders>
              <w:top w:val="single" w:sz="4" w:space="0" w:color="auto"/>
              <w:left w:val="single" w:sz="4" w:space="0" w:color="auto"/>
              <w:bottom w:val="single" w:sz="4" w:space="0" w:color="auto"/>
              <w:right w:val="single" w:sz="4" w:space="0" w:color="auto"/>
            </w:tcBorders>
          </w:tcPr>
          <w:p w:rsidR="002445AD" w:rsidRPr="003A39F9" w:rsidRDefault="002445AD" w:rsidP="002445AD">
            <w:pPr>
              <w:jc w:val="center"/>
              <w:rPr>
                <w:sz w:val="28"/>
                <w:szCs w:val="28"/>
                <w:lang w:eastAsia="ru-RU"/>
              </w:rPr>
            </w:pPr>
          </w:p>
        </w:tc>
        <w:tc>
          <w:tcPr>
            <w:tcW w:w="2156" w:type="dxa"/>
            <w:gridSpan w:val="2"/>
            <w:vMerge/>
            <w:tcBorders>
              <w:left w:val="single" w:sz="4" w:space="0" w:color="auto"/>
              <w:bottom w:val="single" w:sz="4" w:space="0" w:color="auto"/>
              <w:right w:val="single" w:sz="4" w:space="0" w:color="auto"/>
            </w:tcBorders>
            <w:vAlign w:val="center"/>
          </w:tcPr>
          <w:p w:rsidR="002445AD" w:rsidRPr="003A39F9" w:rsidRDefault="002445AD" w:rsidP="002445AD">
            <w:pPr>
              <w:jc w:val="center"/>
              <w:rPr>
                <w:sz w:val="28"/>
                <w:szCs w:val="28"/>
                <w:lang w:eastAsia="ru-RU"/>
              </w:rPr>
            </w:pPr>
          </w:p>
        </w:tc>
      </w:tr>
    </w:tbl>
    <w:p w:rsidR="002445AD" w:rsidRPr="003A39F9" w:rsidRDefault="00795877" w:rsidP="00741CE8">
      <w:pPr>
        <w:ind w:firstLine="708"/>
        <w:rPr>
          <w:sz w:val="28"/>
          <w:szCs w:val="28"/>
          <w:lang w:val="uk-UA" w:eastAsia="ru-RU"/>
        </w:rPr>
      </w:pPr>
      <w:r w:rsidRPr="003A39F9">
        <w:rPr>
          <w:sz w:val="28"/>
          <w:szCs w:val="28"/>
          <w:lang w:val="uk-UA" w:eastAsia="ru-RU"/>
        </w:rPr>
        <w:t xml:space="preserve">                  </w:t>
      </w:r>
    </w:p>
    <w:p w:rsidR="00741CE8" w:rsidRPr="003A39F9" w:rsidRDefault="002445AD" w:rsidP="00741CE8">
      <w:pPr>
        <w:ind w:firstLine="708"/>
        <w:rPr>
          <w:sz w:val="28"/>
          <w:szCs w:val="28"/>
          <w:lang w:val="uk-UA" w:eastAsia="ru-RU"/>
        </w:rPr>
      </w:pPr>
      <w:r w:rsidRPr="003A39F9">
        <w:rPr>
          <w:sz w:val="28"/>
          <w:szCs w:val="28"/>
          <w:lang w:val="uk-UA" w:eastAsia="ru-RU"/>
        </w:rPr>
        <w:t xml:space="preserve">                     </w:t>
      </w:r>
      <w:r w:rsidR="00F80127" w:rsidRPr="003A39F9">
        <w:rPr>
          <w:sz w:val="28"/>
          <w:szCs w:val="28"/>
          <w:lang w:val="uk-UA" w:eastAsia="ru-RU"/>
        </w:rPr>
        <w:t xml:space="preserve">Секретар </w:t>
      </w:r>
      <w:r w:rsidRPr="003A39F9">
        <w:rPr>
          <w:sz w:val="28"/>
          <w:szCs w:val="28"/>
          <w:lang w:val="uk-UA" w:eastAsia="ru-RU"/>
        </w:rPr>
        <w:t xml:space="preserve"> </w:t>
      </w:r>
      <w:r w:rsidR="00795877" w:rsidRPr="003A39F9">
        <w:rPr>
          <w:sz w:val="28"/>
          <w:szCs w:val="28"/>
          <w:lang w:val="uk-UA" w:eastAsia="ru-RU"/>
        </w:rPr>
        <w:t xml:space="preserve"> </w:t>
      </w:r>
      <w:r w:rsidR="00F80127" w:rsidRPr="003A39F9">
        <w:rPr>
          <w:sz w:val="28"/>
          <w:szCs w:val="28"/>
          <w:lang w:val="uk-UA" w:eastAsia="ru-RU"/>
        </w:rPr>
        <w:t xml:space="preserve">Івано-Франківської </w:t>
      </w:r>
      <w:r w:rsidR="00F80127" w:rsidRPr="003A39F9">
        <w:rPr>
          <w:sz w:val="28"/>
          <w:szCs w:val="28"/>
          <w:lang w:eastAsia="ru-RU"/>
        </w:rPr>
        <w:t xml:space="preserve"> міської ради</w:t>
      </w:r>
      <w:r w:rsidR="00F80127" w:rsidRPr="003A39F9">
        <w:rPr>
          <w:sz w:val="28"/>
          <w:szCs w:val="28"/>
          <w:lang w:eastAsia="ru-RU"/>
        </w:rPr>
        <w:tab/>
      </w:r>
      <w:r w:rsidR="00F80127" w:rsidRPr="003A39F9">
        <w:rPr>
          <w:sz w:val="28"/>
          <w:szCs w:val="28"/>
          <w:lang w:eastAsia="ru-RU"/>
        </w:rPr>
        <w:tab/>
      </w:r>
      <w:r w:rsidR="00F80127" w:rsidRPr="003A39F9">
        <w:rPr>
          <w:sz w:val="28"/>
          <w:szCs w:val="28"/>
          <w:lang w:eastAsia="ru-RU"/>
        </w:rPr>
        <w:tab/>
      </w:r>
      <w:r w:rsidR="00F80127" w:rsidRPr="003A39F9">
        <w:rPr>
          <w:sz w:val="28"/>
          <w:szCs w:val="28"/>
          <w:lang w:eastAsia="ru-RU"/>
        </w:rPr>
        <w:tab/>
      </w:r>
      <w:r w:rsidR="00F80127" w:rsidRPr="003A39F9">
        <w:rPr>
          <w:sz w:val="28"/>
          <w:szCs w:val="28"/>
          <w:lang w:eastAsia="ru-RU"/>
        </w:rPr>
        <w:tab/>
      </w:r>
      <w:r w:rsidR="00F80127" w:rsidRPr="003A39F9">
        <w:rPr>
          <w:sz w:val="28"/>
          <w:szCs w:val="28"/>
          <w:lang w:eastAsia="ru-RU"/>
        </w:rPr>
        <w:tab/>
      </w:r>
      <w:r w:rsidR="00F80127" w:rsidRPr="003A39F9">
        <w:rPr>
          <w:sz w:val="28"/>
          <w:szCs w:val="28"/>
          <w:lang w:eastAsia="ru-RU"/>
        </w:rPr>
        <w:tab/>
      </w:r>
      <w:r w:rsidR="00F80127" w:rsidRPr="003A39F9">
        <w:rPr>
          <w:sz w:val="28"/>
          <w:szCs w:val="28"/>
          <w:lang w:val="uk-UA" w:eastAsia="ru-RU"/>
        </w:rPr>
        <w:t>Віктор Синишин</w:t>
      </w:r>
    </w:p>
    <w:p w:rsidR="008E7C9A" w:rsidRPr="003A39F9" w:rsidRDefault="00741CE8" w:rsidP="007A03D6">
      <w:pPr>
        <w:tabs>
          <w:tab w:val="left" w:pos="5880"/>
        </w:tabs>
        <w:rPr>
          <w:sz w:val="28"/>
          <w:szCs w:val="28"/>
          <w:lang w:val="uk-UA"/>
        </w:rPr>
      </w:pPr>
      <w:r w:rsidRPr="003A39F9">
        <w:rPr>
          <w:sz w:val="28"/>
          <w:szCs w:val="28"/>
          <w:lang w:eastAsia="ru-RU"/>
        </w:rPr>
        <w:tab/>
      </w:r>
    </w:p>
    <w:sectPr w:rsidR="008E7C9A" w:rsidRPr="003A39F9" w:rsidSect="002445AD">
      <w:pgSz w:w="16838" w:h="11906" w:orient="landscape"/>
      <w:pgMar w:top="1701" w:right="284" w:bottom="707"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AEF" w:rsidRDefault="00AC7AEF" w:rsidP="00741CE8">
      <w:r>
        <w:separator/>
      </w:r>
    </w:p>
  </w:endnote>
  <w:endnote w:type="continuationSeparator" w:id="0">
    <w:p w:rsidR="00AC7AEF" w:rsidRDefault="00AC7AEF"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AEF" w:rsidRDefault="00AC7AEF" w:rsidP="00741CE8">
      <w:r>
        <w:separator/>
      </w:r>
    </w:p>
  </w:footnote>
  <w:footnote w:type="continuationSeparator" w:id="0">
    <w:p w:rsidR="00AC7AEF" w:rsidRDefault="00AC7AEF"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122C4"/>
    <w:rsid w:val="000129C6"/>
    <w:rsid w:val="00017553"/>
    <w:rsid w:val="0002495C"/>
    <w:rsid w:val="000337C9"/>
    <w:rsid w:val="000363ED"/>
    <w:rsid w:val="0003733C"/>
    <w:rsid w:val="00040BEE"/>
    <w:rsid w:val="00040C0E"/>
    <w:rsid w:val="0004626D"/>
    <w:rsid w:val="000557A4"/>
    <w:rsid w:val="00055F8F"/>
    <w:rsid w:val="00060598"/>
    <w:rsid w:val="00060B4E"/>
    <w:rsid w:val="00062072"/>
    <w:rsid w:val="00064B9B"/>
    <w:rsid w:val="000651F3"/>
    <w:rsid w:val="00074ADB"/>
    <w:rsid w:val="00083FDF"/>
    <w:rsid w:val="00083FF5"/>
    <w:rsid w:val="00084694"/>
    <w:rsid w:val="000A612D"/>
    <w:rsid w:val="000B0157"/>
    <w:rsid w:val="000B019A"/>
    <w:rsid w:val="000B5CF4"/>
    <w:rsid w:val="000B6274"/>
    <w:rsid w:val="000C0ABF"/>
    <w:rsid w:val="000C5D70"/>
    <w:rsid w:val="000C7800"/>
    <w:rsid w:val="000D30BA"/>
    <w:rsid w:val="000E0146"/>
    <w:rsid w:val="000E3582"/>
    <w:rsid w:val="000E3B23"/>
    <w:rsid w:val="000E4DDB"/>
    <w:rsid w:val="000F522B"/>
    <w:rsid w:val="000F6AB2"/>
    <w:rsid w:val="000F6B97"/>
    <w:rsid w:val="000F7DC7"/>
    <w:rsid w:val="001000B8"/>
    <w:rsid w:val="001067F9"/>
    <w:rsid w:val="00110D1A"/>
    <w:rsid w:val="001131B0"/>
    <w:rsid w:val="001143A0"/>
    <w:rsid w:val="00120016"/>
    <w:rsid w:val="0012658F"/>
    <w:rsid w:val="00130914"/>
    <w:rsid w:val="0014113D"/>
    <w:rsid w:val="001420EF"/>
    <w:rsid w:val="00144A19"/>
    <w:rsid w:val="001456DF"/>
    <w:rsid w:val="0015655B"/>
    <w:rsid w:val="001577C4"/>
    <w:rsid w:val="0016041C"/>
    <w:rsid w:val="00165497"/>
    <w:rsid w:val="001661E4"/>
    <w:rsid w:val="00180249"/>
    <w:rsid w:val="00184084"/>
    <w:rsid w:val="001904C5"/>
    <w:rsid w:val="0019283A"/>
    <w:rsid w:val="001954A0"/>
    <w:rsid w:val="00197AF2"/>
    <w:rsid w:val="001A001D"/>
    <w:rsid w:val="001A1CF2"/>
    <w:rsid w:val="001A37BC"/>
    <w:rsid w:val="001A4216"/>
    <w:rsid w:val="001B36ED"/>
    <w:rsid w:val="001B4EC8"/>
    <w:rsid w:val="001B71ED"/>
    <w:rsid w:val="001B7B51"/>
    <w:rsid w:val="001C08E9"/>
    <w:rsid w:val="001C0D4C"/>
    <w:rsid w:val="001C476B"/>
    <w:rsid w:val="001C7E92"/>
    <w:rsid w:val="001D4075"/>
    <w:rsid w:val="001D5336"/>
    <w:rsid w:val="001E578B"/>
    <w:rsid w:val="001E660A"/>
    <w:rsid w:val="001E6A53"/>
    <w:rsid w:val="00202983"/>
    <w:rsid w:val="00202C4E"/>
    <w:rsid w:val="00204C59"/>
    <w:rsid w:val="00205BF7"/>
    <w:rsid w:val="00206220"/>
    <w:rsid w:val="002177FA"/>
    <w:rsid w:val="00222C93"/>
    <w:rsid w:val="0023135C"/>
    <w:rsid w:val="002361D5"/>
    <w:rsid w:val="0023704E"/>
    <w:rsid w:val="0024022A"/>
    <w:rsid w:val="00242C90"/>
    <w:rsid w:val="002445AD"/>
    <w:rsid w:val="00245677"/>
    <w:rsid w:val="0026157B"/>
    <w:rsid w:val="002668D3"/>
    <w:rsid w:val="00274A79"/>
    <w:rsid w:val="00281A35"/>
    <w:rsid w:val="002915EB"/>
    <w:rsid w:val="002941A9"/>
    <w:rsid w:val="0029734F"/>
    <w:rsid w:val="002B0D3D"/>
    <w:rsid w:val="002B6AC2"/>
    <w:rsid w:val="002C0A8A"/>
    <w:rsid w:val="002D3EBF"/>
    <w:rsid w:val="002D421F"/>
    <w:rsid w:val="002E1996"/>
    <w:rsid w:val="002E2C60"/>
    <w:rsid w:val="002E31D9"/>
    <w:rsid w:val="002E38BD"/>
    <w:rsid w:val="002F014D"/>
    <w:rsid w:val="002F4AB5"/>
    <w:rsid w:val="002F53FB"/>
    <w:rsid w:val="003044B9"/>
    <w:rsid w:val="0030651A"/>
    <w:rsid w:val="00322A0F"/>
    <w:rsid w:val="00322D7A"/>
    <w:rsid w:val="00327A9C"/>
    <w:rsid w:val="0033219B"/>
    <w:rsid w:val="0033526B"/>
    <w:rsid w:val="003378D1"/>
    <w:rsid w:val="00342EC9"/>
    <w:rsid w:val="003459F1"/>
    <w:rsid w:val="00352C1A"/>
    <w:rsid w:val="0036666D"/>
    <w:rsid w:val="00371EB6"/>
    <w:rsid w:val="00375706"/>
    <w:rsid w:val="00376E4A"/>
    <w:rsid w:val="00383DD3"/>
    <w:rsid w:val="00385182"/>
    <w:rsid w:val="00391002"/>
    <w:rsid w:val="00392FED"/>
    <w:rsid w:val="003A39F9"/>
    <w:rsid w:val="003A5E17"/>
    <w:rsid w:val="003A76CE"/>
    <w:rsid w:val="003B025C"/>
    <w:rsid w:val="003B0B5D"/>
    <w:rsid w:val="003B2DFF"/>
    <w:rsid w:val="003B7376"/>
    <w:rsid w:val="003C20F0"/>
    <w:rsid w:val="003C2E05"/>
    <w:rsid w:val="003C3A28"/>
    <w:rsid w:val="003D0F62"/>
    <w:rsid w:val="003E09B0"/>
    <w:rsid w:val="003E238A"/>
    <w:rsid w:val="003E7193"/>
    <w:rsid w:val="003F427D"/>
    <w:rsid w:val="003F7211"/>
    <w:rsid w:val="00400B3D"/>
    <w:rsid w:val="00401CE5"/>
    <w:rsid w:val="00402DE7"/>
    <w:rsid w:val="004062BF"/>
    <w:rsid w:val="004175D3"/>
    <w:rsid w:val="004214D8"/>
    <w:rsid w:val="00422F63"/>
    <w:rsid w:val="0043038B"/>
    <w:rsid w:val="00435588"/>
    <w:rsid w:val="00441476"/>
    <w:rsid w:val="00444CD2"/>
    <w:rsid w:val="00453403"/>
    <w:rsid w:val="004559C2"/>
    <w:rsid w:val="00460BF4"/>
    <w:rsid w:val="0046270D"/>
    <w:rsid w:val="00462B6C"/>
    <w:rsid w:val="00471545"/>
    <w:rsid w:val="00474FFC"/>
    <w:rsid w:val="00476F80"/>
    <w:rsid w:val="00477343"/>
    <w:rsid w:val="004B07FE"/>
    <w:rsid w:val="004B2F60"/>
    <w:rsid w:val="004B31B0"/>
    <w:rsid w:val="004B3E3A"/>
    <w:rsid w:val="004B51FD"/>
    <w:rsid w:val="004B6819"/>
    <w:rsid w:val="004B7E7F"/>
    <w:rsid w:val="004C0A7A"/>
    <w:rsid w:val="004D0DCE"/>
    <w:rsid w:val="004E0BD2"/>
    <w:rsid w:val="004E187D"/>
    <w:rsid w:val="004E3675"/>
    <w:rsid w:val="004F0085"/>
    <w:rsid w:val="004F3213"/>
    <w:rsid w:val="00500F29"/>
    <w:rsid w:val="00502283"/>
    <w:rsid w:val="00503F60"/>
    <w:rsid w:val="00510CCD"/>
    <w:rsid w:val="00514643"/>
    <w:rsid w:val="00520837"/>
    <w:rsid w:val="0052119E"/>
    <w:rsid w:val="00523469"/>
    <w:rsid w:val="005265C7"/>
    <w:rsid w:val="00531145"/>
    <w:rsid w:val="00544615"/>
    <w:rsid w:val="00545BBB"/>
    <w:rsid w:val="00546B4A"/>
    <w:rsid w:val="005501A1"/>
    <w:rsid w:val="00553127"/>
    <w:rsid w:val="00553826"/>
    <w:rsid w:val="00554517"/>
    <w:rsid w:val="005605A7"/>
    <w:rsid w:val="00570422"/>
    <w:rsid w:val="00572087"/>
    <w:rsid w:val="00587A25"/>
    <w:rsid w:val="00597510"/>
    <w:rsid w:val="005A631B"/>
    <w:rsid w:val="005B4D05"/>
    <w:rsid w:val="005B79EA"/>
    <w:rsid w:val="005C75B0"/>
    <w:rsid w:val="005D1B90"/>
    <w:rsid w:val="005D7BC3"/>
    <w:rsid w:val="005E4481"/>
    <w:rsid w:val="005E46F3"/>
    <w:rsid w:val="005E51E7"/>
    <w:rsid w:val="005F21D8"/>
    <w:rsid w:val="005F3A35"/>
    <w:rsid w:val="006107DA"/>
    <w:rsid w:val="006140A3"/>
    <w:rsid w:val="0061437D"/>
    <w:rsid w:val="00614BAA"/>
    <w:rsid w:val="006154EB"/>
    <w:rsid w:val="00623178"/>
    <w:rsid w:val="00624B0F"/>
    <w:rsid w:val="006355AD"/>
    <w:rsid w:val="00637E10"/>
    <w:rsid w:val="0064152A"/>
    <w:rsid w:val="00647D64"/>
    <w:rsid w:val="00652963"/>
    <w:rsid w:val="006551E8"/>
    <w:rsid w:val="006558A4"/>
    <w:rsid w:val="006733AF"/>
    <w:rsid w:val="00673437"/>
    <w:rsid w:val="006831BE"/>
    <w:rsid w:val="006A0572"/>
    <w:rsid w:val="006A2D64"/>
    <w:rsid w:val="006A5334"/>
    <w:rsid w:val="006B1926"/>
    <w:rsid w:val="006B20B3"/>
    <w:rsid w:val="006B7DF0"/>
    <w:rsid w:val="006D5F32"/>
    <w:rsid w:val="006E4BC1"/>
    <w:rsid w:val="006E5964"/>
    <w:rsid w:val="006F21D7"/>
    <w:rsid w:val="006F71AF"/>
    <w:rsid w:val="007010CC"/>
    <w:rsid w:val="00701BDF"/>
    <w:rsid w:val="007252C2"/>
    <w:rsid w:val="00725D47"/>
    <w:rsid w:val="0073157D"/>
    <w:rsid w:val="00731589"/>
    <w:rsid w:val="00741CE8"/>
    <w:rsid w:val="00746CD2"/>
    <w:rsid w:val="0075232E"/>
    <w:rsid w:val="007553EE"/>
    <w:rsid w:val="007629FC"/>
    <w:rsid w:val="007637BE"/>
    <w:rsid w:val="0076421D"/>
    <w:rsid w:val="00774242"/>
    <w:rsid w:val="007762A2"/>
    <w:rsid w:val="00786350"/>
    <w:rsid w:val="0079443C"/>
    <w:rsid w:val="00795877"/>
    <w:rsid w:val="007A03D6"/>
    <w:rsid w:val="007A0486"/>
    <w:rsid w:val="007A2B3E"/>
    <w:rsid w:val="007A4552"/>
    <w:rsid w:val="007B1C81"/>
    <w:rsid w:val="007B4747"/>
    <w:rsid w:val="007C1A87"/>
    <w:rsid w:val="007C408A"/>
    <w:rsid w:val="007D038C"/>
    <w:rsid w:val="007D0EA7"/>
    <w:rsid w:val="007D3B8D"/>
    <w:rsid w:val="007D508B"/>
    <w:rsid w:val="007E1483"/>
    <w:rsid w:val="007E6D7F"/>
    <w:rsid w:val="007E7FFB"/>
    <w:rsid w:val="007F33CF"/>
    <w:rsid w:val="00801CEB"/>
    <w:rsid w:val="00803D70"/>
    <w:rsid w:val="00803F52"/>
    <w:rsid w:val="0080441D"/>
    <w:rsid w:val="008167C8"/>
    <w:rsid w:val="008168A3"/>
    <w:rsid w:val="00817367"/>
    <w:rsid w:val="00821667"/>
    <w:rsid w:val="008250A3"/>
    <w:rsid w:val="00825A1F"/>
    <w:rsid w:val="00830F22"/>
    <w:rsid w:val="0083758B"/>
    <w:rsid w:val="00851142"/>
    <w:rsid w:val="00855923"/>
    <w:rsid w:val="00856D52"/>
    <w:rsid w:val="00857B76"/>
    <w:rsid w:val="008605C9"/>
    <w:rsid w:val="00860AD3"/>
    <w:rsid w:val="00863118"/>
    <w:rsid w:val="00864C24"/>
    <w:rsid w:val="00866527"/>
    <w:rsid w:val="008674EC"/>
    <w:rsid w:val="008846D4"/>
    <w:rsid w:val="00884D95"/>
    <w:rsid w:val="008903F3"/>
    <w:rsid w:val="008A07CD"/>
    <w:rsid w:val="008A212E"/>
    <w:rsid w:val="008A6452"/>
    <w:rsid w:val="008A7758"/>
    <w:rsid w:val="008B4816"/>
    <w:rsid w:val="008C04B7"/>
    <w:rsid w:val="008C4792"/>
    <w:rsid w:val="008D1F4D"/>
    <w:rsid w:val="008E0934"/>
    <w:rsid w:val="008E29C6"/>
    <w:rsid w:val="008E780E"/>
    <w:rsid w:val="008E7C9A"/>
    <w:rsid w:val="008F21E2"/>
    <w:rsid w:val="008F4011"/>
    <w:rsid w:val="009043B7"/>
    <w:rsid w:val="009061EE"/>
    <w:rsid w:val="00912CD7"/>
    <w:rsid w:val="0093040C"/>
    <w:rsid w:val="00931DFB"/>
    <w:rsid w:val="00933B54"/>
    <w:rsid w:val="009345F5"/>
    <w:rsid w:val="00953D46"/>
    <w:rsid w:val="00956AE2"/>
    <w:rsid w:val="009573AD"/>
    <w:rsid w:val="00962045"/>
    <w:rsid w:val="00963172"/>
    <w:rsid w:val="00972F4B"/>
    <w:rsid w:val="00984545"/>
    <w:rsid w:val="00984E52"/>
    <w:rsid w:val="00985272"/>
    <w:rsid w:val="00987218"/>
    <w:rsid w:val="00997F47"/>
    <w:rsid w:val="00997F96"/>
    <w:rsid w:val="009A4A3F"/>
    <w:rsid w:val="009A7CF4"/>
    <w:rsid w:val="009A7D61"/>
    <w:rsid w:val="009B120A"/>
    <w:rsid w:val="009B4199"/>
    <w:rsid w:val="009B77C8"/>
    <w:rsid w:val="009C7434"/>
    <w:rsid w:val="009D09C1"/>
    <w:rsid w:val="009D3B95"/>
    <w:rsid w:val="009D5BA3"/>
    <w:rsid w:val="009D7907"/>
    <w:rsid w:val="009D7FE6"/>
    <w:rsid w:val="009F1478"/>
    <w:rsid w:val="009F4A9C"/>
    <w:rsid w:val="00A004B2"/>
    <w:rsid w:val="00A027DE"/>
    <w:rsid w:val="00A1168D"/>
    <w:rsid w:val="00A146E2"/>
    <w:rsid w:val="00A20107"/>
    <w:rsid w:val="00A2402B"/>
    <w:rsid w:val="00A250C3"/>
    <w:rsid w:val="00A260C2"/>
    <w:rsid w:val="00A34A74"/>
    <w:rsid w:val="00A37D81"/>
    <w:rsid w:val="00A423D0"/>
    <w:rsid w:val="00A44724"/>
    <w:rsid w:val="00A44EA8"/>
    <w:rsid w:val="00A528F9"/>
    <w:rsid w:val="00A64E32"/>
    <w:rsid w:val="00A70C5C"/>
    <w:rsid w:val="00A72EC0"/>
    <w:rsid w:val="00A915C7"/>
    <w:rsid w:val="00A94EEC"/>
    <w:rsid w:val="00AA1269"/>
    <w:rsid w:val="00AA1929"/>
    <w:rsid w:val="00AA460F"/>
    <w:rsid w:val="00AB0A51"/>
    <w:rsid w:val="00AC7AEF"/>
    <w:rsid w:val="00AD173F"/>
    <w:rsid w:val="00AE2507"/>
    <w:rsid w:val="00AF0910"/>
    <w:rsid w:val="00AF237F"/>
    <w:rsid w:val="00B0060C"/>
    <w:rsid w:val="00B03E8B"/>
    <w:rsid w:val="00B11C29"/>
    <w:rsid w:val="00B121F0"/>
    <w:rsid w:val="00B15B68"/>
    <w:rsid w:val="00B20952"/>
    <w:rsid w:val="00B2396B"/>
    <w:rsid w:val="00B272DB"/>
    <w:rsid w:val="00B40DF3"/>
    <w:rsid w:val="00B4649D"/>
    <w:rsid w:val="00B46D1A"/>
    <w:rsid w:val="00B54C59"/>
    <w:rsid w:val="00B60BE9"/>
    <w:rsid w:val="00B70B4E"/>
    <w:rsid w:val="00B85391"/>
    <w:rsid w:val="00B86B26"/>
    <w:rsid w:val="00B92826"/>
    <w:rsid w:val="00B973ED"/>
    <w:rsid w:val="00BA0669"/>
    <w:rsid w:val="00BA1B76"/>
    <w:rsid w:val="00BA79A7"/>
    <w:rsid w:val="00BB488C"/>
    <w:rsid w:val="00BB60DD"/>
    <w:rsid w:val="00BB731E"/>
    <w:rsid w:val="00BC2817"/>
    <w:rsid w:val="00BC2B7D"/>
    <w:rsid w:val="00BE18D1"/>
    <w:rsid w:val="00BE7C11"/>
    <w:rsid w:val="00BE7CE6"/>
    <w:rsid w:val="00BF69D7"/>
    <w:rsid w:val="00C0646E"/>
    <w:rsid w:val="00C1232F"/>
    <w:rsid w:val="00C16245"/>
    <w:rsid w:val="00C24DD4"/>
    <w:rsid w:val="00C32181"/>
    <w:rsid w:val="00C32BEA"/>
    <w:rsid w:val="00C4016A"/>
    <w:rsid w:val="00C41BB3"/>
    <w:rsid w:val="00C4286C"/>
    <w:rsid w:val="00C469B5"/>
    <w:rsid w:val="00C531C5"/>
    <w:rsid w:val="00C549A6"/>
    <w:rsid w:val="00C64FE2"/>
    <w:rsid w:val="00C7068F"/>
    <w:rsid w:val="00C743F4"/>
    <w:rsid w:val="00C77616"/>
    <w:rsid w:val="00C91265"/>
    <w:rsid w:val="00C92404"/>
    <w:rsid w:val="00C958E6"/>
    <w:rsid w:val="00C97A7A"/>
    <w:rsid w:val="00CA056F"/>
    <w:rsid w:val="00CA5C17"/>
    <w:rsid w:val="00CB410D"/>
    <w:rsid w:val="00CB67A6"/>
    <w:rsid w:val="00CC51F9"/>
    <w:rsid w:val="00CE4215"/>
    <w:rsid w:val="00CE4B1E"/>
    <w:rsid w:val="00CE50BF"/>
    <w:rsid w:val="00CE5292"/>
    <w:rsid w:val="00CE5A78"/>
    <w:rsid w:val="00CF281D"/>
    <w:rsid w:val="00D00F9D"/>
    <w:rsid w:val="00D0252A"/>
    <w:rsid w:val="00D041BC"/>
    <w:rsid w:val="00D10F35"/>
    <w:rsid w:val="00D26996"/>
    <w:rsid w:val="00D31DAC"/>
    <w:rsid w:val="00D321CB"/>
    <w:rsid w:val="00D43019"/>
    <w:rsid w:val="00D53C1F"/>
    <w:rsid w:val="00D544C4"/>
    <w:rsid w:val="00D81F57"/>
    <w:rsid w:val="00D831C9"/>
    <w:rsid w:val="00D83628"/>
    <w:rsid w:val="00D91AB6"/>
    <w:rsid w:val="00D93495"/>
    <w:rsid w:val="00D9784D"/>
    <w:rsid w:val="00DB1E4C"/>
    <w:rsid w:val="00DB455E"/>
    <w:rsid w:val="00DB634B"/>
    <w:rsid w:val="00DC0CB9"/>
    <w:rsid w:val="00DC791F"/>
    <w:rsid w:val="00DD24E9"/>
    <w:rsid w:val="00DE7689"/>
    <w:rsid w:val="00DF03A9"/>
    <w:rsid w:val="00DF14AE"/>
    <w:rsid w:val="00DF1CC3"/>
    <w:rsid w:val="00DF3587"/>
    <w:rsid w:val="00DF51D8"/>
    <w:rsid w:val="00E01DF5"/>
    <w:rsid w:val="00E02156"/>
    <w:rsid w:val="00E17E19"/>
    <w:rsid w:val="00E252B0"/>
    <w:rsid w:val="00E30BC8"/>
    <w:rsid w:val="00E332A2"/>
    <w:rsid w:val="00E35DCB"/>
    <w:rsid w:val="00E3705C"/>
    <w:rsid w:val="00E372D3"/>
    <w:rsid w:val="00E37771"/>
    <w:rsid w:val="00E421CA"/>
    <w:rsid w:val="00E51707"/>
    <w:rsid w:val="00E54DEF"/>
    <w:rsid w:val="00E6194B"/>
    <w:rsid w:val="00E80B26"/>
    <w:rsid w:val="00E83429"/>
    <w:rsid w:val="00E90F84"/>
    <w:rsid w:val="00E91724"/>
    <w:rsid w:val="00E96C13"/>
    <w:rsid w:val="00EA0267"/>
    <w:rsid w:val="00EA1DC2"/>
    <w:rsid w:val="00EA75A4"/>
    <w:rsid w:val="00EB3A28"/>
    <w:rsid w:val="00EB6D70"/>
    <w:rsid w:val="00EC3668"/>
    <w:rsid w:val="00EC442C"/>
    <w:rsid w:val="00ED712B"/>
    <w:rsid w:val="00ED7B7C"/>
    <w:rsid w:val="00EE5CED"/>
    <w:rsid w:val="00EF0AF6"/>
    <w:rsid w:val="00EF379A"/>
    <w:rsid w:val="00F05B0A"/>
    <w:rsid w:val="00F07DF9"/>
    <w:rsid w:val="00F124A4"/>
    <w:rsid w:val="00F141F6"/>
    <w:rsid w:val="00F14F08"/>
    <w:rsid w:val="00F15D24"/>
    <w:rsid w:val="00F23CB2"/>
    <w:rsid w:val="00F26A7A"/>
    <w:rsid w:val="00F32C47"/>
    <w:rsid w:val="00F35232"/>
    <w:rsid w:val="00F364BB"/>
    <w:rsid w:val="00F40F8E"/>
    <w:rsid w:val="00F451BB"/>
    <w:rsid w:val="00F50D84"/>
    <w:rsid w:val="00F55B65"/>
    <w:rsid w:val="00F665A1"/>
    <w:rsid w:val="00F75980"/>
    <w:rsid w:val="00F80127"/>
    <w:rsid w:val="00F81B66"/>
    <w:rsid w:val="00F8352E"/>
    <w:rsid w:val="00F8358E"/>
    <w:rsid w:val="00F849D3"/>
    <w:rsid w:val="00F8522B"/>
    <w:rsid w:val="00FA1577"/>
    <w:rsid w:val="00FA193C"/>
    <w:rsid w:val="00FA2406"/>
    <w:rsid w:val="00FA3B79"/>
    <w:rsid w:val="00FA454E"/>
    <w:rsid w:val="00FB364C"/>
    <w:rsid w:val="00FB3A86"/>
    <w:rsid w:val="00FD2879"/>
    <w:rsid w:val="00FD2C31"/>
    <w:rsid w:val="00FD31B3"/>
    <w:rsid w:val="00FD3465"/>
    <w:rsid w:val="00FE0991"/>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13CD821-E4F1-4698-83F1-748B9C9A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A2F10-FE27-4480-9E80-0EE1FD722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10466</Words>
  <Characters>5966</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Марія</dc:creator>
  <cp:keywords/>
  <dc:description/>
  <cp:lastModifiedBy>Користувач Windows</cp:lastModifiedBy>
  <cp:revision>2</cp:revision>
  <cp:lastPrinted>2019-12-05T12:25:00Z</cp:lastPrinted>
  <dcterms:created xsi:type="dcterms:W3CDTF">2019-12-06T11:43:00Z</dcterms:created>
  <dcterms:modified xsi:type="dcterms:W3CDTF">2019-12-06T11:43:00Z</dcterms:modified>
</cp:coreProperties>
</file>