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730" w:rsidRDefault="00F24730" w:rsidP="00F24730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F24730" w:rsidRDefault="00F24730" w:rsidP="00F24730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F24730" w:rsidRDefault="00F24730" w:rsidP="00F24730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F24730" w:rsidRDefault="00F24730" w:rsidP="00F24730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F24730" w:rsidRDefault="00F24730" w:rsidP="00F24730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F24730" w:rsidRDefault="00F24730" w:rsidP="00F24730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F24730" w:rsidRDefault="00F24730" w:rsidP="00F24730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F24730" w:rsidRDefault="00F24730" w:rsidP="00F24730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F24730" w:rsidRDefault="00F24730" w:rsidP="00F24730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F24730" w:rsidRDefault="00F24730" w:rsidP="00F24730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F24730" w:rsidRDefault="00F24730" w:rsidP="00F24730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65134E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надання статусу дитини, яка </w:t>
      </w:r>
    </w:p>
    <w:p w:rsidR="00F24730" w:rsidRDefault="00F24730" w:rsidP="00F24730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постраждала внаслідок воєнних дій</w:t>
      </w:r>
    </w:p>
    <w:p w:rsidR="00F24730" w:rsidRDefault="00F24730" w:rsidP="00F24730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збройних конфліктів </w:t>
      </w:r>
    </w:p>
    <w:p w:rsidR="00F24730" w:rsidRPr="000A4E47" w:rsidRDefault="00F24730" w:rsidP="00F24730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F24730" w:rsidRDefault="00F24730" w:rsidP="00F24730">
      <w:pPr>
        <w:spacing w:after="0" w:line="240" w:lineRule="auto"/>
        <w:ind w:left="567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Керуючись ст.34 Закону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«Про місцеве самоврядування в Україні», абзацом 6 ст.30-1 Закону України «Про охорону дитинства»,</w:t>
      </w:r>
      <w:r w:rsidRPr="004B4F8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ст.1 Закону України «Про забезпечення прав і свобод внутрішньо переміщених осіб»,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постанов</w:t>
      </w:r>
      <w:r>
        <w:rPr>
          <w:rFonts w:ascii="Times New Roman" w:hAnsi="Times New Roman" w:cs="Times New Roman"/>
          <w:color w:val="000000"/>
          <w:sz w:val="28"/>
          <w:szCs w:val="28"/>
        </w:rPr>
        <w:t>ою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 Кабінету Міністрів України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24.09.2008р. № 866 «Питання діяльності органів опіки та піклування, пов’</w:t>
      </w:r>
      <w:r>
        <w:rPr>
          <w:rFonts w:ascii="Times New Roman" w:hAnsi="Times New Roman" w:cs="Times New Roman"/>
          <w:color w:val="000000"/>
          <w:sz w:val="28"/>
          <w:szCs w:val="28"/>
        </w:rPr>
        <w:t>язаної із захистом прав дитини»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45337">
        <w:rPr>
          <w:color w:val="202020"/>
          <w:szCs w:val="24"/>
          <w:lang w:eastAsia="ru-RU"/>
        </w:rPr>
        <w:t xml:space="preserve"> </w:t>
      </w:r>
      <w:r w:rsidRPr="007B2DBC">
        <w:rPr>
          <w:rFonts w:ascii="Times New Roman" w:hAnsi="Times New Roman" w:cs="Times New Roman"/>
          <w:sz w:val="28"/>
          <w:szCs w:val="28"/>
        </w:rPr>
        <w:t>пп.6, п.3 Постанови Кабінету Міністрів України від 05 квітня 2017 року  № 268 зі змінами від 11.04.2018 року № 301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22.05.2019 року № 436 «Про внесення змін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 деяких постанов Кабінету Міністрів України», враховуючи рекомендації комісії з питань захисту прав дитини від 20.11.2019</w:t>
      </w:r>
      <w:r w:rsidRPr="00E06C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року (протокол № 11),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виконавчий комітет міської ради </w:t>
      </w:r>
    </w:p>
    <w:p w:rsidR="00F24730" w:rsidRDefault="00F24730" w:rsidP="00F24730">
      <w:pPr>
        <w:spacing w:after="0" w:line="240" w:lineRule="auto"/>
        <w:ind w:left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24730" w:rsidRDefault="00F24730" w:rsidP="00F24730">
      <w:pPr>
        <w:spacing w:after="0" w:line="240" w:lineRule="auto"/>
        <w:ind w:left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103D28" w:rsidRDefault="00F24730" w:rsidP="00103D28">
      <w:pPr>
        <w:pStyle w:val="a3"/>
        <w:numPr>
          <w:ilvl w:val="0"/>
          <w:numId w:val="3"/>
        </w:numPr>
        <w:spacing w:after="0" w:line="240" w:lineRule="auto"/>
        <w:ind w:hanging="15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3D28">
        <w:rPr>
          <w:rFonts w:ascii="Times New Roman" w:hAnsi="Times New Roman" w:cs="Times New Roman"/>
          <w:color w:val="000000"/>
          <w:sz w:val="28"/>
          <w:szCs w:val="28"/>
        </w:rPr>
        <w:t>Надати __________, ___</w:t>
      </w:r>
      <w:r w:rsidR="00103D28" w:rsidRPr="00103D28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103D28">
        <w:rPr>
          <w:rFonts w:ascii="Times New Roman" w:hAnsi="Times New Roman" w:cs="Times New Roman"/>
          <w:color w:val="000000"/>
          <w:sz w:val="28"/>
          <w:szCs w:val="28"/>
        </w:rPr>
        <w:t xml:space="preserve"> року народження</w:t>
      </w:r>
      <w:r w:rsidR="00103D28" w:rsidRPr="00103D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03D28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103D28">
        <w:rPr>
          <w:rFonts w:ascii="Times New Roman" w:hAnsi="Times New Roman" w:cs="Times New Roman"/>
          <w:color w:val="000000"/>
          <w:sz w:val="28"/>
          <w:szCs w:val="28"/>
        </w:rPr>
        <w:t xml:space="preserve">свідоцтво про </w:t>
      </w:r>
      <w:r w:rsidRPr="00103D28">
        <w:rPr>
          <w:rFonts w:ascii="Times New Roman" w:hAnsi="Times New Roman" w:cs="Times New Roman"/>
          <w:color w:val="000000"/>
          <w:sz w:val="28"/>
          <w:szCs w:val="28"/>
        </w:rPr>
        <w:t>народження серія ___ №____, яке видане ___ р. відділом реєстрації актів цивільного стану ___ районного управління юстиції у м. ___ Донецької області), яка проживає у квартирі __ на вул.</w:t>
      </w:r>
      <w:r w:rsidR="00103D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03D28">
        <w:rPr>
          <w:rFonts w:ascii="Times New Roman" w:hAnsi="Times New Roman" w:cs="Times New Roman"/>
          <w:color w:val="000000"/>
          <w:sz w:val="28"/>
          <w:szCs w:val="28"/>
        </w:rPr>
        <w:t>___, __ у м. Івано-Франківську, статус дитини яка, постраждала внаслідок воєнних дій та збройних конфліктів на підставі довідки департаменту соціальної політики виконкому Івано-Франківської міської ради від</w:t>
      </w:r>
      <w:r w:rsidR="00103D2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 w:rsidRPr="00103D28">
        <w:rPr>
          <w:rFonts w:ascii="Times New Roman" w:hAnsi="Times New Roman" w:cs="Times New Roman"/>
          <w:color w:val="000000"/>
          <w:sz w:val="28"/>
          <w:szCs w:val="28"/>
        </w:rPr>
        <w:t xml:space="preserve"> 20.12.2017 року </w:t>
      </w:r>
      <w:r w:rsidR="00103D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03D28">
        <w:rPr>
          <w:rFonts w:ascii="Times New Roman" w:hAnsi="Times New Roman" w:cs="Times New Roman"/>
          <w:color w:val="000000"/>
          <w:sz w:val="28"/>
          <w:szCs w:val="28"/>
        </w:rPr>
        <w:t>№ ___</w:t>
      </w:r>
      <w:r w:rsidR="00103D28">
        <w:rPr>
          <w:rFonts w:ascii="Times New Roman" w:hAnsi="Times New Roman" w:cs="Times New Roman"/>
          <w:color w:val="000000"/>
          <w:sz w:val="28"/>
          <w:szCs w:val="28"/>
        </w:rPr>
        <w:t xml:space="preserve">___                  </w:t>
      </w:r>
      <w:r w:rsidRPr="00103D28">
        <w:rPr>
          <w:rFonts w:ascii="Times New Roman" w:hAnsi="Times New Roman" w:cs="Times New Roman"/>
          <w:color w:val="000000"/>
          <w:sz w:val="28"/>
          <w:szCs w:val="28"/>
        </w:rPr>
        <w:t xml:space="preserve">та </w:t>
      </w:r>
      <w:r w:rsidR="00103D28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103D28">
        <w:rPr>
          <w:rFonts w:ascii="Times New Roman" w:hAnsi="Times New Roman" w:cs="Times New Roman"/>
          <w:color w:val="000000"/>
          <w:sz w:val="28"/>
          <w:szCs w:val="28"/>
        </w:rPr>
        <w:t xml:space="preserve">висновку </w:t>
      </w:r>
      <w:r w:rsidR="00103D28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103D28">
        <w:rPr>
          <w:rFonts w:ascii="Times New Roman" w:hAnsi="Times New Roman" w:cs="Times New Roman"/>
          <w:color w:val="000000"/>
          <w:sz w:val="28"/>
          <w:szCs w:val="28"/>
        </w:rPr>
        <w:t xml:space="preserve">оцінки </w:t>
      </w:r>
      <w:r w:rsidR="00103D2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103D28">
        <w:rPr>
          <w:rFonts w:ascii="Times New Roman" w:hAnsi="Times New Roman" w:cs="Times New Roman"/>
          <w:color w:val="000000"/>
          <w:sz w:val="28"/>
          <w:szCs w:val="28"/>
        </w:rPr>
        <w:t xml:space="preserve">потреб </w:t>
      </w:r>
      <w:r w:rsidR="00517735" w:rsidRPr="00103D2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</w:p>
    <w:p w:rsidR="00F24730" w:rsidRPr="00103D28" w:rsidRDefault="00F24730" w:rsidP="00103D28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3D28">
        <w:rPr>
          <w:rFonts w:ascii="Times New Roman" w:hAnsi="Times New Roman" w:cs="Times New Roman"/>
          <w:color w:val="000000"/>
          <w:sz w:val="28"/>
          <w:szCs w:val="28"/>
        </w:rPr>
        <w:t>сім’ї від 30.09.2019 року, складеного міським центром соціальних служб для сім’ї, дітей та молоді.</w:t>
      </w:r>
    </w:p>
    <w:p w:rsidR="00F24730" w:rsidRPr="00776BCB" w:rsidRDefault="00F24730" w:rsidP="00F24730">
      <w:pPr>
        <w:tabs>
          <w:tab w:val="left" w:pos="1785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2</w:t>
      </w:r>
      <w:r w:rsidRPr="00776BCB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. Контроль за виконанням рішення покласти на заступника міського голови Олександра Левицького. </w:t>
      </w:r>
    </w:p>
    <w:p w:rsidR="00F24730" w:rsidRDefault="00F24730" w:rsidP="00F247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24730" w:rsidRDefault="00F24730" w:rsidP="00F24730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24730" w:rsidRDefault="00F24730" w:rsidP="00F24730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C92786" w:rsidRDefault="00F24730" w:rsidP="00C16AC7">
      <w:pPr>
        <w:spacing w:after="0" w:line="240" w:lineRule="auto"/>
        <w:ind w:left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C92786" w:rsidSect="00375C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A57E73"/>
    <w:multiLevelType w:val="hybridMultilevel"/>
    <w:tmpl w:val="07848F88"/>
    <w:lvl w:ilvl="0" w:tplc="3F88B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D216C16"/>
    <w:multiLevelType w:val="hybridMultilevel"/>
    <w:tmpl w:val="AEC092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9377CB"/>
    <w:multiLevelType w:val="hybridMultilevel"/>
    <w:tmpl w:val="CF1C1C20"/>
    <w:lvl w:ilvl="0" w:tplc="45C03B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730"/>
    <w:rsid w:val="00063E12"/>
    <w:rsid w:val="00103D28"/>
    <w:rsid w:val="001933FC"/>
    <w:rsid w:val="00517735"/>
    <w:rsid w:val="007476DE"/>
    <w:rsid w:val="00A37286"/>
    <w:rsid w:val="00C16AC7"/>
    <w:rsid w:val="00C92786"/>
    <w:rsid w:val="00ED3F63"/>
    <w:rsid w:val="00F2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C5B6D4-CD76-4722-8B20-6DA90FBCA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73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F24730"/>
  </w:style>
  <w:style w:type="paragraph" w:styleId="a3">
    <w:name w:val="List Paragraph"/>
    <w:basedOn w:val="a"/>
    <w:uiPriority w:val="34"/>
    <w:qFormat/>
    <w:rsid w:val="00F24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1175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4</cp:revision>
  <dcterms:created xsi:type="dcterms:W3CDTF">2019-11-21T13:31:00Z</dcterms:created>
  <dcterms:modified xsi:type="dcterms:W3CDTF">2019-11-22T08:54:00Z</dcterms:modified>
</cp:coreProperties>
</file>