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50C5" w:rsidRPr="00370D3E" w:rsidRDefault="00860FE7" w:rsidP="000B57E1">
      <w:pPr>
        <w:spacing w:line="240" w:lineRule="exact"/>
        <w:jc w:val="center"/>
      </w:pPr>
      <w:bookmarkStart w:id="0" w:name="_GoBack"/>
      <w:bookmarkEnd w:id="0"/>
      <w:r>
        <w:rPr>
          <w:lang w:val="uk-UA"/>
        </w:rPr>
        <w:t>ПРОЄ</w:t>
      </w:r>
      <w:r w:rsidR="000650C5">
        <w:rPr>
          <w:lang w:val="uk-UA"/>
        </w:rPr>
        <w:t xml:space="preserve">КТ </w:t>
      </w:r>
      <w:r w:rsidR="000650C5">
        <w:t>ПОРЯД</w:t>
      </w:r>
      <w:r w:rsidR="000650C5">
        <w:rPr>
          <w:lang w:val="uk-UA"/>
        </w:rPr>
        <w:t>КУ</w:t>
      </w:r>
      <w:r w:rsidR="000650C5">
        <w:t xml:space="preserve"> ДЕНН</w:t>
      </w:r>
      <w:r w:rsidR="000650C5">
        <w:rPr>
          <w:lang w:val="uk-UA"/>
        </w:rPr>
        <w:t>ОГО</w:t>
      </w:r>
    </w:p>
    <w:p w:rsidR="000650C5" w:rsidRDefault="000650C5" w:rsidP="000B57E1">
      <w:pPr>
        <w:spacing w:line="240" w:lineRule="exact"/>
        <w:jc w:val="center"/>
        <w:rPr>
          <w:lang w:val="uk-UA"/>
        </w:rPr>
      </w:pPr>
      <w:r>
        <w:rPr>
          <w:lang w:val="uk-UA"/>
        </w:rPr>
        <w:t>засідання виконавчого комітету міської ради</w:t>
      </w:r>
    </w:p>
    <w:p w:rsidR="000650C5" w:rsidRDefault="000650C5" w:rsidP="000B57E1">
      <w:pPr>
        <w:spacing w:line="240" w:lineRule="exact"/>
        <w:rPr>
          <w:lang w:val="uk-UA"/>
        </w:rPr>
      </w:pPr>
    </w:p>
    <w:p w:rsidR="000650C5" w:rsidRDefault="000650C5" w:rsidP="000B57E1">
      <w:pPr>
        <w:spacing w:line="240" w:lineRule="exact"/>
        <w:jc w:val="center"/>
        <w:rPr>
          <w:szCs w:val="28"/>
          <w:lang w:val="uk-UA"/>
        </w:rPr>
      </w:pPr>
      <w:r>
        <w:rPr>
          <w:lang w:val="uk-UA"/>
        </w:rPr>
        <w:t>«</w:t>
      </w:r>
      <w:r>
        <w:rPr>
          <w:u w:val="single"/>
          <w:lang w:val="uk-UA"/>
        </w:rPr>
        <w:t xml:space="preserve">    </w:t>
      </w:r>
      <w:r w:rsidR="00AB49C9">
        <w:rPr>
          <w:lang w:val="uk-UA"/>
        </w:rPr>
        <w:t>» жовтня</w:t>
      </w:r>
      <w:r>
        <w:rPr>
          <w:lang w:val="uk-UA"/>
        </w:rPr>
        <w:t xml:space="preserve"> 2019 р.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5348FD">
        <w:rPr>
          <w:lang w:val="uk-UA"/>
        </w:rPr>
        <w:tab/>
      </w:r>
      <w:r w:rsidR="005348FD">
        <w:rPr>
          <w:lang w:val="uk-UA"/>
        </w:rPr>
        <w:tab/>
      </w:r>
      <w:r w:rsidR="005348FD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Зал засідань</w:t>
      </w:r>
    </w:p>
    <w:p w:rsidR="000650C5" w:rsidRPr="005348FD" w:rsidRDefault="000650C5" w:rsidP="000B57E1">
      <w:pPr>
        <w:spacing w:line="240" w:lineRule="exact"/>
        <w:ind w:firstLine="567"/>
        <w:jc w:val="both"/>
        <w:rPr>
          <w:szCs w:val="28"/>
          <w:lang w:val="uk-UA"/>
        </w:rPr>
      </w:pPr>
    </w:p>
    <w:p w:rsidR="009D7509" w:rsidRDefault="009D7509" w:rsidP="000B57E1">
      <w:pPr>
        <w:spacing w:line="240" w:lineRule="exact"/>
        <w:ind w:firstLine="567"/>
        <w:jc w:val="both"/>
        <w:rPr>
          <w:szCs w:val="28"/>
          <w:lang w:val="uk-UA"/>
        </w:rPr>
      </w:pPr>
    </w:p>
    <w:p w:rsidR="00D27057" w:rsidRDefault="00D27057" w:rsidP="005D030E">
      <w:pPr>
        <w:spacing w:line="240" w:lineRule="exact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</w:r>
      <w:r w:rsidR="000B57E1">
        <w:rPr>
          <w:szCs w:val="28"/>
          <w:lang w:val="uk-UA"/>
        </w:rPr>
        <w:t xml:space="preserve">1. Про </w:t>
      </w:r>
      <w:r w:rsidRPr="00D27057">
        <w:rPr>
          <w:szCs w:val="28"/>
          <w:lang w:val="uk-UA"/>
        </w:rPr>
        <w:t xml:space="preserve">внесення на розгляд </w:t>
      </w:r>
      <w:r w:rsidR="0067436E">
        <w:rPr>
          <w:szCs w:val="28"/>
          <w:lang w:val="uk-UA"/>
        </w:rPr>
        <w:t>міської ради проєкту рішення «</w:t>
      </w:r>
      <w:r w:rsidRPr="00D27057">
        <w:rPr>
          <w:szCs w:val="28"/>
          <w:lang w:val="uk-UA"/>
        </w:rPr>
        <w:t xml:space="preserve">«Про </w:t>
      </w:r>
      <w:r w:rsidR="0067436E">
        <w:rPr>
          <w:szCs w:val="28"/>
          <w:lang w:val="uk-UA"/>
        </w:rPr>
        <w:t>виконання місцевого</w:t>
      </w:r>
      <w:r w:rsidRPr="00D27057">
        <w:rPr>
          <w:szCs w:val="28"/>
          <w:lang w:val="uk-UA"/>
        </w:rPr>
        <w:t xml:space="preserve"> бюджет</w:t>
      </w:r>
      <w:r w:rsidR="0067436E">
        <w:rPr>
          <w:szCs w:val="28"/>
          <w:lang w:val="uk-UA"/>
        </w:rPr>
        <w:t xml:space="preserve">у за 9 місяців 2019 року» </w:t>
      </w:r>
    </w:p>
    <w:p w:rsidR="000650C5" w:rsidRPr="005348FD" w:rsidRDefault="00D27057" w:rsidP="005D030E">
      <w:pPr>
        <w:spacing w:line="24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 w:rsidRPr="00965613">
        <w:rPr>
          <w:szCs w:val="28"/>
          <w:lang w:val="uk-UA"/>
        </w:rPr>
        <w:t xml:space="preserve"> Сусаніна</w:t>
      </w:r>
      <w:r>
        <w:rPr>
          <w:szCs w:val="28"/>
          <w:lang w:val="uk-UA"/>
        </w:rPr>
        <w:t xml:space="preserve"> Вікторія Юріївна</w:t>
      </w:r>
      <w:r w:rsidR="0067436E">
        <w:rPr>
          <w:szCs w:val="28"/>
          <w:lang w:val="uk-UA"/>
        </w:rPr>
        <w:t xml:space="preserve"> – заступник міського голови –</w:t>
      </w:r>
      <w:r w:rsidR="00061F8E">
        <w:rPr>
          <w:szCs w:val="28"/>
          <w:lang w:val="uk-UA"/>
        </w:rPr>
        <w:t xml:space="preserve"> </w:t>
      </w:r>
      <w:r w:rsidR="0067436E">
        <w:rPr>
          <w:szCs w:val="28"/>
          <w:lang w:val="uk-UA"/>
        </w:rPr>
        <w:t>начальник фінансового управління</w:t>
      </w:r>
    </w:p>
    <w:p w:rsidR="000650C5" w:rsidRDefault="000650C5" w:rsidP="005D030E">
      <w:pPr>
        <w:spacing w:line="240" w:lineRule="exact"/>
        <w:ind w:firstLine="567"/>
        <w:jc w:val="both"/>
        <w:rPr>
          <w:szCs w:val="28"/>
          <w:lang w:val="uk-UA"/>
        </w:rPr>
      </w:pPr>
    </w:p>
    <w:p w:rsidR="00F974DD" w:rsidRPr="005348FD" w:rsidRDefault="000650C5" w:rsidP="005D030E">
      <w:pPr>
        <w:spacing w:line="240" w:lineRule="exact"/>
        <w:ind w:firstLine="567"/>
        <w:jc w:val="both"/>
        <w:rPr>
          <w:szCs w:val="28"/>
          <w:lang w:val="uk-UA"/>
        </w:rPr>
      </w:pPr>
      <w:r w:rsidRPr="005348FD">
        <w:rPr>
          <w:szCs w:val="28"/>
          <w:lang w:val="uk-UA"/>
        </w:rPr>
        <w:t xml:space="preserve">2.  Про </w:t>
      </w:r>
      <w:r w:rsidR="006552BE">
        <w:rPr>
          <w:szCs w:val="28"/>
          <w:lang w:val="uk-UA"/>
        </w:rPr>
        <w:t>виділення коштів з резервного фонду місцевого бюджету</w:t>
      </w:r>
    </w:p>
    <w:p w:rsidR="00BE721F" w:rsidRDefault="002F204E" w:rsidP="005D030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EA0361">
        <w:rPr>
          <w:i/>
          <w:szCs w:val="28"/>
          <w:lang w:val="uk-UA"/>
        </w:rPr>
        <w:t>Доповідає</w:t>
      </w:r>
      <w:r w:rsidR="006552BE">
        <w:rPr>
          <w:i/>
          <w:szCs w:val="28"/>
          <w:lang w:val="uk-UA"/>
        </w:rPr>
        <w:t xml:space="preserve"> </w:t>
      </w:r>
      <w:r w:rsidR="006552BE">
        <w:rPr>
          <w:szCs w:val="28"/>
          <w:lang w:val="uk-UA"/>
        </w:rPr>
        <w:t>Кромкач Надія Олексіївна – н</w:t>
      </w:r>
      <w:r w:rsidR="006552BE" w:rsidRPr="002629D0">
        <w:rPr>
          <w:szCs w:val="28"/>
          <w:lang w:val="uk-UA"/>
        </w:rPr>
        <w:t>ачальник управління економічного та</w:t>
      </w:r>
      <w:r w:rsidR="006552BE">
        <w:rPr>
          <w:szCs w:val="28"/>
          <w:lang w:val="uk-UA"/>
        </w:rPr>
        <w:t xml:space="preserve"> </w:t>
      </w:r>
      <w:r w:rsidR="006552BE" w:rsidRPr="005B04FA">
        <w:rPr>
          <w:szCs w:val="28"/>
          <w:lang w:val="uk-UA"/>
        </w:rPr>
        <w:t>інтеграційного розвитку</w:t>
      </w:r>
    </w:p>
    <w:p w:rsidR="00F974DD" w:rsidRDefault="00F974DD" w:rsidP="005D030E">
      <w:pPr>
        <w:spacing w:line="240" w:lineRule="exact"/>
        <w:ind w:firstLine="567"/>
        <w:jc w:val="both"/>
        <w:rPr>
          <w:lang w:val="uk-UA"/>
        </w:rPr>
      </w:pPr>
    </w:p>
    <w:p w:rsidR="00BE721F" w:rsidRPr="005348FD" w:rsidRDefault="00BE721F" w:rsidP="005D030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3</w:t>
      </w:r>
      <w:r w:rsidRPr="005348FD">
        <w:rPr>
          <w:szCs w:val="28"/>
          <w:lang w:val="uk-UA"/>
        </w:rPr>
        <w:t xml:space="preserve">.  Про </w:t>
      </w:r>
      <w:r w:rsidR="00891FFB">
        <w:rPr>
          <w:szCs w:val="28"/>
          <w:lang w:val="uk-UA"/>
        </w:rPr>
        <w:t>встановлення розміру внес</w:t>
      </w:r>
      <w:r w:rsidR="008D76C3">
        <w:rPr>
          <w:szCs w:val="28"/>
          <w:lang w:val="uk-UA"/>
        </w:rPr>
        <w:t>ків з</w:t>
      </w:r>
      <w:r w:rsidR="00891FFB">
        <w:rPr>
          <w:szCs w:val="28"/>
          <w:lang w:val="uk-UA"/>
        </w:rPr>
        <w:t>а обслуговування, заміну вузлів комерційного обліку та їх розподілу між споживачами комунальних послуг, власниками (співвласниками) приміщень, обладнаних індивідуальними системами опалення, які приєднані до інженерних мереж ДМП «Івано-Франківськтеплокомуненерго»</w:t>
      </w:r>
    </w:p>
    <w:p w:rsidR="00BE721F" w:rsidRDefault="002F204E" w:rsidP="005D030E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="00BE721F">
        <w:rPr>
          <w:i/>
          <w:szCs w:val="28"/>
          <w:lang w:val="uk-UA"/>
        </w:rPr>
        <w:t>Доповідає</w:t>
      </w:r>
      <w:r w:rsidR="00304343">
        <w:rPr>
          <w:i/>
          <w:szCs w:val="28"/>
          <w:lang w:val="uk-UA"/>
        </w:rPr>
        <w:t xml:space="preserve"> </w:t>
      </w:r>
      <w:r w:rsidR="00571466">
        <w:rPr>
          <w:szCs w:val="28"/>
          <w:lang w:val="uk-UA"/>
        </w:rPr>
        <w:t>Герасименко Євгеній Васильович – директор ДМП «Івано-Франківськтеплокомуненерго»</w:t>
      </w:r>
    </w:p>
    <w:p w:rsidR="00304343" w:rsidRDefault="00304343" w:rsidP="005D030E">
      <w:pPr>
        <w:spacing w:line="240" w:lineRule="exact"/>
        <w:ind w:firstLine="567"/>
        <w:jc w:val="both"/>
        <w:rPr>
          <w:lang w:val="uk-UA"/>
        </w:rPr>
      </w:pPr>
    </w:p>
    <w:p w:rsidR="00304343" w:rsidRPr="005348FD" w:rsidRDefault="00304343" w:rsidP="005D030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 xml:space="preserve">4. </w:t>
      </w:r>
      <w:r w:rsidR="00DC134C">
        <w:rPr>
          <w:szCs w:val="28"/>
          <w:lang w:val="uk-UA"/>
        </w:rPr>
        <w:t>Про</w:t>
      </w:r>
      <w:r w:rsidR="002F204E">
        <w:rPr>
          <w:szCs w:val="28"/>
          <w:lang w:val="uk-UA"/>
        </w:rPr>
        <w:t xml:space="preserve"> </w:t>
      </w:r>
      <w:r w:rsidR="005A102C">
        <w:rPr>
          <w:szCs w:val="28"/>
          <w:lang w:val="uk-UA"/>
        </w:rPr>
        <w:t>встановлення тарифу на виробництво теплової енергії ДМП «Івано-Франківськтеплокомуненерго», що виробляється на установках з використанням нетрадиційних або поновлювальних джерел енергії</w:t>
      </w:r>
    </w:p>
    <w:p w:rsidR="00304343" w:rsidRDefault="002F204E" w:rsidP="005D030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304343">
        <w:rPr>
          <w:i/>
          <w:szCs w:val="28"/>
          <w:lang w:val="uk-UA"/>
        </w:rPr>
        <w:t xml:space="preserve">Доповідає </w:t>
      </w:r>
      <w:r w:rsidR="005A102C">
        <w:rPr>
          <w:szCs w:val="28"/>
          <w:lang w:val="uk-UA"/>
        </w:rPr>
        <w:t>Герасименко Євгеній Васильович</w:t>
      </w:r>
    </w:p>
    <w:p w:rsidR="00F21C96" w:rsidRDefault="00F21C96" w:rsidP="005D030E">
      <w:pPr>
        <w:spacing w:line="240" w:lineRule="exact"/>
        <w:ind w:firstLine="567"/>
        <w:jc w:val="both"/>
        <w:rPr>
          <w:lang w:val="uk-UA"/>
        </w:rPr>
      </w:pPr>
    </w:p>
    <w:p w:rsidR="00F21C96" w:rsidRPr="005348FD" w:rsidRDefault="002F204E" w:rsidP="005D030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>5. Про</w:t>
      </w:r>
      <w:r w:rsidR="00EB1704">
        <w:rPr>
          <w:lang w:val="uk-UA"/>
        </w:rPr>
        <w:t xml:space="preserve"> передачу майна</w:t>
      </w:r>
    </w:p>
    <w:p w:rsidR="00F21C96" w:rsidRDefault="002F204E" w:rsidP="005D030E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  <w:t xml:space="preserve">Доповідає </w:t>
      </w:r>
      <w:r w:rsidR="00EB1704">
        <w:rPr>
          <w:szCs w:val="28"/>
          <w:lang w:val="uk-UA"/>
        </w:rPr>
        <w:t xml:space="preserve">Смушак Михайло Володимирович – директор Департаменту </w:t>
      </w:r>
      <w:r w:rsidR="00EB1704" w:rsidRPr="00AF08A0">
        <w:rPr>
          <w:szCs w:val="28"/>
          <w:lang w:val="uk-UA"/>
        </w:rPr>
        <w:t>житлової, комунальної політики та благоустрою</w:t>
      </w:r>
    </w:p>
    <w:p w:rsidR="00DD2E5C" w:rsidRDefault="00DD2E5C" w:rsidP="005D030E">
      <w:pPr>
        <w:spacing w:line="240" w:lineRule="exact"/>
        <w:ind w:firstLine="567"/>
        <w:jc w:val="both"/>
        <w:rPr>
          <w:szCs w:val="28"/>
          <w:lang w:val="uk-UA"/>
        </w:rPr>
      </w:pPr>
    </w:p>
    <w:p w:rsidR="00AA68EC" w:rsidRDefault="00AA68EC" w:rsidP="00AA68EC">
      <w:pPr>
        <w:spacing w:line="240" w:lineRule="exact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</w:r>
      <w:r w:rsidR="00DC134C">
        <w:rPr>
          <w:szCs w:val="28"/>
          <w:lang w:val="uk-UA"/>
        </w:rPr>
        <w:t xml:space="preserve">6. Про </w:t>
      </w:r>
      <w:r>
        <w:rPr>
          <w:szCs w:val="28"/>
          <w:lang w:val="uk-UA"/>
        </w:rPr>
        <w:t>розгляд питань органу опіки та піклування</w:t>
      </w:r>
    </w:p>
    <w:p w:rsidR="00DD2E5C" w:rsidRDefault="00AA68EC" w:rsidP="00AA68EC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Рохман Ірина Василівна</w:t>
      </w:r>
      <w:r w:rsidR="007F1BA6">
        <w:rPr>
          <w:szCs w:val="28"/>
          <w:lang w:val="uk-UA"/>
        </w:rPr>
        <w:t xml:space="preserve"> – начальник служби у справах дітей</w:t>
      </w:r>
    </w:p>
    <w:p w:rsidR="00FC0277" w:rsidRDefault="00FC0277" w:rsidP="005D030E">
      <w:pPr>
        <w:spacing w:line="240" w:lineRule="exact"/>
        <w:ind w:firstLine="567"/>
        <w:jc w:val="both"/>
        <w:rPr>
          <w:lang w:val="uk-UA"/>
        </w:rPr>
      </w:pPr>
    </w:p>
    <w:p w:rsidR="00FC0277" w:rsidRDefault="00FC0277" w:rsidP="005D030E">
      <w:pPr>
        <w:spacing w:line="240" w:lineRule="exact"/>
        <w:ind w:firstLine="567"/>
        <w:jc w:val="both"/>
        <w:rPr>
          <w:lang w:val="uk-UA"/>
        </w:rPr>
      </w:pPr>
    </w:p>
    <w:p w:rsidR="00E307CC" w:rsidRDefault="00E307CC" w:rsidP="005D030E">
      <w:pPr>
        <w:spacing w:line="240" w:lineRule="exact"/>
        <w:ind w:firstLine="567"/>
        <w:jc w:val="both"/>
        <w:rPr>
          <w:szCs w:val="28"/>
          <w:lang w:val="uk-UA"/>
        </w:rPr>
      </w:pPr>
    </w:p>
    <w:p w:rsidR="00B5329E" w:rsidRDefault="00B5329E" w:rsidP="005D030E">
      <w:pPr>
        <w:spacing w:line="240" w:lineRule="exact"/>
        <w:ind w:firstLine="567"/>
        <w:jc w:val="both"/>
        <w:rPr>
          <w:szCs w:val="28"/>
          <w:lang w:val="uk-UA"/>
        </w:rPr>
      </w:pPr>
    </w:p>
    <w:p w:rsidR="0072166E" w:rsidRDefault="0072166E" w:rsidP="005D030E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5348FD">
        <w:rPr>
          <w:szCs w:val="28"/>
          <w:lang w:val="uk-UA"/>
        </w:rPr>
        <w:t>Керуючий справами</w:t>
      </w:r>
    </w:p>
    <w:p w:rsidR="00AB0423" w:rsidRDefault="0072166E" w:rsidP="005D030E">
      <w:pPr>
        <w:spacing w:line="240" w:lineRule="exact"/>
        <w:rPr>
          <w:szCs w:val="28"/>
          <w:lang w:val="uk-UA"/>
        </w:rPr>
      </w:pPr>
      <w:r w:rsidRPr="005348FD">
        <w:rPr>
          <w:szCs w:val="28"/>
          <w:lang w:val="uk-UA"/>
        </w:rPr>
        <w:t>виконавчого комітету міської ради</w:t>
      </w:r>
      <w:r w:rsidRPr="005348FD">
        <w:rPr>
          <w:szCs w:val="28"/>
          <w:lang w:val="uk-UA"/>
        </w:rPr>
        <w:tab/>
      </w:r>
      <w:r w:rsidRPr="005348FD">
        <w:rPr>
          <w:szCs w:val="28"/>
          <w:lang w:val="uk-UA"/>
        </w:rPr>
        <w:tab/>
      </w:r>
      <w:r w:rsidRPr="005348FD">
        <w:rPr>
          <w:szCs w:val="28"/>
          <w:lang w:val="uk-UA"/>
        </w:rPr>
        <w:tab/>
      </w:r>
      <w:r w:rsidRPr="005348FD"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Pr="005348FD">
        <w:rPr>
          <w:szCs w:val="28"/>
          <w:lang w:val="uk-UA"/>
        </w:rPr>
        <w:t>Ігор Шевчук</w:t>
      </w:r>
    </w:p>
    <w:sectPr w:rsidR="00AB0423" w:rsidSect="00AF692B">
      <w:headerReference w:type="default" r:id="rId7"/>
      <w:pgSz w:w="11906" w:h="16838"/>
      <w:pgMar w:top="1134" w:right="567" w:bottom="1134" w:left="1418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4A1C" w:rsidRDefault="00714A1C" w:rsidP="006B41F8">
      <w:r>
        <w:separator/>
      </w:r>
    </w:p>
  </w:endnote>
  <w:endnote w:type="continuationSeparator" w:id="0">
    <w:p w:rsidR="00714A1C" w:rsidRDefault="00714A1C" w:rsidP="006B41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4A1C" w:rsidRDefault="00714A1C" w:rsidP="006B41F8">
      <w:r>
        <w:separator/>
      </w:r>
    </w:p>
  </w:footnote>
  <w:footnote w:type="continuationSeparator" w:id="0">
    <w:p w:rsidR="00714A1C" w:rsidRDefault="00714A1C" w:rsidP="006B41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07680654"/>
      <w:docPartObj>
        <w:docPartGallery w:val="Page Numbers (Top of Page)"/>
        <w:docPartUnique/>
      </w:docPartObj>
    </w:sdtPr>
    <w:sdtEndPr/>
    <w:sdtContent>
      <w:p w:rsidR="006B41F8" w:rsidRDefault="006B41F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1704">
          <w:rPr>
            <w:noProof/>
          </w:rPr>
          <w:t>- 2 -</w:t>
        </w:r>
        <w:r>
          <w:fldChar w:fldCharType="end"/>
        </w:r>
      </w:p>
    </w:sdtContent>
  </w:sdt>
  <w:p w:rsidR="006B41F8" w:rsidRDefault="006B41F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BD2"/>
    <w:rsid w:val="00024C3B"/>
    <w:rsid w:val="00052DA4"/>
    <w:rsid w:val="00061F8E"/>
    <w:rsid w:val="000650C5"/>
    <w:rsid w:val="00065128"/>
    <w:rsid w:val="00067713"/>
    <w:rsid w:val="0008799C"/>
    <w:rsid w:val="00090FB5"/>
    <w:rsid w:val="000B3F6C"/>
    <w:rsid w:val="000B57E1"/>
    <w:rsid w:val="000D1B4C"/>
    <w:rsid w:val="000F7738"/>
    <w:rsid w:val="00122231"/>
    <w:rsid w:val="00136A30"/>
    <w:rsid w:val="001509F8"/>
    <w:rsid w:val="00155D30"/>
    <w:rsid w:val="00164338"/>
    <w:rsid w:val="00165AB6"/>
    <w:rsid w:val="00173311"/>
    <w:rsid w:val="001779FC"/>
    <w:rsid w:val="00177F5F"/>
    <w:rsid w:val="00187F75"/>
    <w:rsid w:val="00192E11"/>
    <w:rsid w:val="00194723"/>
    <w:rsid w:val="001B005C"/>
    <w:rsid w:val="001D2780"/>
    <w:rsid w:val="001E5106"/>
    <w:rsid w:val="001E5B45"/>
    <w:rsid w:val="001F1734"/>
    <w:rsid w:val="001F2F0A"/>
    <w:rsid w:val="00201B66"/>
    <w:rsid w:val="00202248"/>
    <w:rsid w:val="00256887"/>
    <w:rsid w:val="002613C7"/>
    <w:rsid w:val="00270334"/>
    <w:rsid w:val="002723C7"/>
    <w:rsid w:val="00286D3D"/>
    <w:rsid w:val="002A2D15"/>
    <w:rsid w:val="002A5497"/>
    <w:rsid w:val="002A7678"/>
    <w:rsid w:val="002B30FA"/>
    <w:rsid w:val="002B541D"/>
    <w:rsid w:val="002C169D"/>
    <w:rsid w:val="002C6D5C"/>
    <w:rsid w:val="002F204E"/>
    <w:rsid w:val="00304343"/>
    <w:rsid w:val="003215D3"/>
    <w:rsid w:val="003254D0"/>
    <w:rsid w:val="00351FF0"/>
    <w:rsid w:val="00370D3E"/>
    <w:rsid w:val="00383748"/>
    <w:rsid w:val="003B7B2F"/>
    <w:rsid w:val="003D4563"/>
    <w:rsid w:val="003D74A7"/>
    <w:rsid w:val="003F4E78"/>
    <w:rsid w:val="00402620"/>
    <w:rsid w:val="00404EE5"/>
    <w:rsid w:val="004067DE"/>
    <w:rsid w:val="004130A3"/>
    <w:rsid w:val="00446942"/>
    <w:rsid w:val="00447429"/>
    <w:rsid w:val="00473FB9"/>
    <w:rsid w:val="004774B9"/>
    <w:rsid w:val="00482FB4"/>
    <w:rsid w:val="00485CDC"/>
    <w:rsid w:val="00491273"/>
    <w:rsid w:val="004A3BE2"/>
    <w:rsid w:val="004B0E73"/>
    <w:rsid w:val="004B15DE"/>
    <w:rsid w:val="004B1F96"/>
    <w:rsid w:val="004B6B25"/>
    <w:rsid w:val="004D4458"/>
    <w:rsid w:val="004E1146"/>
    <w:rsid w:val="00507863"/>
    <w:rsid w:val="005348FD"/>
    <w:rsid w:val="005423BA"/>
    <w:rsid w:val="005523D1"/>
    <w:rsid w:val="00556D7B"/>
    <w:rsid w:val="00571466"/>
    <w:rsid w:val="005722FA"/>
    <w:rsid w:val="00574009"/>
    <w:rsid w:val="00583A11"/>
    <w:rsid w:val="005A102C"/>
    <w:rsid w:val="005A1F01"/>
    <w:rsid w:val="005A5B92"/>
    <w:rsid w:val="005A6823"/>
    <w:rsid w:val="005B6025"/>
    <w:rsid w:val="005C40DF"/>
    <w:rsid w:val="005D030E"/>
    <w:rsid w:val="005D2F3D"/>
    <w:rsid w:val="00625D0A"/>
    <w:rsid w:val="00634103"/>
    <w:rsid w:val="006552BE"/>
    <w:rsid w:val="006609A6"/>
    <w:rsid w:val="00660B04"/>
    <w:rsid w:val="0067436E"/>
    <w:rsid w:val="00677BA2"/>
    <w:rsid w:val="006831C4"/>
    <w:rsid w:val="00694A49"/>
    <w:rsid w:val="0069709C"/>
    <w:rsid w:val="006B41F8"/>
    <w:rsid w:val="006F5F74"/>
    <w:rsid w:val="00700A75"/>
    <w:rsid w:val="00714A1C"/>
    <w:rsid w:val="0072166E"/>
    <w:rsid w:val="00725189"/>
    <w:rsid w:val="0073144A"/>
    <w:rsid w:val="00765C35"/>
    <w:rsid w:val="007751DA"/>
    <w:rsid w:val="007845EB"/>
    <w:rsid w:val="007A10EA"/>
    <w:rsid w:val="007A40E6"/>
    <w:rsid w:val="007A5E7E"/>
    <w:rsid w:val="007C08C8"/>
    <w:rsid w:val="007C0B4A"/>
    <w:rsid w:val="007C2A4C"/>
    <w:rsid w:val="007C30A2"/>
    <w:rsid w:val="007D1640"/>
    <w:rsid w:val="007F1BA6"/>
    <w:rsid w:val="007F503B"/>
    <w:rsid w:val="008046E6"/>
    <w:rsid w:val="008075B9"/>
    <w:rsid w:val="00810E15"/>
    <w:rsid w:val="008217E8"/>
    <w:rsid w:val="00860FE7"/>
    <w:rsid w:val="0086738C"/>
    <w:rsid w:val="00872BDC"/>
    <w:rsid w:val="00887B7C"/>
    <w:rsid w:val="00890ED6"/>
    <w:rsid w:val="00891FFB"/>
    <w:rsid w:val="008A1480"/>
    <w:rsid w:val="008C47CE"/>
    <w:rsid w:val="008D0BC0"/>
    <w:rsid w:val="008D4566"/>
    <w:rsid w:val="008D76C3"/>
    <w:rsid w:val="008F2C2A"/>
    <w:rsid w:val="0092460C"/>
    <w:rsid w:val="009273E3"/>
    <w:rsid w:val="0093470A"/>
    <w:rsid w:val="00961605"/>
    <w:rsid w:val="00965ADA"/>
    <w:rsid w:val="009930E6"/>
    <w:rsid w:val="00994768"/>
    <w:rsid w:val="009A2995"/>
    <w:rsid w:val="009A4DC3"/>
    <w:rsid w:val="009B0A8E"/>
    <w:rsid w:val="009B2AB2"/>
    <w:rsid w:val="009B3118"/>
    <w:rsid w:val="009D13AE"/>
    <w:rsid w:val="009D7509"/>
    <w:rsid w:val="009E2F1E"/>
    <w:rsid w:val="00A0048C"/>
    <w:rsid w:val="00A2424C"/>
    <w:rsid w:val="00A26A2A"/>
    <w:rsid w:val="00A3003E"/>
    <w:rsid w:val="00A303BE"/>
    <w:rsid w:val="00A3797B"/>
    <w:rsid w:val="00A42407"/>
    <w:rsid w:val="00A622FF"/>
    <w:rsid w:val="00A64D86"/>
    <w:rsid w:val="00A67B85"/>
    <w:rsid w:val="00A74116"/>
    <w:rsid w:val="00A754B5"/>
    <w:rsid w:val="00AA5482"/>
    <w:rsid w:val="00AA68EC"/>
    <w:rsid w:val="00AB0423"/>
    <w:rsid w:val="00AB49C9"/>
    <w:rsid w:val="00AC4EB3"/>
    <w:rsid w:val="00AE0988"/>
    <w:rsid w:val="00AE6859"/>
    <w:rsid w:val="00AF692B"/>
    <w:rsid w:val="00B24FCD"/>
    <w:rsid w:val="00B251E3"/>
    <w:rsid w:val="00B27F0E"/>
    <w:rsid w:val="00B30D47"/>
    <w:rsid w:val="00B37AC6"/>
    <w:rsid w:val="00B42154"/>
    <w:rsid w:val="00B5329E"/>
    <w:rsid w:val="00B86EEC"/>
    <w:rsid w:val="00BB77A6"/>
    <w:rsid w:val="00BD5FD3"/>
    <w:rsid w:val="00BD7ADD"/>
    <w:rsid w:val="00BE21F9"/>
    <w:rsid w:val="00BE721F"/>
    <w:rsid w:val="00C0610A"/>
    <w:rsid w:val="00C209CF"/>
    <w:rsid w:val="00C25216"/>
    <w:rsid w:val="00C7520C"/>
    <w:rsid w:val="00C92052"/>
    <w:rsid w:val="00CA3508"/>
    <w:rsid w:val="00CA35C6"/>
    <w:rsid w:val="00CA7E84"/>
    <w:rsid w:val="00CB1287"/>
    <w:rsid w:val="00CB1649"/>
    <w:rsid w:val="00CF1173"/>
    <w:rsid w:val="00D128E7"/>
    <w:rsid w:val="00D13DCE"/>
    <w:rsid w:val="00D174AD"/>
    <w:rsid w:val="00D21718"/>
    <w:rsid w:val="00D27057"/>
    <w:rsid w:val="00D31669"/>
    <w:rsid w:val="00D32550"/>
    <w:rsid w:val="00D3374B"/>
    <w:rsid w:val="00D43D6A"/>
    <w:rsid w:val="00D46864"/>
    <w:rsid w:val="00D53D65"/>
    <w:rsid w:val="00D5485D"/>
    <w:rsid w:val="00D549BB"/>
    <w:rsid w:val="00D7106A"/>
    <w:rsid w:val="00D75EF3"/>
    <w:rsid w:val="00D810F0"/>
    <w:rsid w:val="00D87BD2"/>
    <w:rsid w:val="00DA0D49"/>
    <w:rsid w:val="00DC134C"/>
    <w:rsid w:val="00DD2E5C"/>
    <w:rsid w:val="00DE32BF"/>
    <w:rsid w:val="00DF6C35"/>
    <w:rsid w:val="00DF74C2"/>
    <w:rsid w:val="00DF7F84"/>
    <w:rsid w:val="00E307CC"/>
    <w:rsid w:val="00E34468"/>
    <w:rsid w:val="00E43129"/>
    <w:rsid w:val="00E50855"/>
    <w:rsid w:val="00E725FC"/>
    <w:rsid w:val="00E92B2A"/>
    <w:rsid w:val="00E94D54"/>
    <w:rsid w:val="00EA0361"/>
    <w:rsid w:val="00EA03DF"/>
    <w:rsid w:val="00EA1AF5"/>
    <w:rsid w:val="00EB1704"/>
    <w:rsid w:val="00EC3201"/>
    <w:rsid w:val="00EE4551"/>
    <w:rsid w:val="00EE74E6"/>
    <w:rsid w:val="00EF66D8"/>
    <w:rsid w:val="00F06013"/>
    <w:rsid w:val="00F20AAF"/>
    <w:rsid w:val="00F21731"/>
    <w:rsid w:val="00F21C96"/>
    <w:rsid w:val="00F24EBA"/>
    <w:rsid w:val="00F25FEC"/>
    <w:rsid w:val="00F30CED"/>
    <w:rsid w:val="00F41C84"/>
    <w:rsid w:val="00F4286F"/>
    <w:rsid w:val="00F46DEE"/>
    <w:rsid w:val="00F54F2E"/>
    <w:rsid w:val="00F65A4D"/>
    <w:rsid w:val="00F7031E"/>
    <w:rsid w:val="00F929F8"/>
    <w:rsid w:val="00F974DD"/>
    <w:rsid w:val="00FB2501"/>
    <w:rsid w:val="00FB368F"/>
    <w:rsid w:val="00FC0277"/>
    <w:rsid w:val="00FD2BD7"/>
    <w:rsid w:val="00FE38D2"/>
    <w:rsid w:val="00FE7DA5"/>
    <w:rsid w:val="00FF0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DBB614-E1AF-43E4-9A63-AF173AC0D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50C5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34468"/>
    <w:rPr>
      <w:rFonts w:ascii="Calibri" w:eastAsia="Calibri" w:hAnsi="Calibri" w:cs="Times New Roman"/>
      <w:sz w:val="20"/>
      <w:szCs w:val="20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D174A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174AD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6B41F8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B41F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6B41F8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B41F8"/>
    <w:rPr>
      <w:rFonts w:ascii="Times New Roman" w:eastAsia="Times New Roman" w:hAnsi="Times New Roman" w:cs="Times New Roman"/>
      <w:sz w:val="28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45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56712E-9512-4B63-A95C-479CD5836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920</Words>
  <Characters>525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2019-10-18T12:05:00Z</cp:lastPrinted>
  <dcterms:created xsi:type="dcterms:W3CDTF">2019-10-18T11:59:00Z</dcterms:created>
  <dcterms:modified xsi:type="dcterms:W3CDTF">2019-10-18T11:59:00Z</dcterms:modified>
</cp:coreProperties>
</file>