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4891" w:rsidRDefault="00354891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354B" w:rsidRDefault="002E354B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0DDE" w:rsidRDefault="00A10DDE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8C43DC" w:rsidRDefault="00E63625" w:rsidP="00AB68D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10DDE" w:rsidRDefault="00A10DDE" w:rsidP="00AB68D7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10DDE">
        <w:rPr>
          <w:rFonts w:ascii="Times New Roman" w:hAnsi="Times New Roman" w:cs="Times New Roman"/>
          <w:sz w:val="28"/>
          <w:szCs w:val="28"/>
        </w:rPr>
        <w:t xml:space="preserve">Про внесення змін до </w:t>
      </w:r>
    </w:p>
    <w:p w:rsidR="00E63625" w:rsidRDefault="006B5D84" w:rsidP="00AB68D7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від 14.03.2019 р. №</w:t>
      </w:r>
      <w:r w:rsidRPr="006B5D84">
        <w:rPr>
          <w:rFonts w:ascii="Times New Roman" w:hAnsi="Times New Roman" w:cs="Times New Roman"/>
          <w:sz w:val="28"/>
          <w:szCs w:val="28"/>
        </w:rPr>
        <w:t>301</w:t>
      </w:r>
    </w:p>
    <w:p w:rsidR="006B5D84" w:rsidRDefault="006B5D84" w:rsidP="00AB68D7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B5D84" w:rsidRDefault="006B5D84" w:rsidP="00AB68D7">
      <w:pPr>
        <w:pStyle w:val="rvps256"/>
        <w:shd w:val="clear" w:color="auto" w:fill="FFFFFF"/>
        <w:spacing w:before="0" w:beforeAutospacing="0" w:after="0" w:afterAutospacing="0"/>
        <w:ind w:left="567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місцеве самоврядування в Україні», «Про публічні закупівлі», 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Наказом ДП «Прозоро » від 19.03.2019р. «Про затвердження Інструкції про порядок використання електронної системи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у разі здійснення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>, вартість яких є меншою за вартість, що встановлена в абзацах другому і третьому частини першої статті 2 Закону України «Про публічні закупівлі»» №10 із змінами, виконавчий комітет міської ради</w:t>
      </w:r>
    </w:p>
    <w:p w:rsidR="006B5D84" w:rsidRDefault="006B5D84" w:rsidP="00AB68D7">
      <w:pPr>
        <w:pStyle w:val="a6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:rsidR="006B5D84" w:rsidRDefault="006B5D84" w:rsidP="00AB68D7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 и р і ш и в :</w:t>
      </w:r>
    </w:p>
    <w:p w:rsidR="006B5D84" w:rsidRDefault="006B5D84" w:rsidP="00AB68D7">
      <w:pPr>
        <w:pStyle w:val="a6"/>
        <w:shd w:val="clear" w:color="auto" w:fill="FFFFFF"/>
        <w:spacing w:before="0" w:beforeAutospacing="0" w:after="0" w:afterAutospacing="0"/>
        <w:ind w:left="567"/>
        <w:rPr>
          <w:color w:val="000000"/>
          <w:sz w:val="18"/>
          <w:szCs w:val="18"/>
        </w:rPr>
      </w:pPr>
    </w:p>
    <w:p w:rsidR="00E63625" w:rsidRPr="00AB68D7" w:rsidRDefault="006B5D84" w:rsidP="00AB68D7">
      <w:pPr>
        <w:pStyle w:val="rvps257"/>
        <w:shd w:val="clear" w:color="auto" w:fill="FFFFFF"/>
        <w:spacing w:before="0" w:beforeAutospacing="0" w:after="0" w:afterAutospacing="0"/>
        <w:ind w:left="567" w:firstLine="555"/>
        <w:jc w:val="both"/>
        <w:rPr>
          <w:rStyle w:val="rvts6"/>
          <w:color w:val="000000"/>
          <w:sz w:val="18"/>
          <w:szCs w:val="18"/>
        </w:rPr>
      </w:pPr>
      <w:r>
        <w:rPr>
          <w:rStyle w:val="rvts28"/>
          <w:color w:val="000000"/>
          <w:spacing w:val="-15"/>
          <w:sz w:val="28"/>
          <w:szCs w:val="28"/>
        </w:rPr>
        <w:t>1. </w:t>
      </w:r>
      <w:r w:rsidR="003478B5">
        <w:rPr>
          <w:rStyle w:val="rvts28"/>
          <w:color w:val="000000"/>
          <w:spacing w:val="-15"/>
          <w:sz w:val="28"/>
          <w:szCs w:val="28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Внести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зміни до рішення виконавчого комітету міської ради від 14.03.2019р. «Про внесення змін до рішення викон</w:t>
      </w:r>
      <w:r w:rsidR="00AB68D7">
        <w:rPr>
          <w:rStyle w:val="rvts11"/>
          <w:color w:val="000000"/>
          <w:sz w:val="28"/>
          <w:szCs w:val="28"/>
          <w:shd w:val="clear" w:color="auto" w:fill="FFFFFF"/>
        </w:rPr>
        <w:t>авчого комітету міської ради» №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301 та додатку до рішення «Положення про здійснення допорогових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товарів, робіт і послуг із застосуванням електронної системи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закупівель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ProZorro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>», а саме доповнити пункт 2.4 розді</w:t>
      </w:r>
      <w:r w:rsidR="00AB68D7">
        <w:rPr>
          <w:rStyle w:val="rvts11"/>
          <w:color w:val="000000"/>
          <w:sz w:val="28"/>
          <w:szCs w:val="28"/>
          <w:shd w:val="clear" w:color="auto" w:fill="FFFFFF"/>
        </w:rPr>
        <w:t>лу                               2 Положення підпунктами 2.4.54</w:t>
      </w:r>
      <w:r>
        <w:rPr>
          <w:rStyle w:val="rvts11"/>
          <w:color w:val="000000"/>
          <w:sz w:val="28"/>
          <w:szCs w:val="28"/>
          <w:shd w:val="clear" w:color="auto" w:fill="FFFFFF"/>
        </w:rPr>
        <w:t> </w:t>
      </w:r>
      <w:r w:rsidR="00AB68D7">
        <w:rPr>
          <w:rStyle w:val="rvts11"/>
          <w:color w:val="000000"/>
          <w:sz w:val="28"/>
          <w:szCs w:val="28"/>
          <w:shd w:val="clear" w:color="auto" w:fill="FFFFFF"/>
        </w:rPr>
        <w:t xml:space="preserve"> та 2.4.55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такого змісту</w:t>
      </w:r>
      <w:r>
        <w:rPr>
          <w:rStyle w:val="rvts60"/>
          <w:color w:val="000000"/>
          <w:shd w:val="clear" w:color="auto" w:fill="FFFFFF"/>
        </w:rPr>
        <w:t>:</w:t>
      </w:r>
    </w:p>
    <w:p w:rsidR="00FA2410" w:rsidRDefault="00AB68D7" w:rsidP="00DC4667">
      <w:pPr>
        <w:pStyle w:val="a3"/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EA2031">
        <w:rPr>
          <w:rStyle w:val="rvts6"/>
          <w:rFonts w:ascii="Times New Roman" w:hAnsi="Times New Roman" w:cs="Times New Roman"/>
          <w:sz w:val="28"/>
          <w:szCs w:val="28"/>
        </w:rPr>
        <w:t>«2.4.</w:t>
      </w:r>
      <w:r>
        <w:rPr>
          <w:rStyle w:val="rvts6"/>
          <w:rFonts w:ascii="Times New Roman" w:hAnsi="Times New Roman" w:cs="Times New Roman"/>
          <w:sz w:val="28"/>
          <w:szCs w:val="28"/>
        </w:rPr>
        <w:t>54</w:t>
      </w:r>
      <w:r w:rsidR="00DC4667">
        <w:rPr>
          <w:rStyle w:val="rvts6"/>
          <w:rFonts w:ascii="Times New Roman" w:hAnsi="Times New Roman" w:cs="Times New Roman"/>
          <w:sz w:val="28"/>
          <w:szCs w:val="28"/>
        </w:rPr>
        <w:t xml:space="preserve"> послуги</w:t>
      </w:r>
      <w:r w:rsidR="00FA2410"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DC4667">
        <w:rPr>
          <w:rStyle w:val="rvts6"/>
          <w:rFonts w:ascii="Times New Roman" w:hAnsi="Times New Roman" w:cs="Times New Roman"/>
          <w:sz w:val="28"/>
          <w:szCs w:val="28"/>
        </w:rPr>
        <w:t>з підготовки техніко-економічного</w:t>
      </w:r>
      <w:r w:rsidR="00DC4667" w:rsidRPr="00DC4667">
        <w:rPr>
          <w:rStyle w:val="rvts6"/>
          <w:rFonts w:ascii="Times New Roman" w:hAnsi="Times New Roman" w:cs="Times New Roman"/>
          <w:sz w:val="28"/>
          <w:szCs w:val="28"/>
        </w:rPr>
        <w:t xml:space="preserve"> обґрунтування</w:t>
      </w:r>
      <w:r w:rsidR="00DC4667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 w:rsidR="00757301">
        <w:rPr>
          <w:rStyle w:val="rvts6"/>
          <w:rFonts w:ascii="Times New Roman" w:hAnsi="Times New Roman" w:cs="Times New Roman"/>
          <w:sz w:val="28"/>
          <w:szCs w:val="28"/>
        </w:rPr>
        <w:t>для підготовки та реалізації проектних заявок та проектів в рамках програм транскордонного та транснаціонального співробітництва»;</w:t>
      </w:r>
    </w:p>
    <w:p w:rsidR="00757301" w:rsidRPr="00757301" w:rsidRDefault="00757301" w:rsidP="00757301">
      <w:pPr>
        <w:pStyle w:val="a3"/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>«2.4.</w:t>
      </w:r>
      <w:r w:rsidR="00AB68D7">
        <w:rPr>
          <w:rStyle w:val="rvts6"/>
          <w:rFonts w:ascii="Times New Roman" w:hAnsi="Times New Roman" w:cs="Times New Roman"/>
          <w:sz w:val="28"/>
          <w:szCs w:val="28"/>
        </w:rPr>
        <w:t>55</w:t>
      </w:r>
      <w:r>
        <w:rPr>
          <w:rStyle w:val="rvts6"/>
          <w:rFonts w:ascii="Times New Roman" w:hAnsi="Times New Roman" w:cs="Times New Roman"/>
          <w:sz w:val="28"/>
          <w:szCs w:val="28"/>
        </w:rPr>
        <w:t xml:space="preserve"> послуги</w:t>
      </w:r>
      <w:r w:rsidRPr="00FA2410">
        <w:rPr>
          <w:rStyle w:val="rvts6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rvts6"/>
          <w:rFonts w:ascii="Times New Roman" w:hAnsi="Times New Roman" w:cs="Times New Roman"/>
          <w:sz w:val="28"/>
          <w:szCs w:val="28"/>
        </w:rPr>
        <w:t>з підготовки технічного проекту для підготовки та реалізації проектних заявок та проектів в рамках програм транскордонного та транснаціонального співробітництва»</w:t>
      </w:r>
    </w:p>
    <w:p w:rsidR="00D1108E" w:rsidRPr="003478B5" w:rsidRDefault="003478B5" w:rsidP="003478B5">
      <w:pPr>
        <w:spacing w:after="0" w:line="240" w:lineRule="auto"/>
        <w:ind w:left="567" w:firstLine="567"/>
        <w:jc w:val="both"/>
        <w:rPr>
          <w:rStyle w:val="rvts6"/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2. </w:t>
      </w:r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Відділу патронатної служби </w:t>
      </w:r>
      <w:r w:rsidR="00E80C9E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>(</w:t>
      </w:r>
      <w:proofErr w:type="spellStart"/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>В.Дротянко</w:t>
      </w:r>
      <w:proofErr w:type="spellEnd"/>
      <w:r w:rsidR="00D1108E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) </w:t>
      </w:r>
      <w:r w:rsidR="00D1108E" w:rsidRPr="003478B5">
        <w:rPr>
          <w:rFonts w:ascii="Times New Roman" w:eastAsia="Calibri" w:hAnsi="Times New Roman" w:cs="Times New Roman"/>
          <w:sz w:val="28"/>
          <w:szCs w:val="28"/>
        </w:rPr>
        <w:t xml:space="preserve">оприлюднити дане рішення в газеті «Західний кур’єр». </w:t>
      </w:r>
    </w:p>
    <w:p w:rsidR="00FA2410" w:rsidRPr="003478B5" w:rsidRDefault="003478B5" w:rsidP="003478B5">
      <w:pPr>
        <w:spacing w:after="0"/>
        <w:ind w:left="567" w:firstLine="567"/>
        <w:jc w:val="both"/>
        <w:rPr>
          <w:rStyle w:val="rvts6"/>
          <w:rFonts w:ascii="Times New Roman" w:hAnsi="Times New Roman" w:cs="Times New Roman"/>
          <w:sz w:val="28"/>
          <w:szCs w:val="28"/>
        </w:rPr>
      </w:pPr>
      <w:r>
        <w:rPr>
          <w:rStyle w:val="rvts6"/>
          <w:rFonts w:ascii="Times New Roman" w:hAnsi="Times New Roman" w:cs="Times New Roman"/>
          <w:sz w:val="28"/>
          <w:szCs w:val="28"/>
        </w:rPr>
        <w:t xml:space="preserve">3. </w:t>
      </w:r>
      <w:r w:rsidR="00FA2410" w:rsidRPr="003478B5">
        <w:rPr>
          <w:rStyle w:val="rvts6"/>
          <w:rFonts w:ascii="Times New Roman" w:hAnsi="Times New Roman" w:cs="Times New Roman"/>
          <w:sz w:val="28"/>
          <w:szCs w:val="28"/>
        </w:rPr>
        <w:t>Контроль за виконанням цього рішення покласти</w:t>
      </w:r>
      <w:r w:rsidR="00DC4667" w:rsidRPr="003478B5">
        <w:rPr>
          <w:rStyle w:val="rvts6"/>
          <w:rFonts w:ascii="Times New Roman" w:hAnsi="Times New Roman" w:cs="Times New Roman"/>
          <w:sz w:val="28"/>
          <w:szCs w:val="28"/>
        </w:rPr>
        <w:t xml:space="preserve"> на заступника міського голови Р. </w:t>
      </w:r>
      <w:proofErr w:type="spellStart"/>
      <w:r w:rsidR="00DC4667" w:rsidRPr="003478B5">
        <w:rPr>
          <w:rStyle w:val="rvts6"/>
          <w:rFonts w:ascii="Times New Roman" w:hAnsi="Times New Roman" w:cs="Times New Roman"/>
          <w:sz w:val="28"/>
          <w:szCs w:val="28"/>
        </w:rPr>
        <w:t>Гайду</w:t>
      </w:r>
      <w:proofErr w:type="spellEnd"/>
      <w:r w:rsidR="00FA2410" w:rsidRPr="003478B5">
        <w:rPr>
          <w:rStyle w:val="rvts6"/>
          <w:rFonts w:ascii="Times New Roman" w:hAnsi="Times New Roman" w:cs="Times New Roman"/>
          <w:sz w:val="28"/>
          <w:szCs w:val="28"/>
        </w:rPr>
        <w:t>.</w:t>
      </w:r>
    </w:p>
    <w:p w:rsidR="00E63625" w:rsidRDefault="00E63625" w:rsidP="00A10DDE">
      <w:pPr>
        <w:pStyle w:val="a3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Default="00E63625" w:rsidP="00E636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54891" w:rsidRPr="00E63625" w:rsidRDefault="00354891" w:rsidP="00E63625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3625" w:rsidRPr="00E63625" w:rsidRDefault="00E63625" w:rsidP="00E636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E63625" w:rsidRPr="00E636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E49E2"/>
    <w:multiLevelType w:val="hybridMultilevel"/>
    <w:tmpl w:val="C3F63718"/>
    <w:lvl w:ilvl="0" w:tplc="41969EC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476F9"/>
    <w:multiLevelType w:val="hybridMultilevel"/>
    <w:tmpl w:val="53AA25EA"/>
    <w:lvl w:ilvl="0" w:tplc="6C70799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5B7"/>
    <w:multiLevelType w:val="hybridMultilevel"/>
    <w:tmpl w:val="CCA2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25"/>
    <w:rsid w:val="001B6CA4"/>
    <w:rsid w:val="001E603E"/>
    <w:rsid w:val="002A7711"/>
    <w:rsid w:val="002E354B"/>
    <w:rsid w:val="003478B5"/>
    <w:rsid w:val="00354891"/>
    <w:rsid w:val="00397EB2"/>
    <w:rsid w:val="003B11BD"/>
    <w:rsid w:val="00407D50"/>
    <w:rsid w:val="00470C95"/>
    <w:rsid w:val="00476C08"/>
    <w:rsid w:val="004A0ADF"/>
    <w:rsid w:val="00527350"/>
    <w:rsid w:val="005600FE"/>
    <w:rsid w:val="006676D5"/>
    <w:rsid w:val="00691CC0"/>
    <w:rsid w:val="006B5D84"/>
    <w:rsid w:val="006D787C"/>
    <w:rsid w:val="00701157"/>
    <w:rsid w:val="00757301"/>
    <w:rsid w:val="008B4B2F"/>
    <w:rsid w:val="008C30ED"/>
    <w:rsid w:val="008C43DC"/>
    <w:rsid w:val="00957A31"/>
    <w:rsid w:val="009E20AA"/>
    <w:rsid w:val="00A10DDE"/>
    <w:rsid w:val="00A54C64"/>
    <w:rsid w:val="00AB68D7"/>
    <w:rsid w:val="00D01B1D"/>
    <w:rsid w:val="00D1108E"/>
    <w:rsid w:val="00DC4667"/>
    <w:rsid w:val="00DF3109"/>
    <w:rsid w:val="00E277EB"/>
    <w:rsid w:val="00E63625"/>
    <w:rsid w:val="00E80C9E"/>
    <w:rsid w:val="00EA2031"/>
    <w:rsid w:val="00EB10C8"/>
    <w:rsid w:val="00EE1622"/>
    <w:rsid w:val="00F17289"/>
    <w:rsid w:val="00F36107"/>
    <w:rsid w:val="00F62E63"/>
    <w:rsid w:val="00F70E3E"/>
    <w:rsid w:val="00F83C08"/>
    <w:rsid w:val="00FA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166D7-F225-4DAC-ABFD-CEF6453D0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1">
    <w:name w:val="rvps61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">
    <w:name w:val="rvts6"/>
    <w:basedOn w:val="a0"/>
    <w:rsid w:val="00E63625"/>
  </w:style>
  <w:style w:type="paragraph" w:customStyle="1" w:styleId="rvps62">
    <w:name w:val="rvps62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E63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E636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03E"/>
    <w:rPr>
      <w:rFonts w:ascii="Segoe UI" w:hAnsi="Segoe UI" w:cs="Segoe UI"/>
      <w:sz w:val="18"/>
      <w:szCs w:val="18"/>
    </w:rPr>
  </w:style>
  <w:style w:type="paragraph" w:customStyle="1" w:styleId="rvps256">
    <w:name w:val="rvps256"/>
    <w:basedOn w:val="a"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B5D84"/>
  </w:style>
  <w:style w:type="character" w:customStyle="1" w:styleId="rvts11">
    <w:name w:val="rvts11"/>
    <w:basedOn w:val="a0"/>
    <w:rsid w:val="006B5D84"/>
  </w:style>
  <w:style w:type="paragraph" w:styleId="a6">
    <w:name w:val="Normal (Web)"/>
    <w:basedOn w:val="a"/>
    <w:uiPriority w:val="99"/>
    <w:semiHidden/>
    <w:unhideWhenUsed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6B5D84"/>
  </w:style>
  <w:style w:type="paragraph" w:customStyle="1" w:styleId="rvps1">
    <w:name w:val="rvps1"/>
    <w:basedOn w:val="a"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7">
    <w:name w:val="rvps257"/>
    <w:basedOn w:val="a"/>
    <w:rsid w:val="006B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8">
    <w:name w:val="rvts28"/>
    <w:basedOn w:val="a0"/>
    <w:rsid w:val="006B5D84"/>
  </w:style>
  <w:style w:type="character" w:customStyle="1" w:styleId="rvts60">
    <w:name w:val="rvts60"/>
    <w:basedOn w:val="a0"/>
    <w:rsid w:val="006B5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8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2018-08-14T07:52:00Z</cp:lastPrinted>
  <dcterms:created xsi:type="dcterms:W3CDTF">2019-10-09T12:06:00Z</dcterms:created>
  <dcterms:modified xsi:type="dcterms:W3CDTF">2019-10-09T12:06:00Z</dcterms:modified>
</cp:coreProperties>
</file>