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BAE" w:rsidRDefault="00C42BAE" w:rsidP="00C42BA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42BAE" w:rsidRDefault="00C42BAE" w:rsidP="00C42BAE">
      <w:pPr>
        <w:ind w:righ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C42BAE" w:rsidRDefault="00C42BAE" w:rsidP="00C42BAE">
      <w:pPr>
        <w:ind w:righ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C42BAE" w:rsidRDefault="00C42BAE" w:rsidP="00C42BAE">
      <w:pPr>
        <w:ind w:right="142"/>
        <w:rPr>
          <w:rFonts w:ascii="Times New Roman" w:hAnsi="Times New Roman" w:cs="Times New Roman"/>
          <w:sz w:val="20"/>
          <w:szCs w:val="20"/>
          <w:lang w:val="uk-UA"/>
        </w:rPr>
      </w:pPr>
    </w:p>
    <w:p w:rsidR="00C42BAE" w:rsidRDefault="00C42BAE" w:rsidP="00C42BAE">
      <w:pPr>
        <w:ind w:right="142"/>
        <w:rPr>
          <w:rFonts w:ascii="Times New Roman" w:hAnsi="Times New Roman" w:cs="Times New Roman"/>
          <w:sz w:val="20"/>
          <w:szCs w:val="20"/>
          <w:lang w:val="uk-UA"/>
        </w:rPr>
      </w:pPr>
    </w:p>
    <w:p w:rsidR="00C42BAE" w:rsidRDefault="00C42BAE" w:rsidP="00C42BAE">
      <w:pPr>
        <w:ind w:right="142"/>
        <w:rPr>
          <w:rFonts w:ascii="Times New Roman" w:hAnsi="Times New Roman" w:cs="Times New Roman"/>
          <w:sz w:val="20"/>
          <w:szCs w:val="20"/>
          <w:lang w:val="uk-UA"/>
        </w:rPr>
      </w:pPr>
    </w:p>
    <w:p w:rsidR="00C42BAE" w:rsidRDefault="00C42BAE" w:rsidP="00C42BAE">
      <w:pPr>
        <w:ind w:right="142"/>
        <w:rPr>
          <w:rFonts w:ascii="Times New Roman" w:hAnsi="Times New Roman" w:cs="Times New Roman"/>
          <w:sz w:val="20"/>
          <w:szCs w:val="20"/>
          <w:lang w:val="uk-UA"/>
        </w:rPr>
      </w:pPr>
    </w:p>
    <w:p w:rsidR="00C42BAE" w:rsidRDefault="00C42BAE" w:rsidP="00C42BAE">
      <w:pPr>
        <w:pStyle w:val="rvps207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right="4678"/>
        <w:rPr>
          <w:color w:val="000000"/>
          <w:sz w:val="18"/>
          <w:szCs w:val="18"/>
          <w:lang w:val="uk-UA"/>
        </w:rPr>
      </w:pPr>
      <w:r>
        <w:rPr>
          <w:rStyle w:val="rvts7"/>
          <w:color w:val="000000"/>
          <w:sz w:val="28"/>
          <w:szCs w:val="28"/>
        </w:rPr>
        <w:t xml:space="preserve">Про </w:t>
      </w:r>
      <w:proofErr w:type="spellStart"/>
      <w:r>
        <w:rPr>
          <w:rStyle w:val="rvts7"/>
          <w:color w:val="000000"/>
          <w:sz w:val="28"/>
          <w:szCs w:val="28"/>
        </w:rPr>
        <w:t>внесення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змін</w:t>
      </w:r>
      <w:proofErr w:type="spellEnd"/>
      <w:r>
        <w:rPr>
          <w:rStyle w:val="rvts7"/>
          <w:color w:val="000000"/>
          <w:sz w:val="28"/>
          <w:szCs w:val="28"/>
        </w:rPr>
        <w:t xml:space="preserve"> до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Style w:val="rvts7"/>
          <w:color w:val="000000"/>
          <w:sz w:val="28"/>
          <w:szCs w:val="28"/>
        </w:rPr>
        <w:t>виконавчого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 xml:space="preserve"> к</w:t>
      </w:r>
      <w:proofErr w:type="spellStart"/>
      <w:r>
        <w:rPr>
          <w:rStyle w:val="rvts7"/>
          <w:color w:val="000000"/>
          <w:sz w:val="28"/>
          <w:szCs w:val="28"/>
        </w:rPr>
        <w:t>омітету</w:t>
      </w:r>
      <w:proofErr w:type="spellEnd"/>
      <w:proofErr w:type="gram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міської</w:t>
      </w:r>
      <w:proofErr w:type="spellEnd"/>
      <w:r>
        <w:rPr>
          <w:rStyle w:val="rvts7"/>
          <w:color w:val="000000"/>
          <w:sz w:val="28"/>
          <w:szCs w:val="28"/>
        </w:rPr>
        <w:t xml:space="preserve"> ради </w:t>
      </w:r>
      <w:proofErr w:type="spellStart"/>
      <w:r>
        <w:rPr>
          <w:rStyle w:val="rvts7"/>
          <w:color w:val="000000"/>
          <w:sz w:val="28"/>
          <w:szCs w:val="28"/>
        </w:rPr>
        <w:t>від</w:t>
      </w:r>
      <w:proofErr w:type="spellEnd"/>
      <w:r>
        <w:rPr>
          <w:rStyle w:val="rvts7"/>
          <w:color w:val="000000"/>
          <w:sz w:val="28"/>
          <w:szCs w:val="28"/>
        </w:rPr>
        <w:t xml:space="preserve"> 1</w:t>
      </w:r>
      <w:r>
        <w:rPr>
          <w:rStyle w:val="rvts7"/>
          <w:color w:val="000000"/>
          <w:sz w:val="28"/>
          <w:szCs w:val="28"/>
          <w:lang w:val="uk-UA"/>
        </w:rPr>
        <w:t>4</w:t>
      </w:r>
      <w:r>
        <w:rPr>
          <w:rStyle w:val="rvts7"/>
          <w:color w:val="000000"/>
          <w:sz w:val="28"/>
          <w:szCs w:val="28"/>
        </w:rPr>
        <w:t>.</w:t>
      </w:r>
      <w:r>
        <w:rPr>
          <w:rStyle w:val="rvts7"/>
          <w:color w:val="000000"/>
          <w:sz w:val="28"/>
          <w:szCs w:val="28"/>
          <w:lang w:val="uk-UA"/>
        </w:rPr>
        <w:t>03</w:t>
      </w:r>
      <w:r>
        <w:rPr>
          <w:rStyle w:val="rvts7"/>
          <w:color w:val="000000"/>
          <w:sz w:val="28"/>
          <w:szCs w:val="28"/>
        </w:rPr>
        <w:t>.201</w:t>
      </w:r>
      <w:r>
        <w:rPr>
          <w:rStyle w:val="rvts7"/>
          <w:color w:val="000000"/>
          <w:sz w:val="28"/>
          <w:szCs w:val="28"/>
          <w:lang w:val="uk-UA"/>
        </w:rPr>
        <w:t>9</w:t>
      </w:r>
      <w:r>
        <w:rPr>
          <w:rStyle w:val="rvts7"/>
          <w:color w:val="000000"/>
          <w:sz w:val="28"/>
          <w:szCs w:val="28"/>
        </w:rPr>
        <w:t xml:space="preserve"> р. № </w:t>
      </w:r>
      <w:r>
        <w:rPr>
          <w:rStyle w:val="rvts7"/>
          <w:color w:val="000000"/>
          <w:sz w:val="28"/>
          <w:szCs w:val="28"/>
          <w:lang w:val="uk-UA"/>
        </w:rPr>
        <w:t>301</w:t>
      </w:r>
    </w:p>
    <w:p w:rsidR="00C42BAE" w:rsidRDefault="00C42BAE" w:rsidP="00C42BAE">
      <w:pPr>
        <w:pStyle w:val="rvps208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</w:p>
    <w:p w:rsidR="00C42BAE" w:rsidRDefault="00C42BAE" w:rsidP="00C42BAE">
      <w:pPr>
        <w:pStyle w:val="rvps208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</w:p>
    <w:p w:rsidR="00C42BAE" w:rsidRDefault="00C42BAE" w:rsidP="00C42BAE">
      <w:pPr>
        <w:pStyle w:val="rvps210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right="142"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Керуючись законами України «Про місцеве самоврядування в Україні»,«Про публічні закупівлі», Наказом ДП «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Зовнішторгвидав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України» від 13.04.2016 р. № 35 «Про затвердження Порядку здійснення допорогових закупівель, виконавчий комітет міської ради</w:t>
      </w:r>
    </w:p>
    <w:p w:rsidR="00C42BAE" w:rsidRDefault="00C42BAE" w:rsidP="00C42BAE">
      <w:pPr>
        <w:pStyle w:val="rvps210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right="142" w:firstLine="567"/>
        <w:jc w:val="both"/>
        <w:rPr>
          <w:color w:val="000000"/>
          <w:sz w:val="18"/>
          <w:szCs w:val="18"/>
          <w:lang w:val="uk-UA"/>
        </w:rPr>
      </w:pPr>
    </w:p>
    <w:p w:rsidR="00C42BAE" w:rsidRDefault="00C42BAE" w:rsidP="00C42BAE">
      <w:pPr>
        <w:pStyle w:val="rvps211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right="142" w:firstLine="567"/>
        <w:jc w:val="center"/>
        <w:rPr>
          <w:color w:val="000000"/>
          <w:sz w:val="18"/>
          <w:szCs w:val="1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вирішив:</w:t>
      </w:r>
    </w:p>
    <w:p w:rsidR="00C42BAE" w:rsidRDefault="00C42BAE" w:rsidP="00C42BAE">
      <w:pPr>
        <w:pStyle w:val="rvps212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right="142" w:firstLine="567"/>
        <w:jc w:val="both"/>
        <w:rPr>
          <w:color w:val="000000"/>
          <w:sz w:val="18"/>
          <w:szCs w:val="18"/>
          <w:lang w:val="uk-UA"/>
        </w:rPr>
      </w:pPr>
    </w:p>
    <w:p w:rsidR="00C42BAE" w:rsidRDefault="00C42BAE" w:rsidP="00C42BAE">
      <w:pPr>
        <w:pStyle w:val="rvps213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right="142" w:firstLine="567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1.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Внести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зміни до «Положення про здійснення допорогових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закупівель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товарів, робіт і послуг із застосуванням електронної системи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закупівель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ProZorro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», а саме доповнити пункт 2.4 розділу 2 Положення підпунктом  2.4.56 такого змісту:</w:t>
      </w:r>
    </w:p>
    <w:p w:rsidR="00C42BAE" w:rsidRDefault="00C42BAE" w:rsidP="00C42BAE">
      <w:pPr>
        <w:pStyle w:val="rvps214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right="142" w:firstLine="567"/>
        <w:jc w:val="both"/>
        <w:rPr>
          <w:rStyle w:val="rvts7"/>
        </w:rPr>
      </w:pPr>
      <w:r>
        <w:rPr>
          <w:rStyle w:val="rvts7"/>
          <w:color w:val="000000"/>
          <w:sz w:val="28"/>
          <w:szCs w:val="28"/>
          <w:lang w:val="uk-UA"/>
        </w:rPr>
        <w:t>«2.4.56  саджанці дерев, кущів, квітів та іншого посадкового матеріалу»</w:t>
      </w:r>
    </w:p>
    <w:p w:rsidR="00C42BAE" w:rsidRDefault="00C42BAE" w:rsidP="00C42BAE">
      <w:pPr>
        <w:pStyle w:val="rvps86"/>
        <w:shd w:val="clear" w:color="auto" w:fill="FFFFFF"/>
        <w:tabs>
          <w:tab w:val="left" w:pos="284"/>
        </w:tabs>
        <w:spacing w:before="0" w:beforeAutospacing="0" w:after="0" w:afterAutospacing="0"/>
        <w:ind w:firstLine="567"/>
        <w:jc w:val="both"/>
        <w:rPr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2.Відділу патронатної служби виконавчого комітету міської ради               (</w:t>
      </w:r>
      <w:proofErr w:type="spellStart"/>
      <w:r>
        <w:rPr>
          <w:rStyle w:val="rvts7"/>
          <w:color w:val="000000"/>
          <w:sz w:val="28"/>
          <w:szCs w:val="28"/>
        </w:rPr>
        <w:t>В.Дротянко</w:t>
      </w:r>
      <w:proofErr w:type="spellEnd"/>
      <w:r>
        <w:rPr>
          <w:rStyle w:val="rvts7"/>
          <w:color w:val="000000"/>
          <w:sz w:val="28"/>
          <w:szCs w:val="28"/>
        </w:rPr>
        <w:t>) опублікувати дане рішення в газеті «Західний кур’єр».</w:t>
      </w:r>
    </w:p>
    <w:p w:rsidR="00C42BAE" w:rsidRDefault="00C42BAE" w:rsidP="00C42BAE">
      <w:pPr>
        <w:pStyle w:val="rvps88"/>
        <w:shd w:val="clear" w:color="auto" w:fill="FFFFFF"/>
        <w:tabs>
          <w:tab w:val="left" w:pos="284"/>
        </w:tabs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3.Контроль за виконанням даного рішення покласти на першого заступника міського голови М. </w:t>
      </w:r>
      <w:proofErr w:type="spellStart"/>
      <w:r>
        <w:rPr>
          <w:rStyle w:val="rvts7"/>
          <w:color w:val="000000"/>
          <w:sz w:val="28"/>
          <w:szCs w:val="28"/>
        </w:rPr>
        <w:t>Вітенка</w:t>
      </w:r>
      <w:proofErr w:type="spellEnd"/>
      <w:r>
        <w:rPr>
          <w:rStyle w:val="rvts7"/>
          <w:color w:val="000000"/>
          <w:sz w:val="28"/>
          <w:szCs w:val="28"/>
        </w:rPr>
        <w:t>.</w:t>
      </w:r>
    </w:p>
    <w:p w:rsidR="00C42BAE" w:rsidRDefault="00C42BAE" w:rsidP="00C42BAE">
      <w:pPr>
        <w:pStyle w:val="rvps216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right="142" w:firstLine="567"/>
        <w:jc w:val="both"/>
        <w:rPr>
          <w:color w:val="000000"/>
          <w:sz w:val="18"/>
          <w:szCs w:val="18"/>
          <w:lang w:val="uk-UA"/>
        </w:rPr>
      </w:pPr>
    </w:p>
    <w:p w:rsidR="00C42BAE" w:rsidRDefault="00C42BAE" w:rsidP="00C42BAE">
      <w:pPr>
        <w:pStyle w:val="a3"/>
        <w:tabs>
          <w:tab w:val="left" w:pos="9214"/>
        </w:tabs>
        <w:ind w:left="284" w:right="142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2BAE" w:rsidRDefault="00C42BAE" w:rsidP="00C42BAE">
      <w:pPr>
        <w:pStyle w:val="a3"/>
        <w:tabs>
          <w:tab w:val="left" w:pos="9214"/>
        </w:tabs>
        <w:ind w:left="284" w:right="142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2BAE" w:rsidRDefault="00C42BAE" w:rsidP="00C42BAE">
      <w:pPr>
        <w:pStyle w:val="a3"/>
        <w:ind w:left="284" w:righ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Міський голова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  <w:proofErr w:type="spellEnd"/>
    </w:p>
    <w:p w:rsidR="00C42BAE" w:rsidRDefault="00C42BAE" w:rsidP="00C42BAE">
      <w:pPr>
        <w:pStyle w:val="a3"/>
        <w:ind w:left="284" w:right="142"/>
        <w:jc w:val="both"/>
        <w:rPr>
          <w:rFonts w:ascii="Times New Roman" w:hAnsi="Times New Roman" w:cs="Times New Roman"/>
          <w:lang w:val="uk-UA"/>
        </w:rPr>
      </w:pPr>
    </w:p>
    <w:p w:rsidR="00C42BAE" w:rsidRDefault="00C42BAE" w:rsidP="00C42BAE">
      <w:pPr>
        <w:pStyle w:val="a3"/>
        <w:ind w:left="284" w:right="142"/>
        <w:rPr>
          <w:rFonts w:ascii="Times New Roman" w:hAnsi="Times New Roman" w:cs="Times New Roman"/>
          <w:lang w:val="uk-UA"/>
        </w:rPr>
      </w:pPr>
    </w:p>
    <w:p w:rsidR="00C42BAE" w:rsidRDefault="00C42BAE" w:rsidP="00C42BAE">
      <w:pPr>
        <w:pStyle w:val="a3"/>
        <w:ind w:left="284"/>
        <w:rPr>
          <w:lang w:val="uk-UA"/>
        </w:rPr>
      </w:pPr>
    </w:p>
    <w:p w:rsidR="00C42BAE" w:rsidRDefault="00C42BAE" w:rsidP="00C42BAE">
      <w:pPr>
        <w:pStyle w:val="a3"/>
        <w:rPr>
          <w:lang w:val="uk-UA"/>
        </w:rPr>
      </w:pPr>
    </w:p>
    <w:p w:rsidR="00C42BAE" w:rsidRDefault="00C42BAE" w:rsidP="00C42BAE">
      <w:pPr>
        <w:pStyle w:val="a3"/>
        <w:rPr>
          <w:lang w:val="uk-UA"/>
        </w:rPr>
      </w:pPr>
    </w:p>
    <w:p w:rsidR="00C42BAE" w:rsidRDefault="00C42BAE" w:rsidP="00C42BAE">
      <w:pPr>
        <w:pStyle w:val="a3"/>
        <w:rPr>
          <w:lang w:val="uk-UA"/>
        </w:rPr>
      </w:pPr>
    </w:p>
    <w:p w:rsidR="00C42BAE" w:rsidRDefault="00C42BAE" w:rsidP="00C42BAE">
      <w:pPr>
        <w:pStyle w:val="a3"/>
        <w:rPr>
          <w:lang w:val="uk-UA"/>
        </w:rPr>
      </w:pPr>
    </w:p>
    <w:p w:rsidR="00C42BAE" w:rsidRDefault="00C42BAE" w:rsidP="00C42BA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42BAE" w:rsidRDefault="00C42BAE" w:rsidP="00C42BA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42BAE" w:rsidRDefault="00C42BAE" w:rsidP="00C42BA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C42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66A"/>
    <w:rsid w:val="004727E7"/>
    <w:rsid w:val="00BF3871"/>
    <w:rsid w:val="00C42BAE"/>
    <w:rsid w:val="00C9666A"/>
    <w:rsid w:val="00D3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B73841-1C3A-46B2-89B5-E138587A2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BAE"/>
    <w:pPr>
      <w:ind w:left="720"/>
      <w:contextualSpacing/>
    </w:pPr>
  </w:style>
  <w:style w:type="paragraph" w:customStyle="1" w:styleId="rvps207">
    <w:name w:val="rvps207"/>
    <w:basedOn w:val="a"/>
    <w:rsid w:val="00C42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8">
    <w:name w:val="rvps208"/>
    <w:basedOn w:val="a"/>
    <w:rsid w:val="00C42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0">
    <w:name w:val="rvps210"/>
    <w:basedOn w:val="a"/>
    <w:rsid w:val="00C42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1">
    <w:name w:val="rvps211"/>
    <w:basedOn w:val="a"/>
    <w:rsid w:val="00C42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2">
    <w:name w:val="rvps212"/>
    <w:basedOn w:val="a"/>
    <w:rsid w:val="00C42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3">
    <w:name w:val="rvps213"/>
    <w:basedOn w:val="a"/>
    <w:rsid w:val="00C42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4">
    <w:name w:val="rvps214"/>
    <w:basedOn w:val="a"/>
    <w:rsid w:val="00C42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6">
    <w:name w:val="rvps216"/>
    <w:basedOn w:val="a"/>
    <w:rsid w:val="00C42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6">
    <w:name w:val="rvps86"/>
    <w:basedOn w:val="a"/>
    <w:rsid w:val="00C42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88">
    <w:name w:val="rvps88"/>
    <w:basedOn w:val="a"/>
    <w:rsid w:val="00C42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C42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5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630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2019-09-13T07:23:00Z</dcterms:created>
  <dcterms:modified xsi:type="dcterms:W3CDTF">2019-09-13T07:23:00Z</dcterms:modified>
</cp:coreProperties>
</file>