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FEC" w:rsidRDefault="00C05FEC" w:rsidP="00C05FEC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ПРОЕКТ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</w:p>
    <w:p w:rsidR="00C05FEC" w:rsidRDefault="00C05FEC" w:rsidP="00C05FEC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C05FEC" w:rsidRDefault="00C05FEC" w:rsidP="00C05FEC">
      <w:pPr>
        <w:spacing w:line="240" w:lineRule="exact"/>
        <w:rPr>
          <w:lang w:val="uk-UA"/>
        </w:rPr>
      </w:pPr>
    </w:p>
    <w:p w:rsidR="00C05FEC" w:rsidRDefault="00C05FEC" w:rsidP="00C05FEC">
      <w:pPr>
        <w:spacing w:line="240" w:lineRule="exact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>
        <w:rPr>
          <w:lang w:val="uk-UA"/>
        </w:rPr>
        <w:t>» вересня 2019 р.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</w:t>
      </w:r>
      <w:r>
        <w:rPr>
          <w:lang w:val="uk-UA"/>
        </w:rPr>
        <w:tab/>
        <w:t xml:space="preserve">     </w:t>
      </w:r>
      <w:r>
        <w:rPr>
          <w:lang w:val="uk-UA"/>
        </w:rPr>
        <w:tab/>
      </w:r>
      <w:r>
        <w:rPr>
          <w:lang w:val="uk-UA"/>
        </w:rPr>
        <w:tab/>
        <w:t xml:space="preserve">Зал засідань </w:t>
      </w:r>
    </w:p>
    <w:p w:rsidR="00C05FEC" w:rsidRDefault="00C05FEC" w:rsidP="00C05FE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 Про проведення мистецької частини фестивалю- ярмарку «Прикарпатський вернісаж»</w:t>
      </w:r>
    </w:p>
    <w:p w:rsidR="00386225" w:rsidRDefault="00386225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C05FEC" w:rsidP="00386225">
      <w:pPr>
        <w:spacing w:line="240" w:lineRule="exact"/>
        <w:ind w:left="2124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 – директор Департаменту культури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Про організацію та проведення обмінних концертів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       </w:t>
      </w:r>
      <w:r w:rsidR="00386225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Pr="007E2E69" w:rsidRDefault="007E2E69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</w:t>
      </w:r>
      <w:r w:rsidR="00C05FEC">
        <w:rPr>
          <w:szCs w:val="28"/>
          <w:lang w:val="uk-UA"/>
        </w:rPr>
        <w:t xml:space="preserve">. </w:t>
      </w:r>
      <w:r w:rsidRPr="007E2E69">
        <w:rPr>
          <w:szCs w:val="28"/>
          <w:lang w:val="uk-UA"/>
        </w:rPr>
        <w:t>Про внесення на розгляд міської ради проекту рішення «Про</w:t>
      </w:r>
      <w:r>
        <w:rPr>
          <w:szCs w:val="28"/>
          <w:lang w:val="uk-UA"/>
        </w:rPr>
        <w:t xml:space="preserve"> введення штатних одиниць»</w:t>
      </w:r>
    </w:p>
    <w:p w:rsidR="00C05FEC" w:rsidRPr="007E2E69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86225"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C05FEC" w:rsidP="00C05FEC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391F68">
        <w:rPr>
          <w:lang w:val="uk-UA"/>
        </w:rPr>
        <w:t xml:space="preserve">4. </w:t>
      </w:r>
      <w:r w:rsidR="00391F68" w:rsidRPr="00391F68">
        <w:rPr>
          <w:szCs w:val="28"/>
          <w:lang w:val="uk-UA"/>
        </w:rPr>
        <w:t xml:space="preserve">Про </w:t>
      </w:r>
      <w:r w:rsidR="00391F68" w:rsidRPr="00391F68">
        <w:rPr>
          <w:lang w:val="uk-UA"/>
        </w:rPr>
        <w:t xml:space="preserve">затвердження Планів заходів щодо складання </w:t>
      </w:r>
      <w:proofErr w:type="spellStart"/>
      <w:r w:rsidR="00391F68" w:rsidRPr="00391F68">
        <w:rPr>
          <w:lang w:val="uk-UA"/>
        </w:rPr>
        <w:t>проєкту</w:t>
      </w:r>
      <w:proofErr w:type="spellEnd"/>
      <w:r w:rsidR="00391F68" w:rsidRPr="00391F68">
        <w:rPr>
          <w:lang w:val="uk-UA"/>
        </w:rPr>
        <w:t xml:space="preserve"> міського бюджету на 2020 рік та прогнозу міського бюджету на 2021-2022 роки</w:t>
      </w:r>
    </w:p>
    <w:p w:rsidR="00386225" w:rsidRDefault="00386225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3E599E" w:rsidP="003E599E">
      <w:pPr>
        <w:spacing w:line="240" w:lineRule="exact"/>
        <w:ind w:left="2124" w:firstLine="6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>. Сусаніна Вікторія Юріївна – заступник міського голови – начальник фінансового управління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391F68" w:rsidP="00C05FEC">
      <w:pPr>
        <w:spacing w:line="240" w:lineRule="exact"/>
        <w:ind w:firstLine="720"/>
        <w:jc w:val="both"/>
        <w:rPr>
          <w:b/>
          <w:lang w:val="uk-UA"/>
        </w:rPr>
      </w:pPr>
      <w:r w:rsidRPr="00391F68">
        <w:rPr>
          <w:lang w:val="uk-UA"/>
        </w:rPr>
        <w:t>5. Про виділення коштів</w:t>
      </w:r>
    </w:p>
    <w:p w:rsidR="00C05FEC" w:rsidRDefault="00C05FEC" w:rsidP="00C05FEC">
      <w:pPr>
        <w:spacing w:line="240" w:lineRule="exact"/>
        <w:ind w:firstLine="720"/>
        <w:jc w:val="both"/>
        <w:rPr>
          <w:b/>
          <w:lang w:val="uk-UA"/>
        </w:rPr>
      </w:pPr>
    </w:p>
    <w:p w:rsidR="00C05FEC" w:rsidRDefault="003E599E" w:rsidP="003E599E">
      <w:pPr>
        <w:spacing w:line="240" w:lineRule="exact"/>
        <w:ind w:left="1404" w:firstLine="72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>. Сусаніна Вікторія Юріївна</w:t>
      </w:r>
    </w:p>
    <w:p w:rsidR="00C05FEC" w:rsidRDefault="00C05FEC" w:rsidP="00C05FEC">
      <w:pPr>
        <w:spacing w:line="240" w:lineRule="exact"/>
        <w:ind w:left="720" w:firstLine="720"/>
        <w:jc w:val="both"/>
        <w:rPr>
          <w:szCs w:val="28"/>
          <w:lang w:val="uk-UA"/>
        </w:rPr>
      </w:pPr>
    </w:p>
    <w:p w:rsidR="00E3349C" w:rsidRDefault="003E599E" w:rsidP="00E3349C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6. </w:t>
      </w:r>
      <w:r w:rsidR="00E3349C" w:rsidRPr="00E3349C">
        <w:rPr>
          <w:szCs w:val="28"/>
          <w:lang w:val="uk-UA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E3349C">
        <w:rPr>
          <w:b/>
          <w:szCs w:val="28"/>
          <w:lang w:val="uk-UA"/>
        </w:rPr>
        <w:t xml:space="preserve"> </w:t>
      </w:r>
    </w:p>
    <w:p w:rsidR="002C3033" w:rsidRDefault="002C3033" w:rsidP="00E3349C">
      <w:pPr>
        <w:spacing w:line="240" w:lineRule="exact"/>
        <w:jc w:val="both"/>
        <w:rPr>
          <w:b/>
          <w:szCs w:val="28"/>
          <w:lang w:val="uk-UA"/>
        </w:rPr>
      </w:pPr>
    </w:p>
    <w:p w:rsidR="00E3349C" w:rsidRDefault="00E3349C" w:rsidP="00386225">
      <w:pPr>
        <w:spacing w:line="220" w:lineRule="exact"/>
        <w:ind w:left="213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C05FEC" w:rsidRDefault="00C05FEC" w:rsidP="00C05FEC">
      <w:pPr>
        <w:spacing w:line="240" w:lineRule="exact"/>
        <w:rPr>
          <w:b/>
          <w:szCs w:val="28"/>
          <w:lang w:val="uk-UA"/>
        </w:rPr>
      </w:pPr>
    </w:p>
    <w:p w:rsidR="002C3033" w:rsidRDefault="002C3033" w:rsidP="002C3033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2C3033">
        <w:rPr>
          <w:szCs w:val="28"/>
          <w:lang w:val="uk-UA"/>
        </w:rPr>
        <w:t>7.</w:t>
      </w:r>
      <w:r w:rsidR="00E0502D">
        <w:rPr>
          <w:szCs w:val="28"/>
          <w:lang w:val="uk-UA"/>
        </w:rPr>
        <w:t xml:space="preserve"> </w:t>
      </w:r>
      <w:r w:rsidRPr="002C3033">
        <w:rPr>
          <w:szCs w:val="28"/>
          <w:lang w:val="uk-UA"/>
        </w:rPr>
        <w:t xml:space="preserve">Про припинення функціонування прийомної </w:t>
      </w:r>
      <w:proofErr w:type="spellStart"/>
      <w:r w:rsidRPr="002C3033">
        <w:rPr>
          <w:szCs w:val="28"/>
          <w:lang w:val="uk-UA"/>
        </w:rPr>
        <w:t>сім»ї</w:t>
      </w:r>
      <w:proofErr w:type="spellEnd"/>
      <w:r w:rsidRPr="002C3033">
        <w:rPr>
          <w:szCs w:val="28"/>
          <w:lang w:val="uk-UA"/>
        </w:rPr>
        <w:t xml:space="preserve"> </w:t>
      </w:r>
    </w:p>
    <w:p w:rsidR="002C3033" w:rsidRDefault="002C3033" w:rsidP="002C3033">
      <w:pPr>
        <w:spacing w:line="220" w:lineRule="exact"/>
        <w:jc w:val="both"/>
        <w:rPr>
          <w:szCs w:val="28"/>
          <w:lang w:val="uk-UA"/>
        </w:rPr>
      </w:pPr>
    </w:p>
    <w:p w:rsidR="002C3033" w:rsidRDefault="002C3033" w:rsidP="00386225">
      <w:pPr>
        <w:spacing w:line="220" w:lineRule="exact"/>
        <w:ind w:left="1416"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2C3033" w:rsidRDefault="002C3033" w:rsidP="002C3033">
      <w:pPr>
        <w:spacing w:line="220" w:lineRule="exact"/>
        <w:jc w:val="both"/>
        <w:rPr>
          <w:szCs w:val="28"/>
          <w:lang w:val="uk-UA"/>
        </w:rPr>
      </w:pPr>
    </w:p>
    <w:p w:rsidR="00C05FEC" w:rsidRPr="002C3033" w:rsidRDefault="00C05FEC" w:rsidP="003E599E">
      <w:pPr>
        <w:spacing w:line="240" w:lineRule="exact"/>
        <w:jc w:val="both"/>
        <w:rPr>
          <w:szCs w:val="28"/>
          <w:lang w:val="uk-UA"/>
        </w:rPr>
      </w:pPr>
    </w:p>
    <w:p w:rsidR="002C3033" w:rsidRDefault="002C3033" w:rsidP="002C3033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8.</w:t>
      </w:r>
      <w:r w:rsidR="00E0502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розгляд питань органу опіки та піклування</w:t>
      </w:r>
    </w:p>
    <w:p w:rsidR="002C3033" w:rsidRDefault="002C3033" w:rsidP="002C3033">
      <w:pPr>
        <w:spacing w:line="240" w:lineRule="exact"/>
        <w:ind w:firstLine="708"/>
        <w:jc w:val="both"/>
        <w:rPr>
          <w:szCs w:val="28"/>
          <w:lang w:val="uk-UA"/>
        </w:rPr>
      </w:pPr>
    </w:p>
    <w:p w:rsidR="002C3033" w:rsidRPr="002C3033" w:rsidRDefault="002C3033" w:rsidP="00386225">
      <w:pPr>
        <w:spacing w:line="220" w:lineRule="exact"/>
        <w:ind w:left="1416"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2C3033" w:rsidRDefault="002C3033" w:rsidP="003E599E">
      <w:pPr>
        <w:spacing w:line="240" w:lineRule="exact"/>
        <w:jc w:val="both"/>
        <w:rPr>
          <w:szCs w:val="28"/>
          <w:lang w:val="uk-UA"/>
        </w:rPr>
      </w:pPr>
    </w:p>
    <w:p w:rsidR="00DE16C7" w:rsidRPr="00DE16C7" w:rsidRDefault="00C05FEC" w:rsidP="00DE16C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E16C7">
        <w:rPr>
          <w:szCs w:val="28"/>
          <w:lang w:val="uk-UA"/>
        </w:rPr>
        <w:t>9</w:t>
      </w:r>
      <w:r w:rsidR="003E599E">
        <w:rPr>
          <w:szCs w:val="28"/>
          <w:lang w:val="uk-UA"/>
        </w:rPr>
        <w:t>.</w:t>
      </w:r>
      <w:r w:rsidR="00DE16C7">
        <w:rPr>
          <w:szCs w:val="28"/>
          <w:lang w:val="uk-UA"/>
        </w:rPr>
        <w:t xml:space="preserve"> </w:t>
      </w:r>
      <w:r w:rsidR="00DE16C7" w:rsidRPr="00DE16C7">
        <w:rPr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</w:p>
    <w:p w:rsidR="00DE16C7" w:rsidRPr="00DE16C7" w:rsidRDefault="00DE16C7" w:rsidP="00DE16C7">
      <w:pPr>
        <w:spacing w:line="220" w:lineRule="exact"/>
        <w:jc w:val="both"/>
        <w:rPr>
          <w:szCs w:val="28"/>
          <w:lang w:val="uk-UA"/>
        </w:rPr>
      </w:pPr>
    </w:p>
    <w:p w:rsidR="00DE16C7" w:rsidRDefault="00DE16C7" w:rsidP="00DE16C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86225"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DE16C7" w:rsidRDefault="00DE16C7" w:rsidP="00DE16C7">
      <w:pPr>
        <w:spacing w:line="220" w:lineRule="exact"/>
        <w:jc w:val="both"/>
        <w:rPr>
          <w:szCs w:val="28"/>
          <w:lang w:val="uk-UA"/>
        </w:rPr>
      </w:pPr>
    </w:p>
    <w:p w:rsidR="00C05FEC" w:rsidRDefault="002C3033" w:rsidP="003E599E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2C3033">
        <w:rPr>
          <w:szCs w:val="28"/>
          <w:lang w:val="uk-UA"/>
        </w:rPr>
        <w:t>10.</w:t>
      </w:r>
      <w:r w:rsidR="00E0502D">
        <w:rPr>
          <w:szCs w:val="28"/>
          <w:lang w:val="uk-UA"/>
        </w:rPr>
        <w:t xml:space="preserve"> </w:t>
      </w:r>
      <w:r w:rsidRPr="002C3033">
        <w:rPr>
          <w:szCs w:val="28"/>
          <w:lang w:val="uk-UA"/>
        </w:rPr>
        <w:t>Про встановлення порядку участі батькам у вихованні дітей</w:t>
      </w:r>
    </w:p>
    <w:p w:rsidR="002C3033" w:rsidRDefault="002C3033" w:rsidP="003E599E">
      <w:pPr>
        <w:spacing w:line="220" w:lineRule="exact"/>
        <w:jc w:val="both"/>
        <w:rPr>
          <w:szCs w:val="28"/>
          <w:lang w:val="uk-UA"/>
        </w:rPr>
      </w:pPr>
    </w:p>
    <w:p w:rsidR="002C3033" w:rsidRPr="002C3033" w:rsidRDefault="002C3033" w:rsidP="003E599E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86225"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C05FEC" w:rsidRDefault="00C05FEC" w:rsidP="003E599E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</w:p>
    <w:p w:rsidR="00C05FEC" w:rsidRDefault="00C05FEC" w:rsidP="00C05FEC">
      <w:pPr>
        <w:spacing w:line="240" w:lineRule="exact"/>
        <w:rPr>
          <w:lang w:val="uk-UA"/>
        </w:rPr>
      </w:pPr>
    </w:p>
    <w:p w:rsidR="00C05FEC" w:rsidRDefault="00386225" w:rsidP="00386225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11</w:t>
      </w:r>
      <w:r w:rsidR="00C05FEC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проведення Днів сталої енергії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FD321B" w:rsidRDefault="00386225" w:rsidP="00FD321B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 w:rsidR="00C05FEC">
        <w:rPr>
          <w:szCs w:val="28"/>
          <w:lang w:val="uk-UA"/>
        </w:rPr>
        <w:t>Доп</w:t>
      </w:r>
      <w:proofErr w:type="spellEnd"/>
      <w:r w:rsidR="00C05FEC">
        <w:rPr>
          <w:szCs w:val="28"/>
          <w:lang w:val="uk-UA"/>
        </w:rPr>
        <w:t xml:space="preserve">. </w:t>
      </w:r>
      <w:proofErr w:type="spellStart"/>
      <w:r w:rsidR="00C05FEC">
        <w:rPr>
          <w:szCs w:val="28"/>
          <w:lang w:val="uk-UA"/>
        </w:rPr>
        <w:t>Устинський</w:t>
      </w:r>
      <w:proofErr w:type="spellEnd"/>
      <w:r w:rsidR="00C05FEC">
        <w:rPr>
          <w:szCs w:val="28"/>
          <w:lang w:val="uk-UA"/>
        </w:rPr>
        <w:t xml:space="preserve"> Володимир Васильович</w:t>
      </w:r>
      <w:r w:rsidR="00FD321B">
        <w:rPr>
          <w:szCs w:val="28"/>
          <w:lang w:val="uk-UA"/>
        </w:rPr>
        <w:t xml:space="preserve"> – заступник начальника</w:t>
      </w:r>
    </w:p>
    <w:p w:rsidR="00386225" w:rsidRDefault="00FD321B" w:rsidP="00BA0D3B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>
        <w:rPr>
          <w:szCs w:val="28"/>
          <w:lang w:val="uk-UA"/>
        </w:rPr>
        <w:tab/>
      </w:r>
      <w:r w:rsidR="00663644">
        <w:rPr>
          <w:szCs w:val="28"/>
          <w:lang w:val="uk-UA"/>
        </w:rPr>
        <w:tab/>
      </w:r>
      <w:r>
        <w:rPr>
          <w:szCs w:val="28"/>
          <w:lang w:val="uk-UA"/>
        </w:rPr>
        <w:t>управління економічного та інтеграційного розвитку</w:t>
      </w:r>
    </w:p>
    <w:p w:rsidR="00386225" w:rsidRDefault="00386225" w:rsidP="00386225">
      <w:pPr>
        <w:spacing w:line="240" w:lineRule="exact"/>
        <w:ind w:firstLine="720"/>
        <w:jc w:val="both"/>
        <w:rPr>
          <w:szCs w:val="28"/>
          <w:lang w:val="uk-UA"/>
        </w:rPr>
      </w:pPr>
    </w:p>
    <w:p w:rsidR="00386225" w:rsidRDefault="00386225" w:rsidP="00386225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12. Про виділення коштів</w:t>
      </w:r>
    </w:p>
    <w:p w:rsidR="00386225" w:rsidRDefault="00386225" w:rsidP="00386225">
      <w:pPr>
        <w:spacing w:line="240" w:lineRule="exact"/>
        <w:ind w:firstLine="720"/>
        <w:jc w:val="both"/>
        <w:rPr>
          <w:szCs w:val="28"/>
          <w:lang w:val="uk-UA"/>
        </w:rPr>
      </w:pPr>
    </w:p>
    <w:p w:rsidR="00386225" w:rsidRDefault="00386225" w:rsidP="00386225">
      <w:pPr>
        <w:spacing w:line="240" w:lineRule="exact"/>
        <w:ind w:left="1404" w:firstLine="72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Устинський</w:t>
      </w:r>
      <w:proofErr w:type="spellEnd"/>
      <w:r>
        <w:rPr>
          <w:szCs w:val="28"/>
          <w:lang w:val="uk-UA"/>
        </w:rPr>
        <w:t xml:space="preserve"> Володимир Васильович</w:t>
      </w:r>
    </w:p>
    <w:p w:rsidR="00C05FEC" w:rsidRDefault="00C05FEC" w:rsidP="00C05FEC">
      <w:pPr>
        <w:spacing w:line="240" w:lineRule="exact"/>
        <w:rPr>
          <w:szCs w:val="28"/>
          <w:lang w:val="uk-UA"/>
        </w:rPr>
      </w:pPr>
    </w:p>
    <w:p w:rsidR="00FD321B" w:rsidRDefault="00FD321B" w:rsidP="00FD321B">
      <w:pPr>
        <w:spacing w:line="220" w:lineRule="exact"/>
        <w:ind w:left="720" w:hanging="720"/>
        <w:jc w:val="both"/>
        <w:rPr>
          <w:szCs w:val="28"/>
          <w:lang w:val="uk-UA"/>
        </w:rPr>
      </w:pPr>
      <w:r>
        <w:rPr>
          <w:szCs w:val="28"/>
          <w:lang w:val="uk-UA"/>
        </w:rPr>
        <w:t>13</w:t>
      </w:r>
      <w:r w:rsidR="00E0502D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Про передачу на баланс урн</w:t>
      </w:r>
    </w:p>
    <w:p w:rsidR="00FD321B" w:rsidRDefault="00FD321B" w:rsidP="00FD321B">
      <w:pPr>
        <w:spacing w:line="220" w:lineRule="exact"/>
        <w:ind w:left="720" w:hanging="720"/>
        <w:jc w:val="both"/>
        <w:rPr>
          <w:szCs w:val="28"/>
          <w:lang w:val="uk-UA"/>
        </w:rPr>
      </w:pPr>
    </w:p>
    <w:p w:rsidR="00FD321B" w:rsidRDefault="00FD321B" w:rsidP="00FD321B">
      <w:pPr>
        <w:spacing w:line="220" w:lineRule="exact"/>
        <w:ind w:left="1404" w:firstLine="720"/>
        <w:jc w:val="both"/>
        <w:rPr>
          <w:szCs w:val="28"/>
          <w:lang w:val="uk-UA"/>
        </w:rPr>
      </w:pPr>
      <w:r w:rsidRPr="00FD321B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Васильович– начальник управління </w:t>
      </w:r>
    </w:p>
    <w:p w:rsidR="00FD321B" w:rsidRDefault="00FD321B" w:rsidP="00FD321B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транспорту та зв’язку</w:t>
      </w:r>
    </w:p>
    <w:p w:rsidR="00C05FEC" w:rsidRDefault="00C05FEC" w:rsidP="00C05FEC">
      <w:pPr>
        <w:spacing w:line="220" w:lineRule="exact"/>
        <w:jc w:val="both"/>
        <w:rPr>
          <w:szCs w:val="28"/>
          <w:lang w:val="uk-UA"/>
        </w:rPr>
      </w:pPr>
    </w:p>
    <w:p w:rsidR="00C05FEC" w:rsidRDefault="00C05FEC" w:rsidP="00C05FEC">
      <w:pPr>
        <w:spacing w:line="220" w:lineRule="exact"/>
        <w:rPr>
          <w:lang w:val="uk-UA"/>
        </w:rPr>
      </w:pPr>
    </w:p>
    <w:p w:rsidR="00C05FEC" w:rsidRPr="00FD321B" w:rsidRDefault="00FD321B" w:rsidP="00FD321B">
      <w:pPr>
        <w:spacing w:line="220" w:lineRule="exact"/>
        <w:rPr>
          <w:lang w:val="uk-UA"/>
        </w:rPr>
      </w:pPr>
      <w:r w:rsidRPr="00FD321B">
        <w:rPr>
          <w:lang w:val="uk-UA"/>
        </w:rPr>
        <w:t>14</w:t>
      </w:r>
      <w:r w:rsidR="00E0502D">
        <w:rPr>
          <w:lang w:val="uk-UA"/>
        </w:rPr>
        <w:t>.</w:t>
      </w:r>
      <w:r w:rsidRPr="00FD321B">
        <w:rPr>
          <w:lang w:val="uk-UA"/>
        </w:rPr>
        <w:t xml:space="preserve"> Про передачу на баланс дорожніх знаків</w:t>
      </w:r>
    </w:p>
    <w:p w:rsidR="00C05FEC" w:rsidRDefault="00C05FEC" w:rsidP="00C05FEC">
      <w:pPr>
        <w:spacing w:line="220" w:lineRule="exact"/>
        <w:rPr>
          <w:b/>
          <w:lang w:val="uk-UA"/>
        </w:rPr>
      </w:pPr>
    </w:p>
    <w:p w:rsidR="00C05FEC" w:rsidRDefault="00C05FEC" w:rsidP="00FD321B">
      <w:pPr>
        <w:spacing w:line="220" w:lineRule="exact"/>
        <w:ind w:left="1404" w:firstLine="72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</w:t>
      </w:r>
    </w:p>
    <w:p w:rsidR="00C05FEC" w:rsidRDefault="00C05FEC" w:rsidP="00C05FEC">
      <w:pPr>
        <w:spacing w:line="220" w:lineRule="exact"/>
        <w:ind w:firstLine="720"/>
        <w:rPr>
          <w:lang w:val="uk-UA"/>
        </w:rPr>
      </w:pPr>
    </w:p>
    <w:p w:rsidR="00C05FEC" w:rsidRDefault="00E0502D" w:rsidP="00C05FEC">
      <w:pPr>
        <w:spacing w:line="220" w:lineRule="exact"/>
        <w:rPr>
          <w:lang w:val="uk-UA"/>
        </w:rPr>
      </w:pPr>
      <w:r>
        <w:rPr>
          <w:lang w:val="uk-UA"/>
        </w:rPr>
        <w:t xml:space="preserve">15. </w:t>
      </w:r>
      <w:r w:rsidR="00FD321B">
        <w:rPr>
          <w:lang w:val="uk-UA"/>
        </w:rPr>
        <w:t>Про передачу на баланс</w:t>
      </w:r>
    </w:p>
    <w:p w:rsidR="00FD321B" w:rsidRDefault="00FD321B" w:rsidP="00C05FEC">
      <w:pPr>
        <w:spacing w:line="220" w:lineRule="exact"/>
        <w:rPr>
          <w:lang w:val="uk-UA"/>
        </w:rPr>
      </w:pPr>
    </w:p>
    <w:p w:rsidR="00E0502D" w:rsidRDefault="00C05FEC" w:rsidP="00E0502D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 w:rsidR="00E0502D">
        <w:rPr>
          <w:szCs w:val="28"/>
          <w:lang w:val="uk-UA"/>
        </w:rPr>
        <w:t>Галіпчак</w:t>
      </w:r>
      <w:proofErr w:type="spellEnd"/>
      <w:r w:rsidR="00E0502D">
        <w:rPr>
          <w:szCs w:val="28"/>
          <w:lang w:val="uk-UA"/>
        </w:rPr>
        <w:t xml:space="preserve"> Роман Богданович – начальник управління</w:t>
      </w:r>
    </w:p>
    <w:p w:rsidR="00E0502D" w:rsidRDefault="00E0502D" w:rsidP="00E0502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капітального будівництва</w:t>
      </w:r>
    </w:p>
    <w:p w:rsidR="00E0502D" w:rsidRDefault="00E0502D" w:rsidP="00E0502D">
      <w:pPr>
        <w:spacing w:line="240" w:lineRule="exact"/>
        <w:jc w:val="both"/>
        <w:rPr>
          <w:szCs w:val="28"/>
          <w:lang w:val="uk-UA"/>
        </w:rPr>
      </w:pPr>
    </w:p>
    <w:p w:rsidR="00E0502D" w:rsidRDefault="00E0502D" w:rsidP="00E0502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16. Про передачу майна</w:t>
      </w:r>
    </w:p>
    <w:p w:rsidR="00E0502D" w:rsidRDefault="00E0502D" w:rsidP="00E0502D">
      <w:pPr>
        <w:spacing w:line="240" w:lineRule="exact"/>
        <w:jc w:val="both"/>
        <w:rPr>
          <w:szCs w:val="28"/>
          <w:lang w:val="uk-UA"/>
        </w:rPr>
      </w:pPr>
    </w:p>
    <w:p w:rsidR="000A5B7A" w:rsidRDefault="000A5B7A" w:rsidP="000A5B7A">
      <w:pPr>
        <w:spacing w:line="240" w:lineRule="exact"/>
        <w:ind w:left="2124"/>
        <w:rPr>
          <w:color w:val="000000"/>
          <w:lang w:eastAsia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r>
        <w:rPr>
          <w:color w:val="000000"/>
          <w:lang w:val="uk-UA" w:eastAsia="uk-UA"/>
        </w:rPr>
        <w:t xml:space="preserve">Бурко Віталій Миколайович – директор КП </w:t>
      </w:r>
      <w:r>
        <w:rPr>
          <w:color w:val="000000"/>
          <w:lang w:eastAsia="uk-UA"/>
        </w:rPr>
        <w:t>«</w:t>
      </w:r>
      <w:r>
        <w:rPr>
          <w:color w:val="000000"/>
          <w:lang w:val="uk-UA" w:eastAsia="uk-UA"/>
        </w:rPr>
        <w:t xml:space="preserve">Муніципальна </w:t>
      </w:r>
      <w:r>
        <w:rPr>
          <w:color w:val="000000"/>
          <w:lang w:val="uk-UA" w:eastAsia="uk-UA"/>
        </w:rPr>
        <w:tab/>
        <w:t>дорожня компанія</w:t>
      </w:r>
      <w:r>
        <w:rPr>
          <w:color w:val="000000"/>
          <w:lang w:eastAsia="uk-UA"/>
        </w:rPr>
        <w:t>»</w:t>
      </w:r>
    </w:p>
    <w:p w:rsidR="00C05FEC" w:rsidRPr="000A5B7A" w:rsidRDefault="00C05FEC" w:rsidP="00FD321B">
      <w:pPr>
        <w:spacing w:line="220" w:lineRule="exact"/>
        <w:ind w:left="1404" w:firstLine="720"/>
        <w:jc w:val="both"/>
        <w:rPr>
          <w:szCs w:val="28"/>
        </w:rPr>
      </w:pPr>
    </w:p>
    <w:p w:rsidR="00C05FEC" w:rsidRDefault="00C05FEC" w:rsidP="00C05FEC">
      <w:pPr>
        <w:spacing w:line="240" w:lineRule="exact"/>
        <w:jc w:val="both"/>
        <w:rPr>
          <w:b/>
          <w:lang w:val="uk-UA"/>
        </w:rPr>
      </w:pPr>
    </w:p>
    <w:p w:rsidR="00AB5765" w:rsidRDefault="000A5B7A" w:rsidP="00AB5765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17. </w:t>
      </w:r>
      <w:r w:rsidR="00AB5765" w:rsidRPr="00AB5765">
        <w:rPr>
          <w:szCs w:val="28"/>
          <w:lang w:val="uk-UA"/>
        </w:rPr>
        <w:t>Про оренду об’єктів комунальної власності територіальної громади м. Івано-Франківська</w:t>
      </w:r>
    </w:p>
    <w:p w:rsidR="00AB5765" w:rsidRDefault="00AB5765" w:rsidP="00AB5765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 – директор Департаменту </w:t>
      </w:r>
    </w:p>
    <w:p w:rsidR="00AB5765" w:rsidRDefault="00AB5765" w:rsidP="00AB576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комунальних ресурсів</w:t>
      </w:r>
    </w:p>
    <w:p w:rsidR="00AB5765" w:rsidRDefault="00AB5765" w:rsidP="00AB5765">
      <w:pPr>
        <w:spacing w:line="240" w:lineRule="exact"/>
        <w:jc w:val="both"/>
        <w:rPr>
          <w:szCs w:val="28"/>
          <w:lang w:val="uk-UA"/>
        </w:rPr>
      </w:pPr>
    </w:p>
    <w:p w:rsidR="00AB5765" w:rsidRDefault="00AB5765" w:rsidP="00AB576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18.</w:t>
      </w:r>
      <w:r w:rsidR="00093F0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внесення змін до штатних розписів</w:t>
      </w:r>
    </w:p>
    <w:p w:rsidR="00AB5765" w:rsidRDefault="00AB5765" w:rsidP="00AB5765">
      <w:pPr>
        <w:spacing w:line="240" w:lineRule="exact"/>
        <w:jc w:val="both"/>
        <w:rPr>
          <w:szCs w:val="28"/>
          <w:lang w:val="uk-UA"/>
        </w:rPr>
      </w:pPr>
    </w:p>
    <w:p w:rsidR="00093F03" w:rsidRDefault="00093F03" w:rsidP="00093F03">
      <w:pPr>
        <w:spacing w:line="220" w:lineRule="exact"/>
        <w:ind w:left="2124" w:firstLine="6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директор Департаменту житлової, комунальної політики та благоустрою</w:t>
      </w:r>
    </w:p>
    <w:p w:rsidR="00093F03" w:rsidRDefault="00093F03" w:rsidP="00093F03">
      <w:pPr>
        <w:spacing w:line="220" w:lineRule="exact"/>
        <w:ind w:firstLine="720"/>
        <w:jc w:val="both"/>
        <w:rPr>
          <w:szCs w:val="28"/>
          <w:lang w:val="uk-UA"/>
        </w:rPr>
      </w:pPr>
    </w:p>
    <w:p w:rsidR="00AB5765" w:rsidRDefault="00AB5765" w:rsidP="00AB5765">
      <w:pPr>
        <w:spacing w:line="240" w:lineRule="exact"/>
        <w:jc w:val="both"/>
        <w:rPr>
          <w:szCs w:val="28"/>
          <w:lang w:val="uk-UA"/>
        </w:rPr>
      </w:pPr>
    </w:p>
    <w:p w:rsidR="00AB5765" w:rsidRDefault="00093F03" w:rsidP="00AB576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19. Про тарифи на послуги з вивезення побутових відходів, що надаються ДП «Автоколона 2222»</w:t>
      </w:r>
    </w:p>
    <w:p w:rsidR="00093F03" w:rsidRDefault="00093F03" w:rsidP="00AB5765">
      <w:pPr>
        <w:spacing w:line="240" w:lineRule="exact"/>
        <w:jc w:val="both"/>
        <w:rPr>
          <w:szCs w:val="28"/>
          <w:lang w:val="uk-UA"/>
        </w:rPr>
      </w:pPr>
    </w:p>
    <w:p w:rsidR="00093F03" w:rsidRDefault="00093F03" w:rsidP="00AB576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093F03" w:rsidRDefault="00093F03" w:rsidP="00AB5765">
      <w:pPr>
        <w:spacing w:line="240" w:lineRule="exact"/>
        <w:jc w:val="both"/>
        <w:rPr>
          <w:szCs w:val="28"/>
          <w:lang w:val="uk-UA"/>
        </w:rPr>
      </w:pPr>
    </w:p>
    <w:p w:rsidR="00C05FEC" w:rsidRDefault="00C05FEC" w:rsidP="00C05FEC">
      <w:pPr>
        <w:spacing w:line="220" w:lineRule="exact"/>
        <w:jc w:val="both"/>
        <w:rPr>
          <w:szCs w:val="28"/>
          <w:lang w:val="uk-UA"/>
        </w:rPr>
      </w:pPr>
    </w:p>
    <w:p w:rsidR="00C05FEC" w:rsidRDefault="00663644" w:rsidP="00C05FEC">
      <w:pPr>
        <w:spacing w:line="220" w:lineRule="exact"/>
        <w:rPr>
          <w:lang w:val="uk-UA"/>
        </w:rPr>
      </w:pPr>
      <w:r>
        <w:rPr>
          <w:lang w:val="uk-UA"/>
        </w:rPr>
        <w:t xml:space="preserve">20. Про проведення Франківського </w:t>
      </w:r>
      <w:proofErr w:type="spellStart"/>
      <w:r>
        <w:rPr>
          <w:lang w:val="uk-UA"/>
        </w:rPr>
        <w:t>Півмарафону</w:t>
      </w:r>
      <w:proofErr w:type="spellEnd"/>
      <w:r>
        <w:rPr>
          <w:lang w:val="uk-UA"/>
        </w:rPr>
        <w:t xml:space="preserve"> 2019 (</w:t>
      </w:r>
      <w:proofErr w:type="spellStart"/>
      <w:r>
        <w:rPr>
          <w:lang w:val="en-US"/>
        </w:rPr>
        <w:t>Frankivsk</w:t>
      </w:r>
      <w:proofErr w:type="spellEnd"/>
      <w:r w:rsidRPr="00663644">
        <w:rPr>
          <w:lang w:val="uk-UA"/>
        </w:rPr>
        <w:t xml:space="preserve"> </w:t>
      </w:r>
      <w:r>
        <w:rPr>
          <w:lang w:val="en-US"/>
        </w:rPr>
        <w:t>Half</w:t>
      </w:r>
      <w:r w:rsidRPr="00663644">
        <w:rPr>
          <w:lang w:val="uk-UA"/>
        </w:rPr>
        <w:t xml:space="preserve"> </w:t>
      </w:r>
      <w:r>
        <w:rPr>
          <w:lang w:val="en-US"/>
        </w:rPr>
        <w:t>Marathon</w:t>
      </w:r>
      <w:r w:rsidRPr="00663644">
        <w:rPr>
          <w:lang w:val="uk-UA"/>
        </w:rPr>
        <w:t xml:space="preserve"> 2019</w:t>
      </w:r>
      <w:r>
        <w:rPr>
          <w:lang w:val="uk-UA"/>
        </w:rPr>
        <w:t>)</w:t>
      </w:r>
    </w:p>
    <w:p w:rsidR="00663644" w:rsidRDefault="00663644" w:rsidP="00C05FEC">
      <w:pPr>
        <w:spacing w:line="220" w:lineRule="exact"/>
        <w:rPr>
          <w:lang w:val="uk-UA"/>
        </w:rPr>
      </w:pPr>
    </w:p>
    <w:p w:rsidR="00BA6C66" w:rsidRDefault="00BA6C66" w:rsidP="00BA6C66">
      <w:pPr>
        <w:spacing w:line="220" w:lineRule="exact"/>
        <w:ind w:left="1416" w:firstLine="708"/>
        <w:rPr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Матешко Віталій Васильович – </w:t>
      </w:r>
      <w:r>
        <w:rPr>
          <w:lang w:val="uk-UA"/>
        </w:rPr>
        <w:t xml:space="preserve">директор Департаменту </w:t>
      </w:r>
    </w:p>
    <w:p w:rsidR="00BA6C66" w:rsidRDefault="00BA6C66" w:rsidP="00BA6C66">
      <w:pPr>
        <w:spacing w:line="220" w:lineRule="exac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молодіжної політики та спорту</w:t>
      </w:r>
    </w:p>
    <w:p w:rsidR="00BA6C66" w:rsidRDefault="00BA6C66" w:rsidP="00BA6C66">
      <w:pPr>
        <w:spacing w:line="220" w:lineRule="exact"/>
        <w:rPr>
          <w:lang w:val="uk-UA"/>
        </w:rPr>
      </w:pPr>
    </w:p>
    <w:p w:rsidR="00663644" w:rsidRPr="00663644" w:rsidRDefault="00663644" w:rsidP="00C05FEC">
      <w:pPr>
        <w:spacing w:line="220" w:lineRule="exact"/>
        <w:rPr>
          <w:lang w:val="uk-UA"/>
        </w:rPr>
      </w:pPr>
    </w:p>
    <w:p w:rsidR="00C05FEC" w:rsidRDefault="00C05FEC" w:rsidP="00C05FEC">
      <w:pPr>
        <w:spacing w:line="220" w:lineRule="exact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Олександр Левицький</w:t>
      </w:r>
    </w:p>
    <w:p w:rsidR="00C05FEC" w:rsidRDefault="00C05FEC" w:rsidP="00C05FEC">
      <w:pPr>
        <w:spacing w:line="220" w:lineRule="exact"/>
        <w:ind w:firstLine="720"/>
        <w:jc w:val="both"/>
        <w:rPr>
          <w:szCs w:val="28"/>
          <w:lang w:val="uk-UA"/>
        </w:rPr>
      </w:pPr>
    </w:p>
    <w:p w:rsidR="00C05FEC" w:rsidRDefault="00C05FEC" w:rsidP="00C05FEC">
      <w:pPr>
        <w:spacing w:line="240" w:lineRule="exact"/>
        <w:ind w:left="720" w:firstLine="720"/>
        <w:jc w:val="both"/>
        <w:rPr>
          <w:lang w:val="uk-UA"/>
        </w:rPr>
      </w:pPr>
    </w:p>
    <w:p w:rsidR="00926484" w:rsidRPr="00C05FEC" w:rsidRDefault="00926484">
      <w:pPr>
        <w:rPr>
          <w:lang w:val="uk-UA"/>
        </w:rPr>
      </w:pPr>
    </w:p>
    <w:sectPr w:rsidR="00926484" w:rsidRPr="00C05F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9D"/>
    <w:rsid w:val="0008789D"/>
    <w:rsid w:val="00093F03"/>
    <w:rsid w:val="000A5B7A"/>
    <w:rsid w:val="002C3033"/>
    <w:rsid w:val="00386225"/>
    <w:rsid w:val="00391F68"/>
    <w:rsid w:val="003E599E"/>
    <w:rsid w:val="00580467"/>
    <w:rsid w:val="00663644"/>
    <w:rsid w:val="007E2E69"/>
    <w:rsid w:val="00926484"/>
    <w:rsid w:val="00AB5765"/>
    <w:rsid w:val="00BA0D3B"/>
    <w:rsid w:val="00BA6C66"/>
    <w:rsid w:val="00C05FEC"/>
    <w:rsid w:val="00DE16C7"/>
    <w:rsid w:val="00E0502D"/>
    <w:rsid w:val="00E3349C"/>
    <w:rsid w:val="00FD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3D6B7-39AC-4DD5-AEAD-96EB0FB4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F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2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D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D3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2019-09-06T08:20:00Z</cp:lastPrinted>
  <dcterms:created xsi:type="dcterms:W3CDTF">2019-09-06T11:34:00Z</dcterms:created>
  <dcterms:modified xsi:type="dcterms:W3CDTF">2019-09-06T11:34:00Z</dcterms:modified>
</cp:coreProperties>
</file>