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109" w:rsidRDefault="00ED1109" w:rsidP="00ED1109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bookmarkStart w:id="0" w:name="_GoBack"/>
      <w:bookmarkEnd w:id="0"/>
    </w:p>
    <w:p w:rsidR="00ED1109" w:rsidRDefault="00ED1109" w:rsidP="00ED1109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ED1109" w:rsidRDefault="00ED1109" w:rsidP="00ED1109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ED1109" w:rsidRDefault="00ED1109" w:rsidP="00ED1109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ED1109" w:rsidRDefault="00ED1109" w:rsidP="00ED1109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 встановлення порядку участі </w:t>
      </w:r>
    </w:p>
    <w:p w:rsidR="00ED1109" w:rsidRDefault="00ED1109" w:rsidP="00ED1109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батькам у вихованні дітей</w:t>
      </w:r>
    </w:p>
    <w:p w:rsidR="00ED1109" w:rsidRDefault="00ED1109" w:rsidP="00ED1109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ED1109" w:rsidRDefault="00ED1109" w:rsidP="00ED1109">
      <w:pPr>
        <w:spacing w:line="322" w:lineRule="exact"/>
        <w:ind w:left="567"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19, 141, 150, 151, 153, 155, 157, 158 </w:t>
      </w:r>
      <w:r>
        <w:rPr>
          <w:sz w:val="28"/>
          <w:szCs w:val="28"/>
        </w:rPr>
        <w:t>Сімейного Кодексу України, Законом України «Про місцеве самоврядування в Україні»,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>ішенням виконавчого комітету від 05.09.2018 р. № 940 «Про затвердження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 від -,-,-,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ED1109" w:rsidRDefault="00ED1109" w:rsidP="00ED1109">
      <w:pPr>
        <w:spacing w:line="322" w:lineRule="exact"/>
        <w:ind w:right="-2" w:firstLine="720"/>
        <w:jc w:val="both"/>
        <w:rPr>
          <w:sz w:val="28"/>
          <w:szCs w:val="28"/>
        </w:rPr>
      </w:pPr>
    </w:p>
    <w:p w:rsidR="00ED1109" w:rsidRDefault="00ED1109" w:rsidP="00ED1109">
      <w:pPr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ED1109" w:rsidRDefault="00ED1109" w:rsidP="00ED1109">
      <w:pPr>
        <w:spacing w:line="322" w:lineRule="exact"/>
        <w:ind w:right="-2" w:firstLine="720"/>
        <w:rPr>
          <w:sz w:val="28"/>
          <w:szCs w:val="28"/>
        </w:rPr>
      </w:pPr>
    </w:p>
    <w:p w:rsidR="00ED1109" w:rsidRPr="0044225E" w:rsidRDefault="00ED1109" w:rsidP="00ED1109">
      <w:pPr>
        <w:suppressAutoHyphens/>
        <w:autoSpaceDN w:val="0"/>
        <w:ind w:left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1.</w:t>
      </w:r>
      <w:r w:rsidRPr="0044225E">
        <w:rPr>
          <w:sz w:val="28"/>
          <w:szCs w:val="28"/>
          <w:lang w:eastAsia="ru-RU"/>
        </w:rPr>
        <w:t xml:space="preserve">Встановити такий порядок участі батькові </w:t>
      </w:r>
      <w:r>
        <w:rPr>
          <w:sz w:val="28"/>
          <w:szCs w:val="28"/>
          <w:lang w:eastAsia="ru-RU"/>
        </w:rPr>
        <w:t>-,-,-,-,</w:t>
      </w:r>
      <w:r w:rsidRPr="0044225E">
        <w:rPr>
          <w:sz w:val="28"/>
          <w:szCs w:val="28"/>
        </w:rPr>
        <w:t xml:space="preserve"> у вихованні </w:t>
      </w:r>
      <w:r>
        <w:rPr>
          <w:sz w:val="28"/>
          <w:szCs w:val="28"/>
        </w:rPr>
        <w:t>-,-,-, року народження:</w:t>
      </w:r>
      <w:r w:rsidRPr="0010343D">
        <w:rPr>
          <w:sz w:val="28"/>
          <w:szCs w:val="28"/>
        </w:rPr>
        <w:t xml:space="preserve"> </w:t>
      </w:r>
      <w:r>
        <w:rPr>
          <w:sz w:val="28"/>
          <w:szCs w:val="28"/>
        </w:rPr>
        <w:t>перша та третя субота</w:t>
      </w:r>
      <w:r w:rsidRPr="00CB6458">
        <w:rPr>
          <w:sz w:val="28"/>
          <w:szCs w:val="28"/>
        </w:rPr>
        <w:t>, друга та четверта неділя</w:t>
      </w:r>
      <w:r w:rsidRPr="0044225E">
        <w:rPr>
          <w:sz w:val="28"/>
          <w:szCs w:val="28"/>
        </w:rPr>
        <w:t xml:space="preserve"> </w:t>
      </w:r>
      <w:r>
        <w:rPr>
          <w:sz w:val="28"/>
          <w:szCs w:val="28"/>
        </w:rPr>
        <w:t>з -, год. до-, год. у -,-.-,.</w:t>
      </w:r>
    </w:p>
    <w:p w:rsidR="00ED1109" w:rsidRDefault="00ED1109" w:rsidP="00ED1109">
      <w:pPr>
        <w:pStyle w:val="a3"/>
        <w:suppressAutoHyphens/>
        <w:autoSpaceDN w:val="0"/>
        <w:ind w:left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2.Встановити такий порядок участі батькові -, -,-, </w:t>
      </w:r>
      <w:r w:rsidRPr="00CB6458">
        <w:rPr>
          <w:sz w:val="28"/>
          <w:szCs w:val="28"/>
        </w:rPr>
        <w:t xml:space="preserve">у вихованні </w:t>
      </w:r>
      <w:r>
        <w:rPr>
          <w:sz w:val="28"/>
          <w:szCs w:val="28"/>
        </w:rPr>
        <w:t xml:space="preserve">-,-,-, року народження: </w:t>
      </w:r>
      <w:r w:rsidRPr="00CB6458">
        <w:rPr>
          <w:sz w:val="28"/>
          <w:szCs w:val="28"/>
        </w:rPr>
        <w:t xml:space="preserve"> </w:t>
      </w:r>
      <w:r>
        <w:rPr>
          <w:sz w:val="28"/>
          <w:szCs w:val="28"/>
        </w:rPr>
        <w:t>перша та третя субота,</w:t>
      </w:r>
      <w:r w:rsidRPr="00CB6458">
        <w:rPr>
          <w:sz w:val="28"/>
          <w:szCs w:val="28"/>
        </w:rPr>
        <w:t xml:space="preserve"> друга та четверта неділя</w:t>
      </w:r>
      <w:r w:rsidRPr="0044225E">
        <w:rPr>
          <w:sz w:val="28"/>
          <w:szCs w:val="28"/>
        </w:rPr>
        <w:t xml:space="preserve"> </w:t>
      </w:r>
      <w:r>
        <w:rPr>
          <w:sz w:val="28"/>
          <w:szCs w:val="28"/>
        </w:rPr>
        <w:t>з -, год. до -, год. у -,-,-.</w:t>
      </w:r>
    </w:p>
    <w:p w:rsidR="00ED1109" w:rsidRPr="00A244BF" w:rsidRDefault="00ED1109" w:rsidP="00ED1109">
      <w:pPr>
        <w:pStyle w:val="a3"/>
        <w:suppressAutoHyphens/>
        <w:autoSpaceDN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eastAsia="ru-RU"/>
        </w:rPr>
        <w:t xml:space="preserve">Встановити такий порядок участі батькові -,-,-, </w:t>
      </w:r>
      <w:r w:rsidRPr="00CB6458">
        <w:rPr>
          <w:sz w:val="28"/>
          <w:szCs w:val="28"/>
        </w:rPr>
        <w:t xml:space="preserve">у вихованні </w:t>
      </w:r>
      <w:r>
        <w:rPr>
          <w:sz w:val="28"/>
          <w:szCs w:val="28"/>
        </w:rPr>
        <w:t xml:space="preserve">-,-,-, року народження: перша та третя субота, друга та четверта неділя з -, до -, год. за взаємною згодою батьків. </w:t>
      </w:r>
    </w:p>
    <w:p w:rsidR="00ED1109" w:rsidRDefault="00ED1109" w:rsidP="00ED1109">
      <w:pPr>
        <w:ind w:left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4.Контроль за виконанням рішення покласти на заступника міського голови Олександра Левицького.</w:t>
      </w:r>
    </w:p>
    <w:p w:rsidR="00ED1109" w:rsidRDefault="00ED1109" w:rsidP="00ED1109">
      <w:pPr>
        <w:ind w:right="-2"/>
        <w:jc w:val="both"/>
        <w:rPr>
          <w:sz w:val="28"/>
          <w:szCs w:val="28"/>
          <w:lang w:eastAsia="ru-RU"/>
        </w:rPr>
      </w:pPr>
    </w:p>
    <w:p w:rsidR="00ED1109" w:rsidRDefault="00ED1109" w:rsidP="00ED1109">
      <w:pPr>
        <w:ind w:right="-2"/>
        <w:jc w:val="both"/>
        <w:rPr>
          <w:sz w:val="28"/>
          <w:szCs w:val="28"/>
        </w:rPr>
      </w:pPr>
    </w:p>
    <w:p w:rsidR="00ED1109" w:rsidRDefault="00ED1109" w:rsidP="00ED1109">
      <w:pPr>
        <w:tabs>
          <w:tab w:val="left" w:pos="567"/>
        </w:tabs>
        <w:spacing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Міський голова                                                                   Руслан </w:t>
      </w:r>
      <w:proofErr w:type="spellStart"/>
      <w:r>
        <w:rPr>
          <w:sz w:val="28"/>
          <w:szCs w:val="28"/>
          <w:lang w:eastAsia="en-US"/>
        </w:rPr>
        <w:t>Марцінків</w:t>
      </w:r>
      <w:proofErr w:type="spellEnd"/>
    </w:p>
    <w:p w:rsidR="00A66BFC" w:rsidRDefault="00A66BFC"/>
    <w:sectPr w:rsidR="00A66B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A42"/>
    <w:rsid w:val="004B1A42"/>
    <w:rsid w:val="00A66BFC"/>
    <w:rsid w:val="00ED1109"/>
    <w:rsid w:val="00F8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B20FE1-B1A9-40FD-9695-59C305AC4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1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2019-09-06T07:20:00Z</dcterms:created>
  <dcterms:modified xsi:type="dcterms:W3CDTF">2019-09-06T07:20:00Z</dcterms:modified>
</cp:coreProperties>
</file>