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F18" w:rsidRDefault="00A11187" w:rsidP="007D6F18">
      <w:pPr>
        <w:pStyle w:val="a3"/>
        <w:jc w:val="both"/>
        <w:rPr>
          <w:sz w:val="28"/>
          <w:szCs w:val="28"/>
        </w:rPr>
      </w:pPr>
      <w:bookmarkStart w:id="0" w:name="_GoBack"/>
      <w:bookmarkEnd w:id="0"/>
      <w:r>
        <w:rPr>
          <w:sz w:val="28"/>
          <w:szCs w:val="28"/>
        </w:rPr>
        <w:t xml:space="preserve"> </w:t>
      </w: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r>
        <w:rPr>
          <w:sz w:val="28"/>
          <w:szCs w:val="28"/>
        </w:rPr>
        <w:t xml:space="preserve">Про видачу будівельного паспорта </w:t>
      </w:r>
    </w:p>
    <w:p w:rsidR="007D6F18" w:rsidRDefault="007D6F18" w:rsidP="007D6F18">
      <w:pPr>
        <w:pStyle w:val="a3"/>
        <w:jc w:val="both"/>
        <w:rPr>
          <w:sz w:val="28"/>
          <w:szCs w:val="28"/>
        </w:rPr>
      </w:pPr>
      <w:r>
        <w:rPr>
          <w:sz w:val="28"/>
          <w:szCs w:val="28"/>
        </w:rPr>
        <w:t>забудови земельної ділянки</w:t>
      </w:r>
    </w:p>
    <w:p w:rsidR="007D6F18" w:rsidRDefault="007D6F18" w:rsidP="007D6F18">
      <w:pPr>
        <w:pStyle w:val="a3"/>
        <w:jc w:val="both"/>
        <w:rPr>
          <w:sz w:val="20"/>
          <w:szCs w:val="20"/>
          <w:lang w:val="ru-RU"/>
        </w:rPr>
      </w:pPr>
    </w:p>
    <w:p w:rsidR="007D6F18" w:rsidRDefault="007D6F18" w:rsidP="007D6F18">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 – 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7D6F18" w:rsidRPr="00D754BB" w:rsidRDefault="007D6F18" w:rsidP="00D754BB">
      <w:pPr>
        <w:pStyle w:val="a3"/>
        <w:jc w:val="both"/>
        <w:rPr>
          <w:sz w:val="16"/>
          <w:szCs w:val="16"/>
        </w:rPr>
      </w:pPr>
    </w:p>
    <w:p w:rsidR="007D6F18" w:rsidRDefault="007D6F18" w:rsidP="007D6F18">
      <w:pPr>
        <w:pStyle w:val="a3"/>
        <w:jc w:val="center"/>
        <w:rPr>
          <w:sz w:val="28"/>
          <w:szCs w:val="28"/>
        </w:rPr>
      </w:pPr>
      <w:r>
        <w:rPr>
          <w:sz w:val="28"/>
          <w:szCs w:val="28"/>
        </w:rPr>
        <w:t>вирішив:</w:t>
      </w:r>
    </w:p>
    <w:p w:rsidR="007D6F18" w:rsidRPr="00D754BB" w:rsidRDefault="007D6F18" w:rsidP="007D6F18">
      <w:pPr>
        <w:pStyle w:val="a3"/>
        <w:jc w:val="center"/>
        <w:rPr>
          <w:sz w:val="16"/>
          <w:szCs w:val="16"/>
        </w:rPr>
      </w:pPr>
    </w:p>
    <w:p w:rsidR="007D6F18" w:rsidRDefault="007D6F18" w:rsidP="007D6F18">
      <w:pPr>
        <w:pStyle w:val="a3"/>
        <w:jc w:val="both"/>
        <w:rPr>
          <w:sz w:val="2"/>
          <w:szCs w:val="16"/>
        </w:rPr>
      </w:pPr>
    </w:p>
    <w:p w:rsidR="007D6F18" w:rsidRDefault="007D6F18" w:rsidP="007D6F18">
      <w:pPr>
        <w:pStyle w:val="a3"/>
        <w:tabs>
          <w:tab w:val="left" w:pos="1418"/>
        </w:tabs>
        <w:ind w:firstLine="567"/>
        <w:jc w:val="both"/>
        <w:rPr>
          <w:sz w:val="28"/>
          <w:szCs w:val="28"/>
        </w:rPr>
      </w:pPr>
      <w:r>
        <w:rPr>
          <w:sz w:val="28"/>
          <w:szCs w:val="28"/>
        </w:rPr>
        <w:t>1.</w:t>
      </w:r>
      <w:r>
        <w:rPr>
          <w:sz w:val="28"/>
          <w:szCs w:val="28"/>
        </w:rPr>
        <w:tab/>
        <w:t>Надати будівельний паспорт забудови земельної ділянки:</w:t>
      </w:r>
    </w:p>
    <w:p w:rsidR="00AD2776" w:rsidRDefault="00B87AD8" w:rsidP="00AD2776">
      <w:pPr>
        <w:numPr>
          <w:ilvl w:val="1"/>
          <w:numId w:val="1"/>
        </w:numPr>
        <w:tabs>
          <w:tab w:val="left" w:pos="851"/>
        </w:tabs>
        <w:ind w:left="0" w:firstLine="567"/>
        <w:jc w:val="both"/>
        <w:rPr>
          <w:sz w:val="28"/>
          <w:szCs w:val="28"/>
        </w:rPr>
      </w:pPr>
      <w:r>
        <w:rPr>
          <w:sz w:val="28"/>
          <w:szCs w:val="28"/>
        </w:rPr>
        <w:t>Фізичній особі</w:t>
      </w:r>
      <w:r w:rsidR="00A11187">
        <w:rPr>
          <w:sz w:val="28"/>
          <w:szCs w:val="28"/>
        </w:rPr>
        <w:t xml:space="preserve"> для нового будівництва садового будинку </w:t>
      </w:r>
      <w:r>
        <w:rPr>
          <w:sz w:val="28"/>
          <w:szCs w:val="28"/>
        </w:rPr>
        <w:t xml:space="preserve">                    </w:t>
      </w:r>
      <w:r w:rsidR="00A11187">
        <w:rPr>
          <w:sz w:val="28"/>
          <w:szCs w:val="28"/>
        </w:rPr>
        <w:t xml:space="preserve">у садівничому товаристві  «Локомотив» у с. </w:t>
      </w:r>
      <w:proofErr w:type="spellStart"/>
      <w:r w:rsidR="00A11187">
        <w:rPr>
          <w:sz w:val="28"/>
          <w:szCs w:val="28"/>
        </w:rPr>
        <w:t>Хриплин</w:t>
      </w:r>
      <w:proofErr w:type="spellEnd"/>
      <w:r w:rsidR="00954EF6">
        <w:rPr>
          <w:sz w:val="28"/>
          <w:szCs w:val="28"/>
        </w:rPr>
        <w:t xml:space="preserve"> (кадастровий номер земельної ділянки 2610197401:19:003:0243).</w:t>
      </w:r>
    </w:p>
    <w:p w:rsidR="00AD2776" w:rsidRDefault="00B87AD8" w:rsidP="00AD2776">
      <w:pPr>
        <w:numPr>
          <w:ilvl w:val="1"/>
          <w:numId w:val="1"/>
        </w:numPr>
        <w:tabs>
          <w:tab w:val="left" w:pos="851"/>
        </w:tabs>
        <w:ind w:left="0" w:firstLine="567"/>
        <w:jc w:val="both"/>
        <w:rPr>
          <w:sz w:val="28"/>
          <w:szCs w:val="28"/>
        </w:rPr>
      </w:pPr>
      <w:r>
        <w:rPr>
          <w:sz w:val="28"/>
          <w:szCs w:val="28"/>
        </w:rPr>
        <w:t xml:space="preserve">Фізичній особі </w:t>
      </w:r>
      <w:r w:rsidR="00954EF6">
        <w:rPr>
          <w:sz w:val="28"/>
          <w:szCs w:val="28"/>
        </w:rPr>
        <w:t xml:space="preserve">для нового будівництва індивідуального житлового будинку на вул. Гайдамацькій, 31 у с. </w:t>
      </w:r>
      <w:proofErr w:type="spellStart"/>
      <w:r w:rsidR="00954EF6">
        <w:rPr>
          <w:sz w:val="28"/>
          <w:szCs w:val="28"/>
        </w:rPr>
        <w:t>Крихівці</w:t>
      </w:r>
      <w:proofErr w:type="spellEnd"/>
      <w:r w:rsidR="00E941A7">
        <w:rPr>
          <w:sz w:val="28"/>
          <w:szCs w:val="28"/>
        </w:rPr>
        <w:t xml:space="preserve"> (кадастровий номер земельної ділянки 2610192001:25:002:0529).</w:t>
      </w:r>
    </w:p>
    <w:p w:rsidR="00AD2776" w:rsidRDefault="00B87AD8" w:rsidP="00AD2776">
      <w:pPr>
        <w:numPr>
          <w:ilvl w:val="1"/>
          <w:numId w:val="1"/>
        </w:numPr>
        <w:tabs>
          <w:tab w:val="left" w:pos="851"/>
        </w:tabs>
        <w:ind w:left="0" w:firstLine="567"/>
        <w:jc w:val="both"/>
        <w:rPr>
          <w:sz w:val="28"/>
          <w:szCs w:val="28"/>
        </w:rPr>
      </w:pPr>
      <w:r>
        <w:rPr>
          <w:sz w:val="28"/>
          <w:szCs w:val="28"/>
        </w:rPr>
        <w:t xml:space="preserve">Фізичній особі </w:t>
      </w:r>
      <w:r w:rsidR="00E941A7">
        <w:rPr>
          <w:sz w:val="28"/>
          <w:szCs w:val="28"/>
        </w:rPr>
        <w:t xml:space="preserve">для нового будівництва літньої кухні                    </w:t>
      </w:r>
      <w:r>
        <w:rPr>
          <w:sz w:val="28"/>
          <w:szCs w:val="28"/>
        </w:rPr>
        <w:t xml:space="preserve">            </w:t>
      </w:r>
      <w:r w:rsidR="00E941A7">
        <w:rPr>
          <w:sz w:val="28"/>
          <w:szCs w:val="28"/>
        </w:rPr>
        <w:t xml:space="preserve">з гаражем на вул. Затишній, 3 у с. </w:t>
      </w:r>
      <w:proofErr w:type="spellStart"/>
      <w:r w:rsidR="00E941A7">
        <w:rPr>
          <w:sz w:val="28"/>
          <w:szCs w:val="28"/>
        </w:rPr>
        <w:t>Вовчинець</w:t>
      </w:r>
      <w:proofErr w:type="spellEnd"/>
      <w:r w:rsidR="00E941A7">
        <w:rPr>
          <w:sz w:val="28"/>
          <w:szCs w:val="28"/>
        </w:rPr>
        <w:t>.</w:t>
      </w:r>
    </w:p>
    <w:p w:rsidR="00E941A7" w:rsidRDefault="00B87AD8" w:rsidP="00D754BB">
      <w:pPr>
        <w:numPr>
          <w:ilvl w:val="1"/>
          <w:numId w:val="1"/>
        </w:numPr>
        <w:tabs>
          <w:tab w:val="left" w:pos="426"/>
          <w:tab w:val="left" w:pos="1418"/>
        </w:tabs>
        <w:ind w:left="0" w:firstLine="567"/>
        <w:jc w:val="both"/>
        <w:rPr>
          <w:sz w:val="28"/>
          <w:szCs w:val="28"/>
        </w:rPr>
      </w:pPr>
      <w:r>
        <w:rPr>
          <w:sz w:val="28"/>
          <w:szCs w:val="28"/>
        </w:rPr>
        <w:t xml:space="preserve">Фізичній особі </w:t>
      </w:r>
      <w:r w:rsidR="00E941A7">
        <w:rPr>
          <w:sz w:val="28"/>
          <w:szCs w:val="28"/>
        </w:rPr>
        <w:t xml:space="preserve">для нового будівництва індивідуального житлового будинку на вул. Західній, 20 у с. </w:t>
      </w:r>
      <w:proofErr w:type="spellStart"/>
      <w:r w:rsidR="00E941A7">
        <w:rPr>
          <w:sz w:val="28"/>
          <w:szCs w:val="28"/>
        </w:rPr>
        <w:t>Крихівці</w:t>
      </w:r>
      <w:proofErr w:type="spellEnd"/>
      <w:r w:rsidR="00E941A7">
        <w:rPr>
          <w:sz w:val="28"/>
          <w:szCs w:val="28"/>
        </w:rPr>
        <w:t xml:space="preserve"> (кадастровий номер земельної ділянки 2610192001:25:002:0624).</w:t>
      </w:r>
    </w:p>
    <w:p w:rsidR="00E941A7" w:rsidRDefault="00B87AD8" w:rsidP="00D754BB">
      <w:pPr>
        <w:numPr>
          <w:ilvl w:val="1"/>
          <w:numId w:val="1"/>
        </w:numPr>
        <w:tabs>
          <w:tab w:val="left" w:pos="426"/>
          <w:tab w:val="left" w:pos="1418"/>
        </w:tabs>
        <w:ind w:left="0" w:firstLine="567"/>
        <w:jc w:val="both"/>
        <w:rPr>
          <w:sz w:val="28"/>
          <w:szCs w:val="28"/>
        </w:rPr>
      </w:pPr>
      <w:r>
        <w:rPr>
          <w:sz w:val="28"/>
          <w:szCs w:val="28"/>
        </w:rPr>
        <w:t xml:space="preserve">Фізичній особі </w:t>
      </w:r>
      <w:r w:rsidR="00E941A7">
        <w:rPr>
          <w:sz w:val="28"/>
          <w:szCs w:val="28"/>
        </w:rPr>
        <w:t>для нового будівництва індивідуального житлового будинку на вул. Рильського, 4А у м. Івано – Франківську.</w:t>
      </w:r>
    </w:p>
    <w:p w:rsidR="00B87AD8" w:rsidRDefault="00B87AD8" w:rsidP="00D754BB">
      <w:pPr>
        <w:tabs>
          <w:tab w:val="left" w:pos="426"/>
          <w:tab w:val="left" w:pos="1418"/>
        </w:tabs>
        <w:ind w:left="567"/>
        <w:jc w:val="center"/>
        <w:rPr>
          <w:sz w:val="28"/>
          <w:szCs w:val="28"/>
        </w:rPr>
      </w:pPr>
    </w:p>
    <w:p w:rsidR="00D754BB" w:rsidRDefault="00D754BB" w:rsidP="00D754BB">
      <w:pPr>
        <w:tabs>
          <w:tab w:val="left" w:pos="426"/>
          <w:tab w:val="left" w:pos="1418"/>
        </w:tabs>
        <w:ind w:left="567"/>
        <w:jc w:val="center"/>
        <w:rPr>
          <w:sz w:val="28"/>
          <w:szCs w:val="28"/>
        </w:rPr>
      </w:pPr>
      <w:r>
        <w:rPr>
          <w:sz w:val="28"/>
          <w:szCs w:val="28"/>
        </w:rPr>
        <w:lastRenderedPageBreak/>
        <w:t>2</w:t>
      </w:r>
    </w:p>
    <w:p w:rsidR="00D754BB" w:rsidRPr="00D754BB" w:rsidRDefault="00D754BB" w:rsidP="00D754BB">
      <w:pPr>
        <w:tabs>
          <w:tab w:val="left" w:pos="426"/>
          <w:tab w:val="left" w:pos="1418"/>
        </w:tabs>
        <w:ind w:left="567"/>
        <w:jc w:val="center"/>
        <w:rPr>
          <w:sz w:val="10"/>
          <w:szCs w:val="10"/>
        </w:rPr>
      </w:pPr>
    </w:p>
    <w:p w:rsidR="00E941A7" w:rsidRDefault="00B87AD8" w:rsidP="00D754BB">
      <w:pPr>
        <w:numPr>
          <w:ilvl w:val="1"/>
          <w:numId w:val="1"/>
        </w:numPr>
        <w:tabs>
          <w:tab w:val="left" w:pos="426"/>
          <w:tab w:val="left" w:pos="1418"/>
        </w:tabs>
        <w:ind w:left="0" w:firstLine="567"/>
        <w:jc w:val="both"/>
        <w:rPr>
          <w:sz w:val="28"/>
          <w:szCs w:val="28"/>
        </w:rPr>
      </w:pPr>
      <w:r>
        <w:rPr>
          <w:sz w:val="28"/>
          <w:szCs w:val="28"/>
        </w:rPr>
        <w:t xml:space="preserve">Фізичній особі </w:t>
      </w:r>
      <w:r w:rsidR="00E941A7">
        <w:rPr>
          <w:sz w:val="28"/>
          <w:szCs w:val="28"/>
        </w:rPr>
        <w:t xml:space="preserve">для нового будівництва індивідуального житлового будинку на вул. Гайдамацькій, 31 у с. </w:t>
      </w:r>
      <w:proofErr w:type="spellStart"/>
      <w:r w:rsidR="00E941A7">
        <w:rPr>
          <w:sz w:val="28"/>
          <w:szCs w:val="28"/>
        </w:rPr>
        <w:t>Крихівці</w:t>
      </w:r>
      <w:proofErr w:type="spellEnd"/>
      <w:r w:rsidR="00E941A7">
        <w:rPr>
          <w:sz w:val="28"/>
          <w:szCs w:val="28"/>
        </w:rPr>
        <w:t xml:space="preserve"> (кадастровий номер земельної ділянки 2610192001:25:002:0530).</w:t>
      </w:r>
    </w:p>
    <w:p w:rsidR="00D754BB" w:rsidRPr="00D754BB" w:rsidRDefault="00B87AD8" w:rsidP="00D754BB">
      <w:pPr>
        <w:pStyle w:val="a4"/>
        <w:numPr>
          <w:ilvl w:val="1"/>
          <w:numId w:val="1"/>
        </w:numPr>
        <w:tabs>
          <w:tab w:val="left" w:pos="426"/>
          <w:tab w:val="left" w:pos="1418"/>
        </w:tabs>
        <w:ind w:left="0" w:firstLine="567"/>
        <w:jc w:val="both"/>
        <w:rPr>
          <w:sz w:val="28"/>
          <w:szCs w:val="28"/>
        </w:rPr>
      </w:pPr>
      <w:r>
        <w:rPr>
          <w:sz w:val="28"/>
          <w:szCs w:val="28"/>
        </w:rPr>
        <w:t xml:space="preserve">Фізичній особі </w:t>
      </w:r>
      <w:r w:rsidR="00D754BB" w:rsidRPr="00D754BB">
        <w:rPr>
          <w:sz w:val="28"/>
          <w:szCs w:val="28"/>
        </w:rPr>
        <w:t xml:space="preserve">для нового будівництва індивідуального житлового будинку на вул. Гайдамацькій, 31 у с. </w:t>
      </w:r>
      <w:proofErr w:type="spellStart"/>
      <w:r w:rsidR="00D754BB" w:rsidRPr="00D754BB">
        <w:rPr>
          <w:sz w:val="28"/>
          <w:szCs w:val="28"/>
        </w:rPr>
        <w:t>Крихівці</w:t>
      </w:r>
      <w:proofErr w:type="spellEnd"/>
      <w:r w:rsidR="00D754BB" w:rsidRPr="00D754BB">
        <w:rPr>
          <w:sz w:val="28"/>
          <w:szCs w:val="28"/>
        </w:rPr>
        <w:t xml:space="preserve"> (кадастровий номер земельно</w:t>
      </w:r>
      <w:r w:rsidR="00D754BB">
        <w:rPr>
          <w:sz w:val="28"/>
          <w:szCs w:val="28"/>
        </w:rPr>
        <w:t>ї ділянки 2610192001:25:002:0528</w:t>
      </w:r>
      <w:r w:rsidR="00D754BB" w:rsidRPr="00D754BB">
        <w:rPr>
          <w:sz w:val="28"/>
          <w:szCs w:val="28"/>
        </w:rPr>
        <w:t>).</w:t>
      </w:r>
    </w:p>
    <w:p w:rsidR="007D6F18" w:rsidRPr="00AE56B4" w:rsidRDefault="007D6F18" w:rsidP="00AE56B4">
      <w:pPr>
        <w:pStyle w:val="a4"/>
        <w:numPr>
          <w:ilvl w:val="0"/>
          <w:numId w:val="2"/>
        </w:numPr>
        <w:tabs>
          <w:tab w:val="left" w:pos="1418"/>
        </w:tabs>
        <w:ind w:firstLine="117"/>
        <w:jc w:val="both"/>
        <w:rPr>
          <w:sz w:val="28"/>
          <w:szCs w:val="28"/>
        </w:rPr>
      </w:pPr>
      <w:r w:rsidRPr="00AE56B4">
        <w:rPr>
          <w:sz w:val="28"/>
          <w:szCs w:val="28"/>
        </w:rPr>
        <w:t>Зобов’язати замовника:</w:t>
      </w:r>
    </w:p>
    <w:p w:rsidR="00D8323D" w:rsidRPr="001C15D4" w:rsidRDefault="007D6F18" w:rsidP="00AE56B4">
      <w:pPr>
        <w:pStyle w:val="a3"/>
        <w:numPr>
          <w:ilvl w:val="1"/>
          <w:numId w:val="2"/>
        </w:numPr>
        <w:tabs>
          <w:tab w:val="left" w:pos="1418"/>
        </w:tabs>
        <w:ind w:left="0" w:firstLine="568"/>
        <w:jc w:val="both"/>
        <w:rPr>
          <w:sz w:val="28"/>
          <w:szCs w:val="28"/>
        </w:rPr>
      </w:pPr>
      <w:r>
        <w:rPr>
          <w:sz w:val="28"/>
          <w:szCs w:val="28"/>
        </w:rPr>
        <w:t>Отримати у встановленому порядку технічні умови на інженерне забезпечення об’єкта будівництва.</w:t>
      </w:r>
    </w:p>
    <w:p w:rsidR="001C15D4" w:rsidRDefault="007D6F18" w:rsidP="00AE56B4">
      <w:pPr>
        <w:pStyle w:val="a3"/>
        <w:numPr>
          <w:ilvl w:val="1"/>
          <w:numId w:val="2"/>
        </w:numPr>
        <w:tabs>
          <w:tab w:val="left" w:pos="1418"/>
        </w:tabs>
        <w:ind w:left="0" w:firstLine="567"/>
        <w:jc w:val="both"/>
        <w:rPr>
          <w:sz w:val="28"/>
          <w:szCs w:val="28"/>
        </w:rPr>
      </w:pPr>
      <w:r>
        <w:rPr>
          <w:sz w:val="28"/>
          <w:szCs w:val="28"/>
        </w:rPr>
        <w:t>Виконання підготовчих та будівельних робіт здійснювати після отримання   документа,   що   надає   право   на   виконання   вищезазначених</w:t>
      </w:r>
      <w:r w:rsidRPr="001C15D4">
        <w:rPr>
          <w:sz w:val="28"/>
          <w:szCs w:val="28"/>
        </w:rPr>
        <w:t xml:space="preserve"> </w:t>
      </w:r>
    </w:p>
    <w:p w:rsidR="007D6F18" w:rsidRPr="001C15D4" w:rsidRDefault="007D6F18" w:rsidP="001C15D4">
      <w:pPr>
        <w:pStyle w:val="a3"/>
        <w:tabs>
          <w:tab w:val="left" w:pos="1418"/>
        </w:tabs>
        <w:jc w:val="both"/>
        <w:rPr>
          <w:sz w:val="28"/>
          <w:szCs w:val="28"/>
        </w:rPr>
      </w:pPr>
      <w:r w:rsidRPr="001C15D4">
        <w:rPr>
          <w:sz w:val="28"/>
          <w:szCs w:val="28"/>
        </w:rPr>
        <w:t xml:space="preserve">робіт, виданих   Управлінням   з   питань   державного   архітектурно  –  будівельного   контролю виконавчого комітету Івано – Франківської міської </w:t>
      </w:r>
    </w:p>
    <w:p w:rsidR="007D6F18" w:rsidRPr="007B7BA8" w:rsidRDefault="007D6F18" w:rsidP="007D6F18">
      <w:pPr>
        <w:pStyle w:val="a3"/>
        <w:tabs>
          <w:tab w:val="left" w:pos="0"/>
        </w:tabs>
        <w:jc w:val="both"/>
        <w:rPr>
          <w:sz w:val="28"/>
          <w:szCs w:val="28"/>
          <w:lang w:val="ru-RU"/>
        </w:rPr>
      </w:pPr>
      <w:r>
        <w:rPr>
          <w:sz w:val="28"/>
          <w:szCs w:val="28"/>
        </w:rPr>
        <w:t>ради з наступним прийняттям об’єкта до експлуатації в установленому законодавством порядку</w:t>
      </w:r>
      <w:r w:rsidRPr="007B7BA8">
        <w:rPr>
          <w:sz w:val="28"/>
          <w:szCs w:val="28"/>
          <w:lang w:val="ru-RU"/>
        </w:rPr>
        <w:t>.</w:t>
      </w:r>
    </w:p>
    <w:p w:rsidR="007D6F18" w:rsidRDefault="007D6F18" w:rsidP="00AE56B4">
      <w:pPr>
        <w:pStyle w:val="a3"/>
        <w:numPr>
          <w:ilvl w:val="1"/>
          <w:numId w:val="2"/>
        </w:numPr>
        <w:tabs>
          <w:tab w:val="left" w:pos="1418"/>
        </w:tabs>
        <w:ind w:left="0" w:firstLine="567"/>
        <w:jc w:val="both"/>
        <w:rPr>
          <w:sz w:val="28"/>
          <w:szCs w:val="28"/>
        </w:rPr>
      </w:pPr>
      <w:r>
        <w:rPr>
          <w:sz w:val="28"/>
          <w:szCs w:val="28"/>
        </w:rPr>
        <w:t xml:space="preserve">При проектуванні і будівництві об’єкта містобудування, дотримуватись вимог, визначених у будівельному паспорті забудови земельної ділянки. </w:t>
      </w:r>
    </w:p>
    <w:p w:rsidR="007D6F18" w:rsidRDefault="00B200FB" w:rsidP="007D6F18">
      <w:pPr>
        <w:pStyle w:val="a3"/>
        <w:tabs>
          <w:tab w:val="left" w:pos="1418"/>
        </w:tabs>
        <w:ind w:firstLine="567"/>
        <w:jc w:val="both"/>
        <w:rPr>
          <w:sz w:val="28"/>
          <w:szCs w:val="28"/>
        </w:rPr>
      </w:pPr>
      <w:r w:rsidRPr="00B200FB">
        <w:rPr>
          <w:sz w:val="28"/>
          <w:szCs w:val="28"/>
          <w:lang w:val="ru-RU"/>
        </w:rPr>
        <w:t>4</w:t>
      </w:r>
      <w:r w:rsidR="007D6F18">
        <w:rPr>
          <w:sz w:val="28"/>
          <w:szCs w:val="28"/>
        </w:rPr>
        <w:t>.</w:t>
      </w:r>
      <w:r w:rsidR="007D6F18">
        <w:rPr>
          <w:sz w:val="28"/>
          <w:szCs w:val="28"/>
        </w:rPr>
        <w:tab/>
        <w:t xml:space="preserve">У разі будівництва будинку загальною площею 300 кв. м.                         і більше, замовник залучається до пайової участі у розвитку інфраструктури міста Івано – Франківська та укладає </w:t>
      </w:r>
      <w:r w:rsidR="007D6F18">
        <w:rPr>
          <w:rStyle w:val="FontStyle12"/>
          <w:iCs/>
          <w:sz w:val="28"/>
          <w:szCs w:val="28"/>
        </w:rPr>
        <w:t>з виконавчим комітетом міської ради договір про пайову участь замовників будівництва у створенні                           і розвитку інженерно– транспортної та соціальної інфраструктури міста</w:t>
      </w:r>
      <w:r w:rsidR="007D6F18">
        <w:rPr>
          <w:sz w:val="28"/>
          <w:szCs w:val="28"/>
        </w:rPr>
        <w:t>.</w:t>
      </w:r>
      <w:r w:rsidR="007D6F18">
        <w:t xml:space="preserve"> </w:t>
      </w:r>
      <w:r w:rsidR="007D6F18">
        <w:rPr>
          <w:sz w:val="28"/>
          <w:szCs w:val="28"/>
        </w:rPr>
        <w:tab/>
      </w:r>
    </w:p>
    <w:p w:rsidR="007D6F18" w:rsidRDefault="00B200FB" w:rsidP="007D6F18">
      <w:pPr>
        <w:pStyle w:val="a3"/>
        <w:tabs>
          <w:tab w:val="left" w:pos="1418"/>
        </w:tabs>
        <w:ind w:firstLine="567"/>
        <w:jc w:val="both"/>
        <w:rPr>
          <w:sz w:val="28"/>
          <w:szCs w:val="28"/>
        </w:rPr>
      </w:pPr>
      <w:r w:rsidRPr="00B200FB">
        <w:rPr>
          <w:sz w:val="28"/>
          <w:szCs w:val="28"/>
          <w:lang w:val="ru-RU"/>
        </w:rPr>
        <w:t>5</w:t>
      </w:r>
      <w:r w:rsidR="007D6F18">
        <w:rPr>
          <w:sz w:val="28"/>
          <w:szCs w:val="28"/>
        </w:rPr>
        <w:t>.</w:t>
      </w:r>
      <w:r w:rsidR="007D6F18">
        <w:rPr>
          <w:sz w:val="28"/>
          <w:szCs w:val="28"/>
        </w:rPr>
        <w:tab/>
        <w:t>Контроль за виконанням рішення покласти на заступника міського голови – начальника фінансового управління В. Сусаніну.</w:t>
      </w:r>
    </w:p>
    <w:p w:rsidR="007D6F18" w:rsidRDefault="007D6F18" w:rsidP="007D6F18">
      <w:pPr>
        <w:pStyle w:val="a3"/>
        <w:ind w:firstLine="709"/>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jc w:val="both"/>
        <w:rPr>
          <w:sz w:val="28"/>
          <w:szCs w:val="28"/>
        </w:rPr>
      </w:pPr>
    </w:p>
    <w:p w:rsidR="007D6F18" w:rsidRDefault="007D6F18" w:rsidP="007D6F18">
      <w:pPr>
        <w:pStyle w:val="a3"/>
        <w:ind w:firstLine="567"/>
        <w:rPr>
          <w:sz w:val="28"/>
          <w:szCs w:val="28"/>
        </w:rPr>
      </w:pPr>
      <w:r>
        <w:rPr>
          <w:sz w:val="28"/>
          <w:szCs w:val="28"/>
        </w:rPr>
        <w:t>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w:t>
      </w:r>
      <w:proofErr w:type="spellStart"/>
      <w:r>
        <w:rPr>
          <w:sz w:val="28"/>
          <w:szCs w:val="28"/>
        </w:rPr>
        <w:t>Марцінків</w:t>
      </w:r>
      <w:proofErr w:type="spellEnd"/>
    </w:p>
    <w:p w:rsidR="00ED2C0E" w:rsidRDefault="00ED2C0E"/>
    <w:sectPr w:rsidR="00ED2C0E" w:rsidSect="007D6F18">
      <w:pgSz w:w="11906" w:h="16838"/>
      <w:pgMar w:top="851"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44E45"/>
    <w:rsid w:val="000A320E"/>
    <w:rsid w:val="00104593"/>
    <w:rsid w:val="00152133"/>
    <w:rsid w:val="00161E63"/>
    <w:rsid w:val="00196B81"/>
    <w:rsid w:val="001C15D4"/>
    <w:rsid w:val="00272382"/>
    <w:rsid w:val="002E02C0"/>
    <w:rsid w:val="003B637A"/>
    <w:rsid w:val="003F49BA"/>
    <w:rsid w:val="004F7A6E"/>
    <w:rsid w:val="00560F40"/>
    <w:rsid w:val="00574FC8"/>
    <w:rsid w:val="00614A6C"/>
    <w:rsid w:val="00712186"/>
    <w:rsid w:val="00717B38"/>
    <w:rsid w:val="0072580B"/>
    <w:rsid w:val="007647C5"/>
    <w:rsid w:val="00795FDB"/>
    <w:rsid w:val="007D6F18"/>
    <w:rsid w:val="00804E5A"/>
    <w:rsid w:val="00852422"/>
    <w:rsid w:val="008542A3"/>
    <w:rsid w:val="00864765"/>
    <w:rsid w:val="008925B0"/>
    <w:rsid w:val="00954EF6"/>
    <w:rsid w:val="009636CD"/>
    <w:rsid w:val="009B2473"/>
    <w:rsid w:val="009B5840"/>
    <w:rsid w:val="00A0550D"/>
    <w:rsid w:val="00A11187"/>
    <w:rsid w:val="00A36567"/>
    <w:rsid w:val="00A5253E"/>
    <w:rsid w:val="00AD2776"/>
    <w:rsid w:val="00AE56B4"/>
    <w:rsid w:val="00AF5A24"/>
    <w:rsid w:val="00B200FB"/>
    <w:rsid w:val="00B87AD8"/>
    <w:rsid w:val="00C03F65"/>
    <w:rsid w:val="00C42326"/>
    <w:rsid w:val="00C81DF3"/>
    <w:rsid w:val="00CB4B53"/>
    <w:rsid w:val="00CC5C3D"/>
    <w:rsid w:val="00CD5C1B"/>
    <w:rsid w:val="00D24F5C"/>
    <w:rsid w:val="00D45677"/>
    <w:rsid w:val="00D754BB"/>
    <w:rsid w:val="00D8323D"/>
    <w:rsid w:val="00E15A08"/>
    <w:rsid w:val="00E84071"/>
    <w:rsid w:val="00E941A7"/>
    <w:rsid w:val="00E95C18"/>
    <w:rsid w:val="00ED2C0E"/>
    <w:rsid w:val="00FB33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DA157E-1712-41C7-96A5-76BD33F43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2082</Words>
  <Characters>1188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2019-08-07T08:21:00Z</cp:lastPrinted>
  <dcterms:created xsi:type="dcterms:W3CDTF">2019-08-09T08:12:00Z</dcterms:created>
  <dcterms:modified xsi:type="dcterms:W3CDTF">2019-08-09T08:12:00Z</dcterms:modified>
</cp:coreProperties>
</file>