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bookmarkStart w:id="0" w:name="_GoBack"/>
      <w:bookmarkEnd w:id="0"/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</w:p>
    <w:p w:rsidR="00396333" w:rsidRDefault="00396333" w:rsidP="00396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333" w:rsidRDefault="00396333" w:rsidP="00396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6333" w:rsidRDefault="00396333" w:rsidP="00396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погодження на розміщення </w:t>
      </w:r>
    </w:p>
    <w:p w:rsidR="00396333" w:rsidRDefault="00396333" w:rsidP="003963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об’єктів </w:t>
      </w:r>
      <w:r>
        <w:rPr>
          <w:rFonts w:ascii="Times New Roman" w:hAnsi="Times New Roman" w:cs="Times New Roman"/>
          <w:bCs/>
          <w:sz w:val="28"/>
          <w:szCs w:val="28"/>
        </w:rPr>
        <w:t xml:space="preserve">дрібнороздрібної торгівлі  </w:t>
      </w:r>
    </w:p>
    <w:p w:rsidR="00396333" w:rsidRDefault="00396333" w:rsidP="0039633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 надання послуг у сфері розваг</w:t>
      </w:r>
    </w:p>
    <w:p w:rsidR="00396333" w:rsidRDefault="00396333" w:rsidP="00396333">
      <w:pPr>
        <w:pStyle w:val="rvps2"/>
        <w:spacing w:before="0" w:beforeAutospacing="0" w:after="0" w:afterAutospacing="0"/>
        <w:jc w:val="both"/>
        <w:rPr>
          <w:rStyle w:val="rvts7"/>
          <w:lang w:val="uk-UA"/>
        </w:rPr>
      </w:pPr>
    </w:p>
    <w:p w:rsidR="00396333" w:rsidRDefault="00396333" w:rsidP="00396333">
      <w:pPr>
        <w:pStyle w:val="rvps2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894971" w:rsidRPr="00AC0351" w:rsidRDefault="00894971" w:rsidP="00396333">
      <w:pPr>
        <w:pStyle w:val="rvps2"/>
        <w:spacing w:before="0" w:beforeAutospacing="0" w:after="0" w:afterAutospacing="0"/>
        <w:jc w:val="both"/>
        <w:rPr>
          <w:rStyle w:val="rvts7"/>
          <w:sz w:val="12"/>
          <w:szCs w:val="12"/>
          <w:lang w:val="uk-UA"/>
        </w:rPr>
      </w:pPr>
    </w:p>
    <w:p w:rsidR="00396333" w:rsidRDefault="00396333" w:rsidP="00396333">
      <w:pPr>
        <w:pStyle w:val="rvps2"/>
        <w:spacing w:before="0" w:beforeAutospacing="0" w:after="0" w:afterAutospacing="0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Україні», рішенням виконавчого комітету Івано-Франківської міської ради від 04.08.2016 року № 529 «Про затвердження Положення </w:t>
      </w:r>
      <w:r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ярмарок на території м. Івано-Франківська</w:t>
      </w:r>
      <w:r>
        <w:rPr>
          <w:sz w:val="28"/>
          <w:szCs w:val="28"/>
          <w:lang w:val="uk-UA"/>
        </w:rPr>
        <w:t xml:space="preserve">», враховуючи рекомендації комісії з організації сезонної торгівлі, виконавчий комітет міської ради </w:t>
      </w:r>
    </w:p>
    <w:p w:rsidR="00894971" w:rsidRPr="00894971" w:rsidRDefault="00894971" w:rsidP="00396333">
      <w:pPr>
        <w:pStyle w:val="rvps2"/>
        <w:spacing w:before="0" w:beforeAutospacing="0" w:after="0" w:afterAutospacing="0"/>
        <w:jc w:val="both"/>
        <w:rPr>
          <w:lang w:val="uk-UA"/>
        </w:rPr>
      </w:pPr>
    </w:p>
    <w:p w:rsidR="00396333" w:rsidRDefault="00396333" w:rsidP="008949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 :</w:t>
      </w:r>
    </w:p>
    <w:p w:rsidR="00894971" w:rsidRPr="00894971" w:rsidRDefault="00894971" w:rsidP="008949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96333" w:rsidRDefault="00396333" w:rsidP="003963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Погодити розміщення об’єктів дрібнороздрібної торгівлі та надання послуг у сфері розваг, відповідно до схеми погодженої </w:t>
      </w:r>
      <w:r>
        <w:rPr>
          <w:rFonts w:ascii="Times New Roman" w:hAnsi="Times New Roman" w:cs="Times New Roman"/>
          <w:sz w:val="28"/>
          <w:szCs w:val="28"/>
        </w:rPr>
        <w:t xml:space="preserve">управлінням архітектури, дизайну та містобудівної діяльності: </w:t>
      </w:r>
    </w:p>
    <w:p w:rsidR="00396333" w:rsidRDefault="00396333" w:rsidP="0039633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396333" w:rsidRDefault="00396333" w:rsidP="0039633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1.1</w:t>
      </w:r>
      <w:r>
        <w:rPr>
          <w:sz w:val="28"/>
          <w:szCs w:val="28"/>
          <w:lang w:val="uk-UA"/>
        </w:rPr>
        <w:t xml:space="preserve">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стенду для торгівлі окулярами</w:t>
      </w:r>
      <w:r w:rsidRPr="00AD1A5F">
        <w:rPr>
          <w:bCs/>
          <w:sz w:val="28"/>
          <w:szCs w:val="28"/>
          <w:lang w:val="uk-UA"/>
        </w:rPr>
        <w:t xml:space="preserve"> та головними уборами </w:t>
      </w:r>
      <w:r w:rsidRPr="00AD1A5F">
        <w:rPr>
          <w:sz w:val="28"/>
          <w:szCs w:val="28"/>
          <w:lang w:val="uk-UA"/>
        </w:rPr>
        <w:t xml:space="preserve">на вул. Старозамковій (поруч входу на ринок «Траян») на період з </w:t>
      </w:r>
      <w:r>
        <w:rPr>
          <w:sz w:val="28"/>
          <w:szCs w:val="28"/>
          <w:lang w:val="uk-UA"/>
        </w:rPr>
        <w:t>01</w:t>
      </w:r>
      <w:r w:rsidRPr="00AD1A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Pr="00AD1A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Pr="00AD1A5F">
        <w:rPr>
          <w:sz w:val="28"/>
          <w:szCs w:val="28"/>
          <w:lang w:val="uk-UA"/>
        </w:rPr>
        <w:t xml:space="preserve"> 31 </w:t>
      </w:r>
      <w:r>
        <w:rPr>
          <w:sz w:val="28"/>
          <w:szCs w:val="28"/>
          <w:lang w:val="uk-UA"/>
        </w:rPr>
        <w:t>жовтня (включно)</w:t>
      </w:r>
      <w:r w:rsidRPr="00AD1A5F">
        <w:rPr>
          <w:sz w:val="28"/>
          <w:szCs w:val="28"/>
          <w:lang w:val="uk-UA"/>
        </w:rPr>
        <w:t xml:space="preserve"> 2019 року (</w:t>
      </w:r>
      <w:r w:rsidR="00FF088F">
        <w:rPr>
          <w:sz w:val="28"/>
          <w:szCs w:val="28"/>
          <w:lang w:val="uk-UA"/>
        </w:rPr>
        <w:t>61</w:t>
      </w:r>
      <w:r w:rsidRPr="00AD1A5F">
        <w:rPr>
          <w:sz w:val="28"/>
          <w:szCs w:val="28"/>
          <w:lang w:val="uk-UA"/>
        </w:rPr>
        <w:t xml:space="preserve"> </w:t>
      </w:r>
      <w:r w:rsidR="00FF088F">
        <w:rPr>
          <w:sz w:val="28"/>
          <w:szCs w:val="28"/>
          <w:lang w:val="uk-UA"/>
        </w:rPr>
        <w:t>день</w:t>
      </w:r>
      <w:r w:rsidRPr="00AD1A5F">
        <w:rPr>
          <w:sz w:val="28"/>
          <w:szCs w:val="28"/>
          <w:lang w:val="uk-UA"/>
        </w:rPr>
        <w:t>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6.1. </w:t>
      </w:r>
      <w:proofErr w:type="spellStart"/>
      <w:r w:rsidRPr="00AD1A5F">
        <w:rPr>
          <w:bCs/>
          <w:sz w:val="28"/>
          <w:szCs w:val="28"/>
        </w:rPr>
        <w:t>Положення</w:t>
      </w:r>
      <w:proofErr w:type="spellEnd"/>
      <w:r w:rsidRPr="00AD1A5F">
        <w:rPr>
          <w:bCs/>
          <w:sz w:val="28"/>
          <w:szCs w:val="28"/>
        </w:rPr>
        <w:t xml:space="preserve"> </w:t>
      </w:r>
      <w:r w:rsidRPr="00AD1A5F">
        <w:rPr>
          <w:sz w:val="28"/>
          <w:szCs w:val="28"/>
          <w:lang w:val="uk-UA"/>
        </w:rPr>
        <w:t>п</w:t>
      </w:r>
      <w:proofErr w:type="spellStart"/>
      <w:r w:rsidRPr="00AD1A5F">
        <w:rPr>
          <w:bCs/>
          <w:sz w:val="28"/>
          <w:szCs w:val="28"/>
        </w:rPr>
        <w:t>ро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дрібнороздрібну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торгівлю</w:t>
      </w:r>
      <w:proofErr w:type="spellEnd"/>
      <w:r w:rsidRPr="00AD1A5F">
        <w:rPr>
          <w:bCs/>
          <w:sz w:val="28"/>
          <w:szCs w:val="28"/>
        </w:rPr>
        <w:t xml:space="preserve">, </w:t>
      </w:r>
      <w:proofErr w:type="spellStart"/>
      <w:r w:rsidRPr="00AD1A5F">
        <w:rPr>
          <w:bCs/>
          <w:sz w:val="28"/>
          <w:szCs w:val="28"/>
        </w:rPr>
        <w:t>надання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послуг</w:t>
      </w:r>
      <w:proofErr w:type="spellEnd"/>
      <w:r w:rsidRPr="00AD1A5F">
        <w:rPr>
          <w:bCs/>
          <w:sz w:val="28"/>
          <w:szCs w:val="28"/>
        </w:rPr>
        <w:t xml:space="preserve"> у </w:t>
      </w:r>
      <w:proofErr w:type="spellStart"/>
      <w:r w:rsidRPr="00AD1A5F">
        <w:rPr>
          <w:bCs/>
          <w:sz w:val="28"/>
          <w:szCs w:val="28"/>
        </w:rPr>
        <w:t>сфері</w:t>
      </w:r>
      <w:proofErr w:type="spellEnd"/>
      <w:r w:rsidRPr="00AD1A5F">
        <w:rPr>
          <w:bCs/>
          <w:sz w:val="28"/>
          <w:szCs w:val="28"/>
        </w:rPr>
        <w:t xml:space="preserve"> </w:t>
      </w:r>
      <w:proofErr w:type="spellStart"/>
      <w:r w:rsidRPr="00AD1A5F">
        <w:rPr>
          <w:bCs/>
          <w:sz w:val="28"/>
          <w:szCs w:val="28"/>
        </w:rPr>
        <w:t>розваг</w:t>
      </w:r>
      <w:proofErr w:type="spellEnd"/>
      <w:r w:rsidRPr="00AD1A5F">
        <w:rPr>
          <w:bCs/>
          <w:sz w:val="28"/>
          <w:szCs w:val="28"/>
        </w:rPr>
        <w:t xml:space="preserve"> та </w:t>
      </w:r>
      <w:proofErr w:type="spellStart"/>
      <w:r w:rsidRPr="00AD1A5F">
        <w:rPr>
          <w:bCs/>
          <w:sz w:val="28"/>
          <w:szCs w:val="28"/>
        </w:rPr>
        <w:t>проведення</w:t>
      </w:r>
      <w:proofErr w:type="spellEnd"/>
      <w:r w:rsidRPr="00AD1A5F">
        <w:rPr>
          <w:bCs/>
          <w:sz w:val="28"/>
          <w:szCs w:val="28"/>
        </w:rPr>
        <w:t xml:space="preserve"> ярмарок на </w:t>
      </w:r>
      <w:proofErr w:type="spellStart"/>
      <w:r w:rsidRPr="00AD1A5F">
        <w:rPr>
          <w:bCs/>
          <w:sz w:val="28"/>
          <w:szCs w:val="28"/>
        </w:rPr>
        <w:t>території</w:t>
      </w:r>
      <w:proofErr w:type="spellEnd"/>
      <w:r w:rsidRPr="00AD1A5F">
        <w:rPr>
          <w:bCs/>
          <w:sz w:val="28"/>
          <w:szCs w:val="28"/>
        </w:rPr>
        <w:t xml:space="preserve"> м. </w:t>
      </w:r>
      <w:proofErr w:type="spellStart"/>
      <w:r w:rsidRPr="00AD1A5F">
        <w:rPr>
          <w:bCs/>
          <w:sz w:val="28"/>
          <w:szCs w:val="28"/>
        </w:rPr>
        <w:t>Івано-Франківська</w:t>
      </w:r>
      <w:proofErr w:type="spellEnd"/>
      <w:r w:rsidRPr="00AD1A5F">
        <w:rPr>
          <w:bCs/>
          <w:sz w:val="28"/>
          <w:szCs w:val="28"/>
        </w:rPr>
        <w:t xml:space="preserve"> в </w:t>
      </w:r>
      <w:proofErr w:type="spellStart"/>
      <w:r w:rsidRPr="00AD1A5F">
        <w:rPr>
          <w:bCs/>
          <w:sz w:val="28"/>
          <w:szCs w:val="28"/>
        </w:rPr>
        <w:t>сумі</w:t>
      </w:r>
      <w:proofErr w:type="spellEnd"/>
      <w:r w:rsidRPr="00AD1A5F">
        <w:rPr>
          <w:bCs/>
          <w:sz w:val="28"/>
          <w:szCs w:val="28"/>
        </w:rPr>
        <w:t xml:space="preserve"> </w:t>
      </w:r>
      <w:r w:rsidR="00FF088F">
        <w:rPr>
          <w:bCs/>
          <w:sz w:val="28"/>
          <w:szCs w:val="28"/>
          <w:lang w:val="uk-UA"/>
        </w:rPr>
        <w:t>5091</w:t>
      </w:r>
      <w:r w:rsidRPr="00AD1A5F">
        <w:rPr>
          <w:bCs/>
          <w:sz w:val="28"/>
          <w:szCs w:val="28"/>
        </w:rPr>
        <w:t>,</w:t>
      </w:r>
      <w:r w:rsidR="00FF088F">
        <w:rPr>
          <w:bCs/>
          <w:sz w:val="28"/>
          <w:szCs w:val="28"/>
          <w:lang w:val="uk-UA"/>
        </w:rPr>
        <w:t xml:space="preserve">06 </w:t>
      </w:r>
      <w:r w:rsidRPr="00AD1A5F">
        <w:rPr>
          <w:bCs/>
          <w:sz w:val="28"/>
          <w:szCs w:val="28"/>
        </w:rPr>
        <w:t>грн.</w:t>
      </w:r>
      <w:r w:rsidRPr="00AD1A5F">
        <w:rPr>
          <w:bCs/>
          <w:sz w:val="28"/>
          <w:szCs w:val="28"/>
          <w:lang w:val="uk-UA"/>
        </w:rPr>
        <w:tab/>
      </w:r>
    </w:p>
    <w:p w:rsidR="00396333" w:rsidRDefault="00396333" w:rsidP="00396333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uk-UA"/>
        </w:rPr>
      </w:pPr>
    </w:p>
    <w:p w:rsidR="00894971" w:rsidRPr="00894971" w:rsidRDefault="00396333" w:rsidP="00894971">
      <w:pPr>
        <w:pStyle w:val="rvps2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396333">
        <w:rPr>
          <w:bCs/>
          <w:sz w:val="28"/>
          <w:szCs w:val="28"/>
          <w:lang w:val="uk-UA"/>
        </w:rPr>
        <w:t xml:space="preserve">1.2. </w:t>
      </w:r>
      <w:r w:rsidRPr="00AD1A5F">
        <w:rPr>
          <w:sz w:val="28"/>
          <w:szCs w:val="28"/>
          <w:lang w:val="uk-UA"/>
        </w:rPr>
        <w:t>С</w:t>
      </w:r>
      <w:r w:rsidRPr="00AD1A5F">
        <w:rPr>
          <w:bCs/>
          <w:sz w:val="28"/>
          <w:szCs w:val="28"/>
          <w:lang w:val="uk-UA"/>
        </w:rPr>
        <w:t xml:space="preserve">уб’єкту господарської діяльності </w:t>
      </w:r>
      <w:r w:rsidRPr="00AD1A5F">
        <w:rPr>
          <w:rStyle w:val="rvts7"/>
          <w:sz w:val="28"/>
          <w:szCs w:val="28"/>
          <w:lang w:val="uk-UA"/>
        </w:rPr>
        <w:t>розміщення об’єкт</w:t>
      </w:r>
      <w:r>
        <w:rPr>
          <w:rStyle w:val="rvts7"/>
          <w:sz w:val="28"/>
          <w:szCs w:val="28"/>
          <w:lang w:val="uk-UA"/>
        </w:rPr>
        <w:t>а</w:t>
      </w:r>
      <w:r w:rsidRPr="00AD1A5F">
        <w:rPr>
          <w:rStyle w:val="rvts7"/>
          <w:sz w:val="28"/>
          <w:szCs w:val="28"/>
          <w:lang w:val="uk-UA"/>
        </w:rPr>
        <w:t xml:space="preserve"> </w:t>
      </w:r>
      <w:r w:rsidRPr="00AD1A5F">
        <w:rPr>
          <w:bCs/>
          <w:sz w:val="28"/>
          <w:szCs w:val="28"/>
          <w:lang w:val="uk-UA"/>
        </w:rPr>
        <w:t>надання послуг у сфері розваг</w:t>
      </w:r>
      <w:r w:rsidR="00894971">
        <w:rPr>
          <w:bCs/>
          <w:sz w:val="28"/>
          <w:szCs w:val="28"/>
          <w:lang w:val="uk-UA"/>
        </w:rPr>
        <w:t xml:space="preserve"> (</w:t>
      </w:r>
      <w:r w:rsidR="00894971" w:rsidRPr="00AD1A5F">
        <w:rPr>
          <w:bCs/>
          <w:sz w:val="28"/>
          <w:szCs w:val="28"/>
          <w:lang w:val="uk-UA"/>
        </w:rPr>
        <w:t>прокат веломобілів</w:t>
      </w:r>
      <w:r w:rsidR="00894971">
        <w:rPr>
          <w:bCs/>
          <w:sz w:val="28"/>
          <w:szCs w:val="28"/>
          <w:lang w:val="uk-UA"/>
        </w:rPr>
        <w:t>)</w:t>
      </w:r>
      <w:r w:rsidRPr="00AD1A5F">
        <w:rPr>
          <w:sz w:val="28"/>
          <w:szCs w:val="28"/>
          <w:lang w:val="uk-UA"/>
        </w:rPr>
        <w:t xml:space="preserve"> на території парку </w:t>
      </w:r>
      <w:r w:rsidRPr="00AD1A5F">
        <w:rPr>
          <w:rStyle w:val="rvts8"/>
          <w:sz w:val="28"/>
          <w:szCs w:val="28"/>
          <w:shd w:val="clear" w:color="auto" w:fill="FFFFFF"/>
          <w:lang w:val="uk-UA"/>
        </w:rPr>
        <w:t xml:space="preserve">культури і відпочинку ім. </w:t>
      </w:r>
      <w:r w:rsidRPr="00AD1A5F">
        <w:rPr>
          <w:rStyle w:val="rvts8"/>
          <w:sz w:val="28"/>
          <w:szCs w:val="28"/>
          <w:shd w:val="clear" w:color="auto" w:fill="FFFFFF"/>
        </w:rPr>
        <w:t xml:space="preserve">Т.Г. </w:t>
      </w:r>
      <w:proofErr w:type="spellStart"/>
      <w:r w:rsidRPr="00AD1A5F">
        <w:rPr>
          <w:rStyle w:val="rvts8"/>
          <w:sz w:val="28"/>
          <w:szCs w:val="28"/>
          <w:shd w:val="clear" w:color="auto" w:fill="FFFFFF"/>
        </w:rPr>
        <w:t>Шевченка</w:t>
      </w:r>
      <w:proofErr w:type="spellEnd"/>
      <w:r w:rsidRPr="00AD1A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</w:t>
      </w:r>
      <w:r w:rsidRPr="00AD1A5F">
        <w:rPr>
          <w:sz w:val="28"/>
          <w:szCs w:val="28"/>
          <w:lang w:val="uk-UA"/>
        </w:rPr>
        <w:t xml:space="preserve">період з </w:t>
      </w:r>
      <w:r w:rsidR="008B6ED3">
        <w:rPr>
          <w:sz w:val="28"/>
          <w:szCs w:val="28"/>
          <w:lang w:val="uk-UA"/>
        </w:rPr>
        <w:t>19</w:t>
      </w:r>
      <w:r w:rsidRPr="00AD1A5F">
        <w:rPr>
          <w:sz w:val="28"/>
          <w:szCs w:val="28"/>
          <w:lang w:val="uk-UA"/>
        </w:rPr>
        <w:t xml:space="preserve"> </w:t>
      </w:r>
      <w:r w:rsidR="008B6ED3">
        <w:rPr>
          <w:sz w:val="28"/>
          <w:szCs w:val="28"/>
          <w:lang w:val="uk-UA"/>
        </w:rPr>
        <w:t>серпня</w:t>
      </w:r>
      <w:r w:rsidRPr="00AD1A5F">
        <w:rPr>
          <w:sz w:val="28"/>
          <w:szCs w:val="28"/>
          <w:lang w:val="uk-UA"/>
        </w:rPr>
        <w:t xml:space="preserve"> </w:t>
      </w:r>
      <w:r w:rsidR="008B6ED3">
        <w:rPr>
          <w:sz w:val="28"/>
          <w:szCs w:val="28"/>
          <w:lang w:val="uk-UA"/>
        </w:rPr>
        <w:t>до</w:t>
      </w:r>
      <w:r w:rsidRPr="00AD1A5F">
        <w:rPr>
          <w:sz w:val="28"/>
          <w:szCs w:val="28"/>
          <w:lang w:val="uk-UA"/>
        </w:rPr>
        <w:t xml:space="preserve"> 15 </w:t>
      </w:r>
      <w:r w:rsidR="008B6ED3">
        <w:rPr>
          <w:sz w:val="28"/>
          <w:szCs w:val="28"/>
          <w:lang w:val="uk-UA"/>
        </w:rPr>
        <w:t xml:space="preserve">жовтня (включно) 2019 року </w:t>
      </w:r>
      <w:r w:rsidRPr="00AD1A5F">
        <w:rPr>
          <w:sz w:val="28"/>
          <w:szCs w:val="28"/>
          <w:lang w:val="uk-UA"/>
        </w:rPr>
        <w:t>(</w:t>
      </w:r>
      <w:r w:rsidR="00FF088F">
        <w:rPr>
          <w:sz w:val="28"/>
          <w:szCs w:val="28"/>
          <w:lang w:val="uk-UA"/>
        </w:rPr>
        <w:t>58</w:t>
      </w:r>
      <w:r w:rsidRPr="00AD1A5F">
        <w:rPr>
          <w:sz w:val="28"/>
          <w:szCs w:val="28"/>
          <w:lang w:val="uk-UA"/>
        </w:rPr>
        <w:t xml:space="preserve"> днів), після</w:t>
      </w:r>
      <w:r w:rsidRPr="00AD1A5F">
        <w:rPr>
          <w:bCs/>
          <w:sz w:val="28"/>
          <w:szCs w:val="28"/>
          <w:lang w:val="uk-UA"/>
        </w:rPr>
        <w:t xml:space="preserve"> оплати згідно п. </w:t>
      </w:r>
      <w:r w:rsidRPr="00AD1A5F">
        <w:rPr>
          <w:sz w:val="28"/>
          <w:szCs w:val="28"/>
          <w:lang w:val="uk-UA"/>
        </w:rPr>
        <w:t xml:space="preserve">6.2. </w:t>
      </w:r>
      <w:r w:rsidRPr="00AD1A5F">
        <w:rPr>
          <w:bCs/>
          <w:sz w:val="28"/>
          <w:szCs w:val="28"/>
          <w:lang w:val="uk-UA"/>
        </w:rPr>
        <w:t xml:space="preserve">Положення </w:t>
      </w:r>
      <w:r w:rsidRPr="00AD1A5F">
        <w:rPr>
          <w:sz w:val="28"/>
          <w:szCs w:val="28"/>
          <w:lang w:val="uk-UA"/>
        </w:rPr>
        <w:t>«П</w:t>
      </w:r>
      <w:r w:rsidRPr="00AD1A5F">
        <w:rPr>
          <w:bCs/>
          <w:sz w:val="28"/>
          <w:szCs w:val="28"/>
          <w:lang w:val="uk-UA"/>
        </w:rPr>
        <w:t xml:space="preserve">ро дрібнороздрібну торгівлю, надання послуг у сфері розваг та проведення ярмарок на території м. Івано-Франківська» в сумі </w:t>
      </w:r>
      <w:r w:rsidR="00FF088F">
        <w:rPr>
          <w:bCs/>
          <w:sz w:val="28"/>
          <w:szCs w:val="28"/>
          <w:lang w:val="uk-UA"/>
        </w:rPr>
        <w:t>7261</w:t>
      </w:r>
      <w:r w:rsidRPr="00AD1A5F">
        <w:rPr>
          <w:bCs/>
          <w:sz w:val="28"/>
          <w:szCs w:val="28"/>
          <w:lang w:val="uk-UA"/>
        </w:rPr>
        <w:t>,</w:t>
      </w:r>
      <w:r w:rsidR="00FF088F">
        <w:rPr>
          <w:bCs/>
          <w:sz w:val="28"/>
          <w:szCs w:val="28"/>
          <w:lang w:val="uk-UA"/>
        </w:rPr>
        <w:t>02</w:t>
      </w:r>
      <w:r w:rsidRPr="00AD1A5F">
        <w:rPr>
          <w:bCs/>
          <w:sz w:val="28"/>
          <w:szCs w:val="28"/>
          <w:lang w:val="uk-UA"/>
        </w:rPr>
        <w:t xml:space="preserve"> грн</w:t>
      </w:r>
      <w:r w:rsidR="00894971">
        <w:rPr>
          <w:bCs/>
          <w:sz w:val="28"/>
          <w:szCs w:val="28"/>
          <w:lang w:val="uk-UA"/>
        </w:rPr>
        <w:t>.</w:t>
      </w:r>
    </w:p>
    <w:p w:rsidR="00396333" w:rsidRDefault="00396333" w:rsidP="00396333">
      <w:pPr>
        <w:pStyle w:val="rvps9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2. Відповідно до п. 3.4. </w:t>
      </w:r>
      <w:r>
        <w:rPr>
          <w:bCs/>
          <w:sz w:val="28"/>
          <w:szCs w:val="28"/>
        </w:rPr>
        <w:t xml:space="preserve">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529, </w:t>
      </w:r>
      <w:r>
        <w:rPr>
          <w:sz w:val="28"/>
          <w:szCs w:val="28"/>
        </w:rPr>
        <w:t>обмеження щодо площі об’єктів дрібнороздрібної торгівлі та об’єктів надання послуг у сфері розваг становлять:</w:t>
      </w:r>
    </w:p>
    <w:p w:rsidR="00396333" w:rsidRDefault="00396333" w:rsidP="00396333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об’єкти дрібнороздрібної торгівлі – до 2 </w:t>
      </w:r>
      <w:r w:rsidR="00EC165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EC165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EC165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396333" w:rsidRDefault="00396333" w:rsidP="00396333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 електро-веломобілі – до 5 </w:t>
      </w:r>
      <w:r w:rsidR="00EC165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EC165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EC165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для тимчасової стоянки та не більше 5-ти одиниць електро-веломобілів;</w:t>
      </w:r>
    </w:p>
    <w:p w:rsidR="00396333" w:rsidRDefault="00396333" w:rsidP="00396333">
      <w:pPr>
        <w:pStyle w:val="HTML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площі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надувних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дитячих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майданчиків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басейнів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батутів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тощо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визначаються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виходячи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технічного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паспорта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додатково</w:t>
      </w:r>
      <w:proofErr w:type="spellEnd"/>
      <w:r>
        <w:rPr>
          <w:rFonts w:ascii="Times New Roman" w:hAnsi="Times New Roman"/>
          <w:sz w:val="28"/>
          <w:szCs w:val="28"/>
        </w:rPr>
        <w:t xml:space="preserve"> 1м по периметру </w:t>
      </w:r>
      <w:proofErr w:type="spellStart"/>
      <w:r>
        <w:rPr>
          <w:rFonts w:ascii="Times New Roman" w:hAnsi="Times New Roman"/>
          <w:sz w:val="28"/>
          <w:szCs w:val="28"/>
        </w:rPr>
        <w:t>обладнання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але </w:t>
      </w:r>
      <w:proofErr w:type="spellStart"/>
      <w:r>
        <w:rPr>
          <w:rFonts w:ascii="Times New Roman" w:hAnsi="Times New Roman"/>
          <w:sz w:val="28"/>
          <w:szCs w:val="28"/>
        </w:rPr>
        <w:t>площа</w:t>
      </w:r>
      <w:proofErr w:type="spellEnd"/>
      <w:r>
        <w:rPr>
          <w:rFonts w:ascii="Times New Roman" w:hAnsi="Times New Roman"/>
          <w:sz w:val="28"/>
          <w:szCs w:val="28"/>
        </w:rPr>
        <w:t xml:space="preserve"> не повинна </w:t>
      </w:r>
      <w:proofErr w:type="spellStart"/>
      <w:r>
        <w:rPr>
          <w:rFonts w:ascii="Times New Roman" w:hAnsi="Times New Roman"/>
          <w:sz w:val="28"/>
          <w:szCs w:val="28"/>
        </w:rPr>
        <w:t>перевищувати</w:t>
      </w:r>
      <w:proofErr w:type="spellEnd"/>
      <w:r>
        <w:rPr>
          <w:rFonts w:ascii="Times New Roman" w:hAnsi="Times New Roman"/>
          <w:sz w:val="28"/>
          <w:szCs w:val="28"/>
        </w:rPr>
        <w:t xml:space="preserve"> 50 </w:t>
      </w:r>
      <w:r w:rsidR="00EC1658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="00EC1658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="00EC1658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</w:rPr>
        <w:t>;</w:t>
      </w:r>
    </w:p>
    <w:p w:rsidR="00396333" w:rsidRDefault="00396333" w:rsidP="00396333">
      <w:pPr>
        <w:pStyle w:val="HTML"/>
        <w:jc w:val="both"/>
        <w:rPr>
          <w:rFonts w:ascii="Times New Roman" w:hAnsi="Times New Roman"/>
          <w:sz w:val="34"/>
          <w:szCs w:val="3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396333" w:rsidRDefault="00396333" w:rsidP="00396333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3. Об’єкти дрібнороздрібної торгівлі та надання послуг у сфері розваг 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:rsidR="00396333" w:rsidRDefault="00396333" w:rsidP="00396333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333" w:rsidRDefault="00396333" w:rsidP="00396333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4. С</w:t>
      </w:r>
      <w:r>
        <w:rPr>
          <w:bCs/>
          <w:sz w:val="28"/>
          <w:szCs w:val="28"/>
        </w:rPr>
        <w:t>уб’єктам господарської діяльності дотримуватися вимог Положення про дрібнороздрібну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04.08.2016 року № 529.</w:t>
      </w:r>
    </w:p>
    <w:p w:rsidR="00396333" w:rsidRDefault="00396333" w:rsidP="00396333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</w:p>
    <w:p w:rsidR="00396333" w:rsidRDefault="00396333" w:rsidP="00396333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5.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Cs/>
          <w:sz w:val="28"/>
          <w:szCs w:val="28"/>
        </w:rPr>
        <w:t xml:space="preserve">уб’єктам господарської діяльності </w:t>
      </w:r>
      <w:r>
        <w:rPr>
          <w:rFonts w:ascii="Times New Roman" w:hAnsi="Times New Roman" w:cs="Times New Roman"/>
          <w:sz w:val="28"/>
          <w:szCs w:val="28"/>
        </w:rPr>
        <w:t>при розміщенні об’єктів дрібнороздрібної торгівлі</w:t>
      </w:r>
      <w:r>
        <w:rPr>
          <w:rStyle w:val="rvts8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дотримуватись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зовнішнього вигляду торгового обладнання, </w:t>
      </w:r>
      <w:r>
        <w:rPr>
          <w:rFonts w:ascii="Times New Roman" w:hAnsi="Times New Roman" w:cs="Times New Roman"/>
          <w:sz w:val="28"/>
          <w:szCs w:val="28"/>
        </w:rPr>
        <w:t xml:space="preserve">відповідно до схем </w:t>
      </w:r>
      <w:r>
        <w:rPr>
          <w:rStyle w:val="rvts8"/>
          <w:rFonts w:ascii="Times New Roman" w:hAnsi="Times New Roman" w:cs="Times New Roman"/>
          <w:sz w:val="28"/>
          <w:szCs w:val="28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</w:rPr>
        <w:t>погоджених управлінням архітектури, дизайну та містобудівної діяльності.</w:t>
      </w:r>
    </w:p>
    <w:p w:rsidR="00396333" w:rsidRDefault="00396333" w:rsidP="00396333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Style w:val="rvts7"/>
        </w:rPr>
      </w:pPr>
    </w:p>
    <w:p w:rsidR="00396333" w:rsidRDefault="00396333" w:rsidP="00396333">
      <w:pPr>
        <w:tabs>
          <w:tab w:val="left" w:pos="708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6. </w:t>
      </w:r>
      <w:r>
        <w:rPr>
          <w:rFonts w:ascii="Times New Roman" w:hAnsi="Times New Roman" w:cs="Times New Roman"/>
          <w:sz w:val="28"/>
          <w:szCs w:val="28"/>
        </w:rPr>
        <w:t>Суб’єктам господарської діяльності, які здійснюють реалізацію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:rsidR="00396333" w:rsidRDefault="00396333" w:rsidP="00396333">
      <w:pPr>
        <w:tabs>
          <w:tab w:val="left" w:pos="708"/>
        </w:tabs>
        <w:spacing w:after="0" w:line="240" w:lineRule="auto"/>
        <w:ind w:firstLine="708"/>
        <w:jc w:val="both"/>
        <w:rPr>
          <w:sz w:val="28"/>
          <w:szCs w:val="28"/>
        </w:rPr>
      </w:pPr>
    </w:p>
    <w:p w:rsidR="00396333" w:rsidRDefault="00396333" w:rsidP="00396333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ind w:firstLine="708"/>
        <w:jc w:val="both"/>
        <w:rPr>
          <w:rStyle w:val="rvts7"/>
          <w:strike/>
        </w:rPr>
      </w:pPr>
      <w:r>
        <w:rPr>
          <w:rStyle w:val="rvts7"/>
          <w:sz w:val="28"/>
          <w:szCs w:val="28"/>
        </w:rPr>
        <w:t xml:space="preserve">  7. </w:t>
      </w:r>
      <w:r>
        <w:rPr>
          <w:rStyle w:val="rvts7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Руслана Гайду.</w:t>
      </w:r>
    </w:p>
    <w:p w:rsidR="00396333" w:rsidRDefault="00396333" w:rsidP="00396333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96333" w:rsidRDefault="00396333" w:rsidP="00396333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96333" w:rsidRDefault="00396333" w:rsidP="00396333">
      <w:pPr>
        <w:pStyle w:val="rvps9"/>
        <w:shd w:val="clear" w:color="auto" w:fill="FFFFFF"/>
        <w:tabs>
          <w:tab w:val="left" w:pos="708"/>
        </w:tabs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396333" w:rsidRDefault="00396333" w:rsidP="00396333">
      <w:pPr>
        <w:tabs>
          <w:tab w:val="left" w:pos="708"/>
        </w:tabs>
        <w:spacing w:after="0" w:line="240" w:lineRule="auto"/>
        <w:ind w:firstLine="708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>
        <w:rPr>
          <w:rStyle w:val="rvts7"/>
          <w:rFonts w:ascii="Times New Roman" w:hAnsi="Times New Roman" w:cs="Times New Roman"/>
          <w:sz w:val="28"/>
          <w:szCs w:val="28"/>
        </w:rPr>
        <w:t xml:space="preserve">   Міський голова </w:t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</w:r>
      <w:r>
        <w:rPr>
          <w:rStyle w:val="rvts7"/>
          <w:rFonts w:ascii="Times New Roman" w:hAnsi="Times New Roman" w:cs="Times New Roman"/>
          <w:sz w:val="28"/>
          <w:szCs w:val="28"/>
        </w:rPr>
        <w:tab/>
        <w:t xml:space="preserve">    </w:t>
      </w:r>
      <w:r w:rsidR="00AC0351">
        <w:rPr>
          <w:rStyle w:val="rvts7"/>
          <w:rFonts w:ascii="Times New Roman" w:hAnsi="Times New Roman" w:cs="Times New Roman"/>
          <w:sz w:val="28"/>
          <w:szCs w:val="28"/>
        </w:rPr>
        <w:t xml:space="preserve">   </w:t>
      </w:r>
      <w:r>
        <w:rPr>
          <w:rStyle w:val="rvts7"/>
          <w:rFonts w:ascii="Times New Roman" w:hAnsi="Times New Roman" w:cs="Times New Roman"/>
          <w:sz w:val="28"/>
          <w:szCs w:val="28"/>
        </w:rPr>
        <w:t xml:space="preserve">Руслан Марцінків </w:t>
      </w:r>
    </w:p>
    <w:p w:rsidR="00396333" w:rsidRDefault="00396333" w:rsidP="00396333">
      <w:pPr>
        <w:tabs>
          <w:tab w:val="left" w:pos="708"/>
        </w:tabs>
      </w:pPr>
    </w:p>
    <w:p w:rsidR="00396333" w:rsidRDefault="00396333" w:rsidP="00396333">
      <w:pPr>
        <w:tabs>
          <w:tab w:val="left" w:pos="708"/>
        </w:tabs>
      </w:pPr>
    </w:p>
    <w:p w:rsidR="00396333" w:rsidRDefault="00396333" w:rsidP="00396333">
      <w:pPr>
        <w:tabs>
          <w:tab w:val="left" w:pos="708"/>
        </w:tabs>
      </w:pPr>
    </w:p>
    <w:p w:rsidR="000D3FEA" w:rsidRDefault="000D3FEA"/>
    <w:sectPr w:rsidR="000D3FEA" w:rsidSect="003963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B64"/>
    <w:rsid w:val="000D3FEA"/>
    <w:rsid w:val="001E6FD6"/>
    <w:rsid w:val="00396333"/>
    <w:rsid w:val="00894971"/>
    <w:rsid w:val="008B6ED3"/>
    <w:rsid w:val="009863F6"/>
    <w:rsid w:val="00AC0351"/>
    <w:rsid w:val="00D12410"/>
    <w:rsid w:val="00D54B64"/>
    <w:rsid w:val="00EC1658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1C3E2-8771-4BB3-B9C9-374AF327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963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96333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customStyle="1" w:styleId="rvps2">
    <w:name w:val="rvps2"/>
    <w:basedOn w:val="a"/>
    <w:rsid w:val="0039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9">
    <w:name w:val="rvps9"/>
    <w:basedOn w:val="a"/>
    <w:rsid w:val="00396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96333"/>
  </w:style>
  <w:style w:type="character" w:customStyle="1" w:styleId="rvts8">
    <w:name w:val="rvts8"/>
    <w:basedOn w:val="a0"/>
    <w:rsid w:val="00396333"/>
  </w:style>
  <w:style w:type="character" w:customStyle="1" w:styleId="rvts14">
    <w:name w:val="rvts14"/>
    <w:basedOn w:val="a0"/>
    <w:rsid w:val="00EC1658"/>
  </w:style>
  <w:style w:type="character" w:customStyle="1" w:styleId="rvts15">
    <w:name w:val="rvts15"/>
    <w:basedOn w:val="a0"/>
    <w:rsid w:val="00EC1658"/>
  </w:style>
  <w:style w:type="character" w:customStyle="1" w:styleId="rvts16">
    <w:name w:val="rvts16"/>
    <w:basedOn w:val="a0"/>
    <w:rsid w:val="00EC1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2019-08-08T13:04:00Z</cp:lastPrinted>
  <dcterms:created xsi:type="dcterms:W3CDTF">2019-08-08T13:22:00Z</dcterms:created>
  <dcterms:modified xsi:type="dcterms:W3CDTF">2019-08-08T13:22:00Z</dcterms:modified>
</cp:coreProperties>
</file>