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CF5343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2657">
        <w:rPr>
          <w:rFonts w:ascii="Times New Roman" w:eastAsia="Calibri" w:hAnsi="Times New Roman" w:cs="Times New Roman"/>
          <w:sz w:val="28"/>
          <w:szCs w:val="28"/>
          <w:lang w:val="uk-UA"/>
        </w:rPr>
        <w:t>Про відзначення</w:t>
      </w:r>
      <w:r w:rsidR="00CF53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72657">
        <w:rPr>
          <w:rFonts w:ascii="Times New Roman" w:eastAsia="Calibri" w:hAnsi="Times New Roman" w:cs="Times New Roman"/>
          <w:sz w:val="28"/>
          <w:szCs w:val="28"/>
          <w:lang w:val="uk-UA"/>
        </w:rPr>
        <w:t>70-ї</w:t>
      </w:r>
    </w:p>
    <w:p w:rsidR="00CF5343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2657">
        <w:rPr>
          <w:rFonts w:ascii="Times New Roman" w:eastAsia="Calibri" w:hAnsi="Times New Roman" w:cs="Times New Roman"/>
          <w:sz w:val="28"/>
          <w:szCs w:val="28"/>
          <w:lang w:val="uk-UA"/>
        </w:rPr>
        <w:t>річниці від дня народження</w:t>
      </w: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2657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Володимира Івасюка </w:t>
      </w:r>
    </w:p>
    <w:p w:rsidR="004A5313" w:rsidRPr="00F72657" w:rsidRDefault="004A5313" w:rsidP="00777F1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 xml:space="preserve">Керуючись ст.ст.27, 32 Закону України «Про місцеве самоврядування в Україні», з метою належного відзначення </w:t>
      </w:r>
      <w:r w:rsidRPr="00F72657">
        <w:rPr>
          <w:rFonts w:ascii="Times New Roman" w:eastAsia="Calibri" w:hAnsi="Times New Roman" w:cs="Times New Roman"/>
          <w:sz w:val="28"/>
          <w:szCs w:val="28"/>
          <w:lang w:val="uk-UA"/>
        </w:rPr>
        <w:t>70-ї річниці від дня народження</w:t>
      </w:r>
      <w:r w:rsidR="00CF534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F72657">
        <w:rPr>
          <w:rFonts w:ascii="Times New Roman" w:eastAsia="Calibri" w:hAnsi="Times New Roman" w:cs="Times New Roman"/>
          <w:sz w:val="28"/>
          <w:szCs w:val="28"/>
          <w:lang w:val="uk-UA"/>
        </w:rPr>
        <w:t>Володимира Івасюка</w:t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>,  виконавчий комітет Івано-Франківської міської ради</w:t>
      </w: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>вирішив:</w:t>
      </w: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pStyle w:val="a3"/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 xml:space="preserve">Департаменту культури міської ради (Н.Загурська) забезпечити організацію та проведення 31 травня 2019 року о </w:t>
      </w:r>
      <w:r w:rsidRPr="00CF5343">
        <w:rPr>
          <w:rFonts w:ascii="Times New Roman" w:hAnsi="Times New Roman" w:cs="Times New Roman"/>
          <w:sz w:val="28"/>
          <w:szCs w:val="28"/>
          <w:lang w:val="uk-UA"/>
        </w:rPr>
        <w:t>18.</w:t>
      </w:r>
      <w:r w:rsidR="00CF5343" w:rsidRPr="00CF534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CF5343">
        <w:rPr>
          <w:rFonts w:ascii="Times New Roman" w:hAnsi="Times New Roman" w:cs="Times New Roman"/>
          <w:sz w:val="28"/>
          <w:szCs w:val="28"/>
          <w:lang w:val="uk-UA"/>
        </w:rPr>
        <w:t>0</w:t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 xml:space="preserve"> год. концерт</w:t>
      </w:r>
      <w:r w:rsidR="00CF5343">
        <w:rPr>
          <w:rFonts w:ascii="Times New Roman" w:hAnsi="Times New Roman" w:cs="Times New Roman"/>
          <w:sz w:val="28"/>
          <w:szCs w:val="28"/>
          <w:lang w:val="uk-UA"/>
        </w:rPr>
        <w:t>у</w:t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 xml:space="preserve"> з нагоди відзначення </w:t>
      </w:r>
      <w:r w:rsidRPr="00F72657">
        <w:rPr>
          <w:rFonts w:ascii="Times New Roman" w:eastAsia="Calibri" w:hAnsi="Times New Roman" w:cs="Times New Roman"/>
          <w:sz w:val="28"/>
          <w:szCs w:val="28"/>
          <w:lang w:val="uk-UA"/>
        </w:rPr>
        <w:t>70-ї річниці</w:t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F72657">
        <w:rPr>
          <w:rFonts w:ascii="Times New Roman" w:eastAsia="Calibri" w:hAnsi="Times New Roman" w:cs="Times New Roman"/>
          <w:sz w:val="28"/>
          <w:szCs w:val="28"/>
          <w:lang w:val="uk-UA"/>
        </w:rPr>
        <w:t>від дня народження Володимира Івасюка</w:t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 xml:space="preserve"> в приміщенні Івано-Франківської обласної філармонії ім. Іри Маланюк (вул. Л.Курбаса, 3).</w:t>
      </w:r>
    </w:p>
    <w:p w:rsidR="004A5313" w:rsidRPr="00F72657" w:rsidRDefault="004A5313" w:rsidP="00777F1D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 xml:space="preserve">Фінансовому управлінню виконавчого комітету Івано-Франківської міської ради (В.Сусаніна) профінансувати Департамент культури Івано-Франківської міської ради (Н.Загурська) </w:t>
      </w:r>
      <w:r w:rsidRPr="00F726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відповідно до кошторису (додаток)</w:t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A5313" w:rsidRPr="00F72657" w:rsidRDefault="004A5313" w:rsidP="00777F1D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>Координацію роботи та узагальнення інформації щодо виконання рішення покласти на Департамент культури міської ради.</w:t>
      </w:r>
    </w:p>
    <w:p w:rsidR="004A5313" w:rsidRPr="00CF5343" w:rsidRDefault="004A5313" w:rsidP="00777F1D">
      <w:pPr>
        <w:numPr>
          <w:ilvl w:val="0"/>
          <w:numId w:val="1"/>
        </w:numPr>
        <w:spacing w:after="0" w:line="240" w:lineRule="auto"/>
        <w:ind w:left="284" w:firstLine="0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Контроль за виконанням рішення покласти на заступника міського</w:t>
      </w:r>
      <w:r w:rsidR="00CF5343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CF5343">
        <w:rPr>
          <w:rFonts w:ascii="Times New Roman" w:hAnsi="Times New Roman" w:cs="Times New Roman"/>
          <w:color w:val="000000"/>
          <w:sz w:val="28"/>
          <w:szCs w:val="28"/>
          <w:lang w:val="uk-UA" w:eastAsia="uk-UA"/>
        </w:rPr>
        <w:t>голови О. Левицького.</w:t>
      </w:r>
    </w:p>
    <w:p w:rsidR="004A5313" w:rsidRPr="00F72657" w:rsidRDefault="004A5313" w:rsidP="00777F1D">
      <w:p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line="240" w:lineRule="auto"/>
        <w:ind w:left="284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 xml:space="preserve">      Міський голова                                                            Руслан Марцінків</w:t>
      </w: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CF5343" w:rsidRDefault="00CF5343" w:rsidP="00777F1D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br w:type="page"/>
      </w:r>
    </w:p>
    <w:p w:rsidR="004A5313" w:rsidRPr="00F72657" w:rsidRDefault="004A5313" w:rsidP="00EF74C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</w:p>
    <w:p w:rsidR="004A5313" w:rsidRPr="00F72657" w:rsidRDefault="004A5313" w:rsidP="00EF74C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>до рішення виконавчого</w:t>
      </w:r>
    </w:p>
    <w:p w:rsidR="004A5313" w:rsidRPr="00F72657" w:rsidRDefault="004A5313" w:rsidP="00EF74C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>комітету міської ради</w:t>
      </w:r>
    </w:p>
    <w:p w:rsidR="004A5313" w:rsidRPr="00F72657" w:rsidRDefault="004A5313" w:rsidP="00EF74C7">
      <w:pPr>
        <w:spacing w:after="0" w:line="240" w:lineRule="auto"/>
        <w:ind w:left="5812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>від___________№______</w:t>
      </w: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>КОШТОРИС</w:t>
      </w: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 xml:space="preserve">витрат на проведення </w:t>
      </w:r>
      <w:r w:rsidR="00F72657" w:rsidRPr="00F72657">
        <w:rPr>
          <w:rFonts w:ascii="Times New Roman" w:hAnsi="Times New Roman" w:cs="Times New Roman"/>
          <w:sz w:val="28"/>
          <w:szCs w:val="28"/>
          <w:lang w:val="uk-UA"/>
        </w:rPr>
        <w:t>концерту</w:t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 xml:space="preserve"> з нагоди відзначення</w:t>
      </w:r>
    </w:p>
    <w:p w:rsidR="00F72657" w:rsidRPr="00F72657" w:rsidRDefault="00F72657" w:rsidP="00777F1D">
      <w:pPr>
        <w:spacing w:after="0" w:line="240" w:lineRule="auto"/>
        <w:ind w:left="284"/>
        <w:jc w:val="center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F72657">
        <w:rPr>
          <w:rFonts w:ascii="Times New Roman" w:eastAsia="Calibri" w:hAnsi="Times New Roman" w:cs="Times New Roman"/>
          <w:sz w:val="28"/>
          <w:szCs w:val="28"/>
          <w:lang w:val="uk-UA"/>
        </w:rPr>
        <w:t>70-ї річниці від дня народження Володимира Івасюка</w:t>
      </w:r>
    </w:p>
    <w:p w:rsidR="004A5313" w:rsidRPr="00F72657" w:rsidRDefault="004A5313" w:rsidP="00777F1D">
      <w:pPr>
        <w:spacing w:after="0" w:line="240" w:lineRule="auto"/>
        <w:ind w:left="284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80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39"/>
        <w:gridCol w:w="2378"/>
        <w:gridCol w:w="2203"/>
        <w:gridCol w:w="2010"/>
        <w:gridCol w:w="2050"/>
      </w:tblGrid>
      <w:tr w:rsidR="004A5313" w:rsidRPr="00F72657" w:rsidTr="00777F1D">
        <w:trPr>
          <w:jc w:val="center"/>
        </w:trPr>
        <w:tc>
          <w:tcPr>
            <w:tcW w:w="839" w:type="dxa"/>
          </w:tcPr>
          <w:p w:rsidR="004A5313" w:rsidRPr="00F72657" w:rsidRDefault="004A5313" w:rsidP="00777F1D">
            <w:pPr>
              <w:pStyle w:val="a6"/>
              <w:tabs>
                <w:tab w:val="left" w:pos="5910"/>
              </w:tabs>
              <w:ind w:left="284"/>
              <w:jc w:val="center"/>
              <w:rPr>
                <w:lang w:val="uk-UA"/>
              </w:rPr>
            </w:pPr>
            <w:r w:rsidRPr="00F72657">
              <w:rPr>
                <w:lang w:val="uk-UA"/>
              </w:rPr>
              <w:t>№</w:t>
            </w:r>
          </w:p>
          <w:p w:rsidR="004A5313" w:rsidRPr="00F72657" w:rsidRDefault="004A5313" w:rsidP="00777F1D">
            <w:pPr>
              <w:pStyle w:val="a6"/>
              <w:tabs>
                <w:tab w:val="left" w:pos="5910"/>
              </w:tabs>
              <w:ind w:left="284"/>
              <w:jc w:val="center"/>
              <w:rPr>
                <w:lang w:val="uk-UA"/>
              </w:rPr>
            </w:pPr>
            <w:r w:rsidRPr="00F72657">
              <w:rPr>
                <w:lang w:val="uk-UA"/>
              </w:rPr>
              <w:t>з/п</w:t>
            </w:r>
          </w:p>
        </w:tc>
        <w:tc>
          <w:tcPr>
            <w:tcW w:w="2378" w:type="dxa"/>
          </w:tcPr>
          <w:p w:rsidR="004A5313" w:rsidRPr="00F72657" w:rsidRDefault="004A5313" w:rsidP="00777F1D">
            <w:pPr>
              <w:pStyle w:val="a6"/>
              <w:tabs>
                <w:tab w:val="left" w:pos="5910"/>
              </w:tabs>
              <w:ind w:left="284"/>
              <w:jc w:val="center"/>
              <w:rPr>
                <w:lang w:val="uk-UA"/>
              </w:rPr>
            </w:pPr>
            <w:r w:rsidRPr="00F72657">
              <w:rPr>
                <w:lang w:val="uk-UA"/>
              </w:rPr>
              <w:t>Назва</w:t>
            </w:r>
          </w:p>
        </w:tc>
        <w:tc>
          <w:tcPr>
            <w:tcW w:w="2203" w:type="dxa"/>
          </w:tcPr>
          <w:p w:rsidR="004A5313" w:rsidRPr="00F72657" w:rsidRDefault="004A5313" w:rsidP="00777F1D">
            <w:pPr>
              <w:pStyle w:val="a6"/>
              <w:tabs>
                <w:tab w:val="left" w:pos="5910"/>
              </w:tabs>
              <w:ind w:left="284"/>
              <w:jc w:val="center"/>
              <w:rPr>
                <w:lang w:val="uk-UA"/>
              </w:rPr>
            </w:pPr>
            <w:r w:rsidRPr="00F72657">
              <w:rPr>
                <w:lang w:val="uk-UA"/>
              </w:rPr>
              <w:t>Необхідне фінансування,</w:t>
            </w:r>
          </w:p>
          <w:p w:rsidR="004A5313" w:rsidRPr="00F72657" w:rsidRDefault="004A5313" w:rsidP="00777F1D">
            <w:pPr>
              <w:pStyle w:val="a6"/>
              <w:tabs>
                <w:tab w:val="left" w:pos="5910"/>
              </w:tabs>
              <w:ind w:left="284"/>
              <w:jc w:val="center"/>
              <w:rPr>
                <w:lang w:val="uk-UA"/>
              </w:rPr>
            </w:pPr>
            <w:r w:rsidRPr="00F72657">
              <w:rPr>
                <w:lang w:val="uk-UA"/>
              </w:rPr>
              <w:t>грн.</w:t>
            </w:r>
          </w:p>
        </w:tc>
        <w:tc>
          <w:tcPr>
            <w:tcW w:w="2010" w:type="dxa"/>
          </w:tcPr>
          <w:p w:rsidR="004A5313" w:rsidRPr="00F72657" w:rsidRDefault="004A5313" w:rsidP="00777F1D">
            <w:pPr>
              <w:pStyle w:val="a6"/>
              <w:tabs>
                <w:tab w:val="left" w:pos="5910"/>
              </w:tabs>
              <w:ind w:left="284"/>
              <w:jc w:val="center"/>
              <w:rPr>
                <w:lang w:val="uk-UA"/>
              </w:rPr>
            </w:pPr>
            <w:r w:rsidRPr="00F72657">
              <w:rPr>
                <w:lang w:val="uk-UA"/>
              </w:rPr>
              <w:t>ТПКВКМБ</w:t>
            </w:r>
          </w:p>
        </w:tc>
        <w:tc>
          <w:tcPr>
            <w:tcW w:w="2050" w:type="dxa"/>
          </w:tcPr>
          <w:p w:rsidR="004A5313" w:rsidRPr="00F72657" w:rsidRDefault="004A5313" w:rsidP="00777F1D">
            <w:pPr>
              <w:pStyle w:val="a6"/>
              <w:tabs>
                <w:tab w:val="left" w:pos="5910"/>
              </w:tabs>
              <w:ind w:left="284"/>
              <w:jc w:val="center"/>
              <w:rPr>
                <w:lang w:val="uk-UA"/>
              </w:rPr>
            </w:pPr>
            <w:r w:rsidRPr="00F72657">
              <w:rPr>
                <w:lang w:val="uk-UA"/>
              </w:rPr>
              <w:t>Головний розпорядник коштів</w:t>
            </w:r>
          </w:p>
        </w:tc>
      </w:tr>
      <w:tr w:rsidR="004A5313" w:rsidRPr="00F72657" w:rsidTr="00777F1D">
        <w:trPr>
          <w:jc w:val="center"/>
        </w:trPr>
        <w:tc>
          <w:tcPr>
            <w:tcW w:w="839" w:type="dxa"/>
          </w:tcPr>
          <w:p w:rsidR="004A5313" w:rsidRPr="00F72657" w:rsidRDefault="004A5313" w:rsidP="00777F1D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ind w:left="284" w:firstLine="0"/>
              <w:jc w:val="center"/>
              <w:rPr>
                <w:lang w:val="uk-UA"/>
              </w:rPr>
            </w:pPr>
          </w:p>
        </w:tc>
        <w:tc>
          <w:tcPr>
            <w:tcW w:w="2378" w:type="dxa"/>
          </w:tcPr>
          <w:p w:rsidR="004A5313" w:rsidRPr="00F72657" w:rsidRDefault="004A5313" w:rsidP="00777F1D">
            <w:pPr>
              <w:pStyle w:val="1"/>
              <w:tabs>
                <w:tab w:val="left" w:pos="5910"/>
              </w:tabs>
              <w:ind w:left="284"/>
              <w:rPr>
                <w:szCs w:val="28"/>
                <w:lang w:val="uk-UA"/>
              </w:rPr>
            </w:pPr>
            <w:r w:rsidRPr="00F72657">
              <w:rPr>
                <w:szCs w:val="28"/>
                <w:lang w:val="uk-UA"/>
              </w:rPr>
              <w:t>Друкована продукція (афіші)</w:t>
            </w:r>
          </w:p>
        </w:tc>
        <w:tc>
          <w:tcPr>
            <w:tcW w:w="2203" w:type="dxa"/>
          </w:tcPr>
          <w:p w:rsidR="004A5313" w:rsidRPr="00F72657" w:rsidRDefault="004A5313" w:rsidP="00777F1D">
            <w:pPr>
              <w:pStyle w:val="1"/>
              <w:tabs>
                <w:tab w:val="left" w:pos="5910"/>
              </w:tabs>
              <w:ind w:left="284"/>
              <w:jc w:val="center"/>
              <w:rPr>
                <w:szCs w:val="28"/>
                <w:lang w:val="uk-UA"/>
              </w:rPr>
            </w:pPr>
            <w:r w:rsidRPr="00F72657">
              <w:rPr>
                <w:szCs w:val="28"/>
                <w:lang w:val="uk-UA"/>
              </w:rPr>
              <w:t xml:space="preserve">1 </w:t>
            </w:r>
            <w:r w:rsidR="00F72657" w:rsidRPr="00F72657">
              <w:rPr>
                <w:szCs w:val="28"/>
                <w:lang w:val="uk-UA"/>
              </w:rPr>
              <w:t>4</w:t>
            </w:r>
            <w:r w:rsidRPr="00F72657">
              <w:rPr>
                <w:szCs w:val="28"/>
                <w:lang w:val="uk-UA"/>
              </w:rPr>
              <w:t>00,00</w:t>
            </w:r>
          </w:p>
        </w:tc>
        <w:tc>
          <w:tcPr>
            <w:tcW w:w="2010" w:type="dxa"/>
            <w:vMerge w:val="restart"/>
            <w:vAlign w:val="center"/>
          </w:tcPr>
          <w:p w:rsidR="004A5313" w:rsidRPr="00F72657" w:rsidRDefault="004A5313" w:rsidP="00777F1D">
            <w:pPr>
              <w:spacing w:line="240" w:lineRule="auto"/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1014082 </w:t>
            </w:r>
          </w:p>
          <w:p w:rsidR="004A5313" w:rsidRPr="00F72657" w:rsidRDefault="004A5313" w:rsidP="00777F1D">
            <w:pPr>
              <w:spacing w:line="240" w:lineRule="auto"/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«Інші заходи в галузі культури і мистецтва»</w:t>
            </w:r>
          </w:p>
        </w:tc>
        <w:tc>
          <w:tcPr>
            <w:tcW w:w="2050" w:type="dxa"/>
            <w:vMerge w:val="restart"/>
            <w:vAlign w:val="center"/>
          </w:tcPr>
          <w:p w:rsidR="004A5313" w:rsidRPr="00F72657" w:rsidRDefault="004A5313" w:rsidP="00777F1D">
            <w:pPr>
              <w:spacing w:line="240" w:lineRule="auto"/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Департамент</w:t>
            </w:r>
          </w:p>
          <w:p w:rsidR="004A5313" w:rsidRPr="00F72657" w:rsidRDefault="004A5313" w:rsidP="00777F1D">
            <w:pPr>
              <w:spacing w:line="240" w:lineRule="auto"/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культури</w:t>
            </w:r>
          </w:p>
        </w:tc>
      </w:tr>
      <w:tr w:rsidR="004A5313" w:rsidRPr="00F72657" w:rsidTr="00777F1D">
        <w:trPr>
          <w:jc w:val="center"/>
        </w:trPr>
        <w:tc>
          <w:tcPr>
            <w:tcW w:w="839" w:type="dxa"/>
          </w:tcPr>
          <w:p w:rsidR="004A5313" w:rsidRPr="00F72657" w:rsidRDefault="004A5313" w:rsidP="00777F1D">
            <w:pPr>
              <w:pStyle w:val="a6"/>
              <w:numPr>
                <w:ilvl w:val="0"/>
                <w:numId w:val="2"/>
              </w:numPr>
              <w:tabs>
                <w:tab w:val="left" w:pos="5910"/>
              </w:tabs>
              <w:ind w:left="284" w:firstLine="0"/>
              <w:jc w:val="center"/>
              <w:rPr>
                <w:lang w:val="uk-UA"/>
              </w:rPr>
            </w:pPr>
          </w:p>
        </w:tc>
        <w:tc>
          <w:tcPr>
            <w:tcW w:w="2378" w:type="dxa"/>
          </w:tcPr>
          <w:p w:rsidR="004A5313" w:rsidRPr="00F72657" w:rsidRDefault="004A5313" w:rsidP="00777F1D">
            <w:pPr>
              <w:spacing w:line="240" w:lineRule="auto"/>
              <w:ind w:left="284"/>
              <w:contextualSpacing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Оренда залу обласної філармонії </w:t>
            </w:r>
            <w:proofErr w:type="spellStart"/>
            <w:r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ім.Іри</w:t>
            </w:r>
            <w:proofErr w:type="spellEnd"/>
            <w:r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Маланюк</w:t>
            </w:r>
          </w:p>
        </w:tc>
        <w:tc>
          <w:tcPr>
            <w:tcW w:w="2203" w:type="dxa"/>
          </w:tcPr>
          <w:p w:rsidR="004A5313" w:rsidRPr="00F72657" w:rsidRDefault="004A5313" w:rsidP="00777F1D">
            <w:pPr>
              <w:spacing w:line="240" w:lineRule="auto"/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5 600,00</w:t>
            </w:r>
          </w:p>
        </w:tc>
        <w:tc>
          <w:tcPr>
            <w:tcW w:w="2010" w:type="dxa"/>
            <w:vMerge/>
          </w:tcPr>
          <w:p w:rsidR="004A5313" w:rsidRPr="00F72657" w:rsidRDefault="004A5313" w:rsidP="00777F1D">
            <w:pPr>
              <w:spacing w:line="240" w:lineRule="auto"/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2050" w:type="dxa"/>
            <w:vMerge/>
          </w:tcPr>
          <w:p w:rsidR="004A5313" w:rsidRPr="00F72657" w:rsidRDefault="004A5313" w:rsidP="00777F1D">
            <w:pPr>
              <w:spacing w:line="240" w:lineRule="auto"/>
              <w:ind w:left="284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4A5313" w:rsidRPr="00F72657" w:rsidTr="00777F1D">
        <w:trPr>
          <w:jc w:val="center"/>
        </w:trPr>
        <w:tc>
          <w:tcPr>
            <w:tcW w:w="3217" w:type="dxa"/>
            <w:gridSpan w:val="2"/>
          </w:tcPr>
          <w:p w:rsidR="004A5313" w:rsidRPr="00F72657" w:rsidRDefault="004A5313" w:rsidP="00777F1D">
            <w:pPr>
              <w:pStyle w:val="1"/>
              <w:tabs>
                <w:tab w:val="left" w:pos="5910"/>
              </w:tabs>
              <w:ind w:left="284"/>
              <w:jc w:val="center"/>
              <w:rPr>
                <w:szCs w:val="28"/>
                <w:lang w:val="uk-UA"/>
              </w:rPr>
            </w:pPr>
            <w:r w:rsidRPr="00F72657">
              <w:rPr>
                <w:szCs w:val="28"/>
                <w:lang w:val="uk-UA"/>
              </w:rPr>
              <w:t>ВСЬОГО</w:t>
            </w:r>
          </w:p>
        </w:tc>
        <w:tc>
          <w:tcPr>
            <w:tcW w:w="6263" w:type="dxa"/>
            <w:gridSpan w:val="3"/>
          </w:tcPr>
          <w:p w:rsidR="004A5313" w:rsidRPr="00F72657" w:rsidRDefault="004A5313" w:rsidP="00777F1D">
            <w:pPr>
              <w:tabs>
                <w:tab w:val="left" w:pos="885"/>
              </w:tabs>
              <w:spacing w:line="240" w:lineRule="auto"/>
              <w:ind w:left="284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  </w:t>
            </w:r>
            <w:r w:rsidR="00F72657"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7000</w:t>
            </w:r>
            <w:r w:rsidRPr="00F72657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,00</w:t>
            </w:r>
          </w:p>
        </w:tc>
      </w:tr>
    </w:tbl>
    <w:p w:rsidR="004A5313" w:rsidRPr="00F72657" w:rsidRDefault="004A5313" w:rsidP="00777F1D">
      <w:pPr>
        <w:spacing w:line="240" w:lineRule="auto"/>
        <w:ind w:left="284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A5313" w:rsidRPr="00F72657" w:rsidRDefault="004A5313" w:rsidP="00777F1D">
      <w:pPr>
        <w:spacing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</w:p>
    <w:p w:rsidR="004A5313" w:rsidRPr="00F72657" w:rsidRDefault="004A5313" w:rsidP="00777F1D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  <w:lang w:val="uk-UA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>Керуючий справами</w:t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ab/>
      </w:r>
      <w:r w:rsidRPr="00F72657">
        <w:rPr>
          <w:rFonts w:ascii="Times New Roman" w:hAnsi="Times New Roman" w:cs="Times New Roman"/>
          <w:sz w:val="28"/>
          <w:szCs w:val="28"/>
          <w:lang w:val="uk-UA"/>
        </w:rPr>
        <w:tab/>
      </w:r>
    </w:p>
    <w:p w:rsidR="00E45375" w:rsidRPr="009318A0" w:rsidRDefault="004A5313" w:rsidP="005A4CBF">
      <w:pPr>
        <w:spacing w:after="0" w:line="240" w:lineRule="auto"/>
        <w:ind w:left="284"/>
        <w:rPr>
          <w:rFonts w:ascii="Times New Roman" w:hAnsi="Times New Roman" w:cs="Times New Roman"/>
          <w:sz w:val="28"/>
          <w:szCs w:val="28"/>
        </w:rPr>
      </w:pPr>
      <w:r w:rsidRPr="00F72657">
        <w:rPr>
          <w:rFonts w:ascii="Times New Roman" w:hAnsi="Times New Roman" w:cs="Times New Roman"/>
          <w:sz w:val="28"/>
          <w:szCs w:val="28"/>
          <w:lang w:val="uk-UA"/>
        </w:rPr>
        <w:t>виконавчого комі</w:t>
      </w:r>
      <w:r w:rsidR="009318A0">
        <w:rPr>
          <w:rFonts w:ascii="Times New Roman" w:hAnsi="Times New Roman" w:cs="Times New Roman"/>
          <w:sz w:val="28"/>
          <w:szCs w:val="28"/>
          <w:lang w:val="uk-UA"/>
        </w:rPr>
        <w:t>тету міської ради</w:t>
      </w:r>
      <w:r w:rsidR="009318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318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318A0">
        <w:rPr>
          <w:rFonts w:ascii="Times New Roman" w:hAnsi="Times New Roman" w:cs="Times New Roman"/>
          <w:sz w:val="28"/>
          <w:szCs w:val="28"/>
          <w:lang w:val="uk-UA"/>
        </w:rPr>
        <w:tab/>
      </w:r>
      <w:r w:rsidR="009318A0">
        <w:rPr>
          <w:rFonts w:ascii="Times New Roman" w:hAnsi="Times New Roman" w:cs="Times New Roman"/>
          <w:sz w:val="28"/>
          <w:szCs w:val="28"/>
          <w:lang w:val="uk-UA"/>
        </w:rPr>
        <w:tab/>
        <w:t>Ігор Шевчук</w:t>
      </w:r>
      <w:bookmarkStart w:id="0" w:name="_GoBack"/>
      <w:bookmarkEnd w:id="0"/>
    </w:p>
    <w:sectPr w:rsidR="00E45375" w:rsidRPr="009318A0" w:rsidSect="00777F1D">
      <w:pgSz w:w="11906" w:h="16838"/>
      <w:pgMar w:top="1134" w:right="851" w:bottom="1134" w:left="198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67A013B"/>
    <w:multiLevelType w:val="hybridMultilevel"/>
    <w:tmpl w:val="7EC85B9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A59ED"/>
    <w:multiLevelType w:val="hybridMultilevel"/>
    <w:tmpl w:val="79041F6A"/>
    <w:lvl w:ilvl="0" w:tplc="0422000F">
      <w:start w:val="1"/>
      <w:numFmt w:val="decimal"/>
      <w:lvlText w:val="%1."/>
      <w:lvlJc w:val="left"/>
      <w:pPr>
        <w:ind w:left="360" w:hanging="360"/>
      </w:pPr>
    </w:lvl>
    <w:lvl w:ilvl="1" w:tplc="04220019" w:tentative="1">
      <w:start w:val="1"/>
      <w:numFmt w:val="lowerLetter"/>
      <w:lvlText w:val="%2."/>
      <w:lvlJc w:val="left"/>
      <w:pPr>
        <w:ind w:left="1080" w:hanging="360"/>
      </w:pPr>
    </w:lvl>
    <w:lvl w:ilvl="2" w:tplc="0422001B" w:tentative="1">
      <w:start w:val="1"/>
      <w:numFmt w:val="lowerRoman"/>
      <w:lvlText w:val="%3."/>
      <w:lvlJc w:val="right"/>
      <w:pPr>
        <w:ind w:left="1800" w:hanging="180"/>
      </w:pPr>
    </w:lvl>
    <w:lvl w:ilvl="3" w:tplc="0422000F" w:tentative="1">
      <w:start w:val="1"/>
      <w:numFmt w:val="decimal"/>
      <w:lvlText w:val="%4."/>
      <w:lvlJc w:val="left"/>
      <w:pPr>
        <w:ind w:left="2520" w:hanging="360"/>
      </w:pPr>
    </w:lvl>
    <w:lvl w:ilvl="4" w:tplc="04220019" w:tentative="1">
      <w:start w:val="1"/>
      <w:numFmt w:val="lowerLetter"/>
      <w:lvlText w:val="%5."/>
      <w:lvlJc w:val="left"/>
      <w:pPr>
        <w:ind w:left="3240" w:hanging="360"/>
      </w:pPr>
    </w:lvl>
    <w:lvl w:ilvl="5" w:tplc="0422001B" w:tentative="1">
      <w:start w:val="1"/>
      <w:numFmt w:val="lowerRoman"/>
      <w:lvlText w:val="%6."/>
      <w:lvlJc w:val="right"/>
      <w:pPr>
        <w:ind w:left="3960" w:hanging="180"/>
      </w:pPr>
    </w:lvl>
    <w:lvl w:ilvl="6" w:tplc="0422000F" w:tentative="1">
      <w:start w:val="1"/>
      <w:numFmt w:val="decimal"/>
      <w:lvlText w:val="%7."/>
      <w:lvlJc w:val="left"/>
      <w:pPr>
        <w:ind w:left="4680" w:hanging="360"/>
      </w:pPr>
    </w:lvl>
    <w:lvl w:ilvl="7" w:tplc="04220019" w:tentative="1">
      <w:start w:val="1"/>
      <w:numFmt w:val="lowerLetter"/>
      <w:lvlText w:val="%8."/>
      <w:lvlJc w:val="left"/>
      <w:pPr>
        <w:ind w:left="5400" w:hanging="360"/>
      </w:pPr>
    </w:lvl>
    <w:lvl w:ilvl="8" w:tplc="042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1536A1A"/>
    <w:multiLevelType w:val="hybridMultilevel"/>
    <w:tmpl w:val="C742D9F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5313"/>
    <w:rsid w:val="00284D44"/>
    <w:rsid w:val="004A5313"/>
    <w:rsid w:val="005A4CBF"/>
    <w:rsid w:val="00777F1D"/>
    <w:rsid w:val="009318A0"/>
    <w:rsid w:val="00963801"/>
    <w:rsid w:val="00C47C36"/>
    <w:rsid w:val="00CF5343"/>
    <w:rsid w:val="00E45375"/>
    <w:rsid w:val="00EF74C7"/>
    <w:rsid w:val="00F72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124A96-1987-4FA3-A28F-75BD6A1503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6380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5313"/>
    <w:pPr>
      <w:ind w:left="720"/>
      <w:contextualSpacing/>
    </w:pPr>
  </w:style>
  <w:style w:type="paragraph" w:styleId="a4">
    <w:name w:val="Body Text"/>
    <w:basedOn w:val="a"/>
    <w:link w:val="a5"/>
    <w:semiHidden/>
    <w:rsid w:val="004A5313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  <w:lang w:val="uk-UA"/>
    </w:rPr>
  </w:style>
  <w:style w:type="character" w:customStyle="1" w:styleId="a5">
    <w:name w:val="Основной текст Знак"/>
    <w:basedOn w:val="a0"/>
    <w:link w:val="a4"/>
    <w:semiHidden/>
    <w:rsid w:val="004A5313"/>
    <w:rPr>
      <w:rFonts w:ascii="Times New Roman" w:eastAsia="Times New Roman" w:hAnsi="Times New Roman" w:cs="Times New Roman"/>
      <w:sz w:val="28"/>
      <w:szCs w:val="24"/>
      <w:lang w:val="uk-UA"/>
    </w:rPr>
  </w:style>
  <w:style w:type="paragraph" w:styleId="a6">
    <w:name w:val="No Spacing"/>
    <w:uiPriority w:val="1"/>
    <w:qFormat/>
    <w:rsid w:val="004A5313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">
    <w:name w:val="Без интервала1"/>
    <w:uiPriority w:val="1"/>
    <w:qFormat/>
    <w:rsid w:val="004A5313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customStyle="1" w:styleId="rvts7">
    <w:name w:val="rvts7"/>
    <w:basedOn w:val="a0"/>
    <w:rsid w:val="004A5313"/>
  </w:style>
  <w:style w:type="paragraph" w:styleId="a7">
    <w:name w:val="Balloon Text"/>
    <w:basedOn w:val="a"/>
    <w:link w:val="a8"/>
    <w:uiPriority w:val="99"/>
    <w:semiHidden/>
    <w:unhideWhenUsed/>
    <w:rsid w:val="00EF74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EF74C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1045</Words>
  <Characters>596</Characters>
  <Application>Microsoft Office Word</Application>
  <DocSecurity>0</DocSecurity>
  <Lines>4</Lines>
  <Paragraphs>3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Користувач Windows</cp:lastModifiedBy>
  <cp:revision>2</cp:revision>
  <cp:lastPrinted>2019-05-20T08:12:00Z</cp:lastPrinted>
  <dcterms:created xsi:type="dcterms:W3CDTF">2019-05-24T06:16:00Z</dcterms:created>
  <dcterms:modified xsi:type="dcterms:W3CDTF">2019-05-24T06:16:00Z</dcterms:modified>
</cp:coreProperties>
</file>