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233" w:rsidRDefault="00E16233" w:rsidP="00E16233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Default="00E16233" w:rsidP="00E16233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Default="00E16233" w:rsidP="00E16233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Default="00E16233" w:rsidP="00E16233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Default="00E16233" w:rsidP="00E16233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Default="00E16233" w:rsidP="00E16233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Default="00E16233" w:rsidP="00E16233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Default="00E16233" w:rsidP="00E16233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Pr="00541AA5" w:rsidRDefault="00E16233" w:rsidP="00E16233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1AA5">
        <w:rPr>
          <w:rFonts w:ascii="Times New Roman" w:eastAsia="Times New Roman" w:hAnsi="Times New Roman"/>
          <w:sz w:val="28"/>
          <w:szCs w:val="28"/>
          <w:lang w:eastAsia="ru-RU"/>
        </w:rPr>
        <w:t xml:space="preserve">Про затвердження складу комісії </w:t>
      </w:r>
    </w:p>
    <w:p w:rsidR="00E16233" w:rsidRPr="00541AA5" w:rsidRDefault="00E16233" w:rsidP="00E16233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1AA5">
        <w:rPr>
          <w:rFonts w:ascii="Times New Roman" w:eastAsia="Times New Roman" w:hAnsi="Times New Roman"/>
          <w:sz w:val="28"/>
          <w:szCs w:val="28"/>
          <w:lang w:eastAsia="ru-RU"/>
        </w:rPr>
        <w:t xml:space="preserve">з організації сезонної торгівлі </w:t>
      </w:r>
    </w:p>
    <w:p w:rsidR="00E16233" w:rsidRPr="00541AA5" w:rsidRDefault="00E16233" w:rsidP="00E16233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Default="00E16233" w:rsidP="00E16233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Default="00E16233" w:rsidP="00E16233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Pr="00541AA5" w:rsidRDefault="00E16233" w:rsidP="00E16233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Pr="00541AA5" w:rsidRDefault="00E16233" w:rsidP="00E16233">
      <w:pPr>
        <w:pStyle w:val="HTML"/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41AA5">
        <w:rPr>
          <w:rFonts w:ascii="Times New Roman" w:eastAsia="Times New Roman" w:hAnsi="Times New Roman" w:cs="Times New Roman"/>
          <w:sz w:val="28"/>
          <w:szCs w:val="28"/>
        </w:rPr>
        <w:t xml:space="preserve">Керуючись  Законом України «Про місцеве самоврядування в Україні», рішеннями виконавчого комітету міської ради </w:t>
      </w:r>
      <w:r w:rsidRPr="00541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 </w:t>
      </w:r>
      <w:r w:rsidRPr="00541AA5">
        <w:rPr>
          <w:rFonts w:ascii="Times New Roman" w:hAnsi="Times New Roman" w:cs="Times New Roman"/>
          <w:color w:val="000000"/>
          <w:sz w:val="28"/>
          <w:szCs w:val="28"/>
        </w:rPr>
        <w:t xml:space="preserve">04.08.2016 року № 529 «Про затвердження Положення </w:t>
      </w:r>
      <w:r w:rsidRPr="00541A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 </w:t>
      </w:r>
      <w:proofErr w:type="spellStart"/>
      <w:r w:rsidRPr="00541AA5">
        <w:rPr>
          <w:rFonts w:ascii="Times New Roman" w:hAnsi="Times New Roman" w:cs="Times New Roman"/>
          <w:bCs/>
          <w:color w:val="000000"/>
          <w:sz w:val="28"/>
          <w:szCs w:val="28"/>
        </w:rPr>
        <w:t>дрібнороздрібну</w:t>
      </w:r>
      <w:proofErr w:type="spellEnd"/>
      <w:r w:rsidRPr="00541A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</w:t>
      </w:r>
      <w:r w:rsidRPr="00541AA5">
        <w:rPr>
          <w:rFonts w:ascii="Times New Roman" w:hAnsi="Times New Roman" w:cs="Times New Roman"/>
          <w:color w:val="000000"/>
          <w:sz w:val="28"/>
          <w:szCs w:val="28"/>
        </w:rPr>
        <w:t xml:space="preserve">» та від </w:t>
      </w:r>
      <w:r w:rsidRPr="00541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03.11.2016р.  № 749</w:t>
      </w:r>
      <w:r w:rsidRPr="00541AA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541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Івано-Франківську»,</w:t>
      </w:r>
      <w:r w:rsidRPr="00541A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1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метою впорядкування розміщення і облаштування торгових майданчиків, об’єктів </w:t>
      </w:r>
      <w:proofErr w:type="spellStart"/>
      <w:r w:rsidRPr="00541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дрібнороздрібної</w:t>
      </w:r>
      <w:proofErr w:type="spellEnd"/>
      <w:r w:rsidRPr="00541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торгівлі, надання послуг у сфері розваг, проведення ярмарок, виконавчий комітет міської ради</w:t>
      </w:r>
    </w:p>
    <w:p w:rsidR="00E16233" w:rsidRDefault="00E16233" w:rsidP="00E16233">
      <w:pPr>
        <w:pStyle w:val="HTML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16233" w:rsidRPr="00DB330F" w:rsidRDefault="00E16233" w:rsidP="00E16233">
      <w:pPr>
        <w:pStyle w:val="HTML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16233" w:rsidRPr="00DB330F" w:rsidRDefault="00E16233" w:rsidP="00E16233">
      <w:pPr>
        <w:widowControl w:val="0"/>
        <w:tabs>
          <w:tab w:val="center" w:pos="4153"/>
          <w:tab w:val="right" w:pos="9214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  <w:r w:rsidRPr="00DB330F">
        <w:rPr>
          <w:rFonts w:ascii="Times New Roman" w:eastAsia="Times New Roman" w:hAnsi="Times New Roman"/>
          <w:spacing w:val="80"/>
          <w:sz w:val="28"/>
          <w:szCs w:val="28"/>
          <w:lang w:eastAsia="ru-RU"/>
        </w:rPr>
        <w:t>вирішив:</w:t>
      </w:r>
    </w:p>
    <w:p w:rsidR="00E16233" w:rsidRDefault="00E16233" w:rsidP="00E16233">
      <w:pPr>
        <w:widowControl w:val="0"/>
        <w:tabs>
          <w:tab w:val="center" w:pos="4153"/>
          <w:tab w:val="right" w:pos="921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</w:p>
    <w:p w:rsidR="00E16233" w:rsidRPr="00DB330F" w:rsidRDefault="00E16233" w:rsidP="00E16233">
      <w:pPr>
        <w:widowControl w:val="0"/>
        <w:tabs>
          <w:tab w:val="center" w:pos="4153"/>
          <w:tab w:val="right" w:pos="921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</w:p>
    <w:p w:rsidR="00E16233" w:rsidRDefault="00E16233" w:rsidP="00E16233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</w:t>
      </w:r>
      <w:r w:rsidRPr="00DB330F">
        <w:rPr>
          <w:rFonts w:ascii="Times New Roman" w:eastAsia="Times New Roman" w:hAnsi="Times New Roman"/>
          <w:sz w:val="28"/>
          <w:szCs w:val="28"/>
          <w:lang w:eastAsia="ru-RU"/>
        </w:rPr>
        <w:t>1.  Затвердити склад комісії з організації сезонної торгівлі згідно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</w:t>
      </w:r>
      <w:r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 додатк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ом. </w:t>
      </w:r>
      <w:r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E16233" w:rsidRPr="00DB330F" w:rsidRDefault="00E16233" w:rsidP="00E16233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</w:p>
    <w:p w:rsidR="00E16233" w:rsidRDefault="00E16233" w:rsidP="00E16233">
      <w:pPr>
        <w:pStyle w:val="rvps108"/>
        <w:shd w:val="clear" w:color="auto" w:fill="FFFFFF"/>
        <w:spacing w:before="0" w:beforeAutospacing="0" w:after="0" w:afterAutospacing="0"/>
        <w:ind w:right="-2"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DB330F">
        <w:rPr>
          <w:sz w:val="28"/>
          <w:szCs w:val="28"/>
          <w:lang w:eastAsia="ru-RU"/>
        </w:rPr>
        <w:t xml:space="preserve">2. Уповноважити комісію з організації сезонної торгівлі розглядати питання щодо </w:t>
      </w:r>
      <w:r w:rsidRPr="00DB330F">
        <w:rPr>
          <w:color w:val="000000"/>
          <w:sz w:val="28"/>
          <w:szCs w:val="28"/>
          <w:shd w:val="clear" w:color="auto" w:fill="FFFFFF"/>
        </w:rPr>
        <w:t xml:space="preserve">розміщення і облаштування торгових майданчиків, об’єктів </w:t>
      </w:r>
      <w:proofErr w:type="spellStart"/>
      <w:r w:rsidRPr="00DB330F">
        <w:rPr>
          <w:color w:val="000000"/>
          <w:sz w:val="28"/>
          <w:szCs w:val="28"/>
          <w:shd w:val="clear" w:color="auto" w:fill="FFFFFF"/>
        </w:rPr>
        <w:t>дрібнороздрібної</w:t>
      </w:r>
      <w:proofErr w:type="spellEnd"/>
      <w:r w:rsidRPr="00DB330F">
        <w:rPr>
          <w:color w:val="000000"/>
          <w:sz w:val="28"/>
          <w:szCs w:val="28"/>
          <w:shd w:val="clear" w:color="auto" w:fill="FFFFFF"/>
        </w:rPr>
        <w:t xml:space="preserve"> торгівлі, надання послуг у сфері розваг, проведення ярмарок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DB330F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16233" w:rsidRDefault="00E16233" w:rsidP="00E16233">
      <w:pPr>
        <w:pStyle w:val="rvps108"/>
        <w:shd w:val="clear" w:color="auto" w:fill="FFFFFF"/>
        <w:spacing w:before="0" w:beforeAutospacing="0" w:after="0" w:afterAutospacing="0"/>
        <w:ind w:right="-2"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E16233" w:rsidRPr="00AE7175" w:rsidRDefault="00E16233" w:rsidP="00E16233">
      <w:pPr>
        <w:pStyle w:val="rvps108"/>
        <w:shd w:val="clear" w:color="auto" w:fill="FFFFFF"/>
        <w:spacing w:before="0" w:beforeAutospacing="0" w:after="0" w:afterAutospacing="0"/>
        <w:ind w:right="-2" w:firstLine="708"/>
        <w:jc w:val="both"/>
        <w:rPr>
          <w:sz w:val="28"/>
          <w:szCs w:val="28"/>
          <w:shd w:val="clear" w:color="auto" w:fill="FFFFFF"/>
        </w:rPr>
      </w:pPr>
      <w:r w:rsidRPr="00AE7175">
        <w:rPr>
          <w:sz w:val="28"/>
          <w:szCs w:val="28"/>
          <w:shd w:val="clear" w:color="auto" w:fill="FFFFFF"/>
        </w:rPr>
        <w:t xml:space="preserve">3. Вважати таким, що втратило чинність рішення виконавчого комітету міської ради від </w:t>
      </w:r>
      <w:r w:rsidR="00AE7175" w:rsidRPr="00AE7175">
        <w:rPr>
          <w:sz w:val="28"/>
          <w:szCs w:val="28"/>
          <w:shd w:val="clear" w:color="auto" w:fill="FFFFFF"/>
        </w:rPr>
        <w:t xml:space="preserve">26.07.2018р.  № 806 </w:t>
      </w:r>
      <w:r w:rsidRPr="00AE7175">
        <w:rPr>
          <w:sz w:val="28"/>
          <w:szCs w:val="28"/>
          <w:shd w:val="clear" w:color="auto" w:fill="FFFFFF"/>
        </w:rPr>
        <w:t xml:space="preserve">«Про затвердження складу комісії з організації сезонної торгівлі». </w:t>
      </w:r>
    </w:p>
    <w:p w:rsidR="00E16233" w:rsidRPr="00DB330F" w:rsidRDefault="00E16233" w:rsidP="00E16233">
      <w:pPr>
        <w:pStyle w:val="rvps108"/>
        <w:shd w:val="clear" w:color="auto" w:fill="FFFFFF"/>
        <w:spacing w:before="0" w:beforeAutospacing="0" w:after="0" w:afterAutospacing="0"/>
        <w:ind w:right="-2"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4</w:t>
      </w:r>
      <w:r w:rsidRPr="00DB330F">
        <w:rPr>
          <w:sz w:val="28"/>
          <w:szCs w:val="28"/>
          <w:lang w:eastAsia="ru-RU"/>
        </w:rPr>
        <w:t xml:space="preserve">. Контроль за виконанням даного рішення покласти на заступника міського голови Богдана Білика </w:t>
      </w:r>
    </w:p>
    <w:p w:rsidR="00E16233" w:rsidRPr="00DB330F" w:rsidRDefault="00E16233" w:rsidP="00E16233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Pr="00DB330F" w:rsidRDefault="00E16233" w:rsidP="00E16233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Pr="00DB330F" w:rsidRDefault="00E16233" w:rsidP="00E16233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Pr="00DB330F" w:rsidRDefault="00E16233" w:rsidP="00E16233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     Руслан </w:t>
      </w:r>
      <w:proofErr w:type="spellStart"/>
      <w:r w:rsidRPr="00DB330F">
        <w:rPr>
          <w:rFonts w:ascii="Times New Roman" w:eastAsia="Times New Roman" w:hAnsi="Times New Roman"/>
          <w:sz w:val="28"/>
          <w:szCs w:val="28"/>
          <w:lang w:eastAsia="ru-RU"/>
        </w:rPr>
        <w:t>Марцінків</w:t>
      </w:r>
      <w:proofErr w:type="spellEnd"/>
      <w:r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16233" w:rsidRPr="00DB330F" w:rsidRDefault="00E16233" w:rsidP="00E16233">
      <w:pPr>
        <w:rPr>
          <w:rFonts w:ascii="Times New Roman" w:hAnsi="Times New Roman"/>
          <w:sz w:val="28"/>
          <w:szCs w:val="28"/>
        </w:rPr>
      </w:pPr>
    </w:p>
    <w:p w:rsidR="00795DA1" w:rsidRPr="00DB330F" w:rsidRDefault="00795DA1" w:rsidP="00795DA1">
      <w:pPr>
        <w:pStyle w:val="a3"/>
        <w:ind w:left="4956" w:firstLine="708"/>
        <w:jc w:val="right"/>
        <w:rPr>
          <w:rFonts w:cs="Times New Roman"/>
          <w:szCs w:val="28"/>
          <w:lang w:eastAsia="uk-UA"/>
        </w:rPr>
      </w:pPr>
      <w:r w:rsidRPr="00DB330F">
        <w:rPr>
          <w:rFonts w:cs="Times New Roman"/>
          <w:szCs w:val="28"/>
          <w:lang w:eastAsia="uk-UA"/>
        </w:rPr>
        <w:lastRenderedPageBreak/>
        <w:t>Додаток до рішення виконавчого комітету міської ради</w:t>
      </w:r>
      <w:r w:rsidRPr="00DB330F">
        <w:rPr>
          <w:rFonts w:cs="Times New Roman"/>
          <w:szCs w:val="28"/>
          <w:lang w:eastAsia="uk-UA"/>
        </w:rPr>
        <w:tab/>
        <w:t>від____________________</w:t>
      </w:r>
    </w:p>
    <w:p w:rsidR="00795DA1" w:rsidRDefault="00795DA1" w:rsidP="00795DA1">
      <w:pPr>
        <w:pStyle w:val="a3"/>
        <w:rPr>
          <w:rFonts w:cs="Times New Roman"/>
          <w:szCs w:val="28"/>
          <w:lang w:eastAsia="uk-UA"/>
        </w:rPr>
      </w:pPr>
    </w:p>
    <w:p w:rsidR="00795DA1" w:rsidRDefault="00795DA1" w:rsidP="00795DA1">
      <w:pPr>
        <w:pStyle w:val="a3"/>
        <w:rPr>
          <w:rFonts w:cs="Times New Roman"/>
          <w:szCs w:val="28"/>
          <w:lang w:eastAsia="uk-UA"/>
        </w:rPr>
      </w:pPr>
    </w:p>
    <w:p w:rsidR="00795DA1" w:rsidRPr="00DB330F" w:rsidRDefault="00795DA1" w:rsidP="00795DA1">
      <w:pPr>
        <w:pStyle w:val="a3"/>
        <w:rPr>
          <w:rFonts w:cs="Times New Roman"/>
          <w:szCs w:val="28"/>
          <w:lang w:eastAsia="uk-UA"/>
        </w:rPr>
      </w:pPr>
    </w:p>
    <w:p w:rsidR="00795DA1" w:rsidRDefault="00795DA1" w:rsidP="00795DA1">
      <w:pPr>
        <w:pStyle w:val="a3"/>
        <w:jc w:val="center"/>
        <w:rPr>
          <w:rFonts w:cs="Times New Roman"/>
          <w:szCs w:val="28"/>
          <w:lang w:eastAsia="uk-UA"/>
        </w:rPr>
      </w:pPr>
      <w:r w:rsidRPr="00DB330F">
        <w:rPr>
          <w:rFonts w:cs="Times New Roman"/>
          <w:szCs w:val="28"/>
          <w:lang w:eastAsia="uk-UA"/>
        </w:rPr>
        <w:t xml:space="preserve">Склад комісії з організації сезонної торгівлі </w:t>
      </w:r>
    </w:p>
    <w:p w:rsidR="00E16233" w:rsidRPr="00A14DCE" w:rsidRDefault="00E16233" w:rsidP="00E16233">
      <w:pPr>
        <w:pStyle w:val="a3"/>
        <w:rPr>
          <w:rFonts w:cs="Times New Roman"/>
          <w:szCs w:val="28"/>
          <w:lang w:eastAsia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310"/>
        <w:gridCol w:w="5630"/>
      </w:tblGrid>
      <w:tr w:rsidR="00A14DCE" w:rsidRPr="00A14DCE" w:rsidTr="00A14DCE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</w:rPr>
              <w:t>Білик Б.І.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- 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</w:rPr>
              <w:t>заступник міського голови, голова комісії;</w:t>
            </w:r>
          </w:p>
        </w:tc>
      </w:tr>
      <w:tr w:rsidR="00A14DCE" w:rsidRPr="00A14DCE" w:rsidTr="00A14DCE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Коваль Г.В. 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pStyle w:val="a3"/>
              <w:ind w:firstLine="34"/>
              <w:jc w:val="both"/>
              <w:rPr>
                <w:rFonts w:eastAsia="Times New Roman" w:cs="Times New Roman"/>
                <w:szCs w:val="28"/>
              </w:rPr>
            </w:pPr>
            <w:r w:rsidRPr="00A14DCE">
              <w:rPr>
                <w:rFonts w:eastAsia="Times New Roman" w:cs="Times New Roman"/>
                <w:szCs w:val="28"/>
              </w:rPr>
              <w:t xml:space="preserve">головний спеціаліст </w:t>
            </w:r>
            <w:r w:rsidRPr="00A14DCE">
              <w:rPr>
                <w:rFonts w:eastAsia="Times New Roman" w:cs="Times New Roman"/>
                <w:szCs w:val="28"/>
                <w:lang w:eastAsia="uk-UA"/>
              </w:rPr>
              <w:t xml:space="preserve">відділу координації </w:t>
            </w:r>
            <w:proofErr w:type="spellStart"/>
            <w:r w:rsidRPr="00A14DCE">
              <w:rPr>
                <w:rFonts w:eastAsia="Times New Roman" w:cs="Times New Roman"/>
                <w:szCs w:val="28"/>
                <w:lang w:eastAsia="uk-UA"/>
              </w:rPr>
              <w:t>закупівель</w:t>
            </w:r>
            <w:proofErr w:type="spellEnd"/>
            <w:r w:rsidRPr="00A14DCE">
              <w:rPr>
                <w:rFonts w:eastAsia="Times New Roman" w:cs="Times New Roman"/>
                <w:szCs w:val="28"/>
                <w:lang w:eastAsia="uk-UA"/>
              </w:rPr>
              <w:t xml:space="preserve"> та цінового моніторингу управління економічного та інтеграційного розвитку, секретар комісії;</w:t>
            </w:r>
            <w:r w:rsidRPr="00A14DCE">
              <w:rPr>
                <w:rFonts w:eastAsia="Times New Roman" w:cs="Times New Roman"/>
                <w:szCs w:val="28"/>
              </w:rPr>
              <w:tab/>
            </w:r>
          </w:p>
        </w:tc>
      </w:tr>
      <w:tr w:rsidR="00A14DCE" w:rsidRPr="00A14DCE" w:rsidTr="00A14DCE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Вагилевич М.В.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депутат міської ради ( за згодою);</w:t>
            </w:r>
          </w:p>
        </w:tc>
      </w:tr>
      <w:tr w:rsidR="00A14DCE" w:rsidRPr="00A14DCE" w:rsidTr="00A14DCE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A14DCE">
              <w:rPr>
                <w:rFonts w:ascii="Times New Roman" w:hAnsi="Times New Roman"/>
                <w:sz w:val="28"/>
                <w:szCs w:val="28"/>
              </w:rPr>
              <w:t>Василюк</w:t>
            </w:r>
            <w:proofErr w:type="spellEnd"/>
            <w:r w:rsidRPr="00A14DCE">
              <w:rPr>
                <w:rFonts w:ascii="Times New Roman" w:hAnsi="Times New Roman"/>
                <w:sz w:val="28"/>
                <w:szCs w:val="28"/>
              </w:rPr>
              <w:t xml:space="preserve"> Р.М.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Pr="00A14DCE">
              <w:rPr>
                <w:rStyle w:val="rvts10"/>
                <w:rFonts w:ascii="Times New Roman" w:hAnsi="Times New Roman"/>
                <w:sz w:val="28"/>
                <w:szCs w:val="28"/>
              </w:rPr>
              <w:t>КП «Центр розвитку міста та рекреації»;</w:t>
            </w:r>
          </w:p>
        </w:tc>
      </w:tr>
      <w:tr w:rsidR="00A14DCE" w:rsidRPr="00A14DCE" w:rsidTr="00A14DCE">
        <w:tc>
          <w:tcPr>
            <w:tcW w:w="3510" w:type="dxa"/>
          </w:tcPr>
          <w:p w:rsidR="00726C41" w:rsidRPr="00A14DCE" w:rsidRDefault="00726C41" w:rsidP="00000D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4DCE">
              <w:rPr>
                <w:rFonts w:ascii="Times New Roman" w:hAnsi="Times New Roman"/>
                <w:sz w:val="28"/>
                <w:szCs w:val="28"/>
              </w:rPr>
              <w:t>Дмитраш</w:t>
            </w:r>
            <w:proofErr w:type="spellEnd"/>
            <w:r w:rsidRPr="00A14DCE">
              <w:rPr>
                <w:rFonts w:ascii="Times New Roman" w:hAnsi="Times New Roman"/>
                <w:sz w:val="28"/>
                <w:szCs w:val="28"/>
              </w:rPr>
              <w:t xml:space="preserve"> Н.Ю. </w:t>
            </w:r>
          </w:p>
        </w:tc>
        <w:tc>
          <w:tcPr>
            <w:tcW w:w="310" w:type="dxa"/>
          </w:tcPr>
          <w:p w:rsidR="00726C41" w:rsidRPr="00A14DCE" w:rsidRDefault="00726C41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726C41" w:rsidRPr="00A14DCE" w:rsidRDefault="00726C41" w:rsidP="00000D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 xml:space="preserve">начальник управління праці </w:t>
            </w:r>
          </w:p>
        </w:tc>
      </w:tr>
      <w:tr w:rsidR="00A14DCE" w:rsidRPr="00A14DCE" w:rsidTr="00A14DCE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4DCE">
              <w:rPr>
                <w:rFonts w:ascii="Times New Roman" w:hAnsi="Times New Roman"/>
                <w:sz w:val="28"/>
                <w:szCs w:val="28"/>
              </w:rPr>
              <w:t>Зуб’як</w:t>
            </w:r>
            <w:proofErr w:type="spellEnd"/>
            <w:r w:rsidRPr="00A14DCE">
              <w:rPr>
                <w:rFonts w:ascii="Times New Roman" w:hAnsi="Times New Roman"/>
                <w:sz w:val="28"/>
                <w:szCs w:val="28"/>
              </w:rPr>
              <w:t xml:space="preserve"> Я.В.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>член виконавчого комітету міської ради (за згодою);</w:t>
            </w:r>
          </w:p>
        </w:tc>
      </w:tr>
      <w:tr w:rsidR="00A14DCE" w:rsidRPr="00A14DCE" w:rsidTr="00A14DCE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A14DCE">
              <w:rPr>
                <w:rFonts w:ascii="Times New Roman" w:eastAsia="Times New Roman" w:hAnsi="Times New Roman"/>
                <w:sz w:val="28"/>
                <w:szCs w:val="28"/>
              </w:rPr>
              <w:t>Кромкач</w:t>
            </w:r>
            <w:proofErr w:type="spellEnd"/>
            <w:r w:rsidRPr="00A14DCE">
              <w:rPr>
                <w:rFonts w:ascii="Times New Roman" w:eastAsia="Times New Roman" w:hAnsi="Times New Roman"/>
                <w:sz w:val="28"/>
                <w:szCs w:val="28"/>
              </w:rPr>
              <w:t xml:space="preserve"> Н.О.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</w:rPr>
              <w:t>начальник управління економічного та інтеграційного розвитку;</w:t>
            </w:r>
          </w:p>
        </w:tc>
      </w:tr>
      <w:tr w:rsidR="00A14DCE" w:rsidRPr="00A14DCE" w:rsidTr="00A14DCE">
        <w:tc>
          <w:tcPr>
            <w:tcW w:w="3510" w:type="dxa"/>
            <w:shd w:val="clear" w:color="auto" w:fill="auto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Лосюк</w:t>
            </w:r>
            <w:proofErr w:type="spellEnd"/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С.Д.      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заступник </w:t>
            </w:r>
            <w:r w:rsidRPr="00A14DCE">
              <w:rPr>
                <w:rFonts w:ascii="Times New Roman" w:hAnsi="Times New Roman"/>
                <w:sz w:val="28"/>
                <w:szCs w:val="28"/>
              </w:rPr>
              <w:t>директора Департаменту архітектури , містобудування та культурної спадщини;</w:t>
            </w:r>
          </w:p>
        </w:tc>
      </w:tr>
      <w:tr w:rsidR="00A14DCE" w:rsidRPr="00A14DCE" w:rsidTr="00A14DCE">
        <w:tc>
          <w:tcPr>
            <w:tcW w:w="3510" w:type="dxa"/>
          </w:tcPr>
          <w:p w:rsidR="00E16233" w:rsidRPr="00A14DCE" w:rsidRDefault="00E16233" w:rsidP="00000D3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4DCE">
              <w:rPr>
                <w:rFonts w:ascii="Times New Roman" w:hAnsi="Times New Roman"/>
                <w:sz w:val="28"/>
                <w:szCs w:val="28"/>
              </w:rPr>
              <w:t>Магас</w:t>
            </w:r>
            <w:proofErr w:type="spellEnd"/>
            <w:r w:rsidRPr="00A14DCE">
              <w:rPr>
                <w:rFonts w:ascii="Times New Roman" w:hAnsi="Times New Roman"/>
                <w:sz w:val="28"/>
                <w:szCs w:val="28"/>
              </w:rPr>
              <w:t xml:space="preserve"> С.Д.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депутат міської ради (за згодою);</w:t>
            </w:r>
          </w:p>
        </w:tc>
      </w:tr>
      <w:tr w:rsidR="00A14DCE" w:rsidRPr="00A14DCE" w:rsidTr="00A14DCE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Маротчак</w:t>
            </w:r>
            <w:proofErr w:type="spellEnd"/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Є.Д.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спеціаліст І категорії відділу правового забезпечення Департаменту правової політики </w:t>
            </w:r>
          </w:p>
        </w:tc>
      </w:tr>
      <w:tr w:rsidR="00A14DCE" w:rsidRPr="00A14DCE" w:rsidTr="00A14DCE">
        <w:tc>
          <w:tcPr>
            <w:tcW w:w="3510" w:type="dxa"/>
          </w:tcPr>
          <w:p w:rsidR="00193E9E" w:rsidRPr="00A14DCE" w:rsidRDefault="00193E9E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Німащук</w:t>
            </w:r>
            <w:proofErr w:type="spellEnd"/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М.Д.</w:t>
            </w:r>
          </w:p>
        </w:tc>
        <w:tc>
          <w:tcPr>
            <w:tcW w:w="310" w:type="dxa"/>
          </w:tcPr>
          <w:p w:rsidR="00193E9E" w:rsidRPr="00A14DCE" w:rsidRDefault="00193E9E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193E9E" w:rsidRPr="00A14DCE" w:rsidRDefault="00193E9E" w:rsidP="00000D3D">
            <w:pPr>
              <w:pStyle w:val="a3"/>
              <w:rPr>
                <w:rFonts w:cs="Times New Roman"/>
                <w:szCs w:val="28"/>
              </w:rPr>
            </w:pPr>
            <w:r w:rsidRPr="00A14DCE">
              <w:rPr>
                <w:rFonts w:eastAsia="Times New Roman" w:cs="Times New Roman"/>
                <w:szCs w:val="28"/>
                <w:lang w:eastAsia="uk-UA"/>
              </w:rPr>
              <w:t>начальник</w:t>
            </w:r>
            <w:r w:rsidRPr="00A14DCE">
              <w:rPr>
                <w:rFonts w:cs="Times New Roman"/>
                <w:szCs w:val="28"/>
              </w:rPr>
              <w:t xml:space="preserve"> відділу дозвільно-погоджувальних процедур управління адміністративних послуг;</w:t>
            </w:r>
          </w:p>
        </w:tc>
      </w:tr>
      <w:tr w:rsidR="00A14DCE" w:rsidRPr="00A14DCE" w:rsidTr="00A14DCE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Онищук І.С. 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pStyle w:val="a3"/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r w:rsidRPr="00A14DCE">
              <w:rPr>
                <w:rFonts w:eastAsia="Times New Roman" w:cs="Times New Roman"/>
                <w:szCs w:val="28"/>
                <w:lang w:eastAsia="uk-UA"/>
              </w:rPr>
              <w:t xml:space="preserve">начальник Івано-Франківського міського управління Головного управління </w:t>
            </w:r>
            <w:proofErr w:type="spellStart"/>
            <w:r w:rsidRPr="00A14DCE">
              <w:rPr>
                <w:rFonts w:eastAsia="Times New Roman" w:cs="Times New Roman"/>
                <w:szCs w:val="28"/>
                <w:lang w:eastAsia="uk-UA"/>
              </w:rPr>
              <w:t>Держпродспоживслужби</w:t>
            </w:r>
            <w:proofErr w:type="spellEnd"/>
            <w:r w:rsidRPr="00A14DCE">
              <w:rPr>
                <w:rFonts w:eastAsia="Times New Roman" w:cs="Times New Roman"/>
                <w:szCs w:val="28"/>
                <w:lang w:eastAsia="uk-UA"/>
              </w:rPr>
              <w:t xml:space="preserve"> в Івано-Франківській області (за згодою);</w:t>
            </w:r>
          </w:p>
        </w:tc>
      </w:tr>
      <w:tr w:rsidR="00A14DCE" w:rsidRPr="00A14DCE" w:rsidTr="00A14DCE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Слободян Т.М. 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 xml:space="preserve">заступник </w:t>
            </w: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начальника відділу координації </w:t>
            </w:r>
            <w:proofErr w:type="spellStart"/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закупівель</w:t>
            </w:r>
            <w:proofErr w:type="spellEnd"/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та цінового моніторингу управління економічного та інтеграційного розвитку;</w:t>
            </w:r>
          </w:p>
        </w:tc>
      </w:tr>
      <w:tr w:rsidR="00A14DCE" w:rsidRPr="00A14DCE" w:rsidTr="00A14DCE">
        <w:tc>
          <w:tcPr>
            <w:tcW w:w="3510" w:type="dxa"/>
          </w:tcPr>
          <w:p w:rsidR="00193E9E" w:rsidRPr="00A14DCE" w:rsidRDefault="00193E9E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Федорків М.М.</w:t>
            </w:r>
          </w:p>
        </w:tc>
        <w:tc>
          <w:tcPr>
            <w:tcW w:w="310" w:type="dxa"/>
          </w:tcPr>
          <w:p w:rsidR="00193E9E" w:rsidRPr="00A14DCE" w:rsidRDefault="00193E9E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193E9E" w:rsidRPr="00A14DCE" w:rsidRDefault="00193E9E" w:rsidP="00000D3D">
            <w:pPr>
              <w:shd w:val="clear" w:color="auto" w:fill="FFFFFF"/>
              <w:ind w:left="8" w:hanging="3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                                                начальник управління комунальної політики   Департаменту житлової, комунальної політики та благоустрою</w:t>
            </w:r>
          </w:p>
        </w:tc>
      </w:tr>
      <w:tr w:rsidR="00A14DCE" w:rsidRPr="00A14DCE" w:rsidTr="00A14DCE">
        <w:tc>
          <w:tcPr>
            <w:tcW w:w="3510" w:type="dxa"/>
          </w:tcPr>
          <w:p w:rsidR="00193E9E" w:rsidRPr="00A14DCE" w:rsidRDefault="00193E9E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Шевага</w:t>
            </w:r>
            <w:proofErr w:type="spellEnd"/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Г.В.</w:t>
            </w:r>
          </w:p>
        </w:tc>
        <w:tc>
          <w:tcPr>
            <w:tcW w:w="310" w:type="dxa"/>
          </w:tcPr>
          <w:p w:rsidR="00193E9E" w:rsidRPr="00A14DCE" w:rsidRDefault="00193E9E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193E9E" w:rsidRPr="00A14DCE" w:rsidRDefault="00193E9E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головний спеціаліст відділу кадастру та ринку землі управління земельних відносин департаменту комунальних ресурсів;</w:t>
            </w: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ab/>
            </w:r>
          </w:p>
        </w:tc>
      </w:tr>
      <w:tr w:rsidR="00A14DCE" w:rsidRPr="00A14DCE" w:rsidTr="00A14DCE">
        <w:tc>
          <w:tcPr>
            <w:tcW w:w="3510" w:type="dxa"/>
          </w:tcPr>
          <w:p w:rsidR="00193E9E" w:rsidRPr="00A14DCE" w:rsidRDefault="00193E9E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Штогрин</w:t>
            </w:r>
            <w:proofErr w:type="spellEnd"/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Т.О.      </w:t>
            </w:r>
          </w:p>
        </w:tc>
        <w:tc>
          <w:tcPr>
            <w:tcW w:w="310" w:type="dxa"/>
          </w:tcPr>
          <w:p w:rsidR="00193E9E" w:rsidRPr="00A14DCE" w:rsidRDefault="00193E9E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193E9E" w:rsidRPr="00A14DCE" w:rsidRDefault="00193E9E" w:rsidP="00000D3D">
            <w:pPr>
              <w:shd w:val="clear" w:color="auto" w:fill="FFFFFF"/>
              <w:ind w:left="33" w:hanging="33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відділу координації </w:t>
            </w:r>
            <w:proofErr w:type="spellStart"/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закупівель</w:t>
            </w:r>
            <w:proofErr w:type="spellEnd"/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та цінового моніторингу управління економічного та інтеграційного розвитку;</w:t>
            </w:r>
          </w:p>
        </w:tc>
      </w:tr>
      <w:tr w:rsidR="00A14DCE" w:rsidRPr="00A14DCE" w:rsidTr="00A14DCE">
        <w:tc>
          <w:tcPr>
            <w:tcW w:w="3510" w:type="dxa"/>
          </w:tcPr>
          <w:p w:rsidR="00193E9E" w:rsidRPr="00A14DCE" w:rsidRDefault="00193E9E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Яцків М.І.</w:t>
            </w:r>
          </w:p>
        </w:tc>
        <w:tc>
          <w:tcPr>
            <w:tcW w:w="310" w:type="dxa"/>
          </w:tcPr>
          <w:p w:rsidR="00193E9E" w:rsidRPr="00A14DCE" w:rsidRDefault="00193E9E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193E9E" w:rsidRPr="00A14DCE" w:rsidRDefault="00193E9E" w:rsidP="00000D3D">
            <w:pPr>
              <w:shd w:val="clear" w:color="auto" w:fill="FFFFFF"/>
              <w:ind w:left="33" w:hanging="33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КП «Благоустрій»</w:t>
            </w:r>
          </w:p>
        </w:tc>
      </w:tr>
    </w:tbl>
    <w:p w:rsidR="00E16233" w:rsidRPr="00A14DCE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Керуючий справами виконавчого</w:t>
      </w: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комітету Івано-Франківської міської ради</w:t>
      </w: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Ігор Шевчук</w:t>
      </w: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F4265" w:rsidRDefault="00FF4265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F4265" w:rsidRDefault="00FF4265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F4265" w:rsidRDefault="00FF4265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F4265" w:rsidRDefault="00FF4265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sectPr w:rsidR="00E16233" w:rsidSect="00864CB6">
      <w:pgSz w:w="11906" w:h="16838"/>
      <w:pgMar w:top="1134" w:right="567" w:bottom="1134" w:left="1985" w:header="709" w:footer="709" w:gutter="0"/>
      <w:cols w:space="4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A3D"/>
    <w:rsid w:val="00012384"/>
    <w:rsid w:val="000D3FEA"/>
    <w:rsid w:val="00193E9E"/>
    <w:rsid w:val="0034300F"/>
    <w:rsid w:val="00726C41"/>
    <w:rsid w:val="00795DA1"/>
    <w:rsid w:val="007F7D8E"/>
    <w:rsid w:val="009F4FB1"/>
    <w:rsid w:val="00A14DCE"/>
    <w:rsid w:val="00A74A3D"/>
    <w:rsid w:val="00AE7175"/>
    <w:rsid w:val="00D95547"/>
    <w:rsid w:val="00E16233"/>
    <w:rsid w:val="00FF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F01141-DC90-4D87-B516-FB248B15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2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E16233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233"/>
    <w:rPr>
      <w:rFonts w:ascii="Courier New" w:eastAsia="Calibri" w:hAnsi="Courier New" w:cs="Courier New"/>
      <w:sz w:val="20"/>
      <w:szCs w:val="20"/>
    </w:rPr>
  </w:style>
  <w:style w:type="paragraph" w:customStyle="1" w:styleId="rvps108">
    <w:name w:val="rvps108"/>
    <w:basedOn w:val="a"/>
    <w:rsid w:val="00E162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0">
    <w:name w:val="rvts10"/>
    <w:rsid w:val="00E16233"/>
  </w:style>
  <w:style w:type="paragraph" w:styleId="a3">
    <w:name w:val="No Spacing"/>
    <w:uiPriority w:val="1"/>
    <w:qFormat/>
    <w:rsid w:val="00E16233"/>
    <w:pPr>
      <w:spacing w:after="0" w:line="240" w:lineRule="auto"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E16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F7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7D8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2096</Words>
  <Characters>1196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4</cp:revision>
  <cp:lastPrinted>2019-03-13T12:43:00Z</cp:lastPrinted>
  <dcterms:created xsi:type="dcterms:W3CDTF">2019-03-15T07:55:00Z</dcterms:created>
  <dcterms:modified xsi:type="dcterms:W3CDTF">2019-03-15T07:57:00Z</dcterms:modified>
</cp:coreProperties>
</file>