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22F" w:rsidRPr="00AB3120" w:rsidRDefault="0004322F" w:rsidP="00B14B38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bookmarkStart w:id="0" w:name="_GoBack"/>
      <w:bookmarkEnd w:id="0"/>
      <w:r w:rsidRPr="00AB3120">
        <w:rPr>
          <w:color w:val="000000"/>
        </w:rPr>
        <w:t xml:space="preserve">Додаток 2 </w:t>
      </w:r>
    </w:p>
    <w:p w:rsidR="0004322F" w:rsidRPr="00AB3120" w:rsidRDefault="0004322F" w:rsidP="00B14B38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до рішення виконавчого комітету</w:t>
      </w:r>
    </w:p>
    <w:p w:rsidR="0004322F" w:rsidRPr="00AB3120" w:rsidRDefault="0004322F" w:rsidP="00B14B38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міської ради</w:t>
      </w:r>
    </w:p>
    <w:p w:rsidR="0004322F" w:rsidRPr="00AB3120" w:rsidRDefault="0004322F" w:rsidP="00B14B38">
      <w:pPr>
        <w:tabs>
          <w:tab w:val="left" w:pos="1701"/>
          <w:tab w:val="left" w:pos="5529"/>
        </w:tabs>
        <w:ind w:left="5529" w:hanging="851"/>
        <w:rPr>
          <w:color w:val="000000"/>
          <w:sz w:val="28"/>
          <w:szCs w:val="28"/>
          <w:lang w:val="uk-UA"/>
        </w:rPr>
      </w:pPr>
      <w:r w:rsidRPr="00AB3120">
        <w:rPr>
          <w:color w:val="000000"/>
          <w:sz w:val="28"/>
          <w:szCs w:val="28"/>
          <w:lang w:val="uk-UA"/>
        </w:rPr>
        <w:t>від «__» ________ 201</w:t>
      </w:r>
      <w:r w:rsidR="00026A6F">
        <w:rPr>
          <w:color w:val="000000"/>
          <w:sz w:val="28"/>
          <w:szCs w:val="28"/>
          <w:lang w:val="uk-UA"/>
        </w:rPr>
        <w:t>9</w:t>
      </w:r>
      <w:r w:rsidRPr="00AB3120">
        <w:rPr>
          <w:color w:val="000000"/>
          <w:sz w:val="28"/>
          <w:szCs w:val="28"/>
          <w:lang w:val="uk-UA"/>
        </w:rPr>
        <w:t>р. № __</w:t>
      </w:r>
    </w:p>
    <w:p w:rsidR="0004322F" w:rsidRPr="003D4B24" w:rsidRDefault="0004322F" w:rsidP="0067758F">
      <w:pPr>
        <w:ind w:left="6521"/>
        <w:rPr>
          <w:b/>
          <w:bCs/>
          <w:color w:val="000000"/>
          <w:sz w:val="28"/>
          <w:szCs w:val="28"/>
          <w:lang w:val="uk-UA"/>
        </w:rPr>
      </w:pPr>
    </w:p>
    <w:p w:rsidR="0004322F" w:rsidRDefault="0004322F" w:rsidP="0067758F">
      <w:pPr>
        <w:pStyle w:val="21"/>
        <w:ind w:firstLine="851"/>
        <w:jc w:val="center"/>
        <w:rPr>
          <w:color w:val="000000"/>
          <w:lang w:val="uk-UA"/>
        </w:rPr>
      </w:pPr>
    </w:p>
    <w:p w:rsidR="0004322F" w:rsidRPr="001F23E5" w:rsidRDefault="0004322F" w:rsidP="0067758F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Організаційно-методичні вказівки</w:t>
      </w:r>
    </w:p>
    <w:p w:rsidR="0004322F" w:rsidRPr="001F23E5" w:rsidRDefault="0004322F" w:rsidP="0067758F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з підготовки населення м. Івано-Франківська до дій при надзвичайних ситуаціях у 201</w:t>
      </w:r>
      <w:r w:rsidR="00026A6F" w:rsidRPr="001F23E5">
        <w:rPr>
          <w:bCs/>
          <w:snapToGrid w:val="0"/>
          <w:color w:val="000000"/>
        </w:rPr>
        <w:t>9</w:t>
      </w:r>
      <w:r w:rsidRPr="001F23E5">
        <w:rPr>
          <w:bCs/>
          <w:snapToGrid w:val="0"/>
          <w:color w:val="000000"/>
        </w:rPr>
        <w:t xml:space="preserve"> році</w:t>
      </w:r>
    </w:p>
    <w:p w:rsidR="0004322F" w:rsidRDefault="0004322F" w:rsidP="0067758F">
      <w:pPr>
        <w:pStyle w:val="11"/>
        <w:ind w:firstLine="709"/>
        <w:outlineLvl w:val="0"/>
        <w:rPr>
          <w:color w:val="000000"/>
        </w:rPr>
      </w:pPr>
    </w:p>
    <w:p w:rsidR="00026A6F" w:rsidRPr="00AC3528" w:rsidRDefault="00026A6F" w:rsidP="00026A6F">
      <w:pPr>
        <w:pStyle w:val="a4"/>
        <w:autoSpaceDE w:val="0"/>
        <w:autoSpaceDN w:val="0"/>
        <w:ind w:left="0" w:firstLine="708"/>
        <w:jc w:val="both"/>
      </w:pPr>
      <w:r w:rsidRPr="00AC3528">
        <w:rPr>
          <w:bCs/>
          <w:color w:val="000000"/>
        </w:rPr>
        <w:t xml:space="preserve">Метою організаційно-методичних вказівок </w:t>
      </w:r>
      <w:r w:rsidRPr="00AC3528">
        <w:rPr>
          <w:bCs/>
          <w:snapToGrid w:val="0"/>
          <w:color w:val="000000"/>
        </w:rPr>
        <w:t xml:space="preserve">з підготовки населення </w:t>
      </w:r>
      <w:r>
        <w:rPr>
          <w:bCs/>
          <w:snapToGrid w:val="0"/>
          <w:color w:val="000000"/>
        </w:rPr>
        <w:t xml:space="preserve">м. </w:t>
      </w:r>
      <w:r w:rsidRPr="00AC3528">
        <w:rPr>
          <w:bCs/>
          <w:snapToGrid w:val="0"/>
          <w:color w:val="000000"/>
        </w:rPr>
        <w:t>Івано-Франківськ</w:t>
      </w:r>
      <w:r>
        <w:rPr>
          <w:bCs/>
          <w:snapToGrid w:val="0"/>
          <w:color w:val="000000"/>
        </w:rPr>
        <w:t>а</w:t>
      </w:r>
      <w:r w:rsidRPr="00AC3528">
        <w:rPr>
          <w:bCs/>
          <w:snapToGrid w:val="0"/>
          <w:color w:val="000000"/>
        </w:rPr>
        <w:t xml:space="preserve"> </w:t>
      </w:r>
      <w:r w:rsidRPr="005C7F94">
        <w:rPr>
          <w:bCs/>
          <w:snapToGrid w:val="0"/>
          <w:color w:val="000000"/>
        </w:rPr>
        <w:t>до дій при надзвичайних ситуаціях у 2019 році</w:t>
      </w:r>
      <w:r>
        <w:rPr>
          <w:bCs/>
          <w:snapToGrid w:val="0"/>
          <w:color w:val="000000"/>
        </w:rPr>
        <w:t xml:space="preserve"> </w:t>
      </w:r>
      <w:r w:rsidRPr="00AC3528">
        <w:rPr>
          <w:bCs/>
          <w:snapToGrid w:val="0"/>
          <w:color w:val="000000"/>
        </w:rPr>
        <w:t xml:space="preserve">(далі - </w:t>
      </w:r>
      <w:r w:rsidRPr="00AC3528">
        <w:rPr>
          <w:bCs/>
          <w:color w:val="000000"/>
        </w:rPr>
        <w:t>організаційно-методичні вказівки</w:t>
      </w:r>
      <w:r w:rsidRPr="00AC3528">
        <w:rPr>
          <w:bCs/>
          <w:snapToGrid w:val="0"/>
          <w:color w:val="000000"/>
        </w:rPr>
        <w:t xml:space="preserve">) </w:t>
      </w:r>
      <w:r>
        <w:rPr>
          <w:bCs/>
          <w:snapToGrid w:val="0"/>
          <w:color w:val="000000"/>
        </w:rPr>
        <w:t xml:space="preserve">є </w:t>
      </w:r>
      <w:r w:rsidRPr="00AC3528">
        <w:t>надання практичних рекомендацій суб</w:t>
      </w:r>
      <w:r>
        <w:t>’</w:t>
      </w:r>
      <w:r w:rsidRPr="00AC3528">
        <w:t>єктам забезпечення цивільного захисту з питань застосування вимог законодавства у сфері навчання населення діям у надзвичайних ситуаціях.</w:t>
      </w:r>
    </w:p>
    <w:p w:rsidR="00026A6F" w:rsidRDefault="00026A6F" w:rsidP="00026A6F">
      <w:pPr>
        <w:ind w:firstLine="709"/>
        <w:jc w:val="both"/>
        <w:rPr>
          <w:sz w:val="28"/>
          <w:szCs w:val="28"/>
          <w:lang w:val="uk-UA"/>
        </w:rPr>
      </w:pPr>
      <w:r w:rsidRPr="007F5FB4">
        <w:rPr>
          <w:sz w:val="28"/>
          <w:szCs w:val="28"/>
          <w:lang w:val="uk-UA"/>
        </w:rPr>
        <w:t>Головним завданням навчання всіх верств населення діям у надзвичайних ситуаціях є формування культури безпеки його життєдіяльності, обізнаності щодо прав і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у сфері цивільного захисту та готовності до свідомих практичних дій в умовах надзвичайних ситуацій, а керівного складу та фахівців, діяльність яких пов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язана з організацією і здійсненням заходів з питань цивільного захисту, набуття навичок приймати та реаліз</w:t>
      </w:r>
      <w:r>
        <w:rPr>
          <w:sz w:val="28"/>
          <w:szCs w:val="28"/>
          <w:lang w:val="uk-UA"/>
        </w:rPr>
        <w:t>ов</w:t>
      </w:r>
      <w:r w:rsidRPr="007F5FB4">
        <w:rPr>
          <w:sz w:val="28"/>
          <w:szCs w:val="28"/>
          <w:lang w:val="uk-UA"/>
        </w:rPr>
        <w:t>увати управлінські рішення в межах посадових обов</w:t>
      </w:r>
      <w:r>
        <w:rPr>
          <w:sz w:val="28"/>
          <w:szCs w:val="28"/>
          <w:lang w:val="uk-UA"/>
        </w:rPr>
        <w:t>’</w:t>
      </w:r>
      <w:r w:rsidRPr="007F5FB4">
        <w:rPr>
          <w:sz w:val="28"/>
          <w:szCs w:val="28"/>
          <w:lang w:val="uk-UA"/>
        </w:rPr>
        <w:t>язків і повноважень, передбачених законодавством у цій сфері.</w:t>
      </w:r>
    </w:p>
    <w:p w:rsidR="00252DF7" w:rsidRDefault="00252DF7" w:rsidP="00252DF7">
      <w:pPr>
        <w:pStyle w:val="210"/>
        <w:tabs>
          <w:tab w:val="left" w:pos="0"/>
        </w:tabs>
        <w:ind w:firstLine="72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1. Основними напрямками в роботі щодо забезпечення готовності та оперативності реагування на надзвичайні ситуації, захисту населення і територій від негативного впливу техногенних та природних факторів вважати:</w:t>
      </w:r>
    </w:p>
    <w:p w:rsidR="00252DF7" w:rsidRDefault="00252DF7" w:rsidP="00252DF7">
      <w:pPr>
        <w:pStyle w:val="1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</w:t>
      </w:r>
      <w:r w:rsidRPr="006D6D75">
        <w:rPr>
          <w:sz w:val="28"/>
          <w:szCs w:val="28"/>
          <w:lang w:val="uk-UA"/>
        </w:rPr>
        <w:t xml:space="preserve">Підготовку осіб керівного складу </w:t>
      </w:r>
      <w:r w:rsidRPr="00252DF7">
        <w:rPr>
          <w:spacing w:val="-5"/>
          <w:sz w:val="28"/>
          <w:szCs w:val="28"/>
          <w:lang w:val="uk-UA"/>
        </w:rPr>
        <w:t>підприємств</w:t>
      </w:r>
      <w:r w:rsidRPr="006D6D75">
        <w:rPr>
          <w:spacing w:val="-5"/>
          <w:sz w:val="29"/>
          <w:szCs w:val="29"/>
          <w:lang w:val="uk-UA"/>
        </w:rPr>
        <w:t xml:space="preserve">, </w:t>
      </w:r>
      <w:r w:rsidRPr="00252DF7">
        <w:rPr>
          <w:spacing w:val="-5"/>
          <w:sz w:val="28"/>
          <w:szCs w:val="28"/>
          <w:lang w:val="uk-UA"/>
        </w:rPr>
        <w:t>установ, організацій</w:t>
      </w:r>
      <w:r w:rsidRPr="00252DF7">
        <w:rPr>
          <w:sz w:val="28"/>
          <w:szCs w:val="28"/>
          <w:lang w:val="uk-UA"/>
        </w:rPr>
        <w:t>, фахівців з питань цивільного захисту здійснювати на</w:t>
      </w:r>
      <w:r w:rsidRPr="006D6D75">
        <w:rPr>
          <w:sz w:val="28"/>
          <w:szCs w:val="28"/>
          <w:lang w:val="uk-UA"/>
        </w:rPr>
        <w:t xml:space="preserve"> курсах навчально-методичного центру цивільного захисту та безпеки життєдіяльності Івано-Франківської області</w:t>
      </w:r>
      <w:r>
        <w:rPr>
          <w:sz w:val="28"/>
          <w:szCs w:val="28"/>
          <w:lang w:val="uk-UA"/>
        </w:rPr>
        <w:t xml:space="preserve"> у відповідності до вимог постанови Кабінету Міністрів України від 23.10.2013р. № 819 «Про </w:t>
      </w:r>
      <w:r w:rsidRPr="006C2C4D">
        <w:rPr>
          <w:sz w:val="28"/>
          <w:szCs w:val="28"/>
          <w:lang w:val="uk-UA"/>
        </w:rPr>
        <w:t>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>
        <w:rPr>
          <w:sz w:val="28"/>
          <w:szCs w:val="28"/>
          <w:lang w:val="uk-UA"/>
        </w:rPr>
        <w:t>»</w:t>
      </w:r>
      <w:r w:rsidRPr="00252DF7">
        <w:rPr>
          <w:sz w:val="28"/>
          <w:szCs w:val="28"/>
          <w:lang w:val="uk-UA"/>
        </w:rPr>
        <w:t xml:space="preserve"> ,</w:t>
      </w:r>
      <w:r w:rsidRPr="00252DF7">
        <w:rPr>
          <w:lang w:val="uk-UA"/>
        </w:rPr>
        <w:t xml:space="preserve"> </w:t>
      </w:r>
      <w:r w:rsidRPr="00252DF7">
        <w:rPr>
          <w:sz w:val="28"/>
          <w:szCs w:val="28"/>
          <w:lang w:val="uk-UA"/>
        </w:rPr>
        <w:t>із змінами, внесеними постановою Кабінету Міністрів України від 28.03. 2018 року № 230</w:t>
      </w:r>
      <w:r>
        <w:rPr>
          <w:sz w:val="28"/>
          <w:szCs w:val="28"/>
          <w:lang w:val="uk-UA"/>
        </w:rPr>
        <w:t xml:space="preserve"> </w:t>
      </w:r>
      <w:r w:rsidR="007E261D" w:rsidRPr="00BA5CB1">
        <w:rPr>
          <w:sz w:val="28"/>
          <w:szCs w:val="28"/>
          <w:lang w:val="uk-UA"/>
        </w:rPr>
        <w:t>«Про внесення змін до Порядку проведення навчання керівного складу та фахівців, діяльність яких повʼязана з організацією і здійсненням заход</w:t>
      </w:r>
      <w:r w:rsidR="007E261D">
        <w:rPr>
          <w:sz w:val="28"/>
          <w:szCs w:val="28"/>
          <w:lang w:val="uk-UA"/>
        </w:rPr>
        <w:t xml:space="preserve">ів з питань цивільного захисту» </w:t>
      </w:r>
      <w:r>
        <w:rPr>
          <w:sz w:val="28"/>
          <w:szCs w:val="28"/>
          <w:lang w:val="uk-UA"/>
        </w:rPr>
        <w:t>і плану комплектування слухачами навчально-методичного центру цивільного захисту та безпеки життєдіяльності області на 2019 рік.</w:t>
      </w:r>
    </w:p>
    <w:p w:rsidR="00252DF7" w:rsidRPr="00252DF7" w:rsidRDefault="00252DF7" w:rsidP="00252DF7">
      <w:pPr>
        <w:pStyle w:val="21"/>
        <w:ind w:firstLine="709"/>
        <w:rPr>
          <w:b w:val="0"/>
          <w:bCs w:val="0"/>
          <w:color w:val="000000"/>
          <w:spacing w:val="-5"/>
          <w:lang w:val="uk-UA"/>
        </w:rPr>
      </w:pPr>
      <w:r>
        <w:rPr>
          <w:b w:val="0"/>
          <w:bCs w:val="0"/>
          <w:color w:val="000000"/>
          <w:lang w:val="uk-UA"/>
        </w:rPr>
        <w:t xml:space="preserve">1.2. </w:t>
      </w:r>
      <w:r w:rsidRPr="00024479">
        <w:rPr>
          <w:b w:val="0"/>
          <w:bCs w:val="0"/>
          <w:color w:val="000000"/>
          <w:lang w:val="uk-UA"/>
        </w:rPr>
        <w:t xml:space="preserve">Підготовку </w:t>
      </w:r>
      <w:r>
        <w:rPr>
          <w:b w:val="0"/>
          <w:bCs w:val="0"/>
          <w:color w:val="000000"/>
          <w:lang w:val="uk-UA"/>
        </w:rPr>
        <w:t xml:space="preserve">працівників </w:t>
      </w:r>
      <w:r w:rsidRPr="00252DF7">
        <w:rPr>
          <w:b w:val="0"/>
          <w:bCs w:val="0"/>
          <w:color w:val="000000"/>
          <w:spacing w:val="-5"/>
          <w:lang w:val="uk-UA"/>
        </w:rPr>
        <w:t>підприємств, установ, організацій здійснювати за місцем роботи:</w:t>
      </w:r>
    </w:p>
    <w:p w:rsidR="00252DF7" w:rsidRDefault="00252DF7" w:rsidP="00252D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загальної підготовки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про дії в умовах загрози і виникнення надзвичайної ситуації, а також оволодіння навичками надання </w:t>
      </w:r>
      <w:r w:rsidRPr="009E5769">
        <w:rPr>
          <w:color w:val="000000"/>
          <w:sz w:val="28"/>
          <w:szCs w:val="28"/>
          <w:lang w:val="uk-UA"/>
        </w:rPr>
        <w:lastRenderedPageBreak/>
        <w:t>першої допомоги потерпілим, користування засобами індивіду</w:t>
      </w:r>
      <w:r>
        <w:rPr>
          <w:color w:val="000000"/>
          <w:sz w:val="28"/>
          <w:szCs w:val="28"/>
          <w:lang w:val="uk-UA"/>
        </w:rPr>
        <w:t>ального і колективного захисту;</w:t>
      </w:r>
    </w:p>
    <w:p w:rsidR="00252DF7" w:rsidRPr="009E5769" w:rsidRDefault="00252DF7" w:rsidP="00252D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спеціальної підготовки працівників, що входять до складу спеціалізованих служб і формувань цивільного захисту, </w:t>
      </w: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ознайомлення з обов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язками, навичками користування засобами захисту, вивчення порядку приведення їх у готовність, проведення рятувальних та інших невідкладних робіт;</w:t>
      </w:r>
    </w:p>
    <w:p w:rsidR="00252DF7" w:rsidRPr="009E5769" w:rsidRDefault="00252DF7" w:rsidP="00252D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>за програмою додаткової підготовки з техногенної безпеки працівників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 xml:space="preserve">єктів підвищеної небезпеки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поглиблення знань з питань техногенної 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джерел небезпеки, що можуть спричинити виникнення надзвичайної ситуації на об</w:t>
      </w:r>
      <w:r>
        <w:rPr>
          <w:color w:val="000000"/>
          <w:sz w:val="28"/>
          <w:szCs w:val="28"/>
          <w:lang w:val="uk-UA"/>
        </w:rPr>
        <w:t>’</w:t>
      </w:r>
      <w:r w:rsidRPr="009E5769">
        <w:rPr>
          <w:color w:val="000000"/>
          <w:sz w:val="28"/>
          <w:szCs w:val="28"/>
          <w:lang w:val="uk-UA"/>
        </w:rPr>
        <w:t>єкті підвищеної небезпеки,</w:t>
      </w:r>
      <w:r>
        <w:rPr>
          <w:color w:val="000000"/>
          <w:sz w:val="28"/>
          <w:szCs w:val="28"/>
          <w:lang w:val="uk-UA"/>
        </w:rPr>
        <w:t xml:space="preserve"> </w:t>
      </w:r>
      <w:r w:rsidRPr="009E5769">
        <w:rPr>
          <w:color w:val="000000"/>
          <w:sz w:val="28"/>
          <w:szCs w:val="28"/>
          <w:lang w:val="uk-UA"/>
        </w:rPr>
        <w:t>та небезпечних речовин, що виготовляються, переробляються, зберігаються чи транспортуються на його території;</w:t>
      </w:r>
    </w:p>
    <w:p w:rsidR="00252DF7" w:rsidRDefault="00252DF7" w:rsidP="00252D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9E5769">
        <w:rPr>
          <w:color w:val="000000"/>
          <w:sz w:val="28"/>
          <w:szCs w:val="28"/>
          <w:lang w:val="uk-UA"/>
        </w:rPr>
        <w:t xml:space="preserve">за програмою пожежно-технічного мінімуму для працівників, зайнятих на роботах з підвищеною пожежною небезпекою, </w:t>
      </w:r>
      <w:r>
        <w:rPr>
          <w:color w:val="000000"/>
          <w:sz w:val="28"/>
          <w:szCs w:val="28"/>
          <w:lang w:val="uk-UA"/>
        </w:rPr>
        <w:t>-</w:t>
      </w:r>
      <w:r w:rsidRPr="009E5769">
        <w:rPr>
          <w:color w:val="000000"/>
          <w:sz w:val="28"/>
          <w:szCs w:val="28"/>
          <w:lang w:val="uk-UA"/>
        </w:rPr>
        <w:t xml:space="preserve"> підвищення рівня загальних пожежно-тех</w:t>
      </w:r>
      <w:r>
        <w:rPr>
          <w:color w:val="000000"/>
          <w:sz w:val="28"/>
          <w:szCs w:val="28"/>
          <w:lang w:val="uk-UA"/>
        </w:rPr>
        <w:t>ні</w:t>
      </w:r>
      <w:r w:rsidRPr="009E5769">
        <w:rPr>
          <w:color w:val="000000"/>
          <w:sz w:val="28"/>
          <w:szCs w:val="28"/>
          <w:lang w:val="uk-UA"/>
        </w:rPr>
        <w:t>чних знань, вивчення правил пожежної безпеки з урахуванням особливостей виробництва, ознайомлення з протипожежними заходами та діями у разі виникнення пожежі, оволодіння навичками використання наявних засобів пожежогасіння</w:t>
      </w:r>
      <w:r>
        <w:rPr>
          <w:color w:val="000000"/>
          <w:sz w:val="28"/>
          <w:szCs w:val="28"/>
          <w:lang w:val="uk-UA"/>
        </w:rPr>
        <w:t>.</w:t>
      </w:r>
    </w:p>
    <w:p w:rsidR="00967AAE" w:rsidRDefault="00967AAE" w:rsidP="00967AA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A805CC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ю</w:t>
      </w:r>
      <w:r w:rsidRPr="00A805CC">
        <w:rPr>
          <w:sz w:val="28"/>
          <w:szCs w:val="28"/>
          <w:lang w:val="uk-UA"/>
        </w:rPr>
        <w:t xml:space="preserve"> та проведення спеціальних об’єктових навчань і тренувань з питань цивільного захисту</w:t>
      </w:r>
      <w:r>
        <w:rPr>
          <w:sz w:val="28"/>
          <w:szCs w:val="28"/>
          <w:lang w:val="uk-UA"/>
        </w:rPr>
        <w:t xml:space="preserve"> </w:t>
      </w:r>
      <w:r w:rsidRPr="00A805CC">
        <w:rPr>
          <w:sz w:val="28"/>
          <w:szCs w:val="28"/>
          <w:lang w:val="uk-UA"/>
        </w:rPr>
        <w:t xml:space="preserve">на підприємствах, </w:t>
      </w:r>
      <w:r>
        <w:rPr>
          <w:sz w:val="28"/>
          <w:szCs w:val="28"/>
          <w:lang w:val="uk-UA"/>
        </w:rPr>
        <w:t xml:space="preserve">в </w:t>
      </w:r>
      <w:r w:rsidRPr="00A805CC">
        <w:rPr>
          <w:sz w:val="28"/>
          <w:szCs w:val="28"/>
          <w:lang w:val="uk-UA"/>
        </w:rPr>
        <w:t>установах і організаціях</w:t>
      </w:r>
      <w:r>
        <w:rPr>
          <w:sz w:val="28"/>
          <w:szCs w:val="28"/>
          <w:lang w:val="uk-UA"/>
        </w:rPr>
        <w:t xml:space="preserve"> здійснювати відповідно до пп. 12-13 додатку до Порядку підготовки до дій за призначенням органів управління та сил цивільного захисту, затвердженого постановою Кабінету Міністрів України від 26.10.2-13 року № 443.</w:t>
      </w:r>
    </w:p>
    <w:p w:rsidR="00967AAE" w:rsidRPr="00024479" w:rsidRDefault="00967AAE" w:rsidP="00967AA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C0171F">
        <w:rPr>
          <w:color w:val="000000"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Підготовку</w:t>
      </w:r>
      <w:r w:rsidRPr="00024479">
        <w:rPr>
          <w:sz w:val="28"/>
          <w:szCs w:val="28"/>
          <w:lang w:val="uk-UA"/>
        </w:rPr>
        <w:t xml:space="preserve"> в навчальних групах працівників, які </w:t>
      </w:r>
      <w:r>
        <w:rPr>
          <w:sz w:val="28"/>
          <w:szCs w:val="28"/>
          <w:lang w:val="uk-UA"/>
        </w:rPr>
        <w:t>у</w:t>
      </w:r>
      <w:r w:rsidRPr="00024479">
        <w:rPr>
          <w:sz w:val="28"/>
          <w:szCs w:val="28"/>
          <w:lang w:val="uk-UA"/>
        </w:rPr>
        <w:t xml:space="preserve">війшли до складу </w:t>
      </w:r>
      <w:r>
        <w:rPr>
          <w:sz w:val="28"/>
          <w:szCs w:val="28"/>
          <w:lang w:val="uk-UA"/>
        </w:rPr>
        <w:t xml:space="preserve">формувань цивільного захисту (далі – ЦЗ) здійснювати за </w:t>
      </w:r>
      <w:r>
        <w:rPr>
          <w:sz w:val="28"/>
          <w:szCs w:val="28"/>
          <w:lang w:val="uk-UA"/>
        </w:rPr>
        <w:br/>
        <w:t>12 годинною програмою</w:t>
      </w:r>
      <w:r w:rsidRPr="00024479">
        <w:rPr>
          <w:sz w:val="28"/>
          <w:szCs w:val="28"/>
          <w:lang w:val="uk-UA"/>
        </w:rPr>
        <w:t>. Заняття проводяться керівниками</w:t>
      </w:r>
      <w:r>
        <w:rPr>
          <w:sz w:val="28"/>
          <w:szCs w:val="28"/>
          <w:lang w:val="uk-UA"/>
        </w:rPr>
        <w:t xml:space="preserve"> груп – командирами формувань ЦЗ</w:t>
      </w:r>
      <w:r w:rsidRPr="00024479">
        <w:rPr>
          <w:sz w:val="28"/>
          <w:szCs w:val="28"/>
          <w:lang w:val="uk-UA"/>
        </w:rPr>
        <w:t xml:space="preserve"> під </w:t>
      </w:r>
      <w:r>
        <w:rPr>
          <w:sz w:val="28"/>
          <w:szCs w:val="28"/>
          <w:lang w:val="uk-UA"/>
        </w:rPr>
        <w:t xml:space="preserve">загальним </w:t>
      </w:r>
      <w:r w:rsidRPr="00024479">
        <w:rPr>
          <w:sz w:val="28"/>
          <w:szCs w:val="28"/>
          <w:lang w:val="uk-UA"/>
        </w:rPr>
        <w:t xml:space="preserve">керівництвом штатних працівників з питань </w:t>
      </w:r>
      <w:r>
        <w:rPr>
          <w:sz w:val="28"/>
          <w:szCs w:val="28"/>
          <w:lang w:val="uk-UA"/>
        </w:rPr>
        <w:t>ЦЗ.</w:t>
      </w:r>
    </w:p>
    <w:p w:rsidR="00967AAE" w:rsidRDefault="00967AAE" w:rsidP="00967AAE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color w:val="000000"/>
          <w:lang w:val="uk-UA"/>
        </w:rPr>
        <w:t xml:space="preserve">Основним завданням з підготовки особового складу формувань ЦЗ вважати практичне відпрацювання заходів, передбачених планами реагування на надзвичайні ситуації та планами локалізації і ліквідації </w:t>
      </w:r>
      <w:r w:rsidRPr="003E6825">
        <w:rPr>
          <w:b w:val="0"/>
          <w:bCs w:val="0"/>
          <w:lang w:val="uk-UA"/>
        </w:rPr>
        <w:t>аварійних ситуаці</w:t>
      </w:r>
      <w:r>
        <w:rPr>
          <w:b w:val="0"/>
          <w:bCs w:val="0"/>
          <w:lang w:val="uk-UA"/>
        </w:rPr>
        <w:t>й</w:t>
      </w:r>
      <w:r w:rsidRPr="003E6825">
        <w:rPr>
          <w:b w:val="0"/>
          <w:bCs w:val="0"/>
          <w:color w:val="000000"/>
          <w:lang w:val="uk-UA"/>
        </w:rPr>
        <w:t>.</w:t>
      </w:r>
    </w:p>
    <w:p w:rsidR="00967AAE" w:rsidRPr="003E6825" w:rsidRDefault="00967AAE" w:rsidP="00967AAE">
      <w:pPr>
        <w:pStyle w:val="21"/>
        <w:ind w:firstLine="709"/>
        <w:rPr>
          <w:b w:val="0"/>
          <w:bCs w:val="0"/>
          <w:color w:val="000000"/>
          <w:lang w:val="uk-UA"/>
        </w:rPr>
      </w:pPr>
      <w:r>
        <w:rPr>
          <w:b w:val="0"/>
          <w:bCs w:val="0"/>
          <w:lang w:val="uk-UA"/>
        </w:rPr>
        <w:t xml:space="preserve">3. </w:t>
      </w:r>
      <w:r w:rsidRPr="003E6825">
        <w:rPr>
          <w:b w:val="0"/>
          <w:bCs w:val="0"/>
          <w:lang w:val="uk-UA"/>
        </w:rPr>
        <w:t xml:space="preserve">Підготовку працівників, які </w:t>
      </w:r>
      <w:r>
        <w:rPr>
          <w:b w:val="0"/>
          <w:bCs w:val="0"/>
          <w:lang w:val="uk-UA"/>
        </w:rPr>
        <w:t xml:space="preserve">не </w:t>
      </w:r>
      <w:r w:rsidRPr="003E6825">
        <w:rPr>
          <w:b w:val="0"/>
          <w:bCs w:val="0"/>
          <w:lang w:val="uk-UA"/>
        </w:rPr>
        <w:t>увійшли до складу формувань ЦЗ здійснювати</w:t>
      </w:r>
      <w:r>
        <w:rPr>
          <w:b w:val="0"/>
          <w:bCs w:val="0"/>
          <w:lang w:val="uk-UA"/>
        </w:rPr>
        <w:t xml:space="preserve"> </w:t>
      </w:r>
      <w:r>
        <w:rPr>
          <w:b w:val="0"/>
          <w:bCs w:val="0"/>
          <w:color w:val="000000"/>
          <w:lang w:val="uk-UA"/>
        </w:rPr>
        <w:t>у складі навчальних груп.</w:t>
      </w:r>
    </w:p>
    <w:p w:rsidR="00967AAE" w:rsidRPr="0014178B" w:rsidRDefault="00967AAE" w:rsidP="00967AAE">
      <w:pPr>
        <w:pStyle w:val="210"/>
        <w:ind w:firstLine="709"/>
        <w:rPr>
          <w:b w:val="0"/>
          <w:bCs w:val="0"/>
        </w:rPr>
      </w:pPr>
      <w:r>
        <w:rPr>
          <w:b w:val="0"/>
          <w:bCs w:val="0"/>
          <w:color w:val="000000"/>
        </w:rPr>
        <w:t xml:space="preserve">4. </w:t>
      </w:r>
      <w:r w:rsidRPr="00580A26">
        <w:rPr>
          <w:b w:val="0"/>
          <w:bCs w:val="0"/>
          <w:color w:val="000000"/>
        </w:rPr>
        <w:t>Навчання непрацюючого населення діям у надзвичайних ситуаціях здійснювати шляхом проведення інформаційно-просвітницької роботи за місцем проживання, через консультаційні пункти, передбачивши інформування населення про методи реагування у разі виникнення надзвичайних ситуацій, створення в консультаційних пунктах умов для оволодіння громадянами навичками користування найбільш поширеними засобами захисту і надання першої само- та взаємодопомоги.</w:t>
      </w:r>
    </w:p>
    <w:p w:rsidR="00967AAE" w:rsidRPr="00614CC1" w:rsidRDefault="00967AAE" w:rsidP="00967AAE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 Керівникам підприємств, установ та організацій – суб’єктам забезпечення цивільного захисту:</w:t>
      </w:r>
    </w:p>
    <w:p w:rsidR="00967AAE" w:rsidRPr="00614CC1" w:rsidRDefault="00967AAE" w:rsidP="00967A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614CC1">
        <w:rPr>
          <w:sz w:val="28"/>
          <w:szCs w:val="28"/>
          <w:lang w:val="uk-UA"/>
        </w:rPr>
        <w:t>.1. Затвердити програми підготовки працівників до дій у надзвичайних ситуаціях з урахуванням виробничих особливостей, наявності спеціалізованих служб і формувань цивільного захисту, об’єктів підвищеної небезпеки, проведення робіт з підвищеною пожежною небезпекою та продовження функціонування в особливий період</w:t>
      </w:r>
      <w:r>
        <w:rPr>
          <w:sz w:val="28"/>
          <w:szCs w:val="28"/>
          <w:lang w:val="uk-UA"/>
        </w:rPr>
        <w:t>.</w:t>
      </w:r>
    </w:p>
    <w:p w:rsidR="00967AAE" w:rsidRPr="00CC5CE1" w:rsidRDefault="00967AAE" w:rsidP="00967AA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C5CE1">
        <w:rPr>
          <w:sz w:val="28"/>
          <w:szCs w:val="28"/>
          <w:lang w:val="uk-UA"/>
        </w:rPr>
        <w:t>.2. Забезпечити проходження особами, які залучаються до проведення безпосередньо на підприємствах, в установах та організаціях інструктажів, навчання і перевірки знань з питань цивільного захисту, пожежної та техногенної безпеки спеціальної підготовки у навчально-методичному центрі цивільного захисту та безпеки життєдіяльності області</w:t>
      </w:r>
      <w:r>
        <w:rPr>
          <w:sz w:val="28"/>
          <w:szCs w:val="28"/>
          <w:lang w:val="uk-UA"/>
        </w:rPr>
        <w:t>.</w:t>
      </w:r>
    </w:p>
    <w:p w:rsidR="00967AAE" w:rsidRPr="00614CC1" w:rsidRDefault="00967AAE" w:rsidP="00967A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.3. Утворити навчальні групи та здійснити підготовку працівників шляхом курсового і індивідуального навчання за програмами загальної підготовки працівників до дій у надзвичайних ситуаціях та спеціальної підготовки працівників, які входять до складу спеціалізованих служб і формувань цивільного захисту</w:t>
      </w:r>
      <w:r>
        <w:rPr>
          <w:sz w:val="28"/>
          <w:szCs w:val="28"/>
          <w:lang w:val="uk-UA"/>
        </w:rPr>
        <w:t>.</w:t>
      </w:r>
    </w:p>
    <w:p w:rsidR="00967AAE" w:rsidRPr="00614CC1" w:rsidRDefault="00967AAE" w:rsidP="00967A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14CC1">
        <w:rPr>
          <w:sz w:val="28"/>
          <w:szCs w:val="28"/>
          <w:lang w:val="uk-UA"/>
        </w:rPr>
        <w:t>.4. Організувати проведення під час прийняття на роботу і за місцем праці інструктажів працівників з питань цивільного захисту та дій у надзвичайних ситуаціях, розроблених на підставі програм підготовки працівників та діючих на підприємстві, в установі та організації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безпеки.</w:t>
      </w:r>
    </w:p>
    <w:p w:rsidR="00967AAE" w:rsidRPr="0036151B" w:rsidRDefault="00967AAE" w:rsidP="00967A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6151B">
        <w:rPr>
          <w:sz w:val="28"/>
          <w:szCs w:val="28"/>
          <w:lang w:val="uk-UA"/>
        </w:rPr>
        <w:t>.5. Визначити порядок проведення з працівниками протипожежних інструктажів та занять з пожежно-технічного мінімуму з призначенням відповідальних за їх проведення з урахуванням вимог Правил пожежної безпеки в Україні.</w:t>
      </w:r>
    </w:p>
    <w:p w:rsidR="00967AAE" w:rsidRPr="0036151B" w:rsidRDefault="00967AAE" w:rsidP="00967A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6151B">
        <w:rPr>
          <w:sz w:val="28"/>
          <w:szCs w:val="28"/>
          <w:lang w:val="uk-UA"/>
        </w:rPr>
        <w:t xml:space="preserve">.6. Організувати відповідно до погоджених з </w:t>
      </w:r>
      <w:r>
        <w:rPr>
          <w:sz w:val="28"/>
          <w:szCs w:val="28"/>
          <w:lang w:val="uk-UA"/>
        </w:rPr>
        <w:t>управлінням</w:t>
      </w:r>
      <w:r w:rsidRPr="0036151B">
        <w:rPr>
          <w:sz w:val="28"/>
          <w:szCs w:val="28"/>
          <w:lang w:val="uk-UA"/>
        </w:rPr>
        <w:t xml:space="preserve"> з питань </w:t>
      </w:r>
      <w:r>
        <w:rPr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Івано-Франківської</w:t>
      </w:r>
      <w:r w:rsidRPr="0036151B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Pr="0036151B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36151B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МВ У</w:t>
      </w:r>
      <w:r w:rsidRPr="0036151B">
        <w:rPr>
          <w:sz w:val="28"/>
          <w:szCs w:val="28"/>
          <w:lang w:val="uk-UA"/>
        </w:rPr>
        <w:t>ДСНС</w:t>
      </w:r>
      <w:r>
        <w:rPr>
          <w:sz w:val="28"/>
          <w:szCs w:val="28"/>
          <w:lang w:val="uk-UA"/>
        </w:rPr>
        <w:t xml:space="preserve"> України</w:t>
      </w:r>
      <w:r w:rsidRPr="0036151B">
        <w:rPr>
          <w:sz w:val="28"/>
          <w:szCs w:val="28"/>
          <w:lang w:val="uk-UA"/>
        </w:rPr>
        <w:t xml:space="preserve"> в області графіків проведення спеціальних об’єктових навчань і тренувань з питань цивільного захисту:</w:t>
      </w:r>
    </w:p>
    <w:p w:rsidR="00967AAE" w:rsidRPr="0036151B" w:rsidRDefault="00967AAE" w:rsidP="00967AAE">
      <w:pPr>
        <w:ind w:firstLine="709"/>
        <w:jc w:val="both"/>
        <w:rPr>
          <w:sz w:val="28"/>
          <w:szCs w:val="28"/>
          <w:lang w:val="uk-UA"/>
        </w:rPr>
      </w:pPr>
      <w:r w:rsidRPr="0036151B">
        <w:rPr>
          <w:sz w:val="28"/>
          <w:szCs w:val="28"/>
          <w:lang w:val="uk-UA"/>
        </w:rPr>
        <w:t xml:space="preserve">- затвердження у встановленому порядку планів проведення комплексних об’єктових навчань (тренувань) з питань цивільного захисту, об’єктових тренувань спеціалізованих служб і формувань цивільного захисту, протипожежних та протиаварійних тренувань; </w:t>
      </w:r>
    </w:p>
    <w:p w:rsidR="00967AAE" w:rsidRPr="0036151B" w:rsidRDefault="00967AAE" w:rsidP="00967AAE">
      <w:pPr>
        <w:ind w:firstLine="709"/>
        <w:jc w:val="both"/>
        <w:rPr>
          <w:sz w:val="28"/>
          <w:szCs w:val="28"/>
          <w:lang w:val="uk-UA"/>
        </w:rPr>
      </w:pPr>
      <w:r w:rsidRPr="0036151B">
        <w:rPr>
          <w:sz w:val="28"/>
          <w:szCs w:val="28"/>
          <w:lang w:val="uk-UA"/>
        </w:rPr>
        <w:t xml:space="preserve">- проведення представниками навчально-методичного центру цивільного захисту та безпеки життєдіяльності області інструкторсько-методичних занять з </w:t>
      </w:r>
      <w:r w:rsidRPr="0036151B">
        <w:rPr>
          <w:spacing w:val="-6"/>
          <w:sz w:val="28"/>
          <w:szCs w:val="28"/>
          <w:lang w:val="uk-UA"/>
        </w:rPr>
        <w:t>керівництвом</w:t>
      </w:r>
      <w:r w:rsidRPr="0036151B">
        <w:rPr>
          <w:sz w:val="28"/>
          <w:szCs w:val="28"/>
          <w:lang w:val="uk-UA"/>
        </w:rPr>
        <w:t xml:space="preserve"> комплексних об’єктових навчань (тренувань) з питань цивільного захисту;</w:t>
      </w:r>
    </w:p>
    <w:p w:rsidR="00967AAE" w:rsidRPr="00590031" w:rsidRDefault="00967AAE" w:rsidP="00967AAE">
      <w:pPr>
        <w:ind w:firstLine="709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 xml:space="preserve">- подання до </w:t>
      </w:r>
      <w:r>
        <w:rPr>
          <w:sz w:val="28"/>
          <w:szCs w:val="28"/>
          <w:lang w:val="uk-UA"/>
        </w:rPr>
        <w:t>виконавчого комітету Івано-Франківської міської ради</w:t>
      </w:r>
      <w:r w:rsidRPr="00590031">
        <w:rPr>
          <w:sz w:val="28"/>
          <w:szCs w:val="28"/>
          <w:lang w:val="uk-UA"/>
        </w:rPr>
        <w:t xml:space="preserve"> та підрозділу </w:t>
      </w:r>
      <w:r>
        <w:rPr>
          <w:sz w:val="28"/>
          <w:szCs w:val="28"/>
          <w:lang w:val="uk-UA"/>
        </w:rPr>
        <w:t xml:space="preserve"> МВ У</w:t>
      </w:r>
      <w:r w:rsidRPr="00590031">
        <w:rPr>
          <w:sz w:val="28"/>
          <w:szCs w:val="28"/>
          <w:lang w:val="uk-UA"/>
        </w:rPr>
        <w:t xml:space="preserve">ДСНС </w:t>
      </w:r>
      <w:r>
        <w:rPr>
          <w:sz w:val="28"/>
          <w:szCs w:val="28"/>
          <w:lang w:val="uk-UA"/>
        </w:rPr>
        <w:t xml:space="preserve">України </w:t>
      </w:r>
      <w:r w:rsidRPr="00590031">
        <w:rPr>
          <w:sz w:val="28"/>
          <w:szCs w:val="28"/>
          <w:lang w:val="uk-UA"/>
        </w:rPr>
        <w:t>в області звіту за результатами проведених спеціальних об’єктових навчань і тренувань</w:t>
      </w:r>
      <w:r>
        <w:rPr>
          <w:sz w:val="28"/>
          <w:szCs w:val="28"/>
          <w:lang w:val="uk-UA"/>
        </w:rPr>
        <w:t>.</w:t>
      </w:r>
    </w:p>
    <w:p w:rsidR="00967AAE" w:rsidRPr="00590031" w:rsidRDefault="00967AAE" w:rsidP="00967AAE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90031">
        <w:rPr>
          <w:sz w:val="28"/>
          <w:szCs w:val="28"/>
        </w:rPr>
        <w:t>.7. Забезпечити:</w:t>
      </w:r>
    </w:p>
    <w:p w:rsidR="00967AAE" w:rsidRPr="00590031" w:rsidRDefault="00967AAE" w:rsidP="00967AAE">
      <w:pPr>
        <w:pStyle w:val="211"/>
        <w:widowControl w:val="0"/>
        <w:spacing w:after="0" w:line="240" w:lineRule="auto"/>
        <w:ind w:left="0" w:firstLine="708"/>
        <w:jc w:val="both"/>
        <w:rPr>
          <w:sz w:val="28"/>
          <w:szCs w:val="28"/>
        </w:rPr>
      </w:pPr>
      <w:r w:rsidRPr="00590031">
        <w:rPr>
          <w:sz w:val="28"/>
          <w:szCs w:val="28"/>
        </w:rPr>
        <w:t xml:space="preserve">- проходження в установленому порядку функціонального навчання </w:t>
      </w:r>
      <w:r w:rsidRPr="00590031">
        <w:rPr>
          <w:sz w:val="28"/>
          <w:szCs w:val="28"/>
        </w:rPr>
        <w:lastRenderedPageBreak/>
        <w:t>працівниками відповідно до вимог Порядку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затвердженого постановою Кабінету Міністрів України від 23 жовтня 2013 р. № 819</w:t>
      </w:r>
      <w:r w:rsidR="00A7101E">
        <w:rPr>
          <w:sz w:val="28"/>
          <w:szCs w:val="28"/>
        </w:rPr>
        <w:t xml:space="preserve"> «Про </w:t>
      </w:r>
      <w:r w:rsidR="00A7101E" w:rsidRPr="006C2C4D">
        <w:rPr>
          <w:sz w:val="28"/>
          <w:szCs w:val="28"/>
        </w:rPr>
        <w:t>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</w:t>
      </w:r>
      <w:r w:rsidR="00A7101E">
        <w:rPr>
          <w:sz w:val="28"/>
          <w:szCs w:val="28"/>
        </w:rPr>
        <w:t>»</w:t>
      </w:r>
      <w:r w:rsidR="00A7101E" w:rsidRPr="00252DF7">
        <w:rPr>
          <w:sz w:val="28"/>
          <w:szCs w:val="28"/>
        </w:rPr>
        <w:t xml:space="preserve"> ,</w:t>
      </w:r>
      <w:r w:rsidR="00A7101E" w:rsidRPr="00252DF7">
        <w:t xml:space="preserve"> </w:t>
      </w:r>
      <w:r w:rsidR="00A7101E" w:rsidRPr="00252DF7">
        <w:rPr>
          <w:sz w:val="28"/>
          <w:szCs w:val="28"/>
        </w:rPr>
        <w:t>із змінами, внесеними постановою Кабінету Міністрів України від 28.03. 2018 року № 230</w:t>
      </w:r>
      <w:r w:rsidR="00A7101E">
        <w:rPr>
          <w:sz w:val="28"/>
          <w:szCs w:val="28"/>
        </w:rPr>
        <w:t xml:space="preserve"> </w:t>
      </w:r>
      <w:r w:rsidR="00A7101E" w:rsidRPr="00BA5CB1">
        <w:rPr>
          <w:sz w:val="28"/>
          <w:szCs w:val="28"/>
        </w:rPr>
        <w:t>«Про внесення змін до Порядку проведення навчання керівного складу та фахівців, діяльність яких повʼязана з організацією і здійсненням заход</w:t>
      </w:r>
      <w:r w:rsidR="00A7101E">
        <w:rPr>
          <w:sz w:val="28"/>
          <w:szCs w:val="28"/>
        </w:rPr>
        <w:t>ів з питань цивільного захисту»</w:t>
      </w:r>
      <w:r w:rsidRPr="00590031">
        <w:rPr>
          <w:sz w:val="28"/>
          <w:szCs w:val="28"/>
        </w:rPr>
        <w:t>;</w:t>
      </w:r>
    </w:p>
    <w:p w:rsidR="00967AAE" w:rsidRPr="00590031" w:rsidRDefault="00967AAE" w:rsidP="00967AAE">
      <w:pPr>
        <w:pStyle w:val="aa"/>
        <w:spacing w:after="0"/>
        <w:ind w:firstLine="737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>- проходження посадовими особами навчання з питань пожежної безпеки за програмами навчання з питань пожежної безпеки з урахуванням вимог Порядку затвердження програм навчання посадових осіб з питань пожежної безпеки, організації та контролю їх виконання</w:t>
      </w:r>
      <w:r w:rsidRPr="00590031">
        <w:rPr>
          <w:spacing w:val="-6"/>
          <w:sz w:val="28"/>
          <w:szCs w:val="28"/>
          <w:lang w:val="uk-UA"/>
        </w:rPr>
        <w:t>;</w:t>
      </w:r>
    </w:p>
    <w:p w:rsidR="00967AAE" w:rsidRPr="00590031" w:rsidRDefault="00967AAE" w:rsidP="00967AAE">
      <w:pPr>
        <w:ind w:firstLine="709"/>
        <w:jc w:val="both"/>
        <w:rPr>
          <w:sz w:val="28"/>
          <w:szCs w:val="28"/>
          <w:lang w:val="uk-UA"/>
        </w:rPr>
      </w:pPr>
      <w:r w:rsidRPr="00590031">
        <w:rPr>
          <w:sz w:val="28"/>
          <w:szCs w:val="28"/>
          <w:lang w:val="uk-UA"/>
        </w:rPr>
        <w:t>- 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і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об'єктових навчань і тренувань тощо)</w:t>
      </w:r>
      <w:r>
        <w:rPr>
          <w:sz w:val="28"/>
          <w:szCs w:val="28"/>
          <w:lang w:val="uk-UA"/>
        </w:rPr>
        <w:t>.</w:t>
      </w:r>
    </w:p>
    <w:p w:rsidR="00967AAE" w:rsidRPr="00CC5CE1" w:rsidRDefault="00967AAE" w:rsidP="00967A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CC5CE1">
        <w:rPr>
          <w:sz w:val="28"/>
          <w:szCs w:val="28"/>
          <w:lang w:val="uk-UA"/>
        </w:rPr>
        <w:t xml:space="preserve">.8. Обладнати в кожному окремо розташованому структурному підрозділі підприємства, установи та організації інформаційно-довідковий куточок з питань цивільного захисту та забезпечити його наповнення навчальними і наочними посібниками, передбаченими загальною програмою підготовки працівників до дій у надзвичайних ситуаціях, інформаційними стендами з доведення основних заходів, що виконуються </w:t>
      </w:r>
      <w:r w:rsidRPr="00CC5CE1">
        <w:rPr>
          <w:spacing w:val="2"/>
          <w:sz w:val="28"/>
          <w:szCs w:val="28"/>
          <w:lang w:val="uk-UA"/>
        </w:rPr>
        <w:t>підприємством, установою, організацією відповідно до об’єктового плану реагування на надзвичайні ситуації.</w:t>
      </w:r>
    </w:p>
    <w:p w:rsidR="00967AAE" w:rsidRPr="00CC5CE1" w:rsidRDefault="00967AAE" w:rsidP="00967AAE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CC5CE1">
        <w:rPr>
          <w:rFonts w:ascii="Times New Roman" w:hAnsi="Times New Roman" w:cs="Times New Roman"/>
          <w:sz w:val="28"/>
          <w:szCs w:val="28"/>
        </w:rPr>
        <w:t>.9. Вжити заход</w:t>
      </w:r>
      <w:r w:rsidR="00AA2455">
        <w:rPr>
          <w:rFonts w:ascii="Times New Roman" w:hAnsi="Times New Roman" w:cs="Times New Roman"/>
          <w:sz w:val="28"/>
          <w:szCs w:val="28"/>
        </w:rPr>
        <w:t>и</w:t>
      </w:r>
      <w:r w:rsidRPr="00CC5CE1">
        <w:rPr>
          <w:rFonts w:ascii="Times New Roman" w:hAnsi="Times New Roman" w:cs="Times New Roman"/>
          <w:sz w:val="28"/>
          <w:szCs w:val="28"/>
        </w:rPr>
        <w:t xml:space="preserve"> щодо удосконалення матеріально-технічної бази з підготовки працівників до дій у надзвичайних ситуаціях шляхом виділення ділянок, споруд, приміщень для обладнання в них навчальних ділянок, пунктів, класів тощо.</w:t>
      </w:r>
    </w:p>
    <w:p w:rsidR="00967AAE" w:rsidRDefault="00967AAE" w:rsidP="00967AA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6. Міському відділу УДСН</w:t>
      </w:r>
      <w:r w:rsidR="00AA2455">
        <w:rPr>
          <w:color w:val="000000"/>
          <w:sz w:val="28"/>
          <w:szCs w:val="28"/>
          <w:lang w:val="uk-UA"/>
        </w:rPr>
        <w:t>С України в області (В. Мацалак</w:t>
      </w:r>
      <w:r>
        <w:rPr>
          <w:color w:val="000000"/>
          <w:sz w:val="28"/>
          <w:szCs w:val="28"/>
          <w:lang w:val="uk-UA"/>
        </w:rPr>
        <w:t>):</w:t>
      </w:r>
    </w:p>
    <w:p w:rsidR="00967AAE" w:rsidRPr="00CC5CE1" w:rsidRDefault="00967AAE" w:rsidP="00967AAE">
      <w:pPr>
        <w:shd w:val="clear" w:color="auto" w:fill="FFFFFF"/>
        <w:ind w:firstLine="47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6.1. В</w:t>
      </w:r>
      <w:r w:rsidRPr="00CC5CE1">
        <w:rPr>
          <w:sz w:val="28"/>
          <w:szCs w:val="28"/>
          <w:lang w:val="uk-UA"/>
        </w:rPr>
        <w:t xml:space="preserve">зяти участь у заходах з підготовки органів управління та сил </w:t>
      </w:r>
      <w:r w:rsidRPr="00CC5CE1">
        <w:rPr>
          <w:spacing w:val="4"/>
          <w:sz w:val="28"/>
          <w:szCs w:val="28"/>
          <w:lang w:val="uk-UA"/>
        </w:rPr>
        <w:t xml:space="preserve">цивільного захисту </w:t>
      </w:r>
      <w:r>
        <w:rPr>
          <w:spacing w:val="4"/>
          <w:sz w:val="28"/>
          <w:szCs w:val="28"/>
          <w:lang w:val="uk-UA"/>
        </w:rPr>
        <w:t xml:space="preserve">міської ланки </w:t>
      </w:r>
      <w:r w:rsidRPr="00CC5CE1">
        <w:rPr>
          <w:spacing w:val="4"/>
          <w:sz w:val="28"/>
          <w:szCs w:val="28"/>
          <w:lang w:val="uk-UA"/>
        </w:rPr>
        <w:t>територіальної підсистеми, передбачених планом основних заходів цивільного захисту</w:t>
      </w:r>
      <w:r>
        <w:rPr>
          <w:spacing w:val="4"/>
          <w:sz w:val="28"/>
          <w:szCs w:val="28"/>
          <w:lang w:val="uk-UA"/>
        </w:rPr>
        <w:t xml:space="preserve"> на 201</w:t>
      </w:r>
      <w:r w:rsidR="005C08A2">
        <w:rPr>
          <w:spacing w:val="4"/>
          <w:sz w:val="28"/>
          <w:szCs w:val="28"/>
          <w:lang w:val="uk-UA"/>
        </w:rPr>
        <w:t>9</w:t>
      </w:r>
      <w:r>
        <w:rPr>
          <w:spacing w:val="4"/>
          <w:sz w:val="28"/>
          <w:szCs w:val="28"/>
          <w:lang w:val="uk-UA"/>
        </w:rPr>
        <w:t xml:space="preserve"> рік</w:t>
      </w:r>
      <w:r w:rsidRPr="00CC5CE1">
        <w:rPr>
          <w:spacing w:val="4"/>
          <w:sz w:val="28"/>
          <w:szCs w:val="28"/>
          <w:lang w:val="uk-UA"/>
        </w:rPr>
        <w:t>;</w:t>
      </w:r>
    </w:p>
    <w:p w:rsidR="00967AAE" w:rsidRPr="00CC5CE1" w:rsidRDefault="00967AAE" w:rsidP="00967AAE">
      <w:p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6.2.З</w:t>
      </w:r>
      <w:r w:rsidRPr="00CC5CE1">
        <w:rPr>
          <w:sz w:val="28"/>
          <w:szCs w:val="28"/>
          <w:lang w:val="uk-UA"/>
        </w:rPr>
        <w:t>дійснювати методичне керівництво та ведення обліку проведених заходів з питань:</w:t>
      </w:r>
    </w:p>
    <w:p w:rsidR="00967AAE" w:rsidRPr="00CC5CE1" w:rsidRDefault="00967AAE" w:rsidP="00967AAE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підготовки органів управління та сил цивільного захисту на місцевому рівн</w:t>
      </w:r>
      <w:r>
        <w:rPr>
          <w:sz w:val="28"/>
          <w:szCs w:val="28"/>
          <w:lang w:val="uk-UA"/>
        </w:rPr>
        <w:t>і</w:t>
      </w:r>
      <w:r w:rsidRPr="00CC5CE1">
        <w:rPr>
          <w:sz w:val="28"/>
          <w:szCs w:val="28"/>
          <w:lang w:val="uk-UA"/>
        </w:rPr>
        <w:t>;</w:t>
      </w:r>
    </w:p>
    <w:p w:rsidR="00967AAE" w:rsidRPr="00CC5CE1" w:rsidRDefault="00967AAE" w:rsidP="00967AAE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 xml:space="preserve">єктових навчань і тренувань з питань цивільного захисту на підприємствах, в установах та організаціях </w:t>
      </w:r>
      <w:r>
        <w:rPr>
          <w:sz w:val="28"/>
          <w:szCs w:val="28"/>
          <w:lang w:val="uk-UA"/>
        </w:rPr>
        <w:t>Івано-Франківської міської ради.</w:t>
      </w:r>
    </w:p>
    <w:p w:rsidR="00967AAE" w:rsidRPr="00CC5CE1" w:rsidRDefault="00967AAE" w:rsidP="00967AAE">
      <w:pPr>
        <w:autoSpaceDE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6.</w:t>
      </w:r>
      <w:r w:rsidRPr="00CC5C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.О</w:t>
      </w:r>
      <w:r w:rsidRPr="00CC5CE1">
        <w:rPr>
          <w:sz w:val="28"/>
          <w:szCs w:val="28"/>
          <w:lang w:val="uk-UA"/>
        </w:rPr>
        <w:t xml:space="preserve">рганізувати нагляд (контроль) за: </w:t>
      </w:r>
    </w:p>
    <w:p w:rsidR="00967AAE" w:rsidRPr="00CC5CE1" w:rsidRDefault="00967AAE" w:rsidP="00967AA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дотриманням періодичності проходження навчання керівним складом та фахівцями, діяльність яких пов’язана з організацією і здійсненням заходів з питань цивільного захисту;</w:t>
      </w:r>
    </w:p>
    <w:p w:rsidR="00967AAE" w:rsidRPr="00CC5CE1" w:rsidRDefault="00967AAE" w:rsidP="00967AA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проходженням особами, які залучаються до проведення навчання, інструктажів і перевірки знань з питань цивільного захисту, пожежної безпеки та дій у надзвичайних ситуаціях, спеціальної підготовки, у навчально-методичн</w:t>
      </w:r>
      <w:r>
        <w:rPr>
          <w:sz w:val="28"/>
          <w:szCs w:val="28"/>
          <w:lang w:val="uk-UA"/>
        </w:rPr>
        <w:t xml:space="preserve">ому центрі </w:t>
      </w:r>
      <w:r w:rsidRPr="00CC5CE1">
        <w:rPr>
          <w:sz w:val="28"/>
          <w:szCs w:val="28"/>
          <w:lang w:val="uk-UA"/>
        </w:rPr>
        <w:t>цивільного захисту</w:t>
      </w:r>
      <w:r>
        <w:rPr>
          <w:sz w:val="28"/>
          <w:szCs w:val="28"/>
          <w:lang w:val="uk-UA"/>
        </w:rPr>
        <w:t xml:space="preserve"> та безпеки життєдіяльності області.</w:t>
      </w:r>
    </w:p>
    <w:p w:rsidR="00967AAE" w:rsidRPr="00CC5CE1" w:rsidRDefault="00967AAE" w:rsidP="00967AAE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6.4. О</w:t>
      </w:r>
      <w:r w:rsidRPr="00CC5CE1">
        <w:rPr>
          <w:sz w:val="28"/>
          <w:szCs w:val="28"/>
          <w:lang w:val="uk-UA"/>
        </w:rPr>
        <w:t>рганізувати роботу з вивчення стану організації та здійснення навчання населення до дій у надзвичайних ситуаціях шляхом:</w:t>
      </w:r>
    </w:p>
    <w:p w:rsidR="00967AAE" w:rsidRPr="00CC5CE1" w:rsidRDefault="00967AAE" w:rsidP="00967AAE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участі працівників, відповідальних за здійснення державного нагляду (контролю) в роботі комісій з оцінки готовності (допуску) персоналу підприємств, установ та організацій до проведення комплексних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(тренувань) з питань цивільного захисту;</w:t>
      </w:r>
    </w:p>
    <w:p w:rsidR="00967AAE" w:rsidRPr="00CC5CE1" w:rsidRDefault="00967AAE" w:rsidP="00967AAE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аналізу поданих підприємствами, установами та організаціями на погодження планів проведення спеціальних об</w:t>
      </w:r>
      <w:r>
        <w:rPr>
          <w:sz w:val="28"/>
          <w:szCs w:val="28"/>
          <w:lang w:val="uk-UA"/>
        </w:rPr>
        <w:t>’</w:t>
      </w:r>
      <w:r w:rsidRPr="00CC5CE1">
        <w:rPr>
          <w:sz w:val="28"/>
          <w:szCs w:val="28"/>
          <w:lang w:val="uk-UA"/>
        </w:rPr>
        <w:t>єктових навчань і тренувань з питань цивільного захисту;</w:t>
      </w:r>
    </w:p>
    <w:p w:rsidR="00967AAE" w:rsidRPr="00CC5CE1" w:rsidRDefault="00967AAE" w:rsidP="00967AAE">
      <w:pPr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вибіркового оцінювання знань з питань цивільного захисту працівників підприємств, установ та організацій в обсязі програм підготовки до дій у надзвичайних ситуацій;</w:t>
      </w:r>
    </w:p>
    <w:p w:rsidR="00967AAE" w:rsidRPr="00CC5CE1" w:rsidRDefault="00967AAE" w:rsidP="00967AA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>організації контролю за обладнанням на підприємствах, в установах та організаціях інформаційно-довідкових куточків і перевірки відповідності їх тематичного наповнення планувальним документам з цивільного захисту;</w:t>
      </w:r>
    </w:p>
    <w:p w:rsidR="00967AAE" w:rsidRPr="00CC5CE1" w:rsidRDefault="00967AAE" w:rsidP="00967AAE">
      <w:pPr>
        <w:widowControl w:val="0"/>
        <w:autoSpaceDE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CC5CE1">
        <w:rPr>
          <w:sz w:val="28"/>
          <w:szCs w:val="28"/>
          <w:lang w:val="uk-UA"/>
        </w:rPr>
        <w:t xml:space="preserve">участі в тренуваннях з учасниками навчально-виховного процесу у дошкільних, загальноосвітніх та професійно-технічних навчальних закладах </w:t>
      </w:r>
      <w:r>
        <w:rPr>
          <w:sz w:val="28"/>
          <w:szCs w:val="28"/>
          <w:lang w:val="uk-UA"/>
        </w:rPr>
        <w:t xml:space="preserve">міста </w:t>
      </w:r>
      <w:r w:rsidRPr="00CC5CE1">
        <w:rPr>
          <w:sz w:val="28"/>
          <w:szCs w:val="28"/>
          <w:lang w:val="uk-UA"/>
        </w:rPr>
        <w:t>під час проведення тижнів безпеки дитини та днів цивільного захисту згідно із зведеним план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>-графік</w:t>
      </w:r>
      <w:r>
        <w:rPr>
          <w:sz w:val="28"/>
          <w:szCs w:val="28"/>
          <w:lang w:val="uk-UA"/>
        </w:rPr>
        <w:t>ом</w:t>
      </w:r>
      <w:r w:rsidRPr="00CC5CE1">
        <w:rPr>
          <w:sz w:val="28"/>
          <w:szCs w:val="28"/>
          <w:lang w:val="uk-UA"/>
        </w:rPr>
        <w:t xml:space="preserve"> проведення цих заходів, що розробля</w:t>
      </w:r>
      <w:r>
        <w:rPr>
          <w:sz w:val="28"/>
          <w:szCs w:val="28"/>
          <w:lang w:val="uk-UA"/>
        </w:rPr>
        <w:t>є</w:t>
      </w:r>
      <w:r w:rsidRPr="00CC5CE1">
        <w:rPr>
          <w:sz w:val="28"/>
          <w:szCs w:val="28"/>
          <w:lang w:val="uk-UA"/>
        </w:rPr>
        <w:t xml:space="preserve">ться </w:t>
      </w:r>
      <w:r w:rsidR="0090327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епартаментом освіти та науки міськ</w:t>
      </w:r>
      <w:r w:rsidR="0017750E">
        <w:rPr>
          <w:sz w:val="28"/>
          <w:szCs w:val="28"/>
          <w:lang w:val="uk-UA"/>
        </w:rPr>
        <w:t>ої ради</w:t>
      </w:r>
      <w:r>
        <w:rPr>
          <w:sz w:val="28"/>
          <w:szCs w:val="28"/>
          <w:lang w:val="uk-UA"/>
        </w:rPr>
        <w:t>.</w:t>
      </w:r>
    </w:p>
    <w:p w:rsidR="00967AAE" w:rsidRDefault="00967AAE" w:rsidP="00967AAE">
      <w:pPr>
        <w:ind w:firstLine="709"/>
        <w:jc w:val="both"/>
        <w:rPr>
          <w:sz w:val="28"/>
          <w:szCs w:val="28"/>
          <w:lang w:val="uk-UA"/>
        </w:rPr>
      </w:pPr>
    </w:p>
    <w:p w:rsidR="00967AAE" w:rsidRDefault="00967AAE" w:rsidP="00967AAE">
      <w:pPr>
        <w:ind w:firstLine="709"/>
        <w:jc w:val="both"/>
        <w:rPr>
          <w:sz w:val="28"/>
          <w:szCs w:val="28"/>
          <w:lang w:val="uk-UA"/>
        </w:rPr>
      </w:pPr>
    </w:p>
    <w:p w:rsidR="00967AAE" w:rsidRDefault="00967AAE" w:rsidP="00967AAE">
      <w:pPr>
        <w:ind w:firstLine="709"/>
        <w:jc w:val="both"/>
        <w:rPr>
          <w:sz w:val="28"/>
          <w:szCs w:val="28"/>
          <w:lang w:val="uk-UA"/>
        </w:rPr>
      </w:pPr>
    </w:p>
    <w:p w:rsidR="00967AAE" w:rsidRDefault="00967AAE" w:rsidP="00967AAE">
      <w:pPr>
        <w:ind w:firstLine="709"/>
        <w:jc w:val="both"/>
        <w:rPr>
          <w:sz w:val="28"/>
          <w:szCs w:val="28"/>
          <w:lang w:val="uk-UA"/>
        </w:rPr>
      </w:pPr>
    </w:p>
    <w:p w:rsidR="00967AAE" w:rsidRDefault="00967AAE" w:rsidP="00967AAE">
      <w:pPr>
        <w:ind w:firstLine="709"/>
        <w:jc w:val="both"/>
        <w:rPr>
          <w:sz w:val="28"/>
          <w:szCs w:val="28"/>
          <w:lang w:val="uk-UA"/>
        </w:rPr>
      </w:pPr>
    </w:p>
    <w:p w:rsidR="00967AAE" w:rsidRDefault="00967AAE" w:rsidP="005C08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:rsidR="00967AAE" w:rsidRDefault="00967AAE" w:rsidP="005C08A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                                             Ігор Шевчук</w:t>
      </w:r>
    </w:p>
    <w:p w:rsidR="00252DF7" w:rsidRDefault="00252DF7" w:rsidP="00252DF7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252DF7" w:rsidRDefault="00252DF7" w:rsidP="00252DF7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252DF7" w:rsidRDefault="00252DF7" w:rsidP="00252DF7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252DF7" w:rsidRDefault="00252DF7" w:rsidP="00252DF7">
      <w:pPr>
        <w:pStyle w:val="1"/>
        <w:ind w:firstLine="709"/>
        <w:jc w:val="both"/>
        <w:rPr>
          <w:sz w:val="28"/>
          <w:szCs w:val="28"/>
          <w:lang w:val="uk-UA"/>
        </w:rPr>
      </w:pPr>
    </w:p>
    <w:p w:rsidR="00252DF7" w:rsidRPr="007F5FB4" w:rsidRDefault="00252DF7" w:rsidP="00026A6F">
      <w:pPr>
        <w:ind w:firstLine="709"/>
        <w:jc w:val="both"/>
        <w:rPr>
          <w:sz w:val="28"/>
          <w:szCs w:val="28"/>
          <w:lang w:val="uk-UA"/>
        </w:rPr>
      </w:pPr>
    </w:p>
    <w:sectPr w:rsidR="00252DF7" w:rsidRPr="007F5FB4" w:rsidSect="007650FE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466" w:rsidRDefault="00E47466">
      <w:r>
        <w:separator/>
      </w:r>
    </w:p>
  </w:endnote>
  <w:endnote w:type="continuationSeparator" w:id="0">
    <w:p w:rsidR="00E47466" w:rsidRDefault="00E47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466" w:rsidRDefault="00E47466">
      <w:r>
        <w:separator/>
      </w:r>
    </w:p>
  </w:footnote>
  <w:footnote w:type="continuationSeparator" w:id="0">
    <w:p w:rsidR="00E47466" w:rsidRDefault="00E47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8F"/>
    <w:rsid w:val="0002208C"/>
    <w:rsid w:val="00024479"/>
    <w:rsid w:val="00026A6F"/>
    <w:rsid w:val="0004322F"/>
    <w:rsid w:val="000520FA"/>
    <w:rsid w:val="00116B01"/>
    <w:rsid w:val="001225E3"/>
    <w:rsid w:val="00136270"/>
    <w:rsid w:val="0014178B"/>
    <w:rsid w:val="0017750E"/>
    <w:rsid w:val="001D7D4E"/>
    <w:rsid w:val="001F23E5"/>
    <w:rsid w:val="00252DF7"/>
    <w:rsid w:val="002D477F"/>
    <w:rsid w:val="0036151B"/>
    <w:rsid w:val="00383EBB"/>
    <w:rsid w:val="003D4B24"/>
    <w:rsid w:val="003E6825"/>
    <w:rsid w:val="004760CE"/>
    <w:rsid w:val="004F499B"/>
    <w:rsid w:val="004F691B"/>
    <w:rsid w:val="00505F09"/>
    <w:rsid w:val="0057071D"/>
    <w:rsid w:val="00580A26"/>
    <w:rsid w:val="00584351"/>
    <w:rsid w:val="00590031"/>
    <w:rsid w:val="005C08A2"/>
    <w:rsid w:val="00604D9B"/>
    <w:rsid w:val="00614CC1"/>
    <w:rsid w:val="0067758F"/>
    <w:rsid w:val="0069022F"/>
    <w:rsid w:val="006B45B7"/>
    <w:rsid w:val="006C2C4D"/>
    <w:rsid w:val="006D6D75"/>
    <w:rsid w:val="007061CA"/>
    <w:rsid w:val="007650FE"/>
    <w:rsid w:val="00785B1A"/>
    <w:rsid w:val="007E261D"/>
    <w:rsid w:val="007F5FB4"/>
    <w:rsid w:val="00882B38"/>
    <w:rsid w:val="008E22FB"/>
    <w:rsid w:val="0090327B"/>
    <w:rsid w:val="00926904"/>
    <w:rsid w:val="00967AAE"/>
    <w:rsid w:val="009E5769"/>
    <w:rsid w:val="00A13529"/>
    <w:rsid w:val="00A7101E"/>
    <w:rsid w:val="00A805CC"/>
    <w:rsid w:val="00AA2455"/>
    <w:rsid w:val="00AB3120"/>
    <w:rsid w:val="00AC3528"/>
    <w:rsid w:val="00B14B38"/>
    <w:rsid w:val="00C0171F"/>
    <w:rsid w:val="00C44F61"/>
    <w:rsid w:val="00C75887"/>
    <w:rsid w:val="00CC5CE1"/>
    <w:rsid w:val="00CD4599"/>
    <w:rsid w:val="00CE04E1"/>
    <w:rsid w:val="00D27BA0"/>
    <w:rsid w:val="00DB40A2"/>
    <w:rsid w:val="00E47466"/>
    <w:rsid w:val="00F355A8"/>
    <w:rsid w:val="00F947FB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4AD8D7-B3DE-461B-83AE-12131FF6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58F"/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Обычный1"/>
    <w:uiPriority w:val="99"/>
    <w:rsid w:val="0067758F"/>
    <w:rPr>
      <w:rFonts w:ascii="Times New Roman" w:eastAsia="Times New Roman" w:hAnsi="Times New Roman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67758F"/>
    <w:pPr>
      <w:keepNext/>
      <w:ind w:firstLine="851"/>
      <w:jc w:val="both"/>
    </w:pPr>
    <w:rPr>
      <w:sz w:val="28"/>
      <w:szCs w:val="28"/>
      <w:lang w:val="uk-UA"/>
    </w:rPr>
  </w:style>
  <w:style w:type="paragraph" w:customStyle="1" w:styleId="21">
    <w:name w:val="Основной текст 21"/>
    <w:basedOn w:val="1"/>
    <w:uiPriority w:val="99"/>
    <w:rsid w:val="0067758F"/>
    <w:pPr>
      <w:jc w:val="both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"/>
    <w:rsid w:val="0067758F"/>
    <w:pPr>
      <w:ind w:firstLine="851"/>
      <w:jc w:val="both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uiPriority w:val="99"/>
    <w:rsid w:val="0067758F"/>
    <w:pPr>
      <w:ind w:left="5954"/>
    </w:pPr>
    <w:rPr>
      <w:sz w:val="28"/>
      <w:szCs w:val="28"/>
      <w:lang w:val="uk-UA"/>
    </w:rPr>
  </w:style>
  <w:style w:type="character" w:customStyle="1" w:styleId="a5">
    <w:name w:val="Основной текст с отступом Знак"/>
    <w:link w:val="a4"/>
    <w:uiPriority w:val="99"/>
    <w:locked/>
    <w:rsid w:val="0067758F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rsid w:val="0067758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locked/>
    <w:rsid w:val="0067758F"/>
    <w:rPr>
      <w:rFonts w:ascii="Times New Roman" w:hAnsi="Times New Roman" w:cs="Times New Roman"/>
      <w:sz w:val="20"/>
      <w:szCs w:val="20"/>
      <w:lang w:val="ru-RU" w:eastAsia="ru-RU"/>
    </w:rPr>
  </w:style>
  <w:style w:type="character" w:styleId="a8">
    <w:name w:val="page number"/>
    <w:basedOn w:val="a0"/>
    <w:uiPriority w:val="99"/>
    <w:rsid w:val="0067758F"/>
  </w:style>
  <w:style w:type="character" w:styleId="a9">
    <w:name w:val="Strong"/>
    <w:qFormat/>
    <w:rsid w:val="0067758F"/>
    <w:rPr>
      <w:b/>
      <w:bCs/>
    </w:rPr>
  </w:style>
  <w:style w:type="paragraph" w:customStyle="1" w:styleId="31">
    <w:name w:val="Основной текст с отступом 31"/>
    <w:basedOn w:val="a"/>
    <w:rsid w:val="0067758F"/>
    <w:pPr>
      <w:suppressAutoHyphens/>
      <w:spacing w:after="120"/>
      <w:ind w:left="283"/>
    </w:pPr>
    <w:rPr>
      <w:sz w:val="16"/>
      <w:szCs w:val="16"/>
      <w:lang w:val="uk-UA" w:eastAsia="zh-CN"/>
    </w:rPr>
  </w:style>
  <w:style w:type="paragraph" w:customStyle="1" w:styleId="bodytext3">
    <w:name w:val="bodytext3"/>
    <w:basedOn w:val="a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styleId="aa">
    <w:name w:val="Body Text"/>
    <w:basedOn w:val="a"/>
    <w:link w:val="ab"/>
    <w:uiPriority w:val="99"/>
    <w:semiHidden/>
    <w:rsid w:val="0067758F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67758F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10">
    <w:name w:val="Текст1"/>
    <w:basedOn w:val="a"/>
    <w:rsid w:val="0067758F"/>
    <w:pPr>
      <w:suppressAutoHyphens/>
    </w:pPr>
    <w:rPr>
      <w:rFonts w:ascii="Courier New" w:hAnsi="Courier New" w:cs="Courier New"/>
      <w:lang w:val="uk-UA" w:eastAsia="zh-CN"/>
    </w:rPr>
  </w:style>
  <w:style w:type="paragraph" w:customStyle="1" w:styleId="211">
    <w:name w:val="Основной текст с отступом 211"/>
    <w:basedOn w:val="a"/>
    <w:uiPriority w:val="99"/>
    <w:rsid w:val="0067758F"/>
    <w:pPr>
      <w:suppressAutoHyphens/>
      <w:spacing w:after="120" w:line="480" w:lineRule="auto"/>
      <w:ind w:left="283"/>
    </w:pPr>
    <w:rPr>
      <w:sz w:val="24"/>
      <w:szCs w:val="24"/>
      <w:lang w:val="uk-UA" w:eastAsia="zh-CN"/>
    </w:rPr>
  </w:style>
  <w:style w:type="paragraph" w:customStyle="1" w:styleId="rvps2">
    <w:name w:val="rvps2"/>
    <w:basedOn w:val="a"/>
    <w:rsid w:val="0067758F"/>
    <w:pPr>
      <w:suppressAutoHyphens/>
      <w:spacing w:before="280" w:after="280"/>
    </w:pPr>
    <w:rPr>
      <w:sz w:val="24"/>
      <w:szCs w:val="24"/>
      <w:lang w:val="uk-UA" w:eastAsia="zh-CN"/>
    </w:rPr>
  </w:style>
  <w:style w:type="paragraph" w:customStyle="1" w:styleId="22">
    <w:name w:val="Основной текст с отступом 22"/>
    <w:basedOn w:val="a"/>
    <w:rsid w:val="00026A6F"/>
    <w:pPr>
      <w:ind w:firstLine="851"/>
      <w:jc w:val="both"/>
    </w:pPr>
    <w:rPr>
      <w:b/>
      <w:sz w:val="28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1F23E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1F23E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7842</Words>
  <Characters>4470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2019-02-19T12:11:00Z</cp:lastPrinted>
  <dcterms:created xsi:type="dcterms:W3CDTF">2019-02-22T07:58:00Z</dcterms:created>
  <dcterms:modified xsi:type="dcterms:W3CDTF">2019-02-22T07:58:00Z</dcterms:modified>
</cp:coreProperties>
</file>