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1A" w:rsidRDefault="00EB201A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16445D" w:rsidRPr="0016445D" w:rsidRDefault="0016445D" w:rsidP="001644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6EC3" w:rsidRDefault="00986EC3" w:rsidP="00EB201A">
      <w:pPr>
        <w:spacing w:after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85785" w:rsidRPr="00014F97" w:rsidRDefault="0016445D" w:rsidP="0016445D">
      <w:pPr>
        <w:shd w:val="clear" w:color="auto" w:fill="FFFFFF"/>
        <w:spacing w:after="0" w:line="240" w:lineRule="auto"/>
        <w:ind w:left="284" w:right="5100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роботу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D2725">
        <w:rPr>
          <w:rFonts w:ascii="Times New Roman" w:hAnsi="Times New Roman"/>
          <w:color w:val="000000"/>
          <w:sz w:val="28"/>
          <w:szCs w:val="28"/>
          <w:lang w:val="uk-UA" w:eastAsia="uk-UA"/>
        </w:rPr>
        <w:t>Д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ержавного міського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підприємства 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>«Івано-Фра</w:t>
      </w:r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нківськ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proofErr w:type="spellStart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теплокомуненерго</w:t>
      </w:r>
      <w:proofErr w:type="spellEnd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» за 2018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рік</w:t>
      </w:r>
    </w:p>
    <w:p w:rsidR="00E85785" w:rsidRPr="00E85785" w:rsidRDefault="00E85785" w:rsidP="00E857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З метою покращення умов для подальшого розвитку підприємства, підвищення ефективності його д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іяльності, керуючись статтями 27 та 2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9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Господарського кодексу України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виконавчий комітет міської ради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вирішив: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Інформацію</w:t>
      </w:r>
      <w:r w:rsidR="004D272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 роботу Д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ержавного міського підприємства «Івано-</w:t>
      </w:r>
      <w:proofErr w:type="spellStart"/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Франківськтеплокомуненерго</w:t>
      </w:r>
      <w:proofErr w:type="spellEnd"/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» за 2018 рік взяти до відома (додається).</w:t>
      </w:r>
    </w:p>
    <w:p w:rsidR="00E85785" w:rsidRPr="00E85785" w:rsidRDefault="00986EC3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E85785" w:rsidRPr="00E85785" w:rsidRDefault="00986EC3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М.Вітенка</w:t>
      </w:r>
      <w:proofErr w:type="spellEnd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left="720" w:right="28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left="720" w:right="28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right="28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</w:t>
      </w:r>
      <w:r w:rsidRPr="00E857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Руслан </w:t>
      </w:r>
      <w:proofErr w:type="spellStart"/>
      <w:r w:rsidRPr="00E857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Марцінків</w:t>
      </w:r>
      <w:proofErr w:type="spellEnd"/>
    </w:p>
    <w:p w:rsid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E85785" w:rsidRP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DB714D" w:rsidRDefault="00DB714D" w:rsidP="00E85785">
      <w:pPr>
        <w:spacing w:after="0" w:line="240" w:lineRule="auto"/>
        <w:rPr>
          <w:lang w:val="uk-UA"/>
        </w:rPr>
      </w:pPr>
    </w:p>
    <w:p w:rsidR="00A533A4" w:rsidRDefault="00E33084" w:rsidP="00E3308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714D" w:rsidRPr="00DB714D" w:rsidRDefault="00DB714D" w:rsidP="00A533A4">
      <w:pPr>
        <w:spacing w:after="0" w:line="240" w:lineRule="auto"/>
        <w:rPr>
          <w:lang w:val="uk-UA"/>
        </w:rPr>
      </w:pPr>
    </w:p>
    <w:sectPr w:rsidR="00DB714D" w:rsidRPr="00DB714D" w:rsidSect="004039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1A"/>
    <w:rsid w:val="0016445D"/>
    <w:rsid w:val="0030187B"/>
    <w:rsid w:val="003A2903"/>
    <w:rsid w:val="004039CD"/>
    <w:rsid w:val="004A52C2"/>
    <w:rsid w:val="004D2725"/>
    <w:rsid w:val="00986EC3"/>
    <w:rsid w:val="009D0F5A"/>
    <w:rsid w:val="00A533A4"/>
    <w:rsid w:val="00A71DA8"/>
    <w:rsid w:val="00DB714D"/>
    <w:rsid w:val="00E33084"/>
    <w:rsid w:val="00E85785"/>
    <w:rsid w:val="00EB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5064F-935D-4842-99D5-25160E25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1A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EB201A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3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0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92C7-D1B0-4A86-ACE7-4C3604FC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vtv</dc:creator>
  <cp:lastModifiedBy>Користувач Windows</cp:lastModifiedBy>
  <cp:revision>2</cp:revision>
  <cp:lastPrinted>2019-01-10T14:34:00Z</cp:lastPrinted>
  <dcterms:created xsi:type="dcterms:W3CDTF">2019-01-11T12:02:00Z</dcterms:created>
  <dcterms:modified xsi:type="dcterms:W3CDTF">2019-01-11T12:02:00Z</dcterms:modified>
</cp:coreProperties>
</file>