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327" w:rsidRPr="009B4327" w:rsidRDefault="009B4327" w:rsidP="009B4327">
      <w:pPr>
        <w:pStyle w:val="2"/>
        <w:tabs>
          <w:tab w:val="left" w:pos="14034"/>
        </w:tabs>
        <w:spacing w:line="228" w:lineRule="auto"/>
        <w:ind w:left="0" w:right="-340"/>
        <w:rPr>
          <w:szCs w:val="28"/>
          <w:lang w:val="uk-UA"/>
        </w:rPr>
      </w:pPr>
      <w:bookmarkStart w:id="0" w:name="_GoBack"/>
      <w:bookmarkEnd w:id="0"/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Про встановлення лімітів споживання</w:t>
      </w:r>
    </w:p>
    <w:p w:rsidR="009B4327" w:rsidRPr="009B4327" w:rsidRDefault="009B4327" w:rsidP="009B4327">
      <w:pPr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енергоносіїв та комунальних послуг для</w:t>
      </w:r>
    </w:p>
    <w:p w:rsidR="009B4327" w:rsidRPr="009B4327" w:rsidRDefault="009B4327" w:rsidP="009B4327">
      <w:pPr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виконавчих органів міської ради і</w:t>
      </w:r>
    </w:p>
    <w:p w:rsidR="009B4327" w:rsidRPr="009B4327" w:rsidRDefault="009B4327" w:rsidP="009B4327">
      <w:pPr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підпорядкованих їм закладів</w:t>
      </w:r>
    </w:p>
    <w:p w:rsidR="009B4327" w:rsidRPr="009B4327" w:rsidRDefault="009B4327" w:rsidP="009B4327">
      <w:pPr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бюджетної сфери на 2019 рік</w:t>
      </w: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ab/>
        <w:t>Керуючись ст. 28 Закону України «Про місцеве самоврядування в Україні», ст. 51 Бюджетного кодексу України, Законом України «Про енергозбереження», методичним положенням «Міжгалузеві норми споживання електричної та теплової енергії для установ і організацій бюджетної сфери України», враховуючи фактичне використання енергоносіїв та комунальних послуг у 2017-2018 р.р. виконавчими органами міської ради та бюджетними закладами, що фінансуються з міського бюджету, виконавчий комітет міської ради</w:t>
      </w: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jc w:val="center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вирішив:</w:t>
      </w: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ab/>
        <w:t>1. Встановити на 2019 рік виконавчим органам міської ради (далі - виконавчі органи) та підпорядкованим їм закладам, що фінансуються з міського бюджету, ліміти споживання  енергоносіїв і комунальних послуг (далі – ліміти) згідно з додатком 1.</w:t>
      </w:r>
    </w:p>
    <w:p w:rsidR="009B4327" w:rsidRPr="009B4327" w:rsidRDefault="009B4327" w:rsidP="009B4327">
      <w:pPr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 xml:space="preserve">Ліміти встановлюються безпосередньо для забезпечення діяльності виконавчих органів і не регламентують обсягів споживання розміщених на їх території орендарів чи інших споживачів.  </w:t>
      </w:r>
    </w:p>
    <w:p w:rsidR="009B4327" w:rsidRPr="009B4327" w:rsidRDefault="009B4327" w:rsidP="009B4327">
      <w:pPr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ab/>
        <w:t>2. Керівникам виконавчих органів, зазначених у додатку, в термін до 25.01.2019р.:</w:t>
      </w:r>
    </w:p>
    <w:p w:rsidR="009B4327" w:rsidRPr="009B4327" w:rsidRDefault="009B4327" w:rsidP="009B4327">
      <w:pPr>
        <w:ind w:firstLine="720"/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2.1. На основі встановлених лімітів розробити квартальні та місячні обсяги споживання енергоносіїв та комунальних послуг для кожного закладу та установи, погодити їх з відділом енергозбереження та екології управління економічного та інтеграційного розвитку виконавчого комітету міської ради (далі – відділ енергозбереження та екології) і своїми наказами довести до підпорядкованих їм закладів і установ (у разі їх наявності);</w:t>
      </w:r>
    </w:p>
    <w:p w:rsidR="009B4327" w:rsidRPr="009B4327" w:rsidRDefault="009B4327" w:rsidP="009B4327">
      <w:pPr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lastRenderedPageBreak/>
        <w:tab/>
        <w:t>2.2. Подати у відділ енергозбереження та екології поновлені списки призначених наказами відповідальних за ефективне використання енергоносіїв та комунальних послуг у виконавчому органі (далі – відповідальні у виконавчих органах) і кожному з підпорядкованих закладів із зазначенням контактних телефонів;</w:t>
      </w:r>
    </w:p>
    <w:p w:rsidR="009B4327" w:rsidRPr="009B4327" w:rsidRDefault="009B4327" w:rsidP="009B4327">
      <w:pPr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ab/>
        <w:t>2.3. Наказами про встановлення лімітів споживання енергоносіїв та комунальних послуг передбачити персональну відповідальність керівників підпорядкованих закладів та установ за дотримання доведених лімітів.</w:t>
      </w:r>
    </w:p>
    <w:p w:rsidR="009B4327" w:rsidRPr="009B4327" w:rsidRDefault="009B4327" w:rsidP="009B4327">
      <w:pPr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ab/>
        <w:t>3. Відповідальним у виконавчих органах щомісячно, до 10 числа місяця, наступного за звітним, надавати електронною поштою у відділ енергозбереження та екології звіт про фактичне використання енергоносіїв і комунальних послуг у натуральних та грошових показниках, а також щоквартально (електронною поштою з наступним письмовим підтвер-дженням) - аналіз дотримання лімітів, завізований головним бухгалтером виконавчого органу. Звіт та аналіз подаються за формою згідно з додатком 2. У разі понадлімітного споживання до звітів додавати пояснюючу записку і план заходів для забезпечення виконання встановлених лімітів.</w:t>
      </w:r>
    </w:p>
    <w:p w:rsidR="009B4327" w:rsidRPr="009B4327" w:rsidRDefault="009B4327" w:rsidP="009B4327">
      <w:pPr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ab/>
        <w:t>4. Департаменту освіти та науки (І.Максимчук), департаменту культури (Н.Загурська), управлінню охорони здоров’я (М.Бойко) з метою забезпечення функціонування муніципальної системи енергетичного моніторингу (далі - МСЕМ) забезпечити щоденне внесення даних про споживання енергоносіїв і комунальних послуг підпорядкованими закладами в базу даних МСЕМ.</w:t>
      </w:r>
    </w:p>
    <w:p w:rsidR="009B4327" w:rsidRPr="009B4327" w:rsidRDefault="009B4327" w:rsidP="009B4327">
      <w:pPr>
        <w:ind w:firstLine="720"/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 xml:space="preserve">5. Персональну відповідальність за дотриманням виконавчими органами встановлених лімітів несуть їх керівники. Оплата понадлімітного споживання енергоносіїв і комунальних послуг здійснюється за рахунок власних надходжень бюджетних установ. </w:t>
      </w:r>
    </w:p>
    <w:p w:rsidR="009B4327" w:rsidRPr="009B4327" w:rsidRDefault="009B4327" w:rsidP="009B4327">
      <w:pPr>
        <w:ind w:firstLine="720"/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6. Управлінню економічного та інтеграційного розвитку виконавчого комітету міської ради (Н.Кромкач):</w:t>
      </w:r>
    </w:p>
    <w:p w:rsidR="009B4327" w:rsidRPr="009B4327" w:rsidRDefault="009B4327" w:rsidP="009B4327">
      <w:pPr>
        <w:ind w:firstLine="720"/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6.1. Забезпечити постійний моніторинг споживання енергоносіїв та комунальних послуг закладами і установами, що фінансуються з міського бюджету;</w:t>
      </w:r>
    </w:p>
    <w:p w:rsidR="009B4327" w:rsidRPr="009B4327" w:rsidRDefault="009B4327" w:rsidP="009B4327">
      <w:pPr>
        <w:ind w:firstLine="720"/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6.2. Контролювати дотримання міськими бюджетними закладами доведених лімітів та внесення ними інформації про споживання енергоносіїв та комунальних послуг в базу даних МСЕМ;</w:t>
      </w:r>
    </w:p>
    <w:p w:rsidR="009B4327" w:rsidRPr="009B4327" w:rsidRDefault="009B4327" w:rsidP="009B4327">
      <w:pPr>
        <w:ind w:firstLine="720"/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6.3. Забезпечити координацію впровадження енергоощадних заходів у бюджетних закладах міста.</w:t>
      </w:r>
    </w:p>
    <w:p w:rsidR="009B4327" w:rsidRPr="009B4327" w:rsidRDefault="009B4327" w:rsidP="009B4327">
      <w:pPr>
        <w:ind w:firstLine="720"/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7. Координацію роботи щодо виконання рішення покласти на управління економічного та інтеграційного розвитку виконавчого комітету міської ради (Н.Кромкач).</w:t>
      </w:r>
    </w:p>
    <w:p w:rsidR="009B4327" w:rsidRPr="009B4327" w:rsidRDefault="009B4327" w:rsidP="009B4327">
      <w:pPr>
        <w:ind w:firstLine="720"/>
        <w:jc w:val="both"/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8. Контроль за виконанням рішення покласти на заступників міського голови відповідно до розподілу функціональних обов’язків.</w:t>
      </w: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</w:p>
    <w:p w:rsidR="009B4327" w:rsidRPr="009B4327" w:rsidRDefault="009B4327" w:rsidP="009B4327">
      <w:pPr>
        <w:rPr>
          <w:sz w:val="28"/>
          <w:szCs w:val="28"/>
          <w:lang w:val="uk-UA"/>
        </w:rPr>
      </w:pPr>
      <w:r w:rsidRPr="009B4327">
        <w:rPr>
          <w:sz w:val="28"/>
          <w:szCs w:val="28"/>
          <w:lang w:val="uk-UA"/>
        </w:rPr>
        <w:t>Міський голова                                                       Руслан Марцінків</w:t>
      </w:r>
    </w:p>
    <w:p w:rsidR="009B4327" w:rsidRPr="009B4327" w:rsidRDefault="009B4327" w:rsidP="009B4327">
      <w:pPr>
        <w:rPr>
          <w:sz w:val="28"/>
          <w:szCs w:val="28"/>
          <w:lang w:val="uk-UA"/>
        </w:rPr>
        <w:sectPr w:rsidR="009B4327" w:rsidRPr="009B4327" w:rsidSect="009B4327">
          <w:pgSz w:w="11907" w:h="16800" w:code="259"/>
          <w:pgMar w:top="1134" w:right="567" w:bottom="1134" w:left="1985" w:header="709" w:footer="709" w:gutter="0"/>
          <w:cols w:space="720"/>
          <w:docGrid w:linePitch="272"/>
        </w:sectPr>
      </w:pPr>
    </w:p>
    <w:p w:rsidR="009B4327" w:rsidRPr="009B4327" w:rsidRDefault="009B4327" w:rsidP="009B4327">
      <w:pPr>
        <w:rPr>
          <w:lang w:val="uk-UA"/>
        </w:rPr>
      </w:pPr>
    </w:p>
    <w:p w:rsidR="004F05C9" w:rsidRPr="00DD059E" w:rsidRDefault="002857BB" w:rsidP="001B4A07">
      <w:pPr>
        <w:pStyle w:val="2"/>
        <w:tabs>
          <w:tab w:val="left" w:pos="14034"/>
        </w:tabs>
        <w:spacing w:line="228" w:lineRule="auto"/>
        <w:ind w:right="-340"/>
        <w:rPr>
          <w:lang w:val="uk-UA"/>
        </w:rPr>
      </w:pPr>
      <w:r w:rsidRPr="00DD059E">
        <w:rPr>
          <w:lang w:val="uk-UA"/>
        </w:rPr>
        <w:t xml:space="preserve">                                                                                                            </w:t>
      </w:r>
      <w:r w:rsidR="004F05C9" w:rsidRPr="00DD059E">
        <w:rPr>
          <w:lang w:val="uk-UA"/>
        </w:rPr>
        <w:t>Додаток</w:t>
      </w:r>
      <w:r w:rsidR="00726394" w:rsidRPr="00DD059E">
        <w:rPr>
          <w:lang w:val="uk-UA"/>
        </w:rPr>
        <w:t xml:space="preserve"> </w:t>
      </w:r>
      <w:r w:rsidR="007A39C1">
        <w:t xml:space="preserve">1 </w:t>
      </w:r>
      <w:r w:rsidR="004F05C9" w:rsidRPr="00DD059E">
        <w:rPr>
          <w:lang w:val="uk-UA"/>
        </w:rPr>
        <w:t>до рішення викон</w:t>
      </w:r>
      <w:r w:rsidR="0093663A" w:rsidRPr="00DD059E">
        <w:rPr>
          <w:lang w:val="uk-UA"/>
        </w:rPr>
        <w:t xml:space="preserve">авчого </w:t>
      </w:r>
      <w:r w:rsidR="004F05C9" w:rsidRPr="00DD059E">
        <w:rPr>
          <w:lang w:val="uk-UA"/>
        </w:rPr>
        <w:t>ком</w:t>
      </w:r>
      <w:r w:rsidR="0093663A" w:rsidRPr="00DD059E">
        <w:rPr>
          <w:lang w:val="uk-UA"/>
        </w:rPr>
        <w:t>ітету</w:t>
      </w:r>
    </w:p>
    <w:p w:rsidR="004F05C9" w:rsidRPr="00DD059E" w:rsidRDefault="004F05C9" w:rsidP="00050E24">
      <w:pPr>
        <w:spacing w:line="228" w:lineRule="auto"/>
        <w:rPr>
          <w:sz w:val="24"/>
          <w:lang w:val="uk-UA"/>
        </w:rPr>
      </w:pPr>
      <w:r w:rsidRPr="00DD059E">
        <w:rPr>
          <w:sz w:val="24"/>
          <w:lang w:val="uk-UA"/>
        </w:rPr>
        <w:t xml:space="preserve">                                                                                                                    </w:t>
      </w:r>
      <w:r w:rsidR="0093663A" w:rsidRPr="00DD059E">
        <w:rPr>
          <w:sz w:val="24"/>
          <w:lang w:val="uk-UA"/>
        </w:rPr>
        <w:t xml:space="preserve">                       </w:t>
      </w:r>
      <w:r w:rsidRPr="00DD059E">
        <w:rPr>
          <w:sz w:val="24"/>
          <w:lang w:val="uk-UA"/>
        </w:rPr>
        <w:t xml:space="preserve"> </w:t>
      </w:r>
      <w:r w:rsidRPr="00DD059E">
        <w:rPr>
          <w:sz w:val="28"/>
          <w:szCs w:val="28"/>
          <w:lang w:val="uk-UA"/>
        </w:rPr>
        <w:t xml:space="preserve">від </w:t>
      </w:r>
      <w:r w:rsidRPr="00DD059E">
        <w:rPr>
          <w:sz w:val="24"/>
          <w:lang w:val="uk-UA"/>
        </w:rPr>
        <w:t xml:space="preserve">            </w:t>
      </w:r>
      <w:r w:rsidR="00C860DD" w:rsidRPr="00DD059E">
        <w:rPr>
          <w:sz w:val="24"/>
          <w:lang w:val="uk-UA"/>
        </w:rPr>
        <w:t xml:space="preserve">                                     </w:t>
      </w:r>
      <w:r w:rsidRPr="00DD059E">
        <w:rPr>
          <w:sz w:val="28"/>
          <w:szCs w:val="28"/>
          <w:lang w:val="uk-UA"/>
        </w:rPr>
        <w:t xml:space="preserve">№     </w:t>
      </w:r>
    </w:p>
    <w:p w:rsidR="001D193F" w:rsidRPr="00DD059E" w:rsidRDefault="001D193F" w:rsidP="00050E24">
      <w:pPr>
        <w:spacing w:line="228" w:lineRule="auto"/>
        <w:rPr>
          <w:sz w:val="28"/>
          <w:szCs w:val="28"/>
          <w:lang w:val="uk-UA"/>
        </w:rPr>
      </w:pPr>
    </w:p>
    <w:p w:rsidR="00074228" w:rsidRPr="00DD059E" w:rsidRDefault="004F05C9" w:rsidP="00074228">
      <w:pPr>
        <w:spacing w:line="235" w:lineRule="auto"/>
        <w:jc w:val="center"/>
        <w:rPr>
          <w:sz w:val="28"/>
          <w:lang w:val="uk-UA"/>
        </w:rPr>
      </w:pPr>
      <w:r w:rsidRPr="00DD059E">
        <w:rPr>
          <w:sz w:val="28"/>
          <w:lang w:val="uk-UA"/>
        </w:rPr>
        <w:t>Ліміти</w:t>
      </w:r>
      <w:r w:rsidR="008C195F" w:rsidRPr="00DD059E">
        <w:rPr>
          <w:sz w:val="28"/>
          <w:lang w:val="uk-UA"/>
        </w:rPr>
        <w:t xml:space="preserve"> споживання</w:t>
      </w:r>
      <w:r w:rsidRPr="00DD059E">
        <w:rPr>
          <w:sz w:val="28"/>
          <w:lang w:val="uk-UA"/>
        </w:rPr>
        <w:t xml:space="preserve"> </w:t>
      </w:r>
      <w:r w:rsidR="000E4AC2" w:rsidRPr="00DD059E">
        <w:rPr>
          <w:sz w:val="28"/>
          <w:lang w:val="uk-UA"/>
        </w:rPr>
        <w:t>енергоносії</w:t>
      </w:r>
      <w:r w:rsidR="008C195F" w:rsidRPr="00DD059E">
        <w:rPr>
          <w:sz w:val="28"/>
          <w:lang w:val="uk-UA"/>
        </w:rPr>
        <w:t>в</w:t>
      </w:r>
      <w:r w:rsidR="000E4AC2" w:rsidRPr="00DD059E">
        <w:rPr>
          <w:sz w:val="28"/>
          <w:lang w:val="uk-UA"/>
        </w:rPr>
        <w:t xml:space="preserve"> </w:t>
      </w:r>
      <w:r w:rsidR="00074228" w:rsidRPr="00DD059E">
        <w:rPr>
          <w:sz w:val="28"/>
          <w:lang w:val="uk-UA"/>
        </w:rPr>
        <w:t>та</w:t>
      </w:r>
      <w:r w:rsidR="000E4AC2" w:rsidRPr="00DD059E">
        <w:rPr>
          <w:sz w:val="28"/>
          <w:lang w:val="uk-UA"/>
        </w:rPr>
        <w:t xml:space="preserve"> комунальн</w:t>
      </w:r>
      <w:r w:rsidR="008C195F" w:rsidRPr="00DD059E">
        <w:rPr>
          <w:sz w:val="28"/>
          <w:lang w:val="uk-UA"/>
        </w:rPr>
        <w:t>их</w:t>
      </w:r>
      <w:r w:rsidRPr="00DD059E">
        <w:rPr>
          <w:sz w:val="28"/>
          <w:lang w:val="uk-UA"/>
        </w:rPr>
        <w:t xml:space="preserve"> послуг</w:t>
      </w:r>
      <w:r w:rsidR="000E4AC2" w:rsidRPr="00DD059E">
        <w:rPr>
          <w:sz w:val="28"/>
          <w:lang w:val="uk-UA"/>
        </w:rPr>
        <w:t xml:space="preserve"> для </w:t>
      </w:r>
      <w:r w:rsidR="007A6D13" w:rsidRPr="00DD059E">
        <w:rPr>
          <w:sz w:val="28"/>
          <w:lang w:val="uk-UA"/>
        </w:rPr>
        <w:t>виконавч</w:t>
      </w:r>
      <w:r w:rsidR="00600309" w:rsidRPr="00DD059E">
        <w:rPr>
          <w:sz w:val="28"/>
          <w:lang w:val="uk-UA"/>
        </w:rPr>
        <w:t>их</w:t>
      </w:r>
      <w:r w:rsidR="007A6D13" w:rsidRPr="00DD059E">
        <w:rPr>
          <w:sz w:val="28"/>
          <w:lang w:val="uk-UA"/>
        </w:rPr>
        <w:t xml:space="preserve"> </w:t>
      </w:r>
      <w:r w:rsidR="00600309" w:rsidRPr="00DD059E">
        <w:rPr>
          <w:sz w:val="28"/>
          <w:lang w:val="uk-UA"/>
        </w:rPr>
        <w:t xml:space="preserve">органів </w:t>
      </w:r>
      <w:r w:rsidR="00B76535" w:rsidRPr="00DD059E">
        <w:rPr>
          <w:sz w:val="28"/>
          <w:lang w:val="uk-UA"/>
        </w:rPr>
        <w:t>міської ради</w:t>
      </w:r>
    </w:p>
    <w:p w:rsidR="00C065D4" w:rsidRPr="00DD059E" w:rsidRDefault="00074228" w:rsidP="00074228">
      <w:pPr>
        <w:spacing w:line="235" w:lineRule="auto"/>
        <w:jc w:val="center"/>
        <w:rPr>
          <w:sz w:val="28"/>
          <w:szCs w:val="28"/>
          <w:lang w:val="uk-UA"/>
        </w:rPr>
      </w:pPr>
      <w:r w:rsidRPr="00DD059E">
        <w:rPr>
          <w:sz w:val="28"/>
          <w:lang w:val="uk-UA"/>
        </w:rPr>
        <w:t>і підпорядкованих їм закладів</w:t>
      </w:r>
      <w:r w:rsidR="000E4AC2" w:rsidRPr="00DD059E">
        <w:rPr>
          <w:sz w:val="28"/>
          <w:lang w:val="uk-UA"/>
        </w:rPr>
        <w:t>,</w:t>
      </w:r>
      <w:r w:rsidRPr="00DD059E">
        <w:rPr>
          <w:sz w:val="28"/>
          <w:lang w:val="uk-UA"/>
        </w:rPr>
        <w:t xml:space="preserve"> </w:t>
      </w:r>
      <w:r w:rsidR="000E4AC2" w:rsidRPr="00DD059E">
        <w:rPr>
          <w:sz w:val="28"/>
          <w:lang w:val="uk-UA"/>
        </w:rPr>
        <w:t>що фінансуються з міського бюджету</w:t>
      </w:r>
      <w:r w:rsidR="00A47EFA" w:rsidRPr="00DD059E">
        <w:rPr>
          <w:sz w:val="28"/>
          <w:lang w:val="uk-UA"/>
        </w:rPr>
        <w:t>,</w:t>
      </w:r>
      <w:r w:rsidR="000E4AC2" w:rsidRPr="00DD059E">
        <w:rPr>
          <w:sz w:val="28"/>
          <w:lang w:val="uk-UA"/>
        </w:rPr>
        <w:t xml:space="preserve"> на</w:t>
      </w:r>
      <w:r w:rsidR="004F05C9" w:rsidRPr="00DD059E">
        <w:rPr>
          <w:sz w:val="28"/>
          <w:lang w:val="uk-UA"/>
        </w:rPr>
        <w:t xml:space="preserve"> 201</w:t>
      </w:r>
      <w:r w:rsidR="007B1489">
        <w:rPr>
          <w:sz w:val="28"/>
          <w:lang w:val="uk-UA"/>
        </w:rPr>
        <w:t>9</w:t>
      </w:r>
      <w:r w:rsidR="004F05C9" w:rsidRPr="00DD059E">
        <w:rPr>
          <w:sz w:val="28"/>
          <w:lang w:val="uk-UA"/>
        </w:rPr>
        <w:t xml:space="preserve"> рік</w:t>
      </w:r>
    </w:p>
    <w:p w:rsidR="00080F9E" w:rsidRPr="00DD059E" w:rsidRDefault="00080F9E" w:rsidP="00050E24">
      <w:pPr>
        <w:spacing w:line="228" w:lineRule="auto"/>
        <w:jc w:val="center"/>
        <w:rPr>
          <w:sz w:val="28"/>
          <w:szCs w:val="28"/>
          <w:lang w:val="uk-UA"/>
        </w:rPr>
      </w:pPr>
    </w:p>
    <w:tbl>
      <w:tblPr>
        <w:tblW w:w="14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35"/>
        <w:gridCol w:w="4537"/>
        <w:gridCol w:w="1559"/>
        <w:gridCol w:w="1430"/>
        <w:gridCol w:w="1415"/>
        <w:gridCol w:w="1415"/>
        <w:gridCol w:w="1414"/>
        <w:gridCol w:w="1697"/>
      </w:tblGrid>
      <w:tr w:rsidR="00050E24" w:rsidRPr="00E96752" w:rsidTr="00663428">
        <w:trPr>
          <w:trHeight w:val="328"/>
        </w:trPr>
        <w:tc>
          <w:tcPr>
            <w:tcW w:w="835" w:type="dxa"/>
            <w:vMerge w:val="restart"/>
            <w:vAlign w:val="center"/>
          </w:tcPr>
          <w:p w:rsidR="001C0106" w:rsidRPr="00E96752" w:rsidRDefault="001C0106" w:rsidP="00050E24">
            <w:pPr>
              <w:spacing w:line="228" w:lineRule="auto"/>
              <w:jc w:val="center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 xml:space="preserve">№ </w:t>
            </w:r>
            <w:r w:rsidR="00F204D1" w:rsidRPr="00E96752">
              <w:rPr>
                <w:spacing w:val="-10"/>
                <w:sz w:val="28"/>
                <w:szCs w:val="28"/>
                <w:lang w:val="uk-UA"/>
              </w:rPr>
              <w:t>з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/п</w:t>
            </w:r>
          </w:p>
        </w:tc>
        <w:tc>
          <w:tcPr>
            <w:tcW w:w="4537" w:type="dxa"/>
            <w:vMerge w:val="restart"/>
            <w:vAlign w:val="center"/>
          </w:tcPr>
          <w:p w:rsidR="00074228" w:rsidRPr="00E96752" w:rsidRDefault="00074228" w:rsidP="00074228">
            <w:pPr>
              <w:spacing w:line="235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Виконавчі органи міської ради</w:t>
            </w:r>
          </w:p>
          <w:p w:rsidR="001C0106" w:rsidRPr="00E96752" w:rsidRDefault="00074228" w:rsidP="00C47212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та підпорядковані їм заклади, що фінансуються з міського бюджету</w:t>
            </w:r>
          </w:p>
        </w:tc>
        <w:tc>
          <w:tcPr>
            <w:tcW w:w="1559" w:type="dxa"/>
            <w:vAlign w:val="center"/>
          </w:tcPr>
          <w:p w:rsidR="001C0106" w:rsidRPr="00E96752" w:rsidRDefault="001C0106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Електрична енергія</w:t>
            </w:r>
          </w:p>
        </w:tc>
        <w:tc>
          <w:tcPr>
            <w:tcW w:w="1430" w:type="dxa"/>
            <w:vAlign w:val="center"/>
          </w:tcPr>
          <w:p w:rsidR="001C0106" w:rsidRPr="00E96752" w:rsidRDefault="001C0106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Природний газ</w:t>
            </w:r>
          </w:p>
        </w:tc>
        <w:tc>
          <w:tcPr>
            <w:tcW w:w="1415" w:type="dxa"/>
            <w:vAlign w:val="center"/>
          </w:tcPr>
          <w:p w:rsidR="001C0106" w:rsidRPr="00E96752" w:rsidRDefault="001C0106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Теплова енергія</w:t>
            </w:r>
          </w:p>
        </w:tc>
        <w:tc>
          <w:tcPr>
            <w:tcW w:w="1415" w:type="dxa"/>
            <w:vAlign w:val="center"/>
          </w:tcPr>
          <w:p w:rsidR="001C0106" w:rsidRPr="00E96752" w:rsidRDefault="001C0106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 xml:space="preserve">Гаряча </w:t>
            </w:r>
          </w:p>
          <w:p w:rsidR="001C0106" w:rsidRPr="00E96752" w:rsidRDefault="001C0106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вода</w:t>
            </w:r>
          </w:p>
        </w:tc>
        <w:tc>
          <w:tcPr>
            <w:tcW w:w="1414" w:type="dxa"/>
            <w:vAlign w:val="center"/>
          </w:tcPr>
          <w:p w:rsidR="001C0106" w:rsidRPr="00E96752" w:rsidRDefault="001C0106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Холодна вода</w:t>
            </w:r>
          </w:p>
        </w:tc>
        <w:tc>
          <w:tcPr>
            <w:tcW w:w="1697" w:type="dxa"/>
            <w:vAlign w:val="center"/>
          </w:tcPr>
          <w:p w:rsidR="001C0106" w:rsidRPr="00E96752" w:rsidRDefault="001C0106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Водовід-ведення</w:t>
            </w:r>
          </w:p>
        </w:tc>
      </w:tr>
      <w:tr w:rsidR="00050E24" w:rsidRPr="00E96752" w:rsidTr="00663428">
        <w:trPr>
          <w:trHeight w:val="328"/>
        </w:trPr>
        <w:tc>
          <w:tcPr>
            <w:tcW w:w="835" w:type="dxa"/>
            <w:vMerge/>
            <w:vAlign w:val="center"/>
          </w:tcPr>
          <w:p w:rsidR="00CD0DB2" w:rsidRPr="00E96752" w:rsidRDefault="00CD0DB2" w:rsidP="00050E24">
            <w:pPr>
              <w:spacing w:line="228" w:lineRule="auto"/>
              <w:jc w:val="center"/>
              <w:rPr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537" w:type="dxa"/>
            <w:vMerge/>
            <w:vAlign w:val="center"/>
          </w:tcPr>
          <w:p w:rsidR="00CD0DB2" w:rsidRPr="00E96752" w:rsidRDefault="00CD0DB2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D0DB2" w:rsidRPr="00E96752" w:rsidRDefault="00CD0DB2" w:rsidP="00710EC5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Тис.кВт∙год</w:t>
            </w:r>
          </w:p>
        </w:tc>
        <w:tc>
          <w:tcPr>
            <w:tcW w:w="1430" w:type="dxa"/>
            <w:vAlign w:val="center"/>
          </w:tcPr>
          <w:p w:rsidR="00CD0DB2" w:rsidRPr="00E96752" w:rsidRDefault="00CD0DB2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Тис.куб.м</w:t>
            </w:r>
          </w:p>
        </w:tc>
        <w:tc>
          <w:tcPr>
            <w:tcW w:w="1415" w:type="dxa"/>
            <w:vAlign w:val="center"/>
          </w:tcPr>
          <w:p w:rsidR="00CD0DB2" w:rsidRPr="00E96752" w:rsidRDefault="00CD0DB2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Гкал</w:t>
            </w:r>
          </w:p>
        </w:tc>
        <w:tc>
          <w:tcPr>
            <w:tcW w:w="1415" w:type="dxa"/>
            <w:vAlign w:val="center"/>
          </w:tcPr>
          <w:p w:rsidR="00CD0DB2" w:rsidRPr="00E96752" w:rsidRDefault="00CD0DB2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Куб.м</w:t>
            </w:r>
          </w:p>
        </w:tc>
        <w:tc>
          <w:tcPr>
            <w:tcW w:w="1414" w:type="dxa"/>
            <w:vAlign w:val="center"/>
          </w:tcPr>
          <w:p w:rsidR="00CD0DB2" w:rsidRPr="00E96752" w:rsidRDefault="00CD0DB2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Куб.м</w:t>
            </w:r>
          </w:p>
        </w:tc>
        <w:tc>
          <w:tcPr>
            <w:tcW w:w="1697" w:type="dxa"/>
            <w:vAlign w:val="center"/>
          </w:tcPr>
          <w:p w:rsidR="00CD0DB2" w:rsidRPr="00E96752" w:rsidRDefault="00CD0DB2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Куб.м</w:t>
            </w:r>
          </w:p>
        </w:tc>
      </w:tr>
      <w:tr w:rsidR="00050E24" w:rsidRPr="00E96752" w:rsidTr="00663428">
        <w:trPr>
          <w:trHeight w:val="132"/>
        </w:trPr>
        <w:tc>
          <w:tcPr>
            <w:tcW w:w="835" w:type="dxa"/>
            <w:vAlign w:val="center"/>
          </w:tcPr>
          <w:p w:rsidR="00CD0DB2" w:rsidRPr="00E96752" w:rsidRDefault="00CD0DB2" w:rsidP="00050E24">
            <w:pPr>
              <w:spacing w:line="228" w:lineRule="auto"/>
              <w:jc w:val="center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</w:t>
            </w:r>
          </w:p>
        </w:tc>
        <w:tc>
          <w:tcPr>
            <w:tcW w:w="4537" w:type="dxa"/>
            <w:vAlign w:val="center"/>
          </w:tcPr>
          <w:p w:rsidR="00CD0DB2" w:rsidRPr="00E96752" w:rsidRDefault="00CD0DB2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CD0DB2" w:rsidRPr="00E96752" w:rsidRDefault="00710EC5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30" w:type="dxa"/>
            <w:vAlign w:val="center"/>
          </w:tcPr>
          <w:p w:rsidR="00CD0DB2" w:rsidRPr="00E96752" w:rsidRDefault="00710EC5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5" w:type="dxa"/>
            <w:vAlign w:val="center"/>
          </w:tcPr>
          <w:p w:rsidR="00CD0DB2" w:rsidRPr="00E96752" w:rsidRDefault="00710EC5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5" w:type="dxa"/>
            <w:vAlign w:val="center"/>
          </w:tcPr>
          <w:p w:rsidR="00CD0DB2" w:rsidRPr="00E96752" w:rsidRDefault="00710EC5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4" w:type="dxa"/>
            <w:vAlign w:val="center"/>
          </w:tcPr>
          <w:p w:rsidR="00CD0DB2" w:rsidRPr="00E96752" w:rsidRDefault="00710EC5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697" w:type="dxa"/>
            <w:vAlign w:val="center"/>
          </w:tcPr>
          <w:p w:rsidR="00CD0DB2" w:rsidRPr="00E96752" w:rsidRDefault="00710EC5" w:rsidP="00050E24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8</w:t>
            </w:r>
          </w:p>
        </w:tc>
      </w:tr>
      <w:tr w:rsidR="00050E24" w:rsidRPr="00E96752" w:rsidTr="00663428">
        <w:trPr>
          <w:trHeight w:val="417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F204D1" w:rsidRPr="00626D6C" w:rsidRDefault="00F204D1" w:rsidP="00710EC5">
            <w:pPr>
              <w:spacing w:line="228" w:lineRule="auto"/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626D6C">
              <w:rPr>
                <w:b/>
                <w:spacing w:val="-10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7" w:type="dxa"/>
            <w:vAlign w:val="center"/>
          </w:tcPr>
          <w:p w:rsidR="00F204D1" w:rsidRPr="00C86B50" w:rsidRDefault="00FC1523" w:rsidP="00710EC5">
            <w:pPr>
              <w:spacing w:line="228" w:lineRule="auto"/>
              <w:rPr>
                <w:spacing w:val="-10"/>
                <w:sz w:val="28"/>
                <w:szCs w:val="28"/>
                <w:lang w:val="uk-UA"/>
              </w:rPr>
            </w:pPr>
            <w:r w:rsidRPr="00C86B50">
              <w:rPr>
                <w:b/>
                <w:spacing w:val="-10"/>
                <w:sz w:val="28"/>
                <w:szCs w:val="28"/>
                <w:lang w:val="uk-UA"/>
              </w:rPr>
              <w:t xml:space="preserve">1. </w:t>
            </w:r>
            <w:r w:rsidR="00F204D1" w:rsidRPr="00C86B50">
              <w:rPr>
                <w:b/>
                <w:spacing w:val="-10"/>
                <w:sz w:val="28"/>
                <w:szCs w:val="28"/>
                <w:lang w:val="uk-UA"/>
              </w:rPr>
              <w:t>Заклади охорони здоров’я всього</w:t>
            </w:r>
            <w:r w:rsidR="00F204D1" w:rsidRPr="00C86B50">
              <w:rPr>
                <w:spacing w:val="-10"/>
                <w:sz w:val="28"/>
                <w:szCs w:val="28"/>
                <w:lang w:val="uk-UA"/>
              </w:rPr>
              <w:t>,</w:t>
            </w:r>
          </w:p>
          <w:p w:rsidR="00F204D1" w:rsidRPr="00E96752" w:rsidRDefault="00F204D1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C86B50">
              <w:rPr>
                <w:spacing w:val="-10"/>
                <w:sz w:val="28"/>
                <w:szCs w:val="28"/>
                <w:lang w:val="uk-UA"/>
              </w:rPr>
              <w:t>у т.ч.:</w:t>
            </w:r>
          </w:p>
        </w:tc>
        <w:tc>
          <w:tcPr>
            <w:tcW w:w="1559" w:type="dxa"/>
            <w:vAlign w:val="center"/>
          </w:tcPr>
          <w:p w:rsidR="00F204D1" w:rsidRPr="00E96752" w:rsidRDefault="00902A5E" w:rsidP="00956190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pacing w:val="0"/>
                <w:sz w:val="28"/>
                <w:szCs w:val="28"/>
              </w:rPr>
            </w:pPr>
            <w:r w:rsidRPr="00E96752">
              <w:rPr>
                <w:b/>
                <w:spacing w:val="0"/>
                <w:sz w:val="28"/>
                <w:szCs w:val="28"/>
              </w:rPr>
              <w:t>2084,5</w:t>
            </w:r>
            <w:r w:rsidR="00956190">
              <w:rPr>
                <w:b/>
                <w:spacing w:val="0"/>
                <w:sz w:val="28"/>
                <w:szCs w:val="28"/>
              </w:rPr>
              <w:t>2</w:t>
            </w:r>
          </w:p>
        </w:tc>
        <w:tc>
          <w:tcPr>
            <w:tcW w:w="1430" w:type="dxa"/>
            <w:vAlign w:val="center"/>
          </w:tcPr>
          <w:p w:rsidR="00F204D1" w:rsidRPr="00E96752" w:rsidRDefault="00CA25AA" w:rsidP="002C43DA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pacing w:val="0"/>
                <w:sz w:val="28"/>
                <w:szCs w:val="28"/>
              </w:rPr>
              <w:t>39</w:t>
            </w:r>
            <w:r w:rsidR="00902A5E" w:rsidRPr="00E96752">
              <w:rPr>
                <w:b/>
                <w:spacing w:val="0"/>
                <w:sz w:val="28"/>
                <w:szCs w:val="28"/>
              </w:rPr>
              <w:t>,</w:t>
            </w:r>
            <w:r w:rsidR="002C43DA">
              <w:rPr>
                <w:b/>
                <w:spacing w:val="0"/>
                <w:sz w:val="28"/>
                <w:szCs w:val="28"/>
              </w:rPr>
              <w:t>97</w:t>
            </w:r>
          </w:p>
        </w:tc>
        <w:tc>
          <w:tcPr>
            <w:tcW w:w="1415" w:type="dxa"/>
            <w:vAlign w:val="center"/>
          </w:tcPr>
          <w:p w:rsidR="00F204D1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pacing w:val="0"/>
                <w:sz w:val="28"/>
                <w:szCs w:val="28"/>
              </w:rPr>
            </w:pPr>
            <w:r w:rsidRPr="00E96752">
              <w:rPr>
                <w:b/>
                <w:spacing w:val="0"/>
                <w:sz w:val="28"/>
                <w:szCs w:val="28"/>
              </w:rPr>
              <w:t>8865</w:t>
            </w:r>
            <w:r w:rsidR="00902A5E" w:rsidRPr="00E96752">
              <w:rPr>
                <w:b/>
                <w:spacing w:val="0"/>
                <w:sz w:val="28"/>
                <w:szCs w:val="28"/>
              </w:rPr>
              <w:t>,00</w:t>
            </w:r>
          </w:p>
        </w:tc>
        <w:tc>
          <w:tcPr>
            <w:tcW w:w="1415" w:type="dxa"/>
            <w:vAlign w:val="center"/>
          </w:tcPr>
          <w:p w:rsidR="00F204D1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pacing w:val="0"/>
                <w:sz w:val="28"/>
                <w:szCs w:val="28"/>
              </w:rPr>
            </w:pPr>
            <w:r w:rsidRPr="00E96752">
              <w:rPr>
                <w:b/>
                <w:spacing w:val="0"/>
                <w:sz w:val="28"/>
                <w:szCs w:val="28"/>
              </w:rPr>
              <w:t>15927,00</w:t>
            </w:r>
          </w:p>
        </w:tc>
        <w:tc>
          <w:tcPr>
            <w:tcW w:w="1414" w:type="dxa"/>
            <w:vAlign w:val="center"/>
          </w:tcPr>
          <w:p w:rsidR="00F204D1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pacing w:val="0"/>
                <w:sz w:val="28"/>
                <w:szCs w:val="28"/>
              </w:rPr>
            </w:pPr>
            <w:r w:rsidRPr="00E96752">
              <w:rPr>
                <w:b/>
                <w:spacing w:val="0"/>
                <w:sz w:val="28"/>
                <w:szCs w:val="28"/>
              </w:rPr>
              <w:t>81650,00</w:t>
            </w:r>
          </w:p>
        </w:tc>
        <w:tc>
          <w:tcPr>
            <w:tcW w:w="1697" w:type="dxa"/>
            <w:vAlign w:val="center"/>
          </w:tcPr>
          <w:p w:rsidR="00F204D1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pacing w:val="0"/>
                <w:sz w:val="28"/>
                <w:szCs w:val="28"/>
              </w:rPr>
            </w:pPr>
            <w:r w:rsidRPr="00E96752">
              <w:rPr>
                <w:b/>
                <w:spacing w:val="0"/>
                <w:sz w:val="28"/>
                <w:szCs w:val="28"/>
              </w:rPr>
              <w:t>115145,00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1.1.</w:t>
            </w:r>
          </w:p>
        </w:tc>
        <w:tc>
          <w:tcPr>
            <w:tcW w:w="4537" w:type="dxa"/>
            <w:vAlign w:val="center"/>
          </w:tcPr>
          <w:p w:rsidR="00E06838" w:rsidRPr="00E96752" w:rsidRDefault="00E06838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Центр. міська клінічна лікарня</w:t>
            </w:r>
          </w:p>
        </w:tc>
        <w:tc>
          <w:tcPr>
            <w:tcW w:w="1559" w:type="dxa"/>
            <w:vAlign w:val="center"/>
          </w:tcPr>
          <w:p w:rsidR="00E06838" w:rsidRPr="00E96752" w:rsidRDefault="00324F5D" w:rsidP="00956190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786,00</w:t>
            </w:r>
          </w:p>
        </w:tc>
        <w:tc>
          <w:tcPr>
            <w:tcW w:w="1430" w:type="dxa"/>
            <w:vAlign w:val="center"/>
          </w:tcPr>
          <w:p w:rsidR="00E06838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center"/>
          </w:tcPr>
          <w:p w:rsidR="00E06838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1720,00</w:t>
            </w:r>
          </w:p>
        </w:tc>
        <w:tc>
          <w:tcPr>
            <w:tcW w:w="1415" w:type="dxa"/>
            <w:vAlign w:val="center"/>
          </w:tcPr>
          <w:p w:rsidR="00E06838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7500,00</w:t>
            </w:r>
          </w:p>
        </w:tc>
        <w:tc>
          <w:tcPr>
            <w:tcW w:w="1414" w:type="dxa"/>
            <w:vAlign w:val="center"/>
          </w:tcPr>
          <w:p w:rsidR="00E06838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26050,00</w:t>
            </w:r>
          </w:p>
        </w:tc>
        <w:tc>
          <w:tcPr>
            <w:tcW w:w="1697" w:type="dxa"/>
            <w:vAlign w:val="center"/>
          </w:tcPr>
          <w:p w:rsidR="00E06838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39500,00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1.2.</w:t>
            </w:r>
          </w:p>
        </w:tc>
        <w:tc>
          <w:tcPr>
            <w:tcW w:w="4537" w:type="dxa"/>
            <w:vAlign w:val="center"/>
          </w:tcPr>
          <w:p w:rsidR="00E06838" w:rsidRPr="00E96752" w:rsidRDefault="00E06838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Міська клінічна лікарня № 1</w:t>
            </w:r>
          </w:p>
        </w:tc>
        <w:tc>
          <w:tcPr>
            <w:tcW w:w="1559" w:type="dxa"/>
            <w:vAlign w:val="center"/>
          </w:tcPr>
          <w:p w:rsidR="00E06838" w:rsidRPr="00E96752" w:rsidRDefault="00324F5D" w:rsidP="008F7856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195</w:t>
            </w:r>
            <w:r w:rsidR="008204B4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50</w:t>
            </w:r>
          </w:p>
        </w:tc>
        <w:tc>
          <w:tcPr>
            <w:tcW w:w="1430" w:type="dxa"/>
            <w:vAlign w:val="center"/>
          </w:tcPr>
          <w:p w:rsidR="00E06838" w:rsidRPr="00E96752" w:rsidRDefault="00324F5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9</w:t>
            </w:r>
            <w:r w:rsidR="00551C33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850</w:t>
            </w:r>
          </w:p>
        </w:tc>
        <w:tc>
          <w:tcPr>
            <w:tcW w:w="1415" w:type="dxa"/>
            <w:vAlign w:val="center"/>
          </w:tcPr>
          <w:p w:rsidR="00E06838" w:rsidRPr="00E96752" w:rsidRDefault="00081AF0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1180,00</w:t>
            </w:r>
          </w:p>
        </w:tc>
        <w:tc>
          <w:tcPr>
            <w:tcW w:w="1415" w:type="dxa"/>
            <w:vAlign w:val="center"/>
          </w:tcPr>
          <w:p w:rsidR="00E06838" w:rsidRPr="00E96752" w:rsidRDefault="00081AF0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2880,00</w:t>
            </w:r>
          </w:p>
        </w:tc>
        <w:tc>
          <w:tcPr>
            <w:tcW w:w="1414" w:type="dxa"/>
            <w:vAlign w:val="center"/>
          </w:tcPr>
          <w:p w:rsidR="00E06838" w:rsidRPr="00E96752" w:rsidRDefault="00081AF0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9200,00</w:t>
            </w:r>
          </w:p>
        </w:tc>
        <w:tc>
          <w:tcPr>
            <w:tcW w:w="1697" w:type="dxa"/>
            <w:vAlign w:val="center"/>
          </w:tcPr>
          <w:p w:rsidR="00E06838" w:rsidRPr="00E96752" w:rsidRDefault="00081AF0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13900,00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1.3.</w:t>
            </w:r>
          </w:p>
        </w:tc>
        <w:tc>
          <w:tcPr>
            <w:tcW w:w="4537" w:type="dxa"/>
            <w:vAlign w:val="center"/>
          </w:tcPr>
          <w:p w:rsidR="00E06838" w:rsidRPr="00D112BF" w:rsidRDefault="00D112BF" w:rsidP="00710EC5">
            <w:pPr>
              <w:spacing w:line="228" w:lineRule="auto"/>
              <w:rPr>
                <w:spacing w:val="-12"/>
                <w:sz w:val="28"/>
                <w:szCs w:val="28"/>
                <w:lang w:val="uk-UA"/>
              </w:rPr>
            </w:pPr>
            <w:r w:rsidRPr="00D112BF">
              <w:rPr>
                <w:spacing w:val="-12"/>
                <w:sz w:val="28"/>
                <w:szCs w:val="28"/>
                <w:lang w:val="uk-UA"/>
              </w:rPr>
              <w:t>КНП «</w:t>
            </w:r>
            <w:r w:rsidR="00E06838" w:rsidRPr="00D112BF">
              <w:rPr>
                <w:spacing w:val="-12"/>
                <w:sz w:val="28"/>
                <w:szCs w:val="28"/>
                <w:lang w:val="uk-UA"/>
              </w:rPr>
              <w:t>Міська дитяча клінічна лікарня</w:t>
            </w:r>
            <w:r w:rsidRPr="00D112BF">
              <w:rPr>
                <w:spacing w:val="-12"/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  <w:vAlign w:val="center"/>
          </w:tcPr>
          <w:p w:rsidR="00E06838" w:rsidRPr="00E96752" w:rsidRDefault="00081AF0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156</w:t>
            </w:r>
            <w:r w:rsidR="008204B4" w:rsidRPr="00E96752">
              <w:rPr>
                <w:spacing w:val="0"/>
                <w:sz w:val="28"/>
                <w:szCs w:val="28"/>
              </w:rPr>
              <w:t>,00</w:t>
            </w:r>
          </w:p>
        </w:tc>
        <w:tc>
          <w:tcPr>
            <w:tcW w:w="1430" w:type="dxa"/>
            <w:vAlign w:val="center"/>
          </w:tcPr>
          <w:p w:rsidR="00E06838" w:rsidRPr="00E96752" w:rsidRDefault="002C43D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0,12</w:t>
            </w:r>
          </w:p>
        </w:tc>
        <w:tc>
          <w:tcPr>
            <w:tcW w:w="1415" w:type="dxa"/>
            <w:vAlign w:val="center"/>
          </w:tcPr>
          <w:p w:rsidR="00E06838" w:rsidRPr="00E96752" w:rsidRDefault="00081AF0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1180,00</w:t>
            </w:r>
          </w:p>
        </w:tc>
        <w:tc>
          <w:tcPr>
            <w:tcW w:w="1415" w:type="dxa"/>
            <w:vAlign w:val="center"/>
          </w:tcPr>
          <w:p w:rsidR="00E06838" w:rsidRPr="00E96752" w:rsidRDefault="00081AF0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center"/>
          </w:tcPr>
          <w:p w:rsidR="00E06838" w:rsidRPr="00E96752" w:rsidRDefault="00081AF0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8300,00</w:t>
            </w:r>
          </w:p>
        </w:tc>
        <w:tc>
          <w:tcPr>
            <w:tcW w:w="1697" w:type="dxa"/>
            <w:vAlign w:val="center"/>
          </w:tcPr>
          <w:p w:rsidR="00E06838" w:rsidRPr="00E96752" w:rsidRDefault="00081AF0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9700,00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1.4.</w:t>
            </w:r>
          </w:p>
        </w:tc>
        <w:tc>
          <w:tcPr>
            <w:tcW w:w="4537" w:type="dxa"/>
            <w:vAlign w:val="center"/>
          </w:tcPr>
          <w:p w:rsidR="00E06838" w:rsidRPr="00E96752" w:rsidRDefault="00D112BF" w:rsidP="00D112BF">
            <w:pPr>
              <w:spacing w:line="22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 «</w:t>
            </w:r>
            <w:r w:rsidR="00E06838" w:rsidRPr="00E96752">
              <w:rPr>
                <w:sz w:val="28"/>
                <w:szCs w:val="28"/>
                <w:lang w:val="uk-UA"/>
              </w:rPr>
              <w:t xml:space="preserve">Міський </w:t>
            </w:r>
            <w:r>
              <w:rPr>
                <w:sz w:val="28"/>
                <w:szCs w:val="28"/>
                <w:lang w:val="uk-UA"/>
              </w:rPr>
              <w:t>клінічний перинатальний центр»</w:t>
            </w:r>
          </w:p>
        </w:tc>
        <w:tc>
          <w:tcPr>
            <w:tcW w:w="1559" w:type="dxa"/>
            <w:vAlign w:val="center"/>
          </w:tcPr>
          <w:p w:rsidR="00E06838" w:rsidRPr="00E96752" w:rsidRDefault="00A322E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318</w:t>
            </w:r>
            <w:r w:rsidR="008204B4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00</w:t>
            </w:r>
          </w:p>
        </w:tc>
        <w:tc>
          <w:tcPr>
            <w:tcW w:w="1430" w:type="dxa"/>
            <w:vAlign w:val="center"/>
          </w:tcPr>
          <w:p w:rsidR="00E06838" w:rsidRPr="00E96752" w:rsidRDefault="00A322E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center"/>
          </w:tcPr>
          <w:p w:rsidR="00E06838" w:rsidRPr="00E96752" w:rsidRDefault="00A322E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2360,00</w:t>
            </w:r>
          </w:p>
        </w:tc>
        <w:tc>
          <w:tcPr>
            <w:tcW w:w="1415" w:type="dxa"/>
            <w:vAlign w:val="center"/>
          </w:tcPr>
          <w:p w:rsidR="00E06838" w:rsidRPr="00E96752" w:rsidRDefault="00A322E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4200,00</w:t>
            </w:r>
          </w:p>
        </w:tc>
        <w:tc>
          <w:tcPr>
            <w:tcW w:w="1414" w:type="dxa"/>
            <w:vAlign w:val="center"/>
          </w:tcPr>
          <w:p w:rsidR="00E06838" w:rsidRPr="00E96752" w:rsidRDefault="00A322ED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13400,00</w:t>
            </w:r>
          </w:p>
        </w:tc>
        <w:tc>
          <w:tcPr>
            <w:tcW w:w="1697" w:type="dxa"/>
            <w:vAlign w:val="center"/>
          </w:tcPr>
          <w:p w:rsidR="00E06838" w:rsidRPr="00E96752" w:rsidRDefault="00A322ED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20800,00</w:t>
            </w:r>
          </w:p>
        </w:tc>
      </w:tr>
      <w:tr w:rsidR="00E45034" w:rsidRPr="00E96752" w:rsidTr="005C2369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45034" w:rsidRPr="00E96752" w:rsidRDefault="00E45034" w:rsidP="00E45034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1.5.</w:t>
            </w:r>
          </w:p>
        </w:tc>
        <w:tc>
          <w:tcPr>
            <w:tcW w:w="4537" w:type="dxa"/>
            <w:vAlign w:val="center"/>
          </w:tcPr>
          <w:p w:rsidR="00E45034" w:rsidRDefault="00E45034" w:rsidP="00E45034">
            <w:pPr>
              <w:spacing w:line="22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 «ЦПМКДД», у т.ч.:</w:t>
            </w:r>
          </w:p>
        </w:tc>
        <w:tc>
          <w:tcPr>
            <w:tcW w:w="1559" w:type="dxa"/>
            <w:vAlign w:val="bottom"/>
          </w:tcPr>
          <w:p w:rsidR="00E45034" w:rsidRPr="00E45034" w:rsidRDefault="00E45034" w:rsidP="00E45034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45034">
              <w:rPr>
                <w:spacing w:val="0"/>
                <w:sz w:val="28"/>
                <w:szCs w:val="28"/>
              </w:rPr>
              <w:t>553,02</w:t>
            </w:r>
          </w:p>
        </w:tc>
        <w:tc>
          <w:tcPr>
            <w:tcW w:w="1430" w:type="dxa"/>
            <w:vAlign w:val="bottom"/>
          </w:tcPr>
          <w:p w:rsidR="00E45034" w:rsidRPr="00E45034" w:rsidRDefault="00CA25AA" w:rsidP="00E45034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30</w:t>
            </w:r>
            <w:r w:rsidR="00E45034" w:rsidRPr="00E45034">
              <w:rPr>
                <w:spacing w:val="0"/>
                <w:sz w:val="28"/>
                <w:szCs w:val="28"/>
              </w:rPr>
              <w:t>,00</w:t>
            </w:r>
          </w:p>
        </w:tc>
        <w:tc>
          <w:tcPr>
            <w:tcW w:w="1415" w:type="dxa"/>
            <w:vAlign w:val="bottom"/>
          </w:tcPr>
          <w:p w:rsidR="00E45034" w:rsidRPr="00E45034" w:rsidRDefault="00E45034" w:rsidP="00E45034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45034">
              <w:rPr>
                <w:spacing w:val="0"/>
                <w:sz w:val="28"/>
                <w:szCs w:val="28"/>
              </w:rPr>
              <w:t>2251,00</w:t>
            </w:r>
          </w:p>
        </w:tc>
        <w:tc>
          <w:tcPr>
            <w:tcW w:w="1415" w:type="dxa"/>
            <w:vAlign w:val="bottom"/>
          </w:tcPr>
          <w:p w:rsidR="00E45034" w:rsidRPr="00E45034" w:rsidRDefault="00E45034" w:rsidP="00E45034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45034">
              <w:rPr>
                <w:spacing w:val="0"/>
                <w:sz w:val="28"/>
                <w:szCs w:val="28"/>
              </w:rPr>
              <w:t>1347,00</w:t>
            </w:r>
          </w:p>
        </w:tc>
        <w:tc>
          <w:tcPr>
            <w:tcW w:w="1414" w:type="dxa"/>
            <w:vAlign w:val="bottom"/>
          </w:tcPr>
          <w:p w:rsidR="00E45034" w:rsidRPr="00E45034" w:rsidRDefault="00E45034" w:rsidP="00E45034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45034">
              <w:rPr>
                <w:spacing w:val="0"/>
                <w:sz w:val="28"/>
                <w:szCs w:val="28"/>
              </w:rPr>
              <w:t>22400,00</w:t>
            </w:r>
          </w:p>
        </w:tc>
        <w:tc>
          <w:tcPr>
            <w:tcW w:w="1697" w:type="dxa"/>
            <w:vAlign w:val="bottom"/>
          </w:tcPr>
          <w:p w:rsidR="00E45034" w:rsidRPr="00E45034" w:rsidRDefault="00E45034" w:rsidP="00E45034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45034">
              <w:rPr>
                <w:spacing w:val="0"/>
                <w:sz w:val="28"/>
                <w:szCs w:val="28"/>
              </w:rPr>
              <w:t>28887,00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537" w:type="dxa"/>
            <w:vAlign w:val="center"/>
          </w:tcPr>
          <w:p w:rsidR="00E06838" w:rsidRPr="00E96752" w:rsidRDefault="00E45034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 «ЦПМКДД» СП</w:t>
            </w:r>
            <w:r w:rsidR="00E06838" w:rsidRPr="00E96752">
              <w:rPr>
                <w:sz w:val="28"/>
                <w:szCs w:val="28"/>
                <w:lang w:val="uk-UA"/>
              </w:rPr>
              <w:t>№ 1</w:t>
            </w:r>
          </w:p>
        </w:tc>
        <w:tc>
          <w:tcPr>
            <w:tcW w:w="1559" w:type="dxa"/>
            <w:vAlign w:val="center"/>
          </w:tcPr>
          <w:p w:rsidR="00E06838" w:rsidRPr="00E96752" w:rsidRDefault="00AE1AF7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85</w:t>
            </w:r>
            <w:r w:rsidR="008204B4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00</w:t>
            </w:r>
          </w:p>
        </w:tc>
        <w:tc>
          <w:tcPr>
            <w:tcW w:w="1430" w:type="dxa"/>
            <w:vAlign w:val="center"/>
          </w:tcPr>
          <w:p w:rsidR="00E06838" w:rsidRPr="00E96752" w:rsidRDefault="00CA25A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center"/>
          </w:tcPr>
          <w:p w:rsidR="00E06838" w:rsidRPr="00E96752" w:rsidRDefault="00AE1AF7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392,00</w:t>
            </w:r>
          </w:p>
        </w:tc>
        <w:tc>
          <w:tcPr>
            <w:tcW w:w="1415" w:type="dxa"/>
            <w:vAlign w:val="center"/>
          </w:tcPr>
          <w:p w:rsidR="00E06838" w:rsidRPr="00E96752" w:rsidRDefault="00AE1AF7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900,00</w:t>
            </w:r>
          </w:p>
        </w:tc>
        <w:tc>
          <w:tcPr>
            <w:tcW w:w="1414" w:type="dxa"/>
            <w:vAlign w:val="center"/>
          </w:tcPr>
          <w:p w:rsidR="00E06838" w:rsidRPr="00E96752" w:rsidRDefault="00AE1AF7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3600,00</w:t>
            </w:r>
          </w:p>
        </w:tc>
        <w:tc>
          <w:tcPr>
            <w:tcW w:w="1697" w:type="dxa"/>
            <w:vAlign w:val="center"/>
          </w:tcPr>
          <w:p w:rsidR="00E06838" w:rsidRPr="00E96752" w:rsidRDefault="00AE1AF7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5000,00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537" w:type="dxa"/>
            <w:vAlign w:val="center"/>
          </w:tcPr>
          <w:p w:rsidR="00E06838" w:rsidRPr="00E96752" w:rsidRDefault="00E45034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 «ЦПМКДД» СП</w:t>
            </w:r>
            <w:r w:rsidRPr="00E96752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06838" w:rsidRPr="00E9675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  <w:lang w:val="en-US"/>
              </w:rPr>
            </w:pPr>
            <w:r w:rsidRPr="00E96752">
              <w:rPr>
                <w:spacing w:val="0"/>
                <w:sz w:val="28"/>
                <w:szCs w:val="28"/>
                <w:lang w:val="en-US"/>
              </w:rPr>
              <w:t>184</w:t>
            </w:r>
            <w:r w:rsidR="008204B4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  <w:lang w:val="en-US"/>
              </w:rPr>
              <w:t>00</w:t>
            </w:r>
          </w:p>
        </w:tc>
        <w:tc>
          <w:tcPr>
            <w:tcW w:w="1430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644,00</w:t>
            </w:r>
          </w:p>
        </w:tc>
        <w:tc>
          <w:tcPr>
            <w:tcW w:w="1415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5400,00</w:t>
            </w:r>
          </w:p>
        </w:tc>
        <w:tc>
          <w:tcPr>
            <w:tcW w:w="1697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7000,00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537" w:type="dxa"/>
            <w:vAlign w:val="center"/>
          </w:tcPr>
          <w:p w:rsidR="00E06838" w:rsidRPr="00E96752" w:rsidRDefault="00E45034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 «ЦПМКДД» СП</w:t>
            </w:r>
            <w:r w:rsidRPr="00E96752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06838" w:rsidRPr="00E9675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73</w:t>
            </w:r>
            <w:r w:rsidR="008204B4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00</w:t>
            </w:r>
          </w:p>
        </w:tc>
        <w:tc>
          <w:tcPr>
            <w:tcW w:w="1430" w:type="dxa"/>
            <w:vAlign w:val="center"/>
          </w:tcPr>
          <w:p w:rsidR="00E06838" w:rsidRPr="00E96752" w:rsidRDefault="009E536A" w:rsidP="00CA25AA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30</w:t>
            </w:r>
            <w:r w:rsidR="00551C33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00</w:t>
            </w:r>
          </w:p>
        </w:tc>
        <w:tc>
          <w:tcPr>
            <w:tcW w:w="1415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343,00</w:t>
            </w:r>
          </w:p>
        </w:tc>
        <w:tc>
          <w:tcPr>
            <w:tcW w:w="1415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3500,00</w:t>
            </w:r>
          </w:p>
        </w:tc>
        <w:tc>
          <w:tcPr>
            <w:tcW w:w="1697" w:type="dxa"/>
            <w:vAlign w:val="center"/>
          </w:tcPr>
          <w:p w:rsidR="00E06838" w:rsidRPr="00E96752" w:rsidRDefault="009E536A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5400,00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537" w:type="dxa"/>
            <w:vAlign w:val="center"/>
          </w:tcPr>
          <w:p w:rsidR="00E06838" w:rsidRPr="00E96752" w:rsidRDefault="00E45034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 «ЦПМКДД» СП</w:t>
            </w:r>
            <w:r w:rsidRPr="00E96752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06838" w:rsidRPr="00E9675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E06838" w:rsidRPr="00E96752" w:rsidRDefault="00DF2A75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63</w:t>
            </w:r>
            <w:r w:rsidR="008204B4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00</w:t>
            </w:r>
          </w:p>
        </w:tc>
        <w:tc>
          <w:tcPr>
            <w:tcW w:w="1430" w:type="dxa"/>
            <w:vAlign w:val="center"/>
          </w:tcPr>
          <w:p w:rsidR="00E06838" w:rsidRPr="00E96752" w:rsidRDefault="008204B4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center"/>
          </w:tcPr>
          <w:p w:rsidR="00E06838" w:rsidRPr="00E96752" w:rsidRDefault="00DF2A75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381,00</w:t>
            </w:r>
          </w:p>
        </w:tc>
        <w:tc>
          <w:tcPr>
            <w:tcW w:w="1415" w:type="dxa"/>
            <w:vAlign w:val="center"/>
          </w:tcPr>
          <w:p w:rsidR="00E06838" w:rsidRPr="00E96752" w:rsidRDefault="00DF2A75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287,00</w:t>
            </w:r>
          </w:p>
        </w:tc>
        <w:tc>
          <w:tcPr>
            <w:tcW w:w="1414" w:type="dxa"/>
            <w:vAlign w:val="center"/>
          </w:tcPr>
          <w:p w:rsidR="00E06838" w:rsidRPr="00E96752" w:rsidRDefault="00DF2A75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1500,00</w:t>
            </w:r>
          </w:p>
        </w:tc>
        <w:tc>
          <w:tcPr>
            <w:tcW w:w="1697" w:type="dxa"/>
            <w:vAlign w:val="center"/>
          </w:tcPr>
          <w:p w:rsidR="00E06838" w:rsidRPr="00E96752" w:rsidRDefault="00DF2A75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1787,00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537" w:type="dxa"/>
            <w:vAlign w:val="center"/>
          </w:tcPr>
          <w:p w:rsidR="00E06838" w:rsidRPr="00E96752" w:rsidRDefault="00E45034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 «ЦПМКДД» СП</w:t>
            </w:r>
            <w:r w:rsidRPr="00E96752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06838" w:rsidRPr="00E9675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53</w:t>
            </w:r>
            <w:r w:rsidR="008204B4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50</w:t>
            </w:r>
          </w:p>
        </w:tc>
        <w:tc>
          <w:tcPr>
            <w:tcW w:w="1430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176,00</w:t>
            </w:r>
          </w:p>
        </w:tc>
        <w:tc>
          <w:tcPr>
            <w:tcW w:w="1415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3000,00</w:t>
            </w:r>
          </w:p>
        </w:tc>
        <w:tc>
          <w:tcPr>
            <w:tcW w:w="1697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3000,00</w:t>
            </w:r>
          </w:p>
        </w:tc>
      </w:tr>
      <w:tr w:rsidR="000C7A5B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0C7A5B" w:rsidRPr="00E96752" w:rsidRDefault="000C7A5B" w:rsidP="00C86B50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1.</w:t>
            </w:r>
            <w:r w:rsidR="00C86B50">
              <w:rPr>
                <w:spacing w:val="-10"/>
                <w:sz w:val="28"/>
                <w:szCs w:val="28"/>
                <w:lang w:val="uk-UA"/>
              </w:rPr>
              <w:t>6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vAlign w:val="center"/>
          </w:tcPr>
          <w:p w:rsidR="000C7A5B" w:rsidRPr="00E96752" w:rsidRDefault="000C7A5B" w:rsidP="00E45034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 xml:space="preserve">КНП ЦПМКДД </w:t>
            </w:r>
            <w:r w:rsidR="00E45034">
              <w:rPr>
                <w:sz w:val="28"/>
                <w:szCs w:val="28"/>
                <w:lang w:val="uk-UA"/>
              </w:rPr>
              <w:t>ДП</w:t>
            </w:r>
          </w:p>
        </w:tc>
        <w:tc>
          <w:tcPr>
            <w:tcW w:w="1559" w:type="dxa"/>
            <w:vAlign w:val="center"/>
          </w:tcPr>
          <w:p w:rsidR="000C7A5B" w:rsidRPr="00E96752" w:rsidRDefault="00772702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94,515</w:t>
            </w:r>
          </w:p>
        </w:tc>
        <w:tc>
          <w:tcPr>
            <w:tcW w:w="1430" w:type="dxa"/>
            <w:vAlign w:val="center"/>
          </w:tcPr>
          <w:p w:rsidR="000C7A5B" w:rsidRPr="00E96752" w:rsidRDefault="00772702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center"/>
          </w:tcPr>
          <w:p w:rsidR="000C7A5B" w:rsidRPr="00E96752" w:rsidRDefault="000C7A5B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315,00</w:t>
            </w:r>
          </w:p>
        </w:tc>
        <w:tc>
          <w:tcPr>
            <w:tcW w:w="1415" w:type="dxa"/>
            <w:vAlign w:val="center"/>
          </w:tcPr>
          <w:p w:rsidR="000C7A5B" w:rsidRPr="00E96752" w:rsidRDefault="000C7A5B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160,00</w:t>
            </w:r>
          </w:p>
        </w:tc>
        <w:tc>
          <w:tcPr>
            <w:tcW w:w="1414" w:type="dxa"/>
            <w:vAlign w:val="center"/>
          </w:tcPr>
          <w:p w:rsidR="000C7A5B" w:rsidRPr="00E96752" w:rsidRDefault="000C7A5B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5400,00</w:t>
            </w:r>
          </w:p>
        </w:tc>
        <w:tc>
          <w:tcPr>
            <w:tcW w:w="1697" w:type="dxa"/>
            <w:vAlign w:val="center"/>
          </w:tcPr>
          <w:p w:rsidR="000C7A5B" w:rsidRPr="00E96752" w:rsidRDefault="000C7A5B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6700,00</w:t>
            </w:r>
          </w:p>
        </w:tc>
      </w:tr>
      <w:tr w:rsidR="00050E24" w:rsidRPr="00E96752" w:rsidTr="00663428">
        <w:trPr>
          <w:trHeight w:val="359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C86B50" w:rsidP="00710EC5">
            <w:pPr>
              <w:spacing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1.7</w:t>
            </w:r>
            <w:r w:rsidR="00E06838" w:rsidRPr="00E96752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vAlign w:val="center"/>
          </w:tcPr>
          <w:p w:rsidR="00E06838" w:rsidRPr="00E96752" w:rsidRDefault="00E06838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Міська стоматологічна поліклініка</w:t>
            </w:r>
          </w:p>
        </w:tc>
        <w:tc>
          <w:tcPr>
            <w:tcW w:w="1559" w:type="dxa"/>
            <w:vAlign w:val="center"/>
          </w:tcPr>
          <w:p w:rsidR="00E06838" w:rsidRPr="00E96752" w:rsidRDefault="00B7172F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39</w:t>
            </w:r>
            <w:r w:rsidR="008204B4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50</w:t>
            </w:r>
          </w:p>
        </w:tc>
        <w:tc>
          <w:tcPr>
            <w:tcW w:w="1430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60,00</w:t>
            </w:r>
          </w:p>
        </w:tc>
        <w:tc>
          <w:tcPr>
            <w:tcW w:w="1415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1200,00</w:t>
            </w:r>
          </w:p>
        </w:tc>
        <w:tc>
          <w:tcPr>
            <w:tcW w:w="1697" w:type="dxa"/>
            <w:vAlign w:val="center"/>
          </w:tcPr>
          <w:p w:rsidR="00E06838" w:rsidRPr="00E96752" w:rsidRDefault="00672DEC" w:rsidP="00710EC5">
            <w:pPr>
              <w:pStyle w:val="31"/>
              <w:shd w:val="clear" w:color="auto" w:fill="auto"/>
              <w:spacing w:before="0" w:after="0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1158,00</w:t>
            </w:r>
          </w:p>
        </w:tc>
      </w:tr>
      <w:tr w:rsidR="00050E24" w:rsidRPr="00E96752" w:rsidTr="00663428">
        <w:trPr>
          <w:trHeight w:val="537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E06838" w:rsidRPr="00E96752" w:rsidRDefault="00E06838" w:rsidP="00C86B50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lastRenderedPageBreak/>
              <w:t>1.</w:t>
            </w:r>
            <w:r w:rsidR="00C86B50">
              <w:rPr>
                <w:spacing w:val="-10"/>
                <w:sz w:val="28"/>
                <w:szCs w:val="28"/>
                <w:lang w:val="uk-UA"/>
              </w:rPr>
              <w:t>8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vAlign w:val="center"/>
          </w:tcPr>
          <w:p w:rsidR="00E06838" w:rsidRPr="00E96752" w:rsidRDefault="00E06838" w:rsidP="00710EC5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Міська дитяча стоматологічна поліклініка</w:t>
            </w:r>
          </w:p>
        </w:tc>
        <w:tc>
          <w:tcPr>
            <w:tcW w:w="1559" w:type="dxa"/>
            <w:vAlign w:val="center"/>
          </w:tcPr>
          <w:p w:rsidR="00E06838" w:rsidRPr="00E96752" w:rsidRDefault="00B7172F" w:rsidP="000C7A5B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36</w:t>
            </w:r>
            <w:r w:rsidR="000C7A5B" w:rsidRPr="00E96752">
              <w:rPr>
                <w:spacing w:val="0"/>
                <w:sz w:val="28"/>
                <w:szCs w:val="28"/>
              </w:rPr>
              <w:t>,</w:t>
            </w:r>
            <w:r w:rsidRPr="00E96752">
              <w:rPr>
                <w:spacing w:val="0"/>
                <w:sz w:val="28"/>
                <w:szCs w:val="28"/>
              </w:rPr>
              <w:t>50</w:t>
            </w:r>
          </w:p>
        </w:tc>
        <w:tc>
          <w:tcPr>
            <w:tcW w:w="1430" w:type="dxa"/>
            <w:vAlign w:val="center"/>
          </w:tcPr>
          <w:p w:rsidR="00E06838" w:rsidRPr="00E96752" w:rsidRDefault="00B7172F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center"/>
          </w:tcPr>
          <w:p w:rsidR="00E06838" w:rsidRPr="00E96752" w:rsidRDefault="00B7172F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114,00</w:t>
            </w:r>
          </w:p>
        </w:tc>
        <w:tc>
          <w:tcPr>
            <w:tcW w:w="1415" w:type="dxa"/>
            <w:vAlign w:val="center"/>
          </w:tcPr>
          <w:p w:rsidR="00E06838" w:rsidRPr="00E96752" w:rsidRDefault="00B7172F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center"/>
          </w:tcPr>
          <w:p w:rsidR="00E06838" w:rsidRPr="00E96752" w:rsidRDefault="00B7172F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1100,00</w:t>
            </w:r>
          </w:p>
        </w:tc>
        <w:tc>
          <w:tcPr>
            <w:tcW w:w="1697" w:type="dxa"/>
            <w:vAlign w:val="center"/>
          </w:tcPr>
          <w:p w:rsidR="00E06838" w:rsidRPr="00E96752" w:rsidRDefault="00B7172F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pacing w:val="0"/>
                <w:sz w:val="28"/>
                <w:szCs w:val="28"/>
              </w:rPr>
            </w:pPr>
            <w:r w:rsidRPr="00E96752">
              <w:rPr>
                <w:spacing w:val="0"/>
                <w:sz w:val="28"/>
                <w:szCs w:val="28"/>
              </w:rPr>
              <w:t>1200,00</w:t>
            </w:r>
          </w:p>
        </w:tc>
      </w:tr>
      <w:tr w:rsidR="008554B4" w:rsidRPr="00E96752" w:rsidTr="005C2369">
        <w:trPr>
          <w:trHeight w:val="418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8554B4" w:rsidRPr="00E96752" w:rsidRDefault="008554B4" w:rsidP="005C2369">
            <w:pPr>
              <w:jc w:val="center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</w:t>
            </w:r>
          </w:p>
        </w:tc>
        <w:tc>
          <w:tcPr>
            <w:tcW w:w="4537" w:type="dxa"/>
            <w:vAlign w:val="center"/>
          </w:tcPr>
          <w:p w:rsidR="008554B4" w:rsidRPr="00E96752" w:rsidRDefault="008554B4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8554B4" w:rsidRPr="00E96752" w:rsidRDefault="008554B4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30" w:type="dxa"/>
            <w:vAlign w:val="center"/>
          </w:tcPr>
          <w:p w:rsidR="008554B4" w:rsidRPr="00E96752" w:rsidRDefault="008554B4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5" w:type="dxa"/>
            <w:vAlign w:val="center"/>
          </w:tcPr>
          <w:p w:rsidR="008554B4" w:rsidRPr="00E96752" w:rsidRDefault="008554B4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5" w:type="dxa"/>
            <w:vAlign w:val="center"/>
          </w:tcPr>
          <w:p w:rsidR="008554B4" w:rsidRPr="00E96752" w:rsidRDefault="008554B4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4" w:type="dxa"/>
            <w:vAlign w:val="center"/>
          </w:tcPr>
          <w:p w:rsidR="008554B4" w:rsidRPr="00E96752" w:rsidRDefault="008554B4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697" w:type="dxa"/>
            <w:vAlign w:val="center"/>
          </w:tcPr>
          <w:p w:rsidR="008554B4" w:rsidRPr="00E96752" w:rsidRDefault="008554B4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8</w:t>
            </w:r>
          </w:p>
        </w:tc>
      </w:tr>
      <w:tr w:rsidR="00710EC5" w:rsidRPr="00E96752" w:rsidTr="00663428">
        <w:trPr>
          <w:trHeight w:val="417"/>
        </w:trPr>
        <w:tc>
          <w:tcPr>
            <w:tcW w:w="835" w:type="dxa"/>
            <w:vMerge w:val="restart"/>
            <w:tcMar>
              <w:left w:w="28" w:type="dxa"/>
              <w:right w:w="57" w:type="dxa"/>
            </w:tcMar>
            <w:vAlign w:val="center"/>
          </w:tcPr>
          <w:p w:rsidR="00710EC5" w:rsidRPr="00E96752" w:rsidRDefault="00710EC5" w:rsidP="000377B9">
            <w:pPr>
              <w:jc w:val="center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№№ з/п</w:t>
            </w:r>
          </w:p>
        </w:tc>
        <w:tc>
          <w:tcPr>
            <w:tcW w:w="4537" w:type="dxa"/>
            <w:vMerge w:val="restart"/>
            <w:vAlign w:val="center"/>
          </w:tcPr>
          <w:p w:rsidR="00710EC5" w:rsidRPr="00E96752" w:rsidRDefault="00710EC5" w:rsidP="000377B9">
            <w:pPr>
              <w:spacing w:line="235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Виконавчі органи міської ради</w:t>
            </w:r>
          </w:p>
          <w:p w:rsidR="00710EC5" w:rsidRPr="00E96752" w:rsidRDefault="00710EC5" w:rsidP="000377B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та підпорядковані їм заклади, що фінансуються з міського бюджету</w:t>
            </w:r>
          </w:p>
        </w:tc>
        <w:tc>
          <w:tcPr>
            <w:tcW w:w="1559" w:type="dxa"/>
            <w:vAlign w:val="center"/>
          </w:tcPr>
          <w:p w:rsidR="00710EC5" w:rsidRPr="00E96752" w:rsidRDefault="00710EC5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Електрична енергія</w:t>
            </w:r>
          </w:p>
        </w:tc>
        <w:tc>
          <w:tcPr>
            <w:tcW w:w="1430" w:type="dxa"/>
            <w:vAlign w:val="center"/>
          </w:tcPr>
          <w:p w:rsidR="00710EC5" w:rsidRPr="00E96752" w:rsidRDefault="00710EC5" w:rsidP="009228AA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Природний газ</w:t>
            </w:r>
          </w:p>
        </w:tc>
        <w:tc>
          <w:tcPr>
            <w:tcW w:w="1415" w:type="dxa"/>
            <w:vAlign w:val="center"/>
          </w:tcPr>
          <w:p w:rsidR="00710EC5" w:rsidRPr="00E96752" w:rsidRDefault="00710EC5" w:rsidP="009228AA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Теплова енергія</w:t>
            </w:r>
          </w:p>
        </w:tc>
        <w:tc>
          <w:tcPr>
            <w:tcW w:w="1415" w:type="dxa"/>
            <w:vAlign w:val="center"/>
          </w:tcPr>
          <w:p w:rsidR="00710EC5" w:rsidRPr="00E96752" w:rsidRDefault="00710EC5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Гаряча</w:t>
            </w:r>
          </w:p>
          <w:p w:rsidR="00710EC5" w:rsidRPr="00E96752" w:rsidRDefault="00710EC5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вода</w:t>
            </w:r>
          </w:p>
        </w:tc>
        <w:tc>
          <w:tcPr>
            <w:tcW w:w="1414" w:type="dxa"/>
            <w:vAlign w:val="center"/>
          </w:tcPr>
          <w:p w:rsidR="00710EC5" w:rsidRPr="00E96752" w:rsidRDefault="00710EC5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Холодна вода</w:t>
            </w:r>
          </w:p>
        </w:tc>
        <w:tc>
          <w:tcPr>
            <w:tcW w:w="1697" w:type="dxa"/>
            <w:vAlign w:val="center"/>
          </w:tcPr>
          <w:p w:rsidR="00710EC5" w:rsidRPr="00E96752" w:rsidRDefault="00710EC5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Водовід-ведення</w:t>
            </w:r>
          </w:p>
        </w:tc>
      </w:tr>
      <w:tr w:rsidR="00710EC5" w:rsidRPr="00E96752" w:rsidTr="00663428">
        <w:trPr>
          <w:trHeight w:val="417"/>
        </w:trPr>
        <w:tc>
          <w:tcPr>
            <w:tcW w:w="835" w:type="dxa"/>
            <w:vMerge/>
            <w:tcMar>
              <w:left w:w="28" w:type="dxa"/>
              <w:right w:w="57" w:type="dxa"/>
            </w:tcMar>
            <w:vAlign w:val="center"/>
          </w:tcPr>
          <w:p w:rsidR="00710EC5" w:rsidRPr="00E96752" w:rsidRDefault="00710EC5" w:rsidP="009228AA">
            <w:pPr>
              <w:jc w:val="center"/>
              <w:rPr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537" w:type="dxa"/>
            <w:vMerge/>
            <w:vAlign w:val="center"/>
          </w:tcPr>
          <w:p w:rsidR="00710EC5" w:rsidRPr="00E96752" w:rsidRDefault="00710EC5" w:rsidP="009228A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10EC5" w:rsidRPr="00E96752" w:rsidRDefault="00710EC5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Тис.кВт∙год</w:t>
            </w:r>
          </w:p>
        </w:tc>
        <w:tc>
          <w:tcPr>
            <w:tcW w:w="1430" w:type="dxa"/>
            <w:vAlign w:val="center"/>
          </w:tcPr>
          <w:p w:rsidR="00710EC5" w:rsidRPr="00E96752" w:rsidRDefault="00710EC5" w:rsidP="009228AA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Тис.куб.м</w:t>
            </w:r>
          </w:p>
        </w:tc>
        <w:tc>
          <w:tcPr>
            <w:tcW w:w="1415" w:type="dxa"/>
            <w:vAlign w:val="center"/>
          </w:tcPr>
          <w:p w:rsidR="00710EC5" w:rsidRPr="00E96752" w:rsidRDefault="00710EC5" w:rsidP="009228AA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Гкал</w:t>
            </w:r>
          </w:p>
        </w:tc>
        <w:tc>
          <w:tcPr>
            <w:tcW w:w="1415" w:type="dxa"/>
            <w:vAlign w:val="center"/>
          </w:tcPr>
          <w:p w:rsidR="00710EC5" w:rsidRPr="00E96752" w:rsidRDefault="00710EC5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Куб.м</w:t>
            </w:r>
          </w:p>
        </w:tc>
        <w:tc>
          <w:tcPr>
            <w:tcW w:w="1414" w:type="dxa"/>
            <w:vAlign w:val="center"/>
          </w:tcPr>
          <w:p w:rsidR="00710EC5" w:rsidRPr="00E96752" w:rsidRDefault="00710EC5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Куб.м</w:t>
            </w:r>
          </w:p>
        </w:tc>
        <w:tc>
          <w:tcPr>
            <w:tcW w:w="1697" w:type="dxa"/>
            <w:vAlign w:val="center"/>
          </w:tcPr>
          <w:p w:rsidR="00710EC5" w:rsidRPr="00E96752" w:rsidRDefault="00710EC5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Куб.м</w:t>
            </w:r>
          </w:p>
        </w:tc>
      </w:tr>
      <w:tr w:rsidR="00897F14" w:rsidRPr="00E96752" w:rsidTr="005C2369">
        <w:trPr>
          <w:trHeight w:val="418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897F14" w:rsidRPr="003E0347" w:rsidRDefault="00897F14" w:rsidP="00897F14">
            <w:pPr>
              <w:jc w:val="right"/>
              <w:rPr>
                <w:b/>
                <w:spacing w:val="-10"/>
                <w:sz w:val="28"/>
                <w:szCs w:val="28"/>
                <w:lang w:val="uk-UA"/>
              </w:rPr>
            </w:pPr>
            <w:r w:rsidRPr="003E0347">
              <w:rPr>
                <w:b/>
                <w:spacing w:val="-10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7" w:type="dxa"/>
            <w:vAlign w:val="center"/>
          </w:tcPr>
          <w:p w:rsidR="00897F14" w:rsidRPr="00E96752" w:rsidRDefault="00897F14" w:rsidP="00897F14">
            <w:pPr>
              <w:rPr>
                <w:b/>
                <w:sz w:val="28"/>
                <w:szCs w:val="28"/>
                <w:lang w:val="uk-UA"/>
              </w:rPr>
            </w:pPr>
            <w:r w:rsidRPr="00E96752">
              <w:rPr>
                <w:b/>
                <w:sz w:val="28"/>
                <w:szCs w:val="28"/>
                <w:lang w:val="uk-UA"/>
              </w:rPr>
              <w:t>Заклади освіти всього</w:t>
            </w:r>
            <w:r>
              <w:rPr>
                <w:b/>
                <w:sz w:val="28"/>
                <w:szCs w:val="28"/>
                <w:lang w:val="uk-UA"/>
              </w:rPr>
              <w:t>, у т.ч.:</w:t>
            </w:r>
          </w:p>
        </w:tc>
        <w:tc>
          <w:tcPr>
            <w:tcW w:w="1559" w:type="dxa"/>
            <w:vAlign w:val="bottom"/>
          </w:tcPr>
          <w:p w:rsidR="00897F14" w:rsidRPr="00897F14" w:rsidRDefault="00897F14" w:rsidP="00897F14">
            <w:pPr>
              <w:jc w:val="right"/>
              <w:rPr>
                <w:b/>
                <w:sz w:val="28"/>
                <w:szCs w:val="28"/>
              </w:rPr>
            </w:pPr>
            <w:r w:rsidRPr="00897F14">
              <w:rPr>
                <w:b/>
                <w:sz w:val="28"/>
                <w:szCs w:val="28"/>
              </w:rPr>
              <w:t>5365,00</w:t>
            </w:r>
          </w:p>
        </w:tc>
        <w:tc>
          <w:tcPr>
            <w:tcW w:w="1430" w:type="dxa"/>
            <w:vAlign w:val="bottom"/>
          </w:tcPr>
          <w:p w:rsidR="00897F14" w:rsidRPr="00897F14" w:rsidRDefault="00897F14" w:rsidP="00897F14">
            <w:pPr>
              <w:jc w:val="right"/>
              <w:rPr>
                <w:b/>
                <w:sz w:val="28"/>
                <w:szCs w:val="28"/>
              </w:rPr>
            </w:pPr>
            <w:r w:rsidRPr="00897F14">
              <w:rPr>
                <w:b/>
                <w:sz w:val="28"/>
                <w:szCs w:val="28"/>
              </w:rPr>
              <w:t>685,00</w:t>
            </w:r>
          </w:p>
        </w:tc>
        <w:tc>
          <w:tcPr>
            <w:tcW w:w="1415" w:type="dxa"/>
            <w:vAlign w:val="bottom"/>
          </w:tcPr>
          <w:p w:rsidR="00897F14" w:rsidRPr="00897F14" w:rsidRDefault="00897F14" w:rsidP="00897F14">
            <w:pPr>
              <w:jc w:val="right"/>
              <w:rPr>
                <w:b/>
                <w:sz w:val="28"/>
                <w:szCs w:val="28"/>
              </w:rPr>
            </w:pPr>
            <w:r w:rsidRPr="00897F14">
              <w:rPr>
                <w:b/>
                <w:sz w:val="28"/>
                <w:szCs w:val="28"/>
              </w:rPr>
              <w:t>35280,00</w:t>
            </w:r>
          </w:p>
        </w:tc>
        <w:tc>
          <w:tcPr>
            <w:tcW w:w="1415" w:type="dxa"/>
            <w:vAlign w:val="bottom"/>
          </w:tcPr>
          <w:p w:rsidR="00897F14" w:rsidRPr="00897F14" w:rsidRDefault="00897F14" w:rsidP="00897F14">
            <w:pPr>
              <w:jc w:val="right"/>
              <w:rPr>
                <w:b/>
                <w:sz w:val="28"/>
                <w:szCs w:val="28"/>
              </w:rPr>
            </w:pPr>
            <w:r w:rsidRPr="00897F14">
              <w:rPr>
                <w:b/>
                <w:sz w:val="28"/>
                <w:szCs w:val="28"/>
              </w:rPr>
              <w:t>3100,00</w:t>
            </w:r>
          </w:p>
        </w:tc>
        <w:tc>
          <w:tcPr>
            <w:tcW w:w="1414" w:type="dxa"/>
            <w:vAlign w:val="bottom"/>
          </w:tcPr>
          <w:p w:rsidR="00897F14" w:rsidRPr="00897F14" w:rsidRDefault="00897F14" w:rsidP="00897F14">
            <w:pPr>
              <w:jc w:val="right"/>
              <w:rPr>
                <w:b/>
                <w:sz w:val="28"/>
                <w:szCs w:val="28"/>
              </w:rPr>
            </w:pPr>
            <w:r w:rsidRPr="00897F14">
              <w:rPr>
                <w:b/>
                <w:sz w:val="28"/>
                <w:szCs w:val="28"/>
              </w:rPr>
              <w:t>196210,00</w:t>
            </w:r>
          </w:p>
        </w:tc>
        <w:tc>
          <w:tcPr>
            <w:tcW w:w="1697" w:type="dxa"/>
            <w:vAlign w:val="bottom"/>
          </w:tcPr>
          <w:p w:rsidR="00897F14" w:rsidRPr="00897F14" w:rsidRDefault="00897F14" w:rsidP="00897F14">
            <w:pPr>
              <w:jc w:val="right"/>
              <w:rPr>
                <w:b/>
                <w:sz w:val="28"/>
                <w:szCs w:val="28"/>
              </w:rPr>
            </w:pPr>
            <w:r w:rsidRPr="00897F14">
              <w:rPr>
                <w:b/>
                <w:sz w:val="28"/>
                <w:szCs w:val="28"/>
              </w:rPr>
              <w:t>322800,00</w:t>
            </w:r>
          </w:p>
        </w:tc>
      </w:tr>
      <w:tr w:rsidR="00C94821" w:rsidRPr="00E96752" w:rsidTr="005C2369">
        <w:trPr>
          <w:trHeight w:val="418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C94821" w:rsidRPr="00626D6C" w:rsidRDefault="00C94821" w:rsidP="00C94821">
            <w:pPr>
              <w:jc w:val="right"/>
              <w:rPr>
                <w:b/>
                <w:spacing w:val="-10"/>
                <w:sz w:val="28"/>
                <w:szCs w:val="28"/>
                <w:lang w:val="uk-UA"/>
              </w:rPr>
            </w:pPr>
            <w:r w:rsidRPr="00626D6C">
              <w:rPr>
                <w:b/>
                <w:spacing w:val="-10"/>
                <w:sz w:val="28"/>
                <w:szCs w:val="28"/>
                <w:lang w:val="uk-UA"/>
              </w:rPr>
              <w:t>2.1.</w:t>
            </w:r>
          </w:p>
        </w:tc>
        <w:tc>
          <w:tcPr>
            <w:tcW w:w="4537" w:type="dxa"/>
            <w:vAlign w:val="center"/>
          </w:tcPr>
          <w:p w:rsidR="00C94821" w:rsidRPr="00087AEE" w:rsidRDefault="00C94821" w:rsidP="00C94821">
            <w:pPr>
              <w:rPr>
                <w:b/>
                <w:spacing w:val="-12"/>
                <w:sz w:val="28"/>
                <w:szCs w:val="28"/>
                <w:lang w:val="uk-UA"/>
              </w:rPr>
            </w:pPr>
            <w:r w:rsidRPr="00087AEE">
              <w:rPr>
                <w:b/>
                <w:spacing w:val="-12"/>
                <w:sz w:val="28"/>
                <w:szCs w:val="28"/>
                <w:lang w:val="uk-UA"/>
              </w:rPr>
              <w:t>Дошкільні навчальні заклади</w:t>
            </w:r>
            <w:r>
              <w:rPr>
                <w:b/>
                <w:spacing w:val="-12"/>
                <w:sz w:val="28"/>
                <w:szCs w:val="28"/>
                <w:lang w:val="uk-UA"/>
              </w:rPr>
              <w:t xml:space="preserve"> всього</w:t>
            </w:r>
            <w:r w:rsidRPr="00087AEE">
              <w:rPr>
                <w:b/>
                <w:spacing w:val="-12"/>
                <w:sz w:val="28"/>
                <w:szCs w:val="28"/>
                <w:lang w:val="uk-UA"/>
              </w:rPr>
              <w:t>, у т.ч.:</w:t>
            </w:r>
          </w:p>
        </w:tc>
        <w:tc>
          <w:tcPr>
            <w:tcW w:w="1559" w:type="dxa"/>
            <w:vAlign w:val="bottom"/>
          </w:tcPr>
          <w:p w:rsidR="00C94821" w:rsidRPr="00C94821" w:rsidRDefault="00C94821" w:rsidP="00C94821">
            <w:pPr>
              <w:jc w:val="right"/>
              <w:rPr>
                <w:b/>
                <w:sz w:val="28"/>
                <w:szCs w:val="28"/>
              </w:rPr>
            </w:pPr>
            <w:r w:rsidRPr="00C94821">
              <w:rPr>
                <w:b/>
                <w:sz w:val="28"/>
                <w:szCs w:val="28"/>
              </w:rPr>
              <w:t>299,00</w:t>
            </w:r>
          </w:p>
        </w:tc>
        <w:tc>
          <w:tcPr>
            <w:tcW w:w="1430" w:type="dxa"/>
            <w:vAlign w:val="bottom"/>
          </w:tcPr>
          <w:p w:rsidR="00C94821" w:rsidRPr="00C94821" w:rsidRDefault="00C94821" w:rsidP="00C94821">
            <w:pPr>
              <w:jc w:val="right"/>
              <w:rPr>
                <w:b/>
                <w:sz w:val="28"/>
                <w:szCs w:val="28"/>
              </w:rPr>
            </w:pPr>
            <w:r w:rsidRPr="00C94821">
              <w:rPr>
                <w:b/>
                <w:sz w:val="28"/>
                <w:szCs w:val="28"/>
              </w:rPr>
              <w:t>62,50</w:t>
            </w:r>
          </w:p>
        </w:tc>
        <w:tc>
          <w:tcPr>
            <w:tcW w:w="1415" w:type="dxa"/>
            <w:vAlign w:val="bottom"/>
          </w:tcPr>
          <w:p w:rsidR="00C94821" w:rsidRPr="00C94821" w:rsidRDefault="00C94821" w:rsidP="00C94821">
            <w:pPr>
              <w:jc w:val="right"/>
              <w:rPr>
                <w:b/>
                <w:sz w:val="28"/>
                <w:szCs w:val="28"/>
              </w:rPr>
            </w:pPr>
            <w:r w:rsidRPr="00C94821">
              <w:rPr>
                <w:b/>
                <w:sz w:val="28"/>
                <w:szCs w:val="28"/>
              </w:rPr>
              <w:t>1230,00</w:t>
            </w:r>
          </w:p>
        </w:tc>
        <w:tc>
          <w:tcPr>
            <w:tcW w:w="1415" w:type="dxa"/>
            <w:vAlign w:val="bottom"/>
          </w:tcPr>
          <w:p w:rsidR="00C94821" w:rsidRPr="00C94821" w:rsidRDefault="00C94821" w:rsidP="00C94821">
            <w:pPr>
              <w:jc w:val="right"/>
              <w:rPr>
                <w:b/>
                <w:sz w:val="28"/>
                <w:szCs w:val="28"/>
              </w:rPr>
            </w:pPr>
            <w:r w:rsidRPr="00C94821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1414" w:type="dxa"/>
            <w:vAlign w:val="bottom"/>
          </w:tcPr>
          <w:p w:rsidR="00C94821" w:rsidRPr="00C94821" w:rsidRDefault="00C94821" w:rsidP="00C94821">
            <w:pPr>
              <w:jc w:val="right"/>
              <w:rPr>
                <w:b/>
                <w:sz w:val="28"/>
                <w:szCs w:val="28"/>
              </w:rPr>
            </w:pPr>
            <w:r w:rsidRPr="00C94821">
              <w:rPr>
                <w:b/>
                <w:sz w:val="28"/>
                <w:szCs w:val="28"/>
              </w:rPr>
              <w:t>9000,00</w:t>
            </w:r>
          </w:p>
        </w:tc>
        <w:tc>
          <w:tcPr>
            <w:tcW w:w="1697" w:type="dxa"/>
            <w:vAlign w:val="bottom"/>
          </w:tcPr>
          <w:p w:rsidR="00C94821" w:rsidRPr="00C94821" w:rsidRDefault="00C94821" w:rsidP="00C94821">
            <w:pPr>
              <w:jc w:val="right"/>
              <w:rPr>
                <w:b/>
                <w:bCs/>
                <w:sz w:val="28"/>
                <w:szCs w:val="28"/>
              </w:rPr>
            </w:pPr>
            <w:r w:rsidRPr="00C94821">
              <w:rPr>
                <w:b/>
                <w:bCs/>
                <w:sz w:val="28"/>
                <w:szCs w:val="28"/>
              </w:rPr>
              <w:t>16000,00</w:t>
            </w:r>
          </w:p>
        </w:tc>
      </w:tr>
      <w:tr w:rsidR="002F12AA" w:rsidRPr="00E96752" w:rsidTr="005C2369">
        <w:trPr>
          <w:trHeight w:val="405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2F12AA" w:rsidRPr="00E96752" w:rsidRDefault="002F12AA" w:rsidP="002F12AA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2.1.</w:t>
            </w:r>
            <w:r>
              <w:rPr>
                <w:spacing w:val="-10"/>
                <w:sz w:val="28"/>
                <w:szCs w:val="28"/>
                <w:lang w:val="uk-UA"/>
              </w:rPr>
              <w:t>1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2F12AA" w:rsidRPr="00E96752" w:rsidRDefault="00087AEE" w:rsidP="00087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ДНЗ</w:t>
            </w:r>
            <w:r w:rsidR="002F12AA" w:rsidRPr="00510F0C">
              <w:rPr>
                <w:sz w:val="28"/>
                <w:szCs w:val="28"/>
                <w:lang w:val="uk-UA"/>
              </w:rPr>
              <w:t xml:space="preserve"> № 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27,00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377876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120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2F12AA" w:rsidRPr="000650A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600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2F12AA" w:rsidRPr="00373E0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2F12AA" w:rsidRPr="00E96752" w:rsidTr="005C2369">
        <w:trPr>
          <w:trHeight w:val="421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2F12AA" w:rsidRPr="00E96752" w:rsidRDefault="002F12AA" w:rsidP="002F12AA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2.1.2.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2F12AA" w:rsidRPr="00E96752" w:rsidRDefault="00087AEE" w:rsidP="00087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ДНЗ</w:t>
            </w:r>
            <w:r w:rsidR="002F12AA">
              <w:rPr>
                <w:sz w:val="28"/>
                <w:szCs w:val="28"/>
                <w:lang w:val="uk-UA"/>
              </w:rPr>
              <w:t xml:space="preserve"> № </w:t>
            </w:r>
            <w:r w:rsidR="002F12AA" w:rsidRPr="00E96752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37,00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17,50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2F12AA" w:rsidRPr="000650A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2F12AA" w:rsidRPr="00373E0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2F12AA" w:rsidRPr="00E96752" w:rsidTr="005C2369">
        <w:trPr>
          <w:trHeight w:val="473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2F12AA" w:rsidRPr="00E96752" w:rsidRDefault="002F12AA" w:rsidP="002F12AA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2.1.</w:t>
            </w:r>
            <w:r>
              <w:rPr>
                <w:spacing w:val="-10"/>
                <w:sz w:val="28"/>
                <w:szCs w:val="28"/>
                <w:lang w:val="uk-UA"/>
              </w:rPr>
              <w:t>3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2F12AA" w:rsidRPr="00E96752" w:rsidRDefault="00087AEE" w:rsidP="005C23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ДНЗ </w:t>
            </w:r>
            <w:r w:rsidR="002F12AA">
              <w:rPr>
                <w:sz w:val="28"/>
                <w:szCs w:val="28"/>
                <w:lang w:val="uk-UA"/>
              </w:rPr>
              <w:t>№</w:t>
            </w:r>
            <w:r w:rsidR="002F12AA" w:rsidRPr="00E96752"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76,00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377876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360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2F12AA" w:rsidRPr="000650A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2F12AA" w:rsidRPr="00373E0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2F12AA" w:rsidRPr="00E96752" w:rsidTr="005C2369">
        <w:trPr>
          <w:trHeight w:val="382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2F12AA" w:rsidRPr="00E96752" w:rsidRDefault="002F12AA" w:rsidP="002F12AA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2.1.4.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2F12AA" w:rsidRPr="00E96752" w:rsidRDefault="00087AEE" w:rsidP="00087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ДНЗ</w:t>
            </w:r>
            <w:r w:rsidR="002F12AA" w:rsidRPr="00510F0C">
              <w:rPr>
                <w:sz w:val="28"/>
                <w:szCs w:val="28"/>
                <w:lang w:val="uk-UA"/>
              </w:rPr>
              <w:t xml:space="preserve"> </w:t>
            </w:r>
            <w:r w:rsidR="002F12AA">
              <w:rPr>
                <w:sz w:val="28"/>
                <w:szCs w:val="28"/>
                <w:lang w:val="uk-UA"/>
              </w:rPr>
              <w:t>№</w:t>
            </w:r>
            <w:r w:rsidR="002F12AA" w:rsidRPr="00E96752">
              <w:rPr>
                <w:sz w:val="28"/>
                <w:szCs w:val="28"/>
              </w:rPr>
              <w:t>18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75,00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377876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430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2F12AA" w:rsidRPr="000650A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2400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2F12AA" w:rsidRPr="00373E0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2F12AA" w:rsidRPr="00E96752" w:rsidTr="005C2369">
        <w:trPr>
          <w:trHeight w:val="434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2F12AA" w:rsidRPr="00E96752" w:rsidRDefault="002F12AA" w:rsidP="002F12AA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2.1.5.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Угорн</w:t>
            </w:r>
            <w:r>
              <w:rPr>
                <w:sz w:val="28"/>
                <w:szCs w:val="28"/>
                <w:lang w:val="uk-UA"/>
              </w:rPr>
              <w:t xml:space="preserve">ицький </w:t>
            </w:r>
            <w:r w:rsidRPr="00E96752">
              <w:rPr>
                <w:sz w:val="28"/>
                <w:szCs w:val="28"/>
              </w:rPr>
              <w:t>ДНЗ №32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42,00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2F12AA" w:rsidRPr="00A9681E" w:rsidRDefault="002F12AA" w:rsidP="005C2369">
            <w:pPr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377876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320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2F12AA" w:rsidRPr="000650A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2F12AA" w:rsidRPr="00373E0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2F12AA" w:rsidRPr="00E96752" w:rsidTr="005C2369">
        <w:trPr>
          <w:trHeight w:val="434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2F12AA" w:rsidRDefault="002F12AA" w:rsidP="002F12AA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2.1.6.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2F12AA" w:rsidRPr="00A9681E" w:rsidRDefault="002F12AA" w:rsidP="005C23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Микитинецький ДНЗ №25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F12AA" w:rsidRPr="00A9681E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2F12AA" w:rsidRPr="00A9681E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2F12AA" w:rsidRPr="00E96752" w:rsidRDefault="002F12AA" w:rsidP="005C2369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2F12AA" w:rsidRPr="000650A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2F12AA" w:rsidRPr="00373E0F" w:rsidRDefault="002F12AA" w:rsidP="005C2369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897F14" w:rsidRPr="00E96752" w:rsidTr="005C2369">
        <w:trPr>
          <w:trHeight w:val="418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897F14" w:rsidRPr="00626D6C" w:rsidRDefault="00897F14" w:rsidP="00897F14">
            <w:pPr>
              <w:jc w:val="right"/>
              <w:rPr>
                <w:b/>
                <w:spacing w:val="-10"/>
                <w:sz w:val="28"/>
                <w:szCs w:val="28"/>
                <w:lang w:val="uk-UA"/>
              </w:rPr>
            </w:pPr>
            <w:r w:rsidRPr="00626D6C">
              <w:rPr>
                <w:b/>
                <w:spacing w:val="-10"/>
                <w:sz w:val="28"/>
                <w:szCs w:val="28"/>
                <w:lang w:val="uk-UA"/>
              </w:rPr>
              <w:t>2.2.</w:t>
            </w:r>
          </w:p>
        </w:tc>
        <w:tc>
          <w:tcPr>
            <w:tcW w:w="4537" w:type="dxa"/>
            <w:vAlign w:val="center"/>
          </w:tcPr>
          <w:p w:rsidR="00897F14" w:rsidRPr="00E96752" w:rsidRDefault="00897F14" w:rsidP="00897F14">
            <w:pPr>
              <w:rPr>
                <w:sz w:val="28"/>
                <w:szCs w:val="28"/>
                <w:lang w:val="uk-UA"/>
              </w:rPr>
            </w:pPr>
            <w:r w:rsidRPr="00E96752">
              <w:rPr>
                <w:b/>
                <w:sz w:val="28"/>
                <w:szCs w:val="28"/>
                <w:lang w:val="uk-UA"/>
              </w:rPr>
              <w:t xml:space="preserve">Загальноосвітні заклади, </w:t>
            </w:r>
            <w:r w:rsidRPr="00E96752">
              <w:rPr>
                <w:sz w:val="28"/>
                <w:szCs w:val="28"/>
                <w:lang w:val="uk-UA"/>
              </w:rPr>
              <w:t>у т.ч.:</w:t>
            </w:r>
          </w:p>
        </w:tc>
        <w:tc>
          <w:tcPr>
            <w:tcW w:w="1559" w:type="dxa"/>
            <w:vAlign w:val="bottom"/>
          </w:tcPr>
          <w:p w:rsidR="00897F14" w:rsidRPr="002078A1" w:rsidRDefault="00897F14" w:rsidP="00897F14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897F14">
              <w:rPr>
                <w:b/>
                <w:sz w:val="28"/>
                <w:szCs w:val="28"/>
              </w:rPr>
              <w:t>569</w:t>
            </w:r>
            <w:r w:rsidR="002078A1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vAlign w:val="bottom"/>
          </w:tcPr>
          <w:p w:rsidR="00897F14" w:rsidRPr="00897F14" w:rsidRDefault="00897F14" w:rsidP="00897F14">
            <w:pPr>
              <w:jc w:val="right"/>
              <w:rPr>
                <w:b/>
                <w:sz w:val="28"/>
                <w:szCs w:val="28"/>
              </w:rPr>
            </w:pPr>
            <w:r w:rsidRPr="00897F1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5" w:type="dxa"/>
            <w:vAlign w:val="bottom"/>
          </w:tcPr>
          <w:p w:rsidR="00897F14" w:rsidRPr="002078A1" w:rsidRDefault="00897F14" w:rsidP="00897F14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897F14">
              <w:rPr>
                <w:b/>
                <w:sz w:val="28"/>
                <w:szCs w:val="28"/>
              </w:rPr>
              <w:t>9680</w:t>
            </w:r>
            <w:r w:rsidR="002078A1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vAlign w:val="bottom"/>
          </w:tcPr>
          <w:p w:rsidR="00897F14" w:rsidRPr="002078A1" w:rsidRDefault="00897F14" w:rsidP="00897F14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897F14">
              <w:rPr>
                <w:b/>
                <w:sz w:val="28"/>
                <w:szCs w:val="28"/>
              </w:rPr>
              <w:t>100</w:t>
            </w:r>
            <w:r w:rsidR="002078A1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4" w:type="dxa"/>
            <w:vAlign w:val="bottom"/>
          </w:tcPr>
          <w:p w:rsidR="00897F14" w:rsidRPr="002078A1" w:rsidRDefault="00897F14" w:rsidP="00897F14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897F14">
              <w:rPr>
                <w:b/>
                <w:sz w:val="28"/>
                <w:szCs w:val="28"/>
              </w:rPr>
              <w:t>25130</w:t>
            </w:r>
            <w:r w:rsidR="002078A1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vAlign w:val="bottom"/>
          </w:tcPr>
          <w:p w:rsidR="00897F14" w:rsidRPr="002078A1" w:rsidRDefault="00897F14" w:rsidP="00897F14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897F14">
              <w:rPr>
                <w:b/>
                <w:sz w:val="28"/>
                <w:szCs w:val="28"/>
              </w:rPr>
              <w:t>46650</w:t>
            </w:r>
            <w:r w:rsidR="002078A1">
              <w:rPr>
                <w:b/>
                <w:sz w:val="28"/>
                <w:szCs w:val="28"/>
                <w:lang w:val="uk-UA"/>
              </w:rPr>
              <w:t>,00</w:t>
            </w:r>
          </w:p>
        </w:tc>
      </w:tr>
      <w:tr w:rsidR="00E96752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E96752" w:rsidRPr="00E96752" w:rsidRDefault="00E96752" w:rsidP="00183224">
            <w:pPr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</w:t>
            </w:r>
            <w:r w:rsidR="00183224">
              <w:rPr>
                <w:spacing w:val="-10"/>
                <w:sz w:val="28"/>
                <w:szCs w:val="28"/>
                <w:lang w:val="uk-UA"/>
              </w:rPr>
              <w:t>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E96752" w:rsidRPr="00E96752" w:rsidRDefault="00D66690" w:rsidP="00E96752">
            <w:pPr>
              <w:rPr>
                <w:sz w:val="28"/>
                <w:szCs w:val="28"/>
                <w:lang w:val="uk-UA"/>
              </w:rPr>
            </w:pPr>
            <w:r w:rsidRPr="00D66690">
              <w:rPr>
                <w:sz w:val="28"/>
                <w:szCs w:val="28"/>
                <w:lang w:val="uk-UA"/>
              </w:rPr>
              <w:t>Спеціалізована ЗОШ № 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24,00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E96752" w:rsidRPr="00BB651C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400</w:t>
            </w:r>
            <w:r w:rsidR="00BB651C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E96752" w:rsidRPr="00906BFA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100</w:t>
            </w:r>
            <w:r w:rsidR="00906BFA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E96752" w:rsidRPr="000650AF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1100</w:t>
            </w:r>
            <w:r w:rsidR="000650AF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E96752" w:rsidRPr="00373E0F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2400</w:t>
            </w:r>
            <w:r w:rsidR="00373E0F">
              <w:rPr>
                <w:sz w:val="28"/>
                <w:szCs w:val="28"/>
                <w:lang w:val="uk-UA"/>
              </w:rPr>
              <w:t>,00</w:t>
            </w:r>
          </w:p>
        </w:tc>
      </w:tr>
      <w:tr w:rsidR="00E96752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E96752" w:rsidRPr="00E96752" w:rsidRDefault="00183224" w:rsidP="00E96752">
            <w:pPr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="00E96752" w:rsidRPr="00E96752">
              <w:rPr>
                <w:spacing w:val="-10"/>
                <w:sz w:val="28"/>
                <w:szCs w:val="28"/>
                <w:lang w:val="uk-UA"/>
              </w:rPr>
              <w:t>.2.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E96752" w:rsidRPr="00E96752" w:rsidRDefault="00D66690" w:rsidP="00E96752">
            <w:pPr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 № 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15,00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E96752" w:rsidRPr="00BB651C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450</w:t>
            </w:r>
            <w:r w:rsidR="00BB651C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E96752" w:rsidRPr="000650AF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1000</w:t>
            </w:r>
            <w:r w:rsidR="000650AF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E96752" w:rsidRPr="00373E0F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1500</w:t>
            </w:r>
            <w:r w:rsidR="00373E0F">
              <w:rPr>
                <w:sz w:val="28"/>
                <w:szCs w:val="28"/>
                <w:lang w:val="uk-UA"/>
              </w:rPr>
              <w:t>,00</w:t>
            </w:r>
          </w:p>
        </w:tc>
      </w:tr>
      <w:tr w:rsidR="00E96752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E96752" w:rsidRPr="00E96752" w:rsidRDefault="00183224" w:rsidP="00E96752">
            <w:pPr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="00E96752" w:rsidRPr="00E96752">
              <w:rPr>
                <w:spacing w:val="-10"/>
                <w:sz w:val="28"/>
                <w:szCs w:val="28"/>
                <w:lang w:val="uk-UA"/>
              </w:rPr>
              <w:t>.3.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E96752" w:rsidRPr="00E96752" w:rsidRDefault="00D66690" w:rsidP="00E96752">
            <w:pPr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 w:rsidR="00E96752" w:rsidRPr="00E96752">
              <w:rPr>
                <w:sz w:val="28"/>
                <w:szCs w:val="28"/>
              </w:rPr>
              <w:t xml:space="preserve"> №4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9,00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E96752" w:rsidRPr="00BB651C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420</w:t>
            </w:r>
            <w:r w:rsidR="00BB651C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E96752" w:rsidRPr="000650AF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950</w:t>
            </w:r>
            <w:r w:rsidR="000650AF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E96752" w:rsidRPr="00373E0F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3000</w:t>
            </w:r>
            <w:r w:rsidR="00373E0F">
              <w:rPr>
                <w:sz w:val="28"/>
                <w:szCs w:val="28"/>
                <w:lang w:val="uk-UA"/>
              </w:rPr>
              <w:t>,00</w:t>
            </w:r>
          </w:p>
        </w:tc>
      </w:tr>
      <w:tr w:rsidR="00E96752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E96752" w:rsidRPr="00E96752" w:rsidRDefault="00183224" w:rsidP="00E96752">
            <w:pPr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="00E96752" w:rsidRPr="00E96752">
              <w:rPr>
                <w:spacing w:val="-10"/>
                <w:sz w:val="28"/>
                <w:szCs w:val="28"/>
                <w:lang w:val="uk-UA"/>
              </w:rPr>
              <w:t>.4.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E96752" w:rsidRPr="00E96752" w:rsidRDefault="00D66690" w:rsidP="00E96752">
            <w:pPr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Спеціалізована ЗОШ</w:t>
            </w:r>
            <w:r w:rsidRPr="00D66690">
              <w:rPr>
                <w:sz w:val="28"/>
                <w:szCs w:val="28"/>
              </w:rPr>
              <w:t xml:space="preserve"> </w:t>
            </w:r>
            <w:r w:rsidR="00E96752" w:rsidRPr="00E96752">
              <w:rPr>
                <w:sz w:val="28"/>
                <w:szCs w:val="28"/>
              </w:rPr>
              <w:t>№5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50,00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E96752" w:rsidRPr="00BB651C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750</w:t>
            </w:r>
            <w:r w:rsidR="00BB651C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E96752" w:rsidRPr="00E96752" w:rsidRDefault="00E96752" w:rsidP="00E96752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E96752" w:rsidRPr="000650AF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1000</w:t>
            </w:r>
            <w:r w:rsidR="000650AF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E96752" w:rsidRPr="00373E0F" w:rsidRDefault="00E96752" w:rsidP="00E96752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1500</w:t>
            </w:r>
            <w:r w:rsidR="00373E0F"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.5.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D66690" w:rsidRDefault="004B5A98" w:rsidP="004B5A98">
            <w:pPr>
              <w:rPr>
                <w:sz w:val="28"/>
                <w:szCs w:val="28"/>
                <w:lang w:val="uk-UA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>
              <w:rPr>
                <w:sz w:val="28"/>
                <w:szCs w:val="28"/>
                <w:lang w:val="uk-UA"/>
              </w:rPr>
              <w:t xml:space="preserve"> №9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4B5A98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63335E" w:rsidRDefault="0063335E" w:rsidP="004B5A9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63335E" w:rsidRDefault="0063335E" w:rsidP="004B5A9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63335E" w:rsidRDefault="0063335E" w:rsidP="004B5A9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2500,00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.6.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 w:rsidRPr="00E96752">
              <w:rPr>
                <w:sz w:val="28"/>
                <w:szCs w:val="28"/>
              </w:rPr>
              <w:t xml:space="preserve"> №14 (корп.1)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13,00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BB651C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1400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lastRenderedPageBreak/>
              <w:t>2.2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.7.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 w:rsidRPr="00E96752">
              <w:rPr>
                <w:sz w:val="28"/>
                <w:szCs w:val="28"/>
              </w:rPr>
              <w:t xml:space="preserve"> №14 (корп.2)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4,00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BB651C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150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.8.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 w:rsidRPr="00E96752">
              <w:rPr>
                <w:sz w:val="28"/>
                <w:szCs w:val="28"/>
              </w:rPr>
              <w:t xml:space="preserve"> №16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25,00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2200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5A776C" w:rsidRPr="00E96752" w:rsidTr="005C2369">
        <w:trPr>
          <w:trHeight w:val="416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5A776C" w:rsidRPr="00E96752" w:rsidRDefault="005A776C" w:rsidP="005C2369">
            <w:pPr>
              <w:spacing w:line="264" w:lineRule="auto"/>
              <w:jc w:val="center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</w:t>
            </w:r>
          </w:p>
        </w:tc>
        <w:tc>
          <w:tcPr>
            <w:tcW w:w="4537" w:type="dxa"/>
            <w:vAlign w:val="center"/>
          </w:tcPr>
          <w:p w:rsidR="005A776C" w:rsidRPr="00E96752" w:rsidRDefault="005A776C" w:rsidP="005C2369">
            <w:pPr>
              <w:spacing w:line="264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5A776C" w:rsidRPr="00E96752" w:rsidRDefault="005A776C" w:rsidP="005C2369">
            <w:pPr>
              <w:spacing w:line="264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30" w:type="dxa"/>
            <w:vAlign w:val="center"/>
          </w:tcPr>
          <w:p w:rsidR="005A776C" w:rsidRPr="00E96752" w:rsidRDefault="005A776C" w:rsidP="005C2369">
            <w:pPr>
              <w:spacing w:line="264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5" w:type="dxa"/>
            <w:vAlign w:val="center"/>
          </w:tcPr>
          <w:p w:rsidR="005A776C" w:rsidRPr="00E96752" w:rsidRDefault="005A776C" w:rsidP="005C2369">
            <w:pPr>
              <w:spacing w:line="264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5" w:type="dxa"/>
            <w:vAlign w:val="center"/>
          </w:tcPr>
          <w:p w:rsidR="005A776C" w:rsidRPr="00E96752" w:rsidRDefault="005A776C" w:rsidP="005C2369">
            <w:pPr>
              <w:spacing w:line="264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4" w:type="dxa"/>
            <w:vAlign w:val="center"/>
          </w:tcPr>
          <w:p w:rsidR="005A776C" w:rsidRPr="00E96752" w:rsidRDefault="005A776C" w:rsidP="005C2369">
            <w:pPr>
              <w:spacing w:line="264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697" w:type="dxa"/>
            <w:vAlign w:val="center"/>
          </w:tcPr>
          <w:p w:rsidR="005A776C" w:rsidRPr="00E96752" w:rsidRDefault="005A776C" w:rsidP="005C2369">
            <w:pPr>
              <w:spacing w:line="264" w:lineRule="auto"/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8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2.2.9.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 w:rsidRPr="00E96752">
              <w:rPr>
                <w:sz w:val="28"/>
                <w:szCs w:val="28"/>
              </w:rPr>
              <w:t xml:space="preserve"> №17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18,00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460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</w:t>
            </w:r>
            <w:r>
              <w:rPr>
                <w:spacing w:val="-10"/>
                <w:sz w:val="28"/>
                <w:szCs w:val="28"/>
                <w:lang w:val="uk-UA"/>
              </w:rPr>
              <w:t>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.9.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 w:rsidRPr="00E96752">
              <w:rPr>
                <w:sz w:val="28"/>
                <w:szCs w:val="28"/>
              </w:rPr>
              <w:t xml:space="preserve"> №22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65,00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2900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</w:t>
            </w:r>
            <w:r>
              <w:rPr>
                <w:spacing w:val="-10"/>
                <w:sz w:val="28"/>
                <w:szCs w:val="28"/>
                <w:lang w:val="uk-UA"/>
              </w:rPr>
              <w:t>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.10.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>
              <w:rPr>
                <w:sz w:val="28"/>
                <w:szCs w:val="28"/>
                <w:lang w:val="uk-UA"/>
              </w:rPr>
              <w:t>-ліцей</w:t>
            </w:r>
            <w:r w:rsidRPr="00E96752">
              <w:rPr>
                <w:sz w:val="28"/>
                <w:szCs w:val="28"/>
              </w:rPr>
              <w:t xml:space="preserve"> №23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55,00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1200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2300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.11.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 w:rsidRPr="00E96752">
              <w:rPr>
                <w:sz w:val="28"/>
                <w:szCs w:val="28"/>
              </w:rPr>
              <w:t xml:space="preserve"> №26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7,00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350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550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1100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.12.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D66690">
              <w:rPr>
                <w:sz w:val="28"/>
                <w:szCs w:val="28"/>
                <w:lang w:val="uk-UA"/>
              </w:rPr>
              <w:t>Загальноосвітня школа</w:t>
            </w:r>
            <w:r w:rsidRPr="00E96752">
              <w:rPr>
                <w:sz w:val="28"/>
                <w:szCs w:val="28"/>
              </w:rPr>
              <w:t xml:space="preserve"> №28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100,00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1240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7000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.13.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2401E7">
              <w:rPr>
                <w:sz w:val="28"/>
                <w:szCs w:val="28"/>
                <w:lang w:val="uk-UA"/>
              </w:rPr>
              <w:t>Природничо-математичний ліцей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22,00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370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.14.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BB651C" w:rsidRDefault="004B5A98" w:rsidP="004B5A98">
            <w:pPr>
              <w:spacing w:line="264" w:lineRule="auto"/>
              <w:rPr>
                <w:bCs/>
                <w:sz w:val="28"/>
                <w:szCs w:val="28"/>
              </w:rPr>
            </w:pPr>
            <w:r w:rsidRPr="002401E7">
              <w:rPr>
                <w:bCs/>
                <w:sz w:val="28"/>
                <w:szCs w:val="28"/>
                <w:lang w:val="uk-UA"/>
              </w:rPr>
              <w:t>Українська гімназія №1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76,00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6000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8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.15.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2401E7">
              <w:rPr>
                <w:sz w:val="28"/>
                <w:szCs w:val="28"/>
                <w:lang w:val="uk-UA"/>
              </w:rPr>
              <w:t>Гімназія № 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16,00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470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4537C2">
        <w:trPr>
          <w:trHeight w:val="393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2.1.16.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Молодша </w:t>
            </w:r>
            <w:r w:rsidRPr="002401E7">
              <w:rPr>
                <w:sz w:val="28"/>
                <w:szCs w:val="28"/>
                <w:lang w:val="uk-UA"/>
              </w:rPr>
              <w:t>школа</w:t>
            </w:r>
            <w:r>
              <w:rPr>
                <w:sz w:val="28"/>
                <w:szCs w:val="28"/>
                <w:lang w:val="uk-UA"/>
              </w:rPr>
              <w:t xml:space="preserve"> «Пасічнянська»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66,00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430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spacing w:line="264" w:lineRule="auto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2100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spacing w:line="264" w:lineRule="auto"/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527D99">
        <w:trPr>
          <w:trHeight w:val="326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CF20A0" w:rsidRDefault="004B5A98" w:rsidP="004B5A98">
            <w:pPr>
              <w:spacing w:line="264" w:lineRule="auto"/>
              <w:jc w:val="right"/>
              <w:rPr>
                <w:b/>
                <w:spacing w:val="-10"/>
                <w:sz w:val="28"/>
                <w:szCs w:val="28"/>
                <w:lang w:val="uk-UA"/>
              </w:rPr>
            </w:pPr>
            <w:r w:rsidRPr="00CF20A0">
              <w:rPr>
                <w:b/>
                <w:spacing w:val="-10"/>
                <w:sz w:val="28"/>
                <w:szCs w:val="28"/>
                <w:lang w:val="uk-UA"/>
              </w:rPr>
              <w:t>2.3.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CF20A0" w:rsidRDefault="004B5A98" w:rsidP="004B5A98">
            <w:pPr>
              <w:spacing w:line="264" w:lineRule="auto"/>
              <w:rPr>
                <w:b/>
                <w:spacing w:val="-8"/>
                <w:sz w:val="28"/>
                <w:szCs w:val="28"/>
                <w:lang w:val="uk-UA"/>
              </w:rPr>
            </w:pPr>
            <w:r w:rsidRPr="00CF20A0">
              <w:rPr>
                <w:b/>
                <w:spacing w:val="-8"/>
                <w:sz w:val="28"/>
                <w:szCs w:val="28"/>
                <w:lang w:val="uk-UA"/>
              </w:rPr>
              <w:t xml:space="preserve">Позашкільні заклади освіти всього, у т.ч.: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CF20A0" w:rsidRDefault="004B5A98" w:rsidP="004B5A98">
            <w:pPr>
              <w:spacing w:line="264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CF20A0">
              <w:rPr>
                <w:b/>
                <w:sz w:val="28"/>
                <w:szCs w:val="28"/>
                <w:lang w:val="uk-UA"/>
              </w:rPr>
              <w:t>67,00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CF20A0" w:rsidRDefault="004B5A98" w:rsidP="004B5A98">
            <w:pPr>
              <w:spacing w:line="264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CF20A0">
              <w:rPr>
                <w:b/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CF20A0" w:rsidRDefault="004B5A98" w:rsidP="004B5A98">
            <w:pPr>
              <w:spacing w:line="264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CF20A0">
              <w:rPr>
                <w:b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CF20A0" w:rsidRDefault="004B5A98" w:rsidP="004B5A98">
            <w:pPr>
              <w:spacing w:line="264" w:lineRule="auto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CF20A0" w:rsidRDefault="004B5A98" w:rsidP="004B5A98">
            <w:pPr>
              <w:spacing w:line="264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CF20A0">
              <w:rPr>
                <w:b/>
                <w:sz w:val="28"/>
                <w:szCs w:val="28"/>
                <w:lang w:val="uk-UA"/>
              </w:rPr>
              <w:t>1840,00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CF20A0" w:rsidRDefault="004B5A98" w:rsidP="004B5A98">
            <w:pPr>
              <w:spacing w:line="264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CF20A0">
              <w:rPr>
                <w:b/>
                <w:sz w:val="28"/>
                <w:szCs w:val="28"/>
                <w:lang w:val="uk-UA"/>
              </w:rPr>
              <w:t>3150,00</w:t>
            </w:r>
          </w:p>
        </w:tc>
      </w:tr>
      <w:tr w:rsidR="004B5A98" w:rsidRPr="00E96752" w:rsidTr="00527D99">
        <w:trPr>
          <w:trHeight w:val="644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</w:t>
            </w:r>
            <w:r>
              <w:rPr>
                <w:spacing w:val="-10"/>
                <w:sz w:val="28"/>
                <w:szCs w:val="28"/>
                <w:lang w:val="uk-UA"/>
              </w:rPr>
              <w:t>3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011D4C">
              <w:rPr>
                <w:sz w:val="28"/>
                <w:szCs w:val="28"/>
              </w:rPr>
              <w:t>Міський Центр дитячої та юнацької творчості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7,00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6448C4" w:rsidRDefault="004B5A98" w:rsidP="004B5A9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340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5C2369">
        <w:trPr>
          <w:trHeight w:val="371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2.3.2.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510F0C" w:rsidRDefault="004B5A98" w:rsidP="004B5A98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510F0C">
              <w:rPr>
                <w:bCs/>
                <w:iCs/>
                <w:sz w:val="28"/>
                <w:szCs w:val="28"/>
                <w:lang w:val="uk-UA"/>
              </w:rPr>
              <w:t>ДОТ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«</w:t>
            </w:r>
            <w:r w:rsidRPr="00510F0C">
              <w:rPr>
                <w:bCs/>
                <w:iCs/>
                <w:sz w:val="28"/>
                <w:szCs w:val="28"/>
              </w:rPr>
              <w:t>Лімниця</w:t>
            </w:r>
            <w:r>
              <w:rPr>
                <w:bCs/>
                <w:iCs/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60,00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20,00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2700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5C748B">
        <w:trPr>
          <w:trHeight w:val="785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626D6C" w:rsidRDefault="004B5A98" w:rsidP="004B5A98">
            <w:pPr>
              <w:spacing w:line="216" w:lineRule="auto"/>
              <w:jc w:val="right"/>
              <w:rPr>
                <w:b/>
                <w:spacing w:val="-10"/>
                <w:sz w:val="28"/>
                <w:szCs w:val="28"/>
                <w:lang w:val="uk-UA"/>
              </w:rPr>
            </w:pPr>
            <w:r w:rsidRPr="00626D6C">
              <w:rPr>
                <w:b/>
                <w:spacing w:val="-10"/>
                <w:sz w:val="28"/>
                <w:szCs w:val="28"/>
                <w:lang w:val="uk-UA"/>
              </w:rPr>
              <w:t>2.4.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B93D3A" w:rsidRDefault="004B5A98" w:rsidP="004B5A98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A76B87">
              <w:rPr>
                <w:b/>
                <w:bCs/>
                <w:iCs/>
                <w:sz w:val="28"/>
                <w:szCs w:val="28"/>
              </w:rPr>
              <w:t>Клуби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для підлітків за місцем проживання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A76B87" w:rsidRDefault="004B5A98" w:rsidP="004B5A98">
            <w:pPr>
              <w:jc w:val="right"/>
              <w:rPr>
                <w:b/>
                <w:sz w:val="28"/>
                <w:szCs w:val="28"/>
              </w:rPr>
            </w:pPr>
            <w:r w:rsidRPr="00A76B87">
              <w:rPr>
                <w:b/>
                <w:sz w:val="28"/>
                <w:szCs w:val="28"/>
              </w:rPr>
              <w:t>40,00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A76B87" w:rsidRDefault="004B5A98" w:rsidP="004B5A98">
            <w:pPr>
              <w:jc w:val="right"/>
              <w:rPr>
                <w:b/>
                <w:sz w:val="28"/>
                <w:szCs w:val="28"/>
              </w:rPr>
            </w:pPr>
            <w:r w:rsidRPr="00A76B87">
              <w:rPr>
                <w:b/>
                <w:sz w:val="28"/>
                <w:szCs w:val="28"/>
              </w:rPr>
              <w:t>16,50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A76B87" w:rsidRDefault="004B5A98" w:rsidP="004B5A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A76B87">
              <w:rPr>
                <w:b/>
                <w:sz w:val="28"/>
                <w:szCs w:val="28"/>
              </w:rPr>
              <w:t>300</w:t>
            </w:r>
            <w:r w:rsidRPr="00A76B87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A76B87" w:rsidRDefault="004B5A98" w:rsidP="004B5A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A76B87">
              <w:rPr>
                <w:b/>
                <w:sz w:val="28"/>
                <w:szCs w:val="28"/>
              </w:rPr>
              <w:t>40</w:t>
            </w:r>
            <w:r w:rsidRPr="00A76B87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A76B87" w:rsidRDefault="004B5A98" w:rsidP="004B5A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A76B87">
              <w:rPr>
                <w:b/>
                <w:sz w:val="28"/>
                <w:szCs w:val="28"/>
              </w:rPr>
              <w:t>1200</w:t>
            </w:r>
            <w:r w:rsidRPr="00A76B87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A76B87" w:rsidRDefault="004B5A98" w:rsidP="004B5A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A76B87">
              <w:rPr>
                <w:b/>
                <w:sz w:val="28"/>
                <w:szCs w:val="28"/>
              </w:rPr>
              <w:t>1500</w:t>
            </w:r>
            <w:r w:rsidRPr="00A76B87">
              <w:rPr>
                <w:b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5C748B">
        <w:trPr>
          <w:trHeight w:val="836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626D6C" w:rsidRDefault="004B5A98" w:rsidP="004B5A98">
            <w:pPr>
              <w:spacing w:line="216" w:lineRule="auto"/>
              <w:jc w:val="right"/>
              <w:rPr>
                <w:b/>
                <w:spacing w:val="-10"/>
                <w:sz w:val="28"/>
                <w:szCs w:val="28"/>
                <w:lang w:val="uk-UA"/>
              </w:rPr>
            </w:pPr>
            <w:r w:rsidRPr="00626D6C">
              <w:rPr>
                <w:b/>
                <w:spacing w:val="-10"/>
                <w:sz w:val="28"/>
                <w:szCs w:val="28"/>
                <w:lang w:val="uk-UA"/>
              </w:rPr>
              <w:t>2.5.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D2431" w:rsidRDefault="004B5A98" w:rsidP="004B5A98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ED2431">
              <w:rPr>
                <w:b/>
                <w:bCs/>
                <w:iCs/>
                <w:sz w:val="28"/>
                <w:szCs w:val="28"/>
                <w:lang w:val="uk-UA"/>
              </w:rPr>
              <w:t>Дитячі юнацькі спортивні школи всього, у т.ч.: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637FBF" w:rsidRDefault="004B5A98" w:rsidP="004B5A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37FBF">
              <w:rPr>
                <w:b/>
                <w:sz w:val="28"/>
                <w:szCs w:val="28"/>
                <w:lang w:val="uk-UA"/>
              </w:rPr>
              <w:t>113,00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637FBF" w:rsidRDefault="004B5A98" w:rsidP="004B5A9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637FBF" w:rsidRDefault="004B5A98" w:rsidP="004B5A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37FBF">
              <w:rPr>
                <w:b/>
                <w:sz w:val="28"/>
                <w:szCs w:val="28"/>
                <w:lang w:val="uk-UA"/>
              </w:rPr>
              <w:t>700,00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637FBF" w:rsidRDefault="004B5A98" w:rsidP="004B5A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37FBF">
              <w:rPr>
                <w:b/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637FBF" w:rsidRDefault="004B5A98" w:rsidP="004B5A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37FBF">
              <w:rPr>
                <w:b/>
                <w:sz w:val="28"/>
                <w:szCs w:val="28"/>
                <w:lang w:val="uk-UA"/>
              </w:rPr>
              <w:t>13450,00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637FBF" w:rsidRDefault="004B5A98" w:rsidP="004B5A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37FBF">
              <w:rPr>
                <w:b/>
                <w:sz w:val="28"/>
                <w:szCs w:val="28"/>
                <w:lang w:val="uk-UA"/>
              </w:rPr>
              <w:t>20500,00</w:t>
            </w:r>
          </w:p>
        </w:tc>
      </w:tr>
      <w:tr w:rsidR="004B5A98" w:rsidRPr="00E96752" w:rsidTr="005C748B">
        <w:trPr>
          <w:trHeight w:val="553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lastRenderedPageBreak/>
              <w:t>2.</w:t>
            </w:r>
            <w:r>
              <w:rPr>
                <w:spacing w:val="-10"/>
                <w:sz w:val="28"/>
                <w:szCs w:val="28"/>
                <w:lang w:val="uk-UA"/>
              </w:rPr>
              <w:t>5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510F0C" w:rsidRDefault="004B5A98" w:rsidP="004B5A98">
            <w:pPr>
              <w:rPr>
                <w:spacing w:val="-10"/>
                <w:sz w:val="28"/>
                <w:szCs w:val="28"/>
              </w:rPr>
            </w:pPr>
            <w:r w:rsidRPr="00510F0C">
              <w:rPr>
                <w:spacing w:val="-10"/>
                <w:sz w:val="28"/>
                <w:szCs w:val="28"/>
                <w:lang w:val="uk-UA"/>
              </w:rPr>
              <w:t>Д</w:t>
            </w:r>
            <w:r w:rsidRPr="00510F0C">
              <w:rPr>
                <w:spacing w:val="-10"/>
                <w:sz w:val="28"/>
                <w:szCs w:val="28"/>
              </w:rPr>
              <w:t xml:space="preserve">итячо-юнацька спортивна школа </w:t>
            </w:r>
            <w:r w:rsidRPr="00510F0C">
              <w:rPr>
                <w:spacing w:val="-10"/>
                <w:sz w:val="28"/>
                <w:szCs w:val="28"/>
                <w:lang w:val="uk-UA"/>
              </w:rPr>
              <w:t>№2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110,00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650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906BFA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13100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20000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4537C2">
        <w:trPr>
          <w:trHeight w:val="563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</w:t>
            </w:r>
            <w:r>
              <w:rPr>
                <w:spacing w:val="-10"/>
                <w:sz w:val="28"/>
                <w:szCs w:val="28"/>
                <w:lang w:val="uk-UA"/>
              </w:rPr>
              <w:t>5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</w:t>
            </w:r>
            <w:r>
              <w:rPr>
                <w:spacing w:val="-10"/>
                <w:sz w:val="28"/>
                <w:szCs w:val="28"/>
                <w:lang w:val="uk-UA"/>
              </w:rPr>
              <w:t>2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510F0C">
              <w:rPr>
                <w:spacing w:val="-10"/>
                <w:sz w:val="28"/>
                <w:szCs w:val="28"/>
                <w:lang w:val="uk-UA"/>
              </w:rPr>
              <w:t>Д</w:t>
            </w:r>
            <w:r w:rsidRPr="00510F0C">
              <w:rPr>
                <w:spacing w:val="-10"/>
                <w:sz w:val="28"/>
                <w:szCs w:val="28"/>
              </w:rPr>
              <w:t xml:space="preserve">итячо-юнацька спортивна школа </w:t>
            </w:r>
            <w:r>
              <w:rPr>
                <w:spacing w:val="-10"/>
                <w:sz w:val="28"/>
                <w:szCs w:val="28"/>
                <w:lang w:val="uk-UA"/>
              </w:rPr>
              <w:t>№</w:t>
            </w:r>
            <w:r w:rsidRPr="00E96752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jc w:val="right"/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3,00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377876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E96752" w:rsidRDefault="004B5A98" w:rsidP="004B5A98">
            <w:pPr>
              <w:rPr>
                <w:sz w:val="28"/>
                <w:szCs w:val="28"/>
              </w:rPr>
            </w:pPr>
            <w:r w:rsidRPr="00E96752">
              <w:rPr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0650A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350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373E0F" w:rsidRDefault="004B5A98" w:rsidP="004B5A98">
            <w:pPr>
              <w:jc w:val="right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5C748B" w:rsidRPr="00E96752" w:rsidTr="005C2369">
        <w:trPr>
          <w:trHeight w:val="250"/>
        </w:trPr>
        <w:tc>
          <w:tcPr>
            <w:tcW w:w="835" w:type="dxa"/>
            <w:tcMar>
              <w:left w:w="28" w:type="dxa"/>
              <w:right w:w="57" w:type="dxa"/>
            </w:tcMar>
            <w:vAlign w:val="center"/>
          </w:tcPr>
          <w:p w:rsidR="005C748B" w:rsidRPr="00E96752" w:rsidRDefault="005C748B" w:rsidP="005C2369">
            <w:pPr>
              <w:jc w:val="center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1</w:t>
            </w:r>
          </w:p>
        </w:tc>
        <w:tc>
          <w:tcPr>
            <w:tcW w:w="4537" w:type="dxa"/>
            <w:vAlign w:val="center"/>
          </w:tcPr>
          <w:p w:rsidR="005C748B" w:rsidRPr="00E96752" w:rsidRDefault="005C748B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5C748B" w:rsidRPr="00E96752" w:rsidRDefault="005C748B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30" w:type="dxa"/>
            <w:vAlign w:val="center"/>
          </w:tcPr>
          <w:p w:rsidR="005C748B" w:rsidRPr="00E96752" w:rsidRDefault="005C748B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5" w:type="dxa"/>
            <w:vAlign w:val="center"/>
          </w:tcPr>
          <w:p w:rsidR="005C748B" w:rsidRPr="00E96752" w:rsidRDefault="005C748B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5" w:type="dxa"/>
            <w:vAlign w:val="center"/>
          </w:tcPr>
          <w:p w:rsidR="005C748B" w:rsidRPr="00E96752" w:rsidRDefault="005C748B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4" w:type="dxa"/>
            <w:vAlign w:val="center"/>
          </w:tcPr>
          <w:p w:rsidR="005C748B" w:rsidRPr="00E96752" w:rsidRDefault="005C748B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697" w:type="dxa"/>
            <w:vAlign w:val="center"/>
          </w:tcPr>
          <w:p w:rsidR="005C748B" w:rsidRPr="00E96752" w:rsidRDefault="005C748B" w:rsidP="005C2369">
            <w:pPr>
              <w:jc w:val="center"/>
              <w:rPr>
                <w:sz w:val="28"/>
                <w:szCs w:val="28"/>
                <w:lang w:val="uk-UA"/>
              </w:rPr>
            </w:pPr>
            <w:r w:rsidRPr="00E96752">
              <w:rPr>
                <w:sz w:val="28"/>
                <w:szCs w:val="28"/>
                <w:lang w:val="uk-UA"/>
              </w:rPr>
              <w:t>8</w:t>
            </w:r>
          </w:p>
        </w:tc>
      </w:tr>
      <w:tr w:rsidR="006B679C" w:rsidRPr="00E96752" w:rsidTr="004537C2">
        <w:trPr>
          <w:trHeight w:val="836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6B679C" w:rsidRPr="00626D6C" w:rsidRDefault="006B679C" w:rsidP="006B679C">
            <w:pPr>
              <w:spacing w:line="216" w:lineRule="auto"/>
              <w:jc w:val="right"/>
              <w:rPr>
                <w:b/>
                <w:spacing w:val="-10"/>
                <w:sz w:val="28"/>
                <w:szCs w:val="28"/>
                <w:lang w:val="uk-UA"/>
              </w:rPr>
            </w:pPr>
            <w:r w:rsidRPr="00626D6C">
              <w:rPr>
                <w:b/>
                <w:spacing w:val="-10"/>
                <w:sz w:val="28"/>
                <w:szCs w:val="28"/>
                <w:lang w:val="uk-UA"/>
              </w:rPr>
              <w:t>2.6.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6B679C" w:rsidRPr="004F750E" w:rsidRDefault="006B679C" w:rsidP="006B679C">
            <w:pPr>
              <w:rPr>
                <w:b/>
                <w:bCs/>
                <w:spacing w:val="-8"/>
                <w:sz w:val="28"/>
                <w:szCs w:val="28"/>
                <w:lang w:val="uk-UA"/>
              </w:rPr>
            </w:pPr>
            <w:r w:rsidRPr="004F750E">
              <w:rPr>
                <w:b/>
                <w:bCs/>
                <w:spacing w:val="-8"/>
                <w:sz w:val="28"/>
                <w:szCs w:val="28"/>
              </w:rPr>
              <w:t>Інші</w:t>
            </w:r>
            <w:r w:rsidRPr="004F750E">
              <w:rPr>
                <w:b/>
                <w:bCs/>
                <w:spacing w:val="-8"/>
                <w:sz w:val="28"/>
                <w:szCs w:val="28"/>
                <w:lang w:val="uk-UA"/>
              </w:rPr>
              <w:t xml:space="preserve"> заклади в структурі департа-менту освіти та науки</w:t>
            </w:r>
            <w:r>
              <w:rPr>
                <w:b/>
                <w:bCs/>
                <w:spacing w:val="-8"/>
                <w:sz w:val="28"/>
                <w:szCs w:val="28"/>
                <w:lang w:val="uk-UA"/>
              </w:rPr>
              <w:t>, всього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B679C" w:rsidRDefault="006B679C" w:rsidP="006B679C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>2684,00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6B679C" w:rsidRDefault="006B679C" w:rsidP="006B679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586,00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6B679C" w:rsidRDefault="006B679C" w:rsidP="006B679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17480,00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6B679C" w:rsidRDefault="006B679C" w:rsidP="006B679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960,00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6B679C" w:rsidRDefault="006B679C" w:rsidP="006B679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111030,00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6B679C" w:rsidRDefault="006B679C" w:rsidP="006B679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198200,00</w:t>
            </w:r>
          </w:p>
        </w:tc>
      </w:tr>
      <w:tr w:rsidR="004B5A98" w:rsidRPr="00E96752" w:rsidTr="00527D99">
        <w:trPr>
          <w:trHeight w:val="463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4655EF" w:rsidRDefault="004B5A98" w:rsidP="004B5A98">
            <w:pPr>
              <w:spacing w:line="216" w:lineRule="auto"/>
              <w:jc w:val="right"/>
              <w:rPr>
                <w:b/>
                <w:spacing w:val="-10"/>
                <w:sz w:val="28"/>
                <w:szCs w:val="28"/>
                <w:lang w:val="uk-UA"/>
              </w:rPr>
            </w:pPr>
            <w:r w:rsidRPr="004655EF">
              <w:rPr>
                <w:b/>
                <w:spacing w:val="-10"/>
                <w:sz w:val="28"/>
                <w:szCs w:val="28"/>
                <w:lang w:val="uk-UA"/>
              </w:rPr>
              <w:t>2.7.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AB57E6" w:rsidRDefault="004B5A98" w:rsidP="004B5A98">
            <w:pPr>
              <w:rPr>
                <w:b/>
                <w:bCs/>
                <w:spacing w:val="-12"/>
                <w:sz w:val="28"/>
                <w:szCs w:val="28"/>
                <w:lang w:val="uk-UA"/>
              </w:rPr>
            </w:pPr>
            <w:r w:rsidRPr="00AB57E6">
              <w:rPr>
                <w:b/>
                <w:bCs/>
                <w:spacing w:val="-12"/>
                <w:sz w:val="28"/>
                <w:szCs w:val="28"/>
              </w:rPr>
              <w:t>Заклади профтехосвіти</w:t>
            </w:r>
            <w:r w:rsidRPr="00AB57E6">
              <w:rPr>
                <w:b/>
                <w:bCs/>
                <w:spacing w:val="-12"/>
                <w:sz w:val="28"/>
                <w:szCs w:val="28"/>
                <w:lang w:val="uk-UA"/>
              </w:rPr>
              <w:t xml:space="preserve"> всього, у т.ч.: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BB651C" w:rsidRDefault="004B5A98" w:rsidP="004B5A98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E96752">
              <w:rPr>
                <w:b/>
                <w:bCs/>
                <w:sz w:val="28"/>
                <w:szCs w:val="28"/>
              </w:rPr>
              <w:t>1593</w:t>
            </w:r>
            <w:r>
              <w:rPr>
                <w:b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BB651C" w:rsidRDefault="004B5A98" w:rsidP="004B5A98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E9675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BB651C" w:rsidRDefault="004B5A98" w:rsidP="004B5A98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E96752">
              <w:rPr>
                <w:b/>
                <w:bCs/>
                <w:sz w:val="28"/>
                <w:szCs w:val="28"/>
              </w:rPr>
              <w:t>5790</w:t>
            </w:r>
            <w:r>
              <w:rPr>
                <w:b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BB651C" w:rsidRDefault="004B5A98" w:rsidP="004B5A98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E9675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BB651C" w:rsidRDefault="004B5A98" w:rsidP="004B5A98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E96752">
              <w:rPr>
                <w:b/>
                <w:bCs/>
                <w:sz w:val="28"/>
                <w:szCs w:val="28"/>
              </w:rPr>
              <w:t>34560</w:t>
            </w:r>
            <w:r>
              <w:rPr>
                <w:b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BB651C" w:rsidRDefault="004B5A98" w:rsidP="004B5A98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E96752">
              <w:rPr>
                <w:b/>
                <w:bCs/>
                <w:sz w:val="28"/>
                <w:szCs w:val="28"/>
              </w:rPr>
              <w:t>36800</w:t>
            </w:r>
            <w:r>
              <w:rPr>
                <w:b/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527D99">
        <w:trPr>
          <w:trHeight w:val="373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4B5A98" w:rsidP="007A176A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E96752">
              <w:rPr>
                <w:spacing w:val="-10"/>
                <w:sz w:val="28"/>
                <w:szCs w:val="28"/>
                <w:lang w:val="uk-UA"/>
              </w:rPr>
              <w:t>2.</w:t>
            </w:r>
            <w:r w:rsidR="007A176A">
              <w:rPr>
                <w:spacing w:val="-10"/>
                <w:sz w:val="28"/>
                <w:szCs w:val="28"/>
                <w:lang w:val="uk-UA"/>
              </w:rPr>
              <w:t>7</w:t>
            </w:r>
            <w:r w:rsidRPr="00E96752">
              <w:rPr>
                <w:spacing w:val="-10"/>
                <w:sz w:val="28"/>
                <w:szCs w:val="28"/>
                <w:lang w:val="uk-UA"/>
              </w:rPr>
              <w:t>.1.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510F0C" w:rsidRDefault="004B5A98" w:rsidP="004B5A98">
            <w:pPr>
              <w:rPr>
                <w:bCs/>
                <w:sz w:val="28"/>
                <w:szCs w:val="28"/>
                <w:lang w:val="uk-UA"/>
              </w:rPr>
            </w:pPr>
            <w:r w:rsidRPr="00527D99">
              <w:rPr>
                <w:bCs/>
                <w:sz w:val="28"/>
                <w:szCs w:val="28"/>
                <w:lang w:val="uk-UA"/>
              </w:rPr>
              <w:t>Івано-Франківський професійний політехнічний ліцей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193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780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4000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4000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527D99">
        <w:trPr>
          <w:trHeight w:val="421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7A176A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2.7</w:t>
            </w:r>
            <w:r w:rsidR="004B5A98" w:rsidRPr="00E96752">
              <w:rPr>
                <w:spacing w:val="-10"/>
                <w:sz w:val="28"/>
                <w:szCs w:val="28"/>
                <w:lang w:val="uk-UA"/>
              </w:rPr>
              <w:t>.2.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86525C" w:rsidRDefault="004B5A98" w:rsidP="004B5A98">
            <w:pPr>
              <w:rPr>
                <w:bCs/>
                <w:spacing w:val="-12"/>
                <w:sz w:val="28"/>
                <w:szCs w:val="28"/>
              </w:rPr>
            </w:pPr>
            <w:r w:rsidRPr="0086525C">
              <w:rPr>
                <w:bCs/>
                <w:spacing w:val="-12"/>
                <w:sz w:val="28"/>
                <w:szCs w:val="28"/>
                <w:lang w:val="uk-UA"/>
              </w:rPr>
              <w:t>Вище художнє професійне училище №3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312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851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7300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8000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527D99">
        <w:trPr>
          <w:trHeight w:val="310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7A176A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2.7</w:t>
            </w:r>
            <w:r w:rsidR="004B5A98" w:rsidRPr="00E96752">
              <w:rPr>
                <w:spacing w:val="-10"/>
                <w:sz w:val="28"/>
                <w:szCs w:val="28"/>
                <w:lang w:val="uk-UA"/>
              </w:rPr>
              <w:t>.3.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510F0C" w:rsidRDefault="004B5A98" w:rsidP="004B5A98">
            <w:pPr>
              <w:rPr>
                <w:bCs/>
                <w:sz w:val="28"/>
                <w:szCs w:val="28"/>
              </w:rPr>
            </w:pPr>
            <w:r w:rsidRPr="00527D99">
              <w:rPr>
                <w:bCs/>
                <w:sz w:val="28"/>
                <w:szCs w:val="28"/>
                <w:lang w:val="uk-UA"/>
              </w:rPr>
              <w:t>Івано-Франківський професійний будівельний ліцей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234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757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8500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9000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527D99">
        <w:trPr>
          <w:trHeight w:val="415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7A176A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2.7</w:t>
            </w:r>
            <w:r w:rsidR="004B5A98" w:rsidRPr="00E96752">
              <w:rPr>
                <w:spacing w:val="-10"/>
                <w:sz w:val="28"/>
                <w:szCs w:val="28"/>
                <w:lang w:val="uk-UA"/>
              </w:rPr>
              <w:t>.4.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510F0C" w:rsidRDefault="004B5A98" w:rsidP="004B5A98">
            <w:pPr>
              <w:rPr>
                <w:bCs/>
                <w:sz w:val="28"/>
                <w:szCs w:val="28"/>
              </w:rPr>
            </w:pPr>
            <w:r w:rsidRPr="00D46F45">
              <w:rPr>
                <w:bCs/>
                <w:sz w:val="28"/>
                <w:szCs w:val="28"/>
                <w:lang w:val="uk-UA"/>
              </w:rPr>
              <w:t>Вище професійне училище сервісного обслуговування техніки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51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498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680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680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7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7A176A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2.7</w:t>
            </w:r>
            <w:r w:rsidR="004B5A98" w:rsidRPr="00E96752">
              <w:rPr>
                <w:spacing w:val="-10"/>
                <w:sz w:val="28"/>
                <w:szCs w:val="28"/>
                <w:lang w:val="uk-UA"/>
              </w:rPr>
              <w:t>.5.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7C09EB" w:rsidRDefault="004B5A98" w:rsidP="004B5A98">
            <w:pPr>
              <w:rPr>
                <w:bCs/>
                <w:sz w:val="28"/>
                <w:szCs w:val="28"/>
              </w:rPr>
            </w:pPr>
            <w:r w:rsidRPr="00D46F45">
              <w:rPr>
                <w:bCs/>
                <w:sz w:val="28"/>
                <w:szCs w:val="28"/>
                <w:lang w:val="uk-UA"/>
              </w:rPr>
              <w:t>Івано-Франківський професійний ліцей автомобільного транспорту і будівництва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81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393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620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620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7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7A176A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2.7</w:t>
            </w:r>
            <w:r w:rsidR="004B5A98" w:rsidRPr="00E96752">
              <w:rPr>
                <w:spacing w:val="-10"/>
                <w:sz w:val="28"/>
                <w:szCs w:val="28"/>
                <w:lang w:val="uk-UA"/>
              </w:rPr>
              <w:t>.6.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7C09EB" w:rsidRDefault="004B5A98" w:rsidP="004B5A98">
            <w:pPr>
              <w:rPr>
                <w:bCs/>
                <w:sz w:val="28"/>
                <w:szCs w:val="28"/>
              </w:rPr>
            </w:pPr>
            <w:r w:rsidRPr="0086253F">
              <w:rPr>
                <w:bCs/>
                <w:sz w:val="28"/>
                <w:szCs w:val="28"/>
                <w:lang w:val="uk-UA"/>
              </w:rPr>
              <w:t>Вище професійне училище №21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220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857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5730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6600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7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7A176A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2.7</w:t>
            </w:r>
            <w:r w:rsidR="004B5A98" w:rsidRPr="00E96752">
              <w:rPr>
                <w:spacing w:val="-10"/>
                <w:sz w:val="28"/>
                <w:szCs w:val="28"/>
                <w:lang w:val="uk-UA"/>
              </w:rPr>
              <w:t>.7.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7C09EB" w:rsidRDefault="004B5A98" w:rsidP="004B5A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Вище професійне училище №13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202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502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2230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2400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7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7A176A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2.7</w:t>
            </w:r>
            <w:r w:rsidR="004B5A98" w:rsidRPr="00E96752">
              <w:rPr>
                <w:spacing w:val="-10"/>
                <w:sz w:val="28"/>
                <w:szCs w:val="28"/>
                <w:lang w:val="uk-UA"/>
              </w:rPr>
              <w:t>.8.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797A3E" w:rsidRDefault="004B5A98" w:rsidP="004B5A98">
            <w:pPr>
              <w:rPr>
                <w:bCs/>
                <w:spacing w:val="-10"/>
                <w:sz w:val="28"/>
                <w:szCs w:val="28"/>
              </w:rPr>
            </w:pPr>
            <w:r w:rsidRPr="00797A3E">
              <w:rPr>
                <w:bCs/>
                <w:spacing w:val="-10"/>
                <w:sz w:val="28"/>
                <w:szCs w:val="28"/>
                <w:lang w:val="uk-UA"/>
              </w:rPr>
              <w:t>Центр професійно-технічної освіти №1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140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747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4000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4000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4B5A98" w:rsidRPr="00E96752" w:rsidTr="00663428">
        <w:trPr>
          <w:trHeight w:val="417"/>
        </w:trPr>
        <w:tc>
          <w:tcPr>
            <w:tcW w:w="835" w:type="dxa"/>
            <w:shd w:val="clear" w:color="auto" w:fill="FFFFFF" w:themeFill="background1"/>
            <w:tcMar>
              <w:left w:w="28" w:type="dxa"/>
              <w:right w:w="57" w:type="dxa"/>
            </w:tcMar>
            <w:vAlign w:val="center"/>
          </w:tcPr>
          <w:p w:rsidR="004B5A98" w:rsidRPr="00E96752" w:rsidRDefault="007A176A" w:rsidP="004B5A98">
            <w:pPr>
              <w:spacing w:line="216" w:lineRule="auto"/>
              <w:jc w:val="right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2.7</w:t>
            </w:r>
            <w:r w:rsidR="004B5A98" w:rsidRPr="00E96752">
              <w:rPr>
                <w:spacing w:val="-10"/>
                <w:sz w:val="28"/>
                <w:szCs w:val="28"/>
                <w:lang w:val="uk-UA"/>
              </w:rPr>
              <w:t>.9.</w:t>
            </w:r>
          </w:p>
        </w:tc>
        <w:tc>
          <w:tcPr>
            <w:tcW w:w="4537" w:type="dxa"/>
            <w:shd w:val="clear" w:color="auto" w:fill="FFFFFF" w:themeFill="background1"/>
            <w:vAlign w:val="center"/>
          </w:tcPr>
          <w:p w:rsidR="004B5A98" w:rsidRPr="007C09EB" w:rsidRDefault="004B5A98" w:rsidP="004B5A98">
            <w:pPr>
              <w:rPr>
                <w:bCs/>
                <w:sz w:val="28"/>
                <w:szCs w:val="28"/>
              </w:rPr>
            </w:pPr>
            <w:r w:rsidRPr="00256758">
              <w:rPr>
                <w:bCs/>
                <w:sz w:val="28"/>
                <w:szCs w:val="28"/>
                <w:lang w:val="uk-UA"/>
              </w:rPr>
              <w:t>Івано-Франківський коледж ресторанного сервісу і туризму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160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405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5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rPr>
                <w:bCs/>
                <w:sz w:val="28"/>
                <w:szCs w:val="28"/>
              </w:rPr>
            </w:pPr>
            <w:r w:rsidRPr="008F2CD3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1500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697" w:type="dxa"/>
            <w:shd w:val="clear" w:color="auto" w:fill="FFFFFF" w:themeFill="background1"/>
            <w:vAlign w:val="center"/>
          </w:tcPr>
          <w:p w:rsidR="004B5A98" w:rsidRPr="008F2CD3" w:rsidRDefault="004B5A98" w:rsidP="004B5A9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8F2CD3">
              <w:rPr>
                <w:bCs/>
                <w:sz w:val="28"/>
                <w:szCs w:val="28"/>
              </w:rPr>
              <w:t>1500</w:t>
            </w:r>
            <w:r w:rsidRPr="008F2CD3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</w:tbl>
    <w:p w:rsidR="00247737" w:rsidRDefault="00247737" w:rsidP="001C0106">
      <w:pPr>
        <w:rPr>
          <w:sz w:val="28"/>
          <w:szCs w:val="28"/>
          <w:lang w:val="uk-UA"/>
        </w:rPr>
      </w:pPr>
    </w:p>
    <w:p w:rsidR="0051686B" w:rsidRDefault="0051686B" w:rsidP="001C0106">
      <w:pPr>
        <w:rPr>
          <w:sz w:val="28"/>
          <w:szCs w:val="28"/>
          <w:lang w:val="uk-UA"/>
        </w:rPr>
      </w:pPr>
    </w:p>
    <w:p w:rsidR="0051686B" w:rsidRDefault="0051686B" w:rsidP="001C0106">
      <w:pPr>
        <w:rPr>
          <w:sz w:val="28"/>
          <w:szCs w:val="28"/>
          <w:lang w:val="uk-UA"/>
        </w:rPr>
      </w:pPr>
    </w:p>
    <w:p w:rsidR="0051686B" w:rsidRPr="00F7678D" w:rsidRDefault="0051686B" w:rsidP="001C0106">
      <w:pPr>
        <w:rPr>
          <w:sz w:val="28"/>
          <w:szCs w:val="28"/>
          <w:lang w:val="uk-UA"/>
        </w:rPr>
      </w:pPr>
    </w:p>
    <w:tbl>
      <w:tblPr>
        <w:tblW w:w="14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"/>
        <w:gridCol w:w="4536"/>
        <w:gridCol w:w="1559"/>
        <w:gridCol w:w="1559"/>
        <w:gridCol w:w="1276"/>
        <w:gridCol w:w="1418"/>
        <w:gridCol w:w="1397"/>
        <w:gridCol w:w="1800"/>
      </w:tblGrid>
      <w:tr w:rsidR="00CC1F30" w:rsidRPr="00247737" w:rsidTr="005C2369">
        <w:trPr>
          <w:trHeight w:val="315"/>
          <w:jc w:val="center"/>
        </w:trPr>
        <w:tc>
          <w:tcPr>
            <w:tcW w:w="856" w:type="dxa"/>
            <w:vMerge w:val="restart"/>
            <w:shd w:val="clear" w:color="000000" w:fill="FFFFFF"/>
          </w:tcPr>
          <w:p w:rsidR="00CC1F30" w:rsidRPr="00247737" w:rsidRDefault="00CC1F30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36" w:type="dxa"/>
            <w:vMerge w:val="restart"/>
            <w:shd w:val="clear" w:color="000000" w:fill="FFFFFF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Виконавчі органи міської ради</w:t>
            </w:r>
          </w:p>
          <w:p w:rsidR="00CC1F30" w:rsidRPr="00247737" w:rsidRDefault="00CC1F30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та підпорядковані їм заклади, що фінансуються з міського бюджету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Електрична енергія</w:t>
            </w:r>
          </w:p>
        </w:tc>
        <w:tc>
          <w:tcPr>
            <w:tcW w:w="1559" w:type="dxa"/>
            <w:vAlign w:val="center"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Природний газ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Теплова енергія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 xml:space="preserve">Гаряча </w:t>
            </w:r>
          </w:p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вода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Холодна вода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Водовід-ведення</w:t>
            </w:r>
          </w:p>
        </w:tc>
      </w:tr>
      <w:tr w:rsidR="00CC1F30" w:rsidRPr="00247737" w:rsidTr="005C2369">
        <w:trPr>
          <w:trHeight w:val="315"/>
          <w:jc w:val="center"/>
        </w:trPr>
        <w:tc>
          <w:tcPr>
            <w:tcW w:w="856" w:type="dxa"/>
            <w:vMerge/>
            <w:shd w:val="clear" w:color="000000" w:fill="FFFFFF"/>
          </w:tcPr>
          <w:p w:rsidR="00CC1F30" w:rsidRPr="00247737" w:rsidRDefault="00CC1F30" w:rsidP="00247737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vMerge/>
            <w:shd w:val="clear" w:color="000000" w:fill="FFFFFF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Тис.кВт∙год</w:t>
            </w:r>
          </w:p>
        </w:tc>
        <w:tc>
          <w:tcPr>
            <w:tcW w:w="1559" w:type="dxa"/>
            <w:vAlign w:val="center"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Тис.куб.м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Гкал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Куб.м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Куб.м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CC1F30" w:rsidRPr="00247737" w:rsidRDefault="00CC1F30" w:rsidP="0024773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Куб.м</w:t>
            </w:r>
          </w:p>
        </w:tc>
      </w:tr>
      <w:tr w:rsidR="008554B4" w:rsidRPr="00247737" w:rsidTr="005C2369">
        <w:trPr>
          <w:trHeight w:val="315"/>
          <w:jc w:val="center"/>
        </w:trPr>
        <w:tc>
          <w:tcPr>
            <w:tcW w:w="856" w:type="dxa"/>
            <w:shd w:val="clear" w:color="000000" w:fill="FFFFFF"/>
          </w:tcPr>
          <w:p w:rsidR="008554B4" w:rsidRPr="00247737" w:rsidRDefault="008554B4" w:rsidP="005C236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8554B4" w:rsidRPr="00247737" w:rsidRDefault="008554B4" w:rsidP="005C236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4B4" w:rsidRPr="00247737" w:rsidRDefault="008554B4" w:rsidP="005C236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8554B4" w:rsidRPr="00247737" w:rsidRDefault="008554B4" w:rsidP="005C236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4B4" w:rsidRPr="00247737" w:rsidRDefault="008554B4" w:rsidP="005C236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554B4" w:rsidRPr="00247737" w:rsidRDefault="008554B4" w:rsidP="005C236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554B4" w:rsidRPr="00247737" w:rsidRDefault="008554B4" w:rsidP="005C236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554B4" w:rsidRPr="00247737" w:rsidRDefault="008554B4" w:rsidP="005C236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  <w:shd w:val="clear" w:color="000000" w:fill="FFFFFF"/>
          </w:tcPr>
          <w:p w:rsidR="005F3145" w:rsidRPr="00247737" w:rsidRDefault="00683942" w:rsidP="005F314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  <w:r w:rsidR="005F3145" w:rsidRPr="00247737"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5F3145" w:rsidRPr="0079334C" w:rsidRDefault="005F3145" w:rsidP="005F3145">
            <w:pPr>
              <w:rPr>
                <w:b/>
                <w:bCs/>
                <w:color w:val="000000"/>
                <w:spacing w:val="-8"/>
                <w:sz w:val="28"/>
                <w:szCs w:val="28"/>
                <w:lang w:val="uk-UA"/>
              </w:rPr>
            </w:pPr>
            <w:r w:rsidRPr="0079334C">
              <w:rPr>
                <w:b/>
                <w:bCs/>
                <w:color w:val="000000"/>
                <w:spacing w:val="-8"/>
                <w:sz w:val="28"/>
                <w:szCs w:val="28"/>
                <w:lang w:val="uk-UA"/>
              </w:rPr>
              <w:t>Заклади культури всього, у т.ч.: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F3145" w:rsidRPr="007D71DF" w:rsidRDefault="005F3145" w:rsidP="005F3145">
            <w:pPr>
              <w:ind w:right="154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108,00</w:t>
            </w:r>
          </w:p>
        </w:tc>
        <w:tc>
          <w:tcPr>
            <w:tcW w:w="1559" w:type="dxa"/>
            <w:vAlign w:val="center"/>
          </w:tcPr>
          <w:p w:rsidR="005F3145" w:rsidRPr="007D71DF" w:rsidRDefault="005F3145" w:rsidP="005F3145">
            <w:pPr>
              <w:ind w:right="154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F3145" w:rsidRPr="007D71DF" w:rsidRDefault="005F3145" w:rsidP="005F3145">
            <w:pPr>
              <w:ind w:right="154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1</w:t>
            </w:r>
            <w:r w:rsidRPr="007D71DF">
              <w:rPr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7D71DF">
              <w:rPr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  <w:r w:rsidR="007D2DD2"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F3145" w:rsidRPr="007D71DF" w:rsidRDefault="005F3145" w:rsidP="005F3145">
            <w:pPr>
              <w:ind w:right="154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7D71DF">
              <w:rPr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0</w:t>
            </w:r>
            <w:r w:rsidR="008756AD"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5F3145" w:rsidRPr="007D71DF" w:rsidRDefault="005F3145" w:rsidP="005F3145">
            <w:pPr>
              <w:ind w:right="154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22</w:t>
            </w:r>
            <w:r w:rsidRPr="007D71DF">
              <w:rPr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0</w:t>
            </w:r>
            <w:r w:rsidR="00BE3396"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5F3145" w:rsidRPr="007D71DF" w:rsidRDefault="005F3145" w:rsidP="005F3145">
            <w:pPr>
              <w:ind w:right="154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72</w:t>
            </w:r>
            <w:r w:rsidRPr="007D71DF">
              <w:rPr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0</w:t>
            </w:r>
            <w:r w:rsidR="00BE3396" w:rsidRPr="007D71DF">
              <w:rPr>
                <w:b/>
                <w:bCs/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247737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Дитяча музична школа №1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7,6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135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230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230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3.2.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247737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Дитяча музична школа№2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к 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6,3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110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170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170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3.3.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247737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Дитяча музична школа№2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к 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28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3.4.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247737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Дитяча музична школа №3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8,5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28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</w:t>
            </w:r>
            <w:r w:rsidRPr="00247737">
              <w:rPr>
                <w:color w:val="000000"/>
                <w:sz w:val="28"/>
                <w:szCs w:val="28"/>
                <w:lang w:val="en-US"/>
              </w:rPr>
              <w:t>3</w:t>
            </w:r>
            <w:r w:rsidRPr="00247737">
              <w:rPr>
                <w:color w:val="000000"/>
                <w:sz w:val="28"/>
                <w:szCs w:val="28"/>
                <w:lang w:val="uk-UA"/>
              </w:rPr>
              <w:t>6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</w:t>
            </w:r>
            <w:r w:rsidRPr="00247737">
              <w:rPr>
                <w:color w:val="000000"/>
                <w:sz w:val="28"/>
                <w:szCs w:val="28"/>
                <w:lang w:val="en-US"/>
              </w:rPr>
              <w:t>3</w:t>
            </w:r>
            <w:r w:rsidRPr="00247737">
              <w:rPr>
                <w:color w:val="000000"/>
                <w:sz w:val="28"/>
                <w:szCs w:val="28"/>
                <w:lang w:val="uk-UA"/>
              </w:rPr>
              <w:t>6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3.5.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247737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Дитяча художня школа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к1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6,6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93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210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210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3.6.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247737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Дитяча художня школ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а, 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к2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1,3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62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48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48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3.7.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247737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Дитяча хореографічна школа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2,2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71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129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129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3.8.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247737" w:rsidRPr="00247737" w:rsidRDefault="00EB2E24" w:rsidP="00EB2E2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Муніципальний Центр Дозвілля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13,6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8756AD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300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en-US"/>
              </w:rPr>
              <w:t>2</w:t>
            </w:r>
            <w:r w:rsidRPr="00247737">
              <w:rPr>
                <w:color w:val="000000"/>
                <w:sz w:val="28"/>
                <w:szCs w:val="28"/>
                <w:lang w:val="uk-UA"/>
              </w:rPr>
              <w:t>2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335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367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53"/>
          <w:jc w:val="center"/>
        </w:trPr>
        <w:tc>
          <w:tcPr>
            <w:tcW w:w="856" w:type="dxa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3.9.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247737" w:rsidRPr="00247737" w:rsidRDefault="00EB2E24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Центральний Народний дім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9,5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8756AD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</w:t>
            </w:r>
            <w:r w:rsidRPr="00247737">
              <w:rPr>
                <w:color w:val="000000"/>
                <w:sz w:val="28"/>
                <w:szCs w:val="28"/>
                <w:lang w:val="en-US"/>
              </w:rPr>
              <w:t>2</w:t>
            </w: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</w:t>
            </w:r>
            <w:r w:rsidRPr="00247737">
              <w:rPr>
                <w:color w:val="000000"/>
                <w:sz w:val="28"/>
                <w:szCs w:val="28"/>
                <w:lang w:val="en-US"/>
              </w:rPr>
              <w:t>7</w:t>
            </w: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</w:t>
            </w:r>
            <w:r w:rsidRPr="00247737">
              <w:rPr>
                <w:color w:val="000000"/>
                <w:sz w:val="28"/>
                <w:szCs w:val="28"/>
                <w:lang w:val="en-US"/>
              </w:rPr>
              <w:t>7</w:t>
            </w: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5"/>
          <w:jc w:val="center"/>
        </w:trPr>
        <w:tc>
          <w:tcPr>
            <w:tcW w:w="856" w:type="dxa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3.10.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247737" w:rsidRPr="00247737" w:rsidRDefault="00EB2E24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Міський Народний дім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3,8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8756AD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</w:t>
            </w:r>
            <w:r w:rsidRPr="00247737">
              <w:rPr>
                <w:color w:val="000000"/>
                <w:sz w:val="28"/>
                <w:szCs w:val="28"/>
                <w:lang w:val="en-US"/>
              </w:rPr>
              <w:t>05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93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93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5"/>
          <w:jc w:val="center"/>
        </w:trPr>
        <w:tc>
          <w:tcPr>
            <w:tcW w:w="856" w:type="dxa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3.11.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247737" w:rsidRPr="00247737" w:rsidRDefault="002B36E2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Народний дім </w:t>
            </w:r>
            <w:r w:rsidR="00247737" w:rsidRPr="00247737">
              <w:rPr>
                <w:bCs/>
                <w:color w:val="000000"/>
                <w:sz w:val="28"/>
                <w:szCs w:val="28"/>
                <w:lang w:val="uk-UA"/>
              </w:rPr>
              <w:t>«Княгинин»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5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11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40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5"/>
          <w:jc w:val="center"/>
        </w:trPr>
        <w:tc>
          <w:tcPr>
            <w:tcW w:w="856" w:type="dxa"/>
          </w:tcPr>
          <w:p w:rsidR="008756AD" w:rsidRPr="00247737" w:rsidRDefault="00683942" w:rsidP="008756A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3.12.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B2E24">
              <w:rPr>
                <w:bCs/>
                <w:color w:val="000000"/>
                <w:sz w:val="28"/>
                <w:szCs w:val="28"/>
              </w:rPr>
              <w:t>Центр сучасного мистецтва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12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59" w:type="dxa"/>
          </w:tcPr>
          <w:p w:rsidR="008756AD" w:rsidRDefault="008756AD" w:rsidP="008756AD">
            <w:pPr>
              <w:ind w:right="176"/>
              <w:jc w:val="right"/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Pr="00450981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5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5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5"/>
          <w:jc w:val="center"/>
        </w:trPr>
        <w:tc>
          <w:tcPr>
            <w:tcW w:w="856" w:type="dxa"/>
            <w:shd w:val="clear" w:color="000000" w:fill="FFFFFF"/>
          </w:tcPr>
          <w:p w:rsidR="008756AD" w:rsidRPr="00247737" w:rsidRDefault="00683942" w:rsidP="008756A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3.13.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8756AD" w:rsidRPr="00247737" w:rsidRDefault="008756AD" w:rsidP="008756AD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ібліотека-філія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№1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59" w:type="dxa"/>
          </w:tcPr>
          <w:p w:rsidR="008756AD" w:rsidRDefault="008756AD" w:rsidP="008756AD">
            <w:pPr>
              <w:ind w:right="176"/>
              <w:jc w:val="right"/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Pr="00450981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102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40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40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5"/>
          <w:jc w:val="center"/>
        </w:trPr>
        <w:tc>
          <w:tcPr>
            <w:tcW w:w="856" w:type="dxa"/>
            <w:shd w:val="clear" w:color="000000" w:fill="FFFFFF"/>
          </w:tcPr>
          <w:p w:rsidR="008756AD" w:rsidRPr="00247737" w:rsidRDefault="00683942" w:rsidP="008756A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3.14.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8756AD" w:rsidRPr="00247737" w:rsidRDefault="008756AD" w:rsidP="008756AD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ібліотека-філія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№2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1,8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</w:tcPr>
          <w:p w:rsidR="008756AD" w:rsidRDefault="008756AD" w:rsidP="008756AD">
            <w:pPr>
              <w:ind w:right="176"/>
              <w:jc w:val="right"/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Pr="00450981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18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22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26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5"/>
          <w:jc w:val="center"/>
        </w:trPr>
        <w:tc>
          <w:tcPr>
            <w:tcW w:w="856" w:type="dxa"/>
            <w:shd w:val="clear" w:color="000000" w:fill="FFFFFF"/>
          </w:tcPr>
          <w:p w:rsidR="008756AD" w:rsidRPr="00247737" w:rsidRDefault="00683942" w:rsidP="008756A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3.15.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8756AD" w:rsidRPr="00247737" w:rsidRDefault="008756AD" w:rsidP="008756AD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ібліотека-філія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№3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1,8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</w:tcPr>
          <w:p w:rsidR="008756AD" w:rsidRDefault="008756AD" w:rsidP="008756AD">
            <w:pPr>
              <w:ind w:right="176"/>
              <w:jc w:val="right"/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Pr="00450981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54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38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38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5"/>
          <w:jc w:val="center"/>
        </w:trPr>
        <w:tc>
          <w:tcPr>
            <w:tcW w:w="856" w:type="dxa"/>
            <w:shd w:val="clear" w:color="000000" w:fill="FFFFFF"/>
          </w:tcPr>
          <w:p w:rsidR="008756AD" w:rsidRPr="00247737" w:rsidRDefault="00683942" w:rsidP="008756A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3.16.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8756AD" w:rsidRPr="00247737" w:rsidRDefault="008756AD" w:rsidP="008756AD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ібліотека-філія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№4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2,1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</w:tcPr>
          <w:p w:rsidR="008756AD" w:rsidRDefault="008756AD" w:rsidP="008756AD">
            <w:pPr>
              <w:ind w:right="176"/>
              <w:jc w:val="right"/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Pr="00450981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29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30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34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01"/>
          <w:jc w:val="center"/>
        </w:trPr>
        <w:tc>
          <w:tcPr>
            <w:tcW w:w="856" w:type="dxa"/>
            <w:shd w:val="clear" w:color="000000" w:fill="FFFFFF"/>
            <w:vAlign w:val="center"/>
          </w:tcPr>
          <w:p w:rsidR="008756AD" w:rsidRPr="00247737" w:rsidRDefault="00683942" w:rsidP="008756A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3.17.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8756AD" w:rsidRPr="00247737" w:rsidRDefault="008756AD" w:rsidP="008756AD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ібліотека-філія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№5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0,9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8756AD" w:rsidRDefault="008756AD" w:rsidP="008756AD">
            <w:pPr>
              <w:ind w:right="176"/>
              <w:jc w:val="right"/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Pr="00450981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10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4179C9">
        <w:trPr>
          <w:trHeight w:val="397"/>
          <w:jc w:val="center"/>
        </w:trPr>
        <w:tc>
          <w:tcPr>
            <w:tcW w:w="856" w:type="dxa"/>
            <w:shd w:val="clear" w:color="000000" w:fill="FFFFFF"/>
            <w:vAlign w:val="center"/>
          </w:tcPr>
          <w:p w:rsidR="008756AD" w:rsidRPr="00247737" w:rsidRDefault="00683942" w:rsidP="008756A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3.18.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8756AD" w:rsidRPr="00247737" w:rsidRDefault="008756AD" w:rsidP="008756AD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ібліотека-філія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№6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1,8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8756AD" w:rsidRDefault="008756AD" w:rsidP="008756AD">
            <w:pPr>
              <w:ind w:right="176"/>
              <w:jc w:val="right"/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Pr="00450981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19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5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756AD" w:rsidRPr="00247737" w:rsidRDefault="008756AD" w:rsidP="008756AD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5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4179C9" w:rsidRPr="00247737" w:rsidTr="00996231">
        <w:trPr>
          <w:trHeight w:val="132"/>
          <w:jc w:val="center"/>
        </w:trPr>
        <w:tc>
          <w:tcPr>
            <w:tcW w:w="856" w:type="dxa"/>
            <w:shd w:val="clear" w:color="000000" w:fill="FFFFFF"/>
          </w:tcPr>
          <w:p w:rsidR="004179C9" w:rsidRPr="00247737" w:rsidRDefault="004179C9" w:rsidP="004179C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3.19.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</w:tcPr>
          <w:p w:rsidR="004179C9" w:rsidRPr="00247737" w:rsidRDefault="004179C9" w:rsidP="004179C9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ібліотека-філія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№7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179C9" w:rsidRPr="00247737" w:rsidRDefault="004179C9" w:rsidP="004179C9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2,1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4179C9" w:rsidRPr="00247737" w:rsidRDefault="004179C9" w:rsidP="004179C9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3,2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179C9" w:rsidRPr="00247737" w:rsidRDefault="004179C9" w:rsidP="004179C9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179C9" w:rsidRPr="00247737" w:rsidRDefault="004179C9" w:rsidP="004179C9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4179C9" w:rsidRPr="00247737" w:rsidRDefault="004179C9" w:rsidP="004179C9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30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179C9" w:rsidRPr="00247737" w:rsidRDefault="004179C9" w:rsidP="004179C9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30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9C34F5" w:rsidRPr="00247737" w:rsidTr="005C2369">
        <w:trPr>
          <w:trHeight w:val="274"/>
          <w:jc w:val="center"/>
        </w:trPr>
        <w:tc>
          <w:tcPr>
            <w:tcW w:w="856" w:type="dxa"/>
            <w:shd w:val="clear" w:color="000000" w:fill="FFFFFF"/>
          </w:tcPr>
          <w:p w:rsidR="009C34F5" w:rsidRPr="00247737" w:rsidRDefault="009C34F5" w:rsidP="009C34F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3.20.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</w:tcPr>
          <w:p w:rsidR="009C34F5" w:rsidRPr="00247737" w:rsidRDefault="009C34F5" w:rsidP="009C34F5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ібліотека-філія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№8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C34F5" w:rsidRPr="00247737" w:rsidRDefault="009C34F5" w:rsidP="009C34F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0,4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9C34F5" w:rsidRPr="00247737" w:rsidRDefault="009C34F5" w:rsidP="009C34F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1,7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C34F5" w:rsidRPr="00247737" w:rsidRDefault="009C34F5" w:rsidP="009C34F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34F5" w:rsidRPr="00247737" w:rsidRDefault="009C34F5" w:rsidP="009C34F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9C34F5" w:rsidRPr="00247737" w:rsidRDefault="009C34F5" w:rsidP="009C34F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9C34F5" w:rsidRPr="00247737" w:rsidRDefault="009C34F5" w:rsidP="009C34F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212412" w:rsidRPr="00247737" w:rsidTr="005C2369">
        <w:trPr>
          <w:trHeight w:val="274"/>
          <w:jc w:val="center"/>
        </w:trPr>
        <w:tc>
          <w:tcPr>
            <w:tcW w:w="856" w:type="dxa"/>
            <w:shd w:val="clear" w:color="000000" w:fill="FFFFFF"/>
          </w:tcPr>
          <w:p w:rsidR="00212412" w:rsidRPr="00247737" w:rsidRDefault="00212412" w:rsidP="0021241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536" w:type="dxa"/>
            <w:shd w:val="clear" w:color="000000" w:fill="FFFFFF"/>
            <w:noWrap/>
            <w:vAlign w:val="center"/>
          </w:tcPr>
          <w:p w:rsidR="00212412" w:rsidRPr="00247737" w:rsidRDefault="00212412" w:rsidP="0021241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12412" w:rsidRPr="00247737" w:rsidRDefault="00212412" w:rsidP="0021241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212412" w:rsidRPr="00247737" w:rsidRDefault="00212412" w:rsidP="0021241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12412" w:rsidRPr="00247737" w:rsidRDefault="00212412" w:rsidP="0021241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12412" w:rsidRPr="00247737" w:rsidRDefault="00212412" w:rsidP="0021241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212412" w:rsidRPr="00247737" w:rsidRDefault="00212412" w:rsidP="0021241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212412" w:rsidRPr="00247737" w:rsidRDefault="00212412" w:rsidP="0021241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8377EC" w:rsidRPr="00247737" w:rsidTr="005C2369">
        <w:trPr>
          <w:trHeight w:val="260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3.21.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EB4000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ібліотека-філія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247737" w:rsidRPr="00247737">
              <w:rPr>
                <w:bCs/>
                <w:color w:val="000000"/>
                <w:sz w:val="28"/>
                <w:szCs w:val="28"/>
                <w:lang w:val="uk-UA"/>
              </w:rPr>
              <w:t>№14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1,1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18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23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23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222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3.22.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AD3B56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Центральна дитяча бібліотека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2,1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64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38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38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2"/>
          <w:jc w:val="center"/>
        </w:trPr>
        <w:tc>
          <w:tcPr>
            <w:tcW w:w="856" w:type="dxa"/>
            <w:shd w:val="clear" w:color="000000" w:fill="FFFFFF"/>
            <w:vAlign w:val="center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3.23.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247737" w:rsidRPr="00247737" w:rsidRDefault="00AD3B56" w:rsidP="00247737">
            <w:pPr>
              <w:rPr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Б</w:t>
            </w:r>
            <w:r w:rsidRPr="00AD3B56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ібліотека-філія </w:t>
            </w:r>
            <w:r w:rsidR="00247737" w:rsidRPr="00247737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№1 по роб. з дітьми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3,2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40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40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5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3.24.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247737" w:rsidP="0082154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Ц</w:t>
            </w:r>
            <w:r w:rsidR="00AD3B56">
              <w:rPr>
                <w:bCs/>
                <w:color w:val="000000"/>
                <w:sz w:val="28"/>
                <w:szCs w:val="28"/>
                <w:lang w:val="uk-UA"/>
              </w:rPr>
              <w:t>ентральна бібліотека,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аб</w:t>
            </w:r>
            <w:r w:rsidR="00821544">
              <w:rPr>
                <w:bCs/>
                <w:color w:val="000000"/>
                <w:sz w:val="28"/>
                <w:szCs w:val="28"/>
                <w:lang w:val="uk-UA"/>
              </w:rPr>
              <w:t>он.</w:t>
            </w: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 xml:space="preserve"> в</w:t>
            </w:r>
            <w:r w:rsidR="00AD3B56">
              <w:rPr>
                <w:bCs/>
                <w:color w:val="000000"/>
                <w:sz w:val="28"/>
                <w:szCs w:val="28"/>
                <w:lang w:val="uk-UA"/>
              </w:rPr>
              <w:t>ідділ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1,6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0,2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32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39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39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221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3.25.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AD3B56" w:rsidP="00247737">
            <w:pPr>
              <w:rPr>
                <w:bCs/>
                <w:color w:val="000000"/>
                <w:spacing w:val="-1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pacing w:val="-10"/>
                <w:sz w:val="28"/>
                <w:szCs w:val="28"/>
                <w:lang w:val="uk-UA"/>
              </w:rPr>
              <w:t>Ц</w:t>
            </w:r>
            <w:r w:rsidRPr="00D177D8">
              <w:rPr>
                <w:bCs/>
                <w:color w:val="000000"/>
                <w:spacing w:val="-10"/>
                <w:sz w:val="28"/>
                <w:szCs w:val="28"/>
                <w:lang w:val="uk-UA"/>
              </w:rPr>
              <w:t xml:space="preserve">ентральна бібліотека, </w:t>
            </w:r>
            <w:r w:rsidR="00247737" w:rsidRPr="00247737">
              <w:rPr>
                <w:bCs/>
                <w:color w:val="000000"/>
                <w:spacing w:val="-10"/>
                <w:sz w:val="28"/>
                <w:szCs w:val="28"/>
                <w:lang w:val="uk-UA"/>
              </w:rPr>
              <w:t>чит</w:t>
            </w:r>
            <w:r w:rsidRPr="00D177D8">
              <w:rPr>
                <w:bCs/>
                <w:color w:val="000000"/>
                <w:spacing w:val="-10"/>
                <w:sz w:val="28"/>
                <w:szCs w:val="28"/>
                <w:lang w:val="uk-UA"/>
              </w:rPr>
              <w:t>альний</w:t>
            </w:r>
            <w:r w:rsidR="00247737" w:rsidRPr="00247737">
              <w:rPr>
                <w:bCs/>
                <w:color w:val="000000"/>
                <w:spacing w:val="-10"/>
                <w:sz w:val="28"/>
                <w:szCs w:val="28"/>
                <w:lang w:val="uk-UA"/>
              </w:rPr>
              <w:t xml:space="preserve"> з</w:t>
            </w:r>
            <w:r w:rsidRPr="00D177D8">
              <w:rPr>
                <w:bCs/>
                <w:color w:val="000000"/>
                <w:spacing w:val="-10"/>
                <w:sz w:val="28"/>
                <w:szCs w:val="28"/>
                <w:lang w:val="uk-UA"/>
              </w:rPr>
              <w:t>ал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1,7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30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38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38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15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683942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3.26.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9F7A33" w:rsidRDefault="00D8333C" w:rsidP="009F7A33">
            <w:pPr>
              <w:rPr>
                <w:bCs/>
                <w:color w:val="000000"/>
                <w:spacing w:val="-16"/>
                <w:sz w:val="28"/>
                <w:szCs w:val="28"/>
                <w:lang w:val="uk-UA"/>
              </w:rPr>
            </w:pPr>
            <w:r w:rsidRPr="009F7A33">
              <w:rPr>
                <w:bCs/>
                <w:color w:val="000000"/>
                <w:spacing w:val="-16"/>
                <w:sz w:val="28"/>
                <w:szCs w:val="28"/>
                <w:lang w:val="uk-UA"/>
              </w:rPr>
              <w:t>Центр</w:t>
            </w:r>
            <w:r w:rsidR="009F7A33">
              <w:rPr>
                <w:bCs/>
                <w:color w:val="000000"/>
                <w:spacing w:val="-16"/>
                <w:sz w:val="28"/>
                <w:szCs w:val="28"/>
                <w:lang w:val="uk-UA"/>
              </w:rPr>
              <w:t>.</w:t>
            </w:r>
            <w:r w:rsidRPr="009F7A33">
              <w:rPr>
                <w:bCs/>
                <w:color w:val="000000"/>
                <w:spacing w:val="-16"/>
                <w:sz w:val="28"/>
                <w:szCs w:val="28"/>
                <w:lang w:val="uk-UA"/>
              </w:rPr>
              <w:t xml:space="preserve"> бібліотека, </w:t>
            </w:r>
            <w:r w:rsidR="00247737" w:rsidRPr="009F7A33">
              <w:rPr>
                <w:bCs/>
                <w:color w:val="000000"/>
                <w:spacing w:val="-16"/>
                <w:sz w:val="28"/>
                <w:szCs w:val="28"/>
                <w:lang w:val="uk-UA"/>
              </w:rPr>
              <w:t>краєзн</w:t>
            </w:r>
            <w:r w:rsidRPr="009F7A33">
              <w:rPr>
                <w:bCs/>
                <w:color w:val="000000"/>
                <w:spacing w:val="-16"/>
                <w:sz w:val="28"/>
                <w:szCs w:val="28"/>
                <w:lang w:val="uk-UA"/>
              </w:rPr>
              <w:t>авчий</w:t>
            </w:r>
            <w:r w:rsidR="00247737" w:rsidRPr="009F7A33">
              <w:rPr>
                <w:bCs/>
                <w:color w:val="000000"/>
                <w:spacing w:val="-16"/>
                <w:sz w:val="28"/>
                <w:szCs w:val="28"/>
                <w:lang w:val="uk-UA"/>
              </w:rPr>
              <w:t xml:space="preserve"> </w:t>
            </w:r>
            <w:r w:rsidRPr="009F7A33">
              <w:rPr>
                <w:bCs/>
                <w:color w:val="000000"/>
                <w:spacing w:val="-16"/>
                <w:sz w:val="28"/>
                <w:szCs w:val="28"/>
                <w:lang w:val="uk-UA"/>
              </w:rPr>
              <w:t>відділ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0,8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2,7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7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7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5C2369">
        <w:trPr>
          <w:trHeight w:val="300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C71BFC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3.27.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247737" w:rsidRDefault="00247737" w:rsidP="00247737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bCs/>
                <w:color w:val="000000"/>
                <w:sz w:val="28"/>
                <w:szCs w:val="28"/>
                <w:lang w:val="uk-UA"/>
              </w:rPr>
              <w:t>Бухгалтерія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8,4</w:t>
            </w:r>
            <w:r w:rsidR="005F3145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0</w:t>
            </w:r>
            <w:r w:rsidR="00BE3396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55</w:t>
            </w:r>
            <w:r w:rsidR="007D2DD2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180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180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8377EC" w:rsidRPr="00247737" w:rsidTr="000E20BF">
        <w:trPr>
          <w:trHeight w:val="542"/>
          <w:jc w:val="center"/>
        </w:trPr>
        <w:tc>
          <w:tcPr>
            <w:tcW w:w="856" w:type="dxa"/>
            <w:shd w:val="clear" w:color="000000" w:fill="FFFFFF"/>
          </w:tcPr>
          <w:p w:rsidR="00247737" w:rsidRPr="00247737" w:rsidRDefault="00247737" w:rsidP="002477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247737" w:rsidRPr="0058099B" w:rsidRDefault="0058099B" w:rsidP="009F7A33">
            <w:pPr>
              <w:spacing w:line="200" w:lineRule="exact"/>
              <w:jc w:val="both"/>
              <w:rPr>
                <w:bCs/>
                <w:color w:val="000000"/>
                <w:spacing w:val="-12"/>
                <w:sz w:val="28"/>
                <w:szCs w:val="28"/>
                <w:lang w:val="uk-UA"/>
              </w:rPr>
            </w:pPr>
            <w:r w:rsidRPr="0058099B">
              <w:rPr>
                <w:bCs/>
                <w:color w:val="000000"/>
                <w:spacing w:val="-12"/>
                <w:sz w:val="28"/>
                <w:szCs w:val="28"/>
                <w:lang w:val="uk-UA"/>
              </w:rPr>
              <w:t>Інші видатки Департаменту культури (відшкодування за дощові стоки)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559" w:type="dxa"/>
            <w:vAlign w:val="bottom"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47737" w:rsidRPr="00247737" w:rsidRDefault="00247737" w:rsidP="005F3145">
            <w:pPr>
              <w:ind w:right="154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247737">
              <w:rPr>
                <w:color w:val="000000"/>
                <w:sz w:val="28"/>
                <w:szCs w:val="28"/>
                <w:lang w:val="uk-UA"/>
              </w:rPr>
              <w:t>4960</w:t>
            </w:r>
            <w:r w:rsidR="008C0207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</w:tbl>
    <w:p w:rsidR="007E7CC0" w:rsidRDefault="007E7CC0" w:rsidP="001C0106">
      <w:pPr>
        <w:rPr>
          <w:lang w:val="uk-UA"/>
        </w:rPr>
      </w:pPr>
    </w:p>
    <w:p w:rsidR="00FE1883" w:rsidRPr="00247737" w:rsidRDefault="00FE1883" w:rsidP="001C0106">
      <w:pPr>
        <w:rPr>
          <w:lang w:val="uk-UA"/>
        </w:rPr>
      </w:pPr>
    </w:p>
    <w:tbl>
      <w:tblPr>
        <w:tblW w:w="143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57" w:type="dxa"/>
        </w:tblCellMar>
        <w:tblLook w:val="01E0" w:firstRow="1" w:lastRow="1" w:firstColumn="1" w:lastColumn="1" w:noHBand="0" w:noVBand="0"/>
      </w:tblPr>
      <w:tblGrid>
        <w:gridCol w:w="836"/>
        <w:gridCol w:w="4536"/>
        <w:gridCol w:w="1559"/>
        <w:gridCol w:w="1423"/>
        <w:gridCol w:w="1417"/>
        <w:gridCol w:w="1418"/>
        <w:gridCol w:w="1417"/>
        <w:gridCol w:w="1701"/>
      </w:tblGrid>
      <w:tr w:rsidR="00484D57" w:rsidRPr="00DD059E" w:rsidTr="000662C3">
        <w:trPr>
          <w:trHeight w:val="509"/>
        </w:trPr>
        <w:tc>
          <w:tcPr>
            <w:tcW w:w="836" w:type="dxa"/>
            <w:vMerge w:val="restart"/>
            <w:tcMar>
              <w:left w:w="340" w:type="dxa"/>
              <w:right w:w="57" w:type="dxa"/>
            </w:tcMar>
            <w:vAlign w:val="center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 xml:space="preserve">№ </w:t>
            </w:r>
            <w:r w:rsidR="008E23C8">
              <w:rPr>
                <w:spacing w:val="-10"/>
                <w:sz w:val="28"/>
                <w:lang w:val="uk-UA"/>
              </w:rPr>
              <w:t>з</w:t>
            </w:r>
            <w:r w:rsidRPr="00DD059E">
              <w:rPr>
                <w:spacing w:val="-10"/>
                <w:sz w:val="28"/>
                <w:lang w:val="uk-UA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Структурний підрозділ</w:t>
            </w:r>
          </w:p>
        </w:tc>
        <w:tc>
          <w:tcPr>
            <w:tcW w:w="1559" w:type="dxa"/>
          </w:tcPr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Електрична енергія</w:t>
            </w:r>
          </w:p>
        </w:tc>
        <w:tc>
          <w:tcPr>
            <w:tcW w:w="1423" w:type="dxa"/>
          </w:tcPr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Природний газ</w:t>
            </w:r>
          </w:p>
        </w:tc>
        <w:tc>
          <w:tcPr>
            <w:tcW w:w="1417" w:type="dxa"/>
          </w:tcPr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Теплова енергія</w:t>
            </w:r>
          </w:p>
        </w:tc>
        <w:tc>
          <w:tcPr>
            <w:tcW w:w="1418" w:type="dxa"/>
          </w:tcPr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 xml:space="preserve">Гаряча </w:t>
            </w:r>
          </w:p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вода</w:t>
            </w:r>
          </w:p>
        </w:tc>
        <w:tc>
          <w:tcPr>
            <w:tcW w:w="1417" w:type="dxa"/>
          </w:tcPr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Холодна вода</w:t>
            </w:r>
          </w:p>
        </w:tc>
        <w:tc>
          <w:tcPr>
            <w:tcW w:w="1701" w:type="dxa"/>
          </w:tcPr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Водовід-ведення</w:t>
            </w:r>
          </w:p>
        </w:tc>
      </w:tr>
      <w:tr w:rsidR="00484D57" w:rsidRPr="00DD059E" w:rsidTr="000662C3">
        <w:trPr>
          <w:trHeight w:val="305"/>
        </w:trPr>
        <w:tc>
          <w:tcPr>
            <w:tcW w:w="836" w:type="dxa"/>
            <w:vMerge/>
            <w:tcMar>
              <w:left w:w="340" w:type="dxa"/>
              <w:right w:w="57" w:type="dxa"/>
            </w:tcMar>
            <w:vAlign w:val="center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</w:p>
        </w:tc>
        <w:tc>
          <w:tcPr>
            <w:tcW w:w="1559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Тис.кВт∙год</w:t>
            </w:r>
          </w:p>
        </w:tc>
        <w:tc>
          <w:tcPr>
            <w:tcW w:w="1423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Тис.куб.м</w:t>
            </w:r>
          </w:p>
        </w:tc>
        <w:tc>
          <w:tcPr>
            <w:tcW w:w="1417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Гкал</w:t>
            </w:r>
          </w:p>
        </w:tc>
        <w:tc>
          <w:tcPr>
            <w:tcW w:w="1418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Куб.м</w:t>
            </w:r>
          </w:p>
        </w:tc>
        <w:tc>
          <w:tcPr>
            <w:tcW w:w="1417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Куб.м</w:t>
            </w:r>
          </w:p>
        </w:tc>
        <w:tc>
          <w:tcPr>
            <w:tcW w:w="1701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Куб.м</w:t>
            </w:r>
          </w:p>
        </w:tc>
      </w:tr>
      <w:tr w:rsidR="00484D57" w:rsidRPr="00DD059E" w:rsidTr="00CA209E">
        <w:trPr>
          <w:trHeight w:val="39"/>
        </w:trPr>
        <w:tc>
          <w:tcPr>
            <w:tcW w:w="836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1</w:t>
            </w:r>
          </w:p>
        </w:tc>
        <w:tc>
          <w:tcPr>
            <w:tcW w:w="4536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4</w:t>
            </w:r>
          </w:p>
        </w:tc>
        <w:tc>
          <w:tcPr>
            <w:tcW w:w="1423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6</w:t>
            </w:r>
          </w:p>
        </w:tc>
        <w:tc>
          <w:tcPr>
            <w:tcW w:w="1418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7</w:t>
            </w:r>
          </w:p>
        </w:tc>
        <w:tc>
          <w:tcPr>
            <w:tcW w:w="1417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8</w:t>
            </w:r>
          </w:p>
        </w:tc>
        <w:tc>
          <w:tcPr>
            <w:tcW w:w="1701" w:type="dxa"/>
          </w:tcPr>
          <w:p w:rsidR="00484D57" w:rsidRPr="00DD059E" w:rsidRDefault="00484D57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9</w:t>
            </w:r>
          </w:p>
        </w:tc>
      </w:tr>
      <w:tr w:rsidR="00484D57" w:rsidRPr="00DD059E" w:rsidTr="009F7A33">
        <w:trPr>
          <w:trHeight w:val="228"/>
        </w:trPr>
        <w:tc>
          <w:tcPr>
            <w:tcW w:w="836" w:type="dxa"/>
            <w:vAlign w:val="center"/>
          </w:tcPr>
          <w:p w:rsidR="00484D57" w:rsidRPr="00126E5F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126E5F">
              <w:rPr>
                <w:spacing w:val="-10"/>
                <w:sz w:val="28"/>
                <w:lang w:val="uk-UA"/>
              </w:rPr>
              <w:t>4.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9F7A33">
            <w:pPr>
              <w:spacing w:line="192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Департамент соціальної політики</w:t>
            </w:r>
          </w:p>
        </w:tc>
        <w:tc>
          <w:tcPr>
            <w:tcW w:w="1559" w:type="dxa"/>
            <w:vAlign w:val="center"/>
          </w:tcPr>
          <w:p w:rsidR="00484D57" w:rsidRPr="00DD059E" w:rsidRDefault="00F479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>
              <w:rPr>
                <w:b/>
                <w:spacing w:val="-10"/>
                <w:sz w:val="28"/>
                <w:lang w:val="uk-UA"/>
              </w:rPr>
              <w:t>96,00</w:t>
            </w:r>
          </w:p>
        </w:tc>
        <w:tc>
          <w:tcPr>
            <w:tcW w:w="1423" w:type="dxa"/>
            <w:vAlign w:val="center"/>
          </w:tcPr>
          <w:p w:rsidR="00484D57" w:rsidRPr="00DD059E" w:rsidRDefault="00F479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>
              <w:rPr>
                <w:b/>
                <w:spacing w:val="-10"/>
                <w:sz w:val="28"/>
                <w:lang w:val="uk-UA"/>
              </w:rPr>
              <w:t>41,00</w:t>
            </w:r>
          </w:p>
        </w:tc>
        <w:tc>
          <w:tcPr>
            <w:tcW w:w="1417" w:type="dxa"/>
            <w:vAlign w:val="center"/>
          </w:tcPr>
          <w:p w:rsidR="00484D57" w:rsidRPr="00DD059E" w:rsidRDefault="00F479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>
              <w:rPr>
                <w:b/>
                <w:spacing w:val="-10"/>
                <w:sz w:val="28"/>
                <w:lang w:val="uk-UA"/>
              </w:rPr>
              <w:t>124,00</w:t>
            </w:r>
          </w:p>
        </w:tc>
        <w:tc>
          <w:tcPr>
            <w:tcW w:w="1418" w:type="dxa"/>
            <w:vAlign w:val="center"/>
          </w:tcPr>
          <w:p w:rsidR="00484D57" w:rsidRPr="00DD059E" w:rsidRDefault="00F479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>
              <w:rPr>
                <w:b/>
                <w:spacing w:val="-10"/>
                <w:sz w:val="28"/>
                <w:lang w:val="uk-UA"/>
              </w:rPr>
              <w:t>0,00</w:t>
            </w:r>
          </w:p>
        </w:tc>
        <w:tc>
          <w:tcPr>
            <w:tcW w:w="1417" w:type="dxa"/>
            <w:vAlign w:val="center"/>
          </w:tcPr>
          <w:p w:rsidR="00484D57" w:rsidRPr="00DD059E" w:rsidRDefault="00F479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>
              <w:rPr>
                <w:b/>
                <w:spacing w:val="-10"/>
                <w:sz w:val="28"/>
                <w:lang w:val="uk-UA"/>
              </w:rPr>
              <w:t>2155,00</w:t>
            </w:r>
          </w:p>
        </w:tc>
        <w:tc>
          <w:tcPr>
            <w:tcW w:w="1701" w:type="dxa"/>
            <w:vAlign w:val="center"/>
          </w:tcPr>
          <w:p w:rsidR="00484D57" w:rsidRPr="00DD059E" w:rsidRDefault="00F479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>
              <w:rPr>
                <w:b/>
                <w:spacing w:val="-10"/>
                <w:sz w:val="28"/>
                <w:lang w:val="uk-UA"/>
              </w:rPr>
              <w:t>2180,00</w:t>
            </w:r>
          </w:p>
        </w:tc>
      </w:tr>
      <w:tr w:rsidR="00484D57" w:rsidRPr="00DD059E" w:rsidTr="000662C3">
        <w:trPr>
          <w:trHeight w:val="575"/>
        </w:trPr>
        <w:tc>
          <w:tcPr>
            <w:tcW w:w="836" w:type="dxa"/>
            <w:vAlign w:val="center"/>
          </w:tcPr>
          <w:p w:rsidR="00484D57" w:rsidRPr="00126E5F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126E5F">
              <w:rPr>
                <w:spacing w:val="-10"/>
                <w:sz w:val="28"/>
                <w:lang w:val="uk-UA"/>
              </w:rPr>
              <w:t>5.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9F7A33">
            <w:pPr>
              <w:spacing w:line="192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Департамент містобудування, архітектури та культурної спадщини</w:t>
            </w:r>
          </w:p>
        </w:tc>
        <w:tc>
          <w:tcPr>
            <w:tcW w:w="1559" w:type="dxa"/>
            <w:vAlign w:val="center"/>
          </w:tcPr>
          <w:p w:rsidR="00484D57" w:rsidRPr="00DD059E" w:rsidRDefault="0073458D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4</w:t>
            </w:r>
            <w:r w:rsidR="006C22D4" w:rsidRPr="00DD059E">
              <w:rPr>
                <w:b/>
                <w:spacing w:val="-10"/>
                <w:sz w:val="28"/>
                <w:lang w:val="uk-UA"/>
              </w:rPr>
              <w:t>,</w:t>
            </w:r>
            <w:r w:rsidRPr="00DD059E">
              <w:rPr>
                <w:b/>
                <w:spacing w:val="-10"/>
                <w:sz w:val="28"/>
                <w:lang w:val="uk-UA"/>
              </w:rPr>
              <w:t>525</w:t>
            </w:r>
          </w:p>
        </w:tc>
        <w:tc>
          <w:tcPr>
            <w:tcW w:w="1423" w:type="dxa"/>
            <w:vAlign w:val="center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C45AC0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73458D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65</w:t>
            </w:r>
          </w:p>
        </w:tc>
        <w:tc>
          <w:tcPr>
            <w:tcW w:w="1418" w:type="dxa"/>
            <w:vAlign w:val="center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FE4569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73458D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7,00</w:t>
            </w:r>
          </w:p>
        </w:tc>
        <w:tc>
          <w:tcPr>
            <w:tcW w:w="1701" w:type="dxa"/>
            <w:vAlign w:val="center"/>
          </w:tcPr>
          <w:p w:rsidR="00484D57" w:rsidRPr="00DD059E" w:rsidRDefault="0073458D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7,00</w:t>
            </w:r>
          </w:p>
        </w:tc>
      </w:tr>
      <w:tr w:rsidR="00484D57" w:rsidRPr="00DD059E" w:rsidTr="000662C3">
        <w:trPr>
          <w:trHeight w:val="379"/>
        </w:trPr>
        <w:tc>
          <w:tcPr>
            <w:tcW w:w="836" w:type="dxa"/>
            <w:vAlign w:val="center"/>
          </w:tcPr>
          <w:p w:rsidR="00484D57" w:rsidRPr="00126E5F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126E5F">
              <w:rPr>
                <w:spacing w:val="-10"/>
                <w:sz w:val="28"/>
                <w:lang w:val="uk-UA"/>
              </w:rPr>
              <w:t>6.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9F7A33">
            <w:pPr>
              <w:spacing w:line="192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Фінансове управління</w:t>
            </w:r>
          </w:p>
        </w:tc>
        <w:tc>
          <w:tcPr>
            <w:tcW w:w="1559" w:type="dxa"/>
            <w:vAlign w:val="center"/>
          </w:tcPr>
          <w:p w:rsidR="00484D57" w:rsidRPr="00DD059E" w:rsidRDefault="00C45AC0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50,00</w:t>
            </w:r>
          </w:p>
        </w:tc>
        <w:tc>
          <w:tcPr>
            <w:tcW w:w="1423" w:type="dxa"/>
            <w:vAlign w:val="center"/>
          </w:tcPr>
          <w:p w:rsidR="00484D57" w:rsidRPr="00DD059E" w:rsidRDefault="00FE4569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0,0</w:t>
            </w:r>
            <w:r w:rsidR="006116CA" w:rsidRPr="00DD059E">
              <w:rPr>
                <w:b/>
                <w:spacing w:val="-10"/>
                <w:sz w:val="28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84D57" w:rsidRPr="00DD059E" w:rsidRDefault="006116CA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</w:t>
            </w:r>
            <w:r w:rsidR="00C45AC0" w:rsidRPr="00DD059E">
              <w:rPr>
                <w:b/>
                <w:spacing w:val="-10"/>
                <w:sz w:val="28"/>
                <w:lang w:val="uk-UA"/>
              </w:rPr>
              <w:t>6</w:t>
            </w: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</w:p>
        </w:tc>
        <w:tc>
          <w:tcPr>
            <w:tcW w:w="1418" w:type="dxa"/>
            <w:vAlign w:val="center"/>
          </w:tcPr>
          <w:p w:rsidR="00484D57" w:rsidRPr="00DD059E" w:rsidRDefault="006116CA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FE4569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6116CA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</w:t>
            </w:r>
            <w:r w:rsidR="006B7E91">
              <w:rPr>
                <w:b/>
                <w:spacing w:val="-10"/>
                <w:sz w:val="28"/>
                <w:lang w:val="uk-UA"/>
              </w:rPr>
              <w:t>8</w:t>
            </w: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FE4569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484D57" w:rsidRPr="00DD059E" w:rsidRDefault="006116CA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</w:t>
            </w:r>
            <w:r w:rsidR="006B7E91">
              <w:rPr>
                <w:b/>
                <w:spacing w:val="-10"/>
                <w:sz w:val="28"/>
                <w:lang w:val="uk-UA"/>
              </w:rPr>
              <w:t>8</w:t>
            </w: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FE4569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</w:tr>
      <w:tr w:rsidR="002D6BD0" w:rsidRPr="00DD059E" w:rsidTr="000662C3">
        <w:trPr>
          <w:trHeight w:val="257"/>
        </w:trPr>
        <w:tc>
          <w:tcPr>
            <w:tcW w:w="836" w:type="dxa"/>
            <w:vAlign w:val="center"/>
          </w:tcPr>
          <w:p w:rsidR="002D6BD0" w:rsidRPr="00126E5F" w:rsidRDefault="002D6BD0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126E5F">
              <w:rPr>
                <w:spacing w:val="-10"/>
                <w:sz w:val="28"/>
                <w:lang w:val="uk-UA"/>
              </w:rPr>
              <w:t>7.</w:t>
            </w:r>
          </w:p>
        </w:tc>
        <w:tc>
          <w:tcPr>
            <w:tcW w:w="4536" w:type="dxa"/>
            <w:vAlign w:val="center"/>
          </w:tcPr>
          <w:p w:rsidR="002D6BD0" w:rsidRPr="00DD059E" w:rsidRDefault="002D6BD0" w:rsidP="009F7A33">
            <w:pPr>
              <w:spacing w:line="192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Департамент комунальних ресурсів</w:t>
            </w:r>
          </w:p>
        </w:tc>
        <w:tc>
          <w:tcPr>
            <w:tcW w:w="1559" w:type="dxa"/>
            <w:vAlign w:val="center"/>
          </w:tcPr>
          <w:p w:rsidR="002D6BD0" w:rsidRPr="00DD059E" w:rsidRDefault="002D6BD0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</w:t>
            </w:r>
            <w:r w:rsidR="00A966BD">
              <w:rPr>
                <w:b/>
                <w:spacing w:val="-10"/>
                <w:sz w:val="28"/>
                <w:lang w:val="uk-UA"/>
              </w:rPr>
              <w:t>8</w:t>
            </w:r>
            <w:r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23" w:type="dxa"/>
            <w:vAlign w:val="center"/>
          </w:tcPr>
          <w:p w:rsidR="002D6BD0" w:rsidRPr="00DD059E" w:rsidRDefault="002D6BD0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5,</w:t>
            </w:r>
            <w:r w:rsidR="00A966BD">
              <w:rPr>
                <w:b/>
                <w:spacing w:val="-10"/>
                <w:sz w:val="28"/>
                <w:lang w:val="uk-UA"/>
              </w:rPr>
              <w:t>5</w:t>
            </w: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D6BD0" w:rsidRPr="00DD059E" w:rsidRDefault="002D6BD0" w:rsidP="009F7A33">
            <w:pPr>
              <w:spacing w:line="192" w:lineRule="auto"/>
              <w:ind w:right="221"/>
              <w:jc w:val="right"/>
              <w:rPr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0,00</w:t>
            </w:r>
          </w:p>
        </w:tc>
        <w:tc>
          <w:tcPr>
            <w:tcW w:w="1418" w:type="dxa"/>
          </w:tcPr>
          <w:p w:rsidR="002D6BD0" w:rsidRPr="00DD059E" w:rsidRDefault="002D6BD0" w:rsidP="009F7A33">
            <w:pPr>
              <w:spacing w:line="192" w:lineRule="auto"/>
              <w:ind w:right="221"/>
              <w:jc w:val="right"/>
              <w:rPr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0,00</w:t>
            </w:r>
          </w:p>
        </w:tc>
        <w:tc>
          <w:tcPr>
            <w:tcW w:w="1417" w:type="dxa"/>
            <w:vAlign w:val="center"/>
          </w:tcPr>
          <w:p w:rsidR="002D6BD0" w:rsidRPr="00DD059E" w:rsidRDefault="002D6BD0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</w:t>
            </w:r>
            <w:r w:rsidR="00A966BD">
              <w:rPr>
                <w:b/>
                <w:spacing w:val="-10"/>
                <w:sz w:val="28"/>
                <w:lang w:val="uk-UA"/>
              </w:rPr>
              <w:t>7</w:t>
            </w:r>
            <w:r w:rsidRPr="00DD059E">
              <w:rPr>
                <w:b/>
                <w:spacing w:val="-10"/>
                <w:sz w:val="28"/>
                <w:lang w:val="uk-UA"/>
              </w:rPr>
              <w:t>0,00</w:t>
            </w:r>
          </w:p>
        </w:tc>
        <w:tc>
          <w:tcPr>
            <w:tcW w:w="1701" w:type="dxa"/>
            <w:vAlign w:val="center"/>
          </w:tcPr>
          <w:p w:rsidR="002D6BD0" w:rsidRPr="00DD059E" w:rsidRDefault="002D6BD0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</w:t>
            </w:r>
            <w:r w:rsidR="00A966BD">
              <w:rPr>
                <w:b/>
                <w:spacing w:val="-10"/>
                <w:sz w:val="28"/>
                <w:lang w:val="uk-UA"/>
              </w:rPr>
              <w:t>7</w:t>
            </w:r>
            <w:r w:rsidRPr="00DD059E">
              <w:rPr>
                <w:b/>
                <w:spacing w:val="-10"/>
                <w:sz w:val="28"/>
                <w:lang w:val="uk-UA"/>
              </w:rPr>
              <w:t>0,00</w:t>
            </w:r>
          </w:p>
        </w:tc>
      </w:tr>
      <w:tr w:rsidR="00484D57" w:rsidRPr="00DD059E" w:rsidTr="009F7A33">
        <w:trPr>
          <w:trHeight w:val="291"/>
        </w:trPr>
        <w:tc>
          <w:tcPr>
            <w:tcW w:w="836" w:type="dxa"/>
            <w:vAlign w:val="center"/>
          </w:tcPr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8.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9F7A33">
            <w:pPr>
              <w:spacing w:line="192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 xml:space="preserve">Департамент </w:t>
            </w:r>
            <w:r w:rsidR="00692A47" w:rsidRPr="00DD059E">
              <w:rPr>
                <w:b/>
                <w:spacing w:val="-10"/>
                <w:sz w:val="28"/>
                <w:lang w:val="uk-UA"/>
              </w:rPr>
              <w:t xml:space="preserve">житлової, </w:t>
            </w:r>
            <w:r w:rsidRPr="00DD059E">
              <w:rPr>
                <w:b/>
                <w:spacing w:val="-10"/>
                <w:sz w:val="28"/>
                <w:lang w:val="uk-UA"/>
              </w:rPr>
              <w:t>комунально</w:t>
            </w:r>
            <w:r w:rsidR="00692A47" w:rsidRPr="00DD059E">
              <w:rPr>
                <w:b/>
                <w:spacing w:val="-10"/>
                <w:sz w:val="28"/>
                <w:lang w:val="uk-UA"/>
              </w:rPr>
              <w:t>ї</w:t>
            </w:r>
            <w:r w:rsidRPr="00DD059E">
              <w:rPr>
                <w:b/>
                <w:spacing w:val="-10"/>
                <w:sz w:val="28"/>
                <w:lang w:val="uk-UA"/>
              </w:rPr>
              <w:t xml:space="preserve"> </w:t>
            </w:r>
            <w:r w:rsidR="00692A47" w:rsidRPr="00DD059E">
              <w:rPr>
                <w:b/>
                <w:spacing w:val="-10"/>
                <w:sz w:val="28"/>
                <w:lang w:val="uk-UA"/>
              </w:rPr>
              <w:t>політики та благоустрою</w:t>
            </w:r>
          </w:p>
        </w:tc>
        <w:tc>
          <w:tcPr>
            <w:tcW w:w="1559" w:type="dxa"/>
            <w:vAlign w:val="center"/>
          </w:tcPr>
          <w:p w:rsidR="00484D57" w:rsidRPr="00DD059E" w:rsidRDefault="00FA68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3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5,00</w:t>
            </w:r>
          </w:p>
        </w:tc>
        <w:tc>
          <w:tcPr>
            <w:tcW w:w="1423" w:type="dxa"/>
            <w:vAlign w:val="center"/>
          </w:tcPr>
          <w:p w:rsidR="00484D57" w:rsidRPr="00DD059E" w:rsidRDefault="00FA68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FA68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3</w:t>
            </w: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8" w:type="dxa"/>
            <w:vAlign w:val="center"/>
          </w:tcPr>
          <w:p w:rsidR="00484D57" w:rsidRPr="00DD059E" w:rsidRDefault="00FA6831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E24088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6</w:t>
            </w:r>
            <w:r w:rsidR="00FA6831" w:rsidRPr="00DD059E">
              <w:rPr>
                <w:b/>
                <w:spacing w:val="-10"/>
                <w:sz w:val="28"/>
                <w:lang w:val="uk-UA"/>
              </w:rPr>
              <w:t>00</w:t>
            </w:r>
            <w:r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D57" w:rsidRPr="00DD059E" w:rsidRDefault="00E24088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6</w:t>
            </w:r>
            <w:r w:rsidR="00FA6831" w:rsidRPr="00DD059E">
              <w:rPr>
                <w:b/>
                <w:spacing w:val="-10"/>
                <w:sz w:val="28"/>
                <w:lang w:val="uk-UA"/>
              </w:rPr>
              <w:t>00</w:t>
            </w:r>
            <w:r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</w:tr>
      <w:tr w:rsidR="00484D57" w:rsidRPr="00DD059E" w:rsidTr="009F7A33">
        <w:trPr>
          <w:trHeight w:val="215"/>
        </w:trPr>
        <w:tc>
          <w:tcPr>
            <w:tcW w:w="836" w:type="dxa"/>
            <w:vAlign w:val="center"/>
          </w:tcPr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9.</w:t>
            </w:r>
          </w:p>
        </w:tc>
        <w:tc>
          <w:tcPr>
            <w:tcW w:w="4536" w:type="dxa"/>
            <w:vAlign w:val="center"/>
          </w:tcPr>
          <w:p w:rsidR="00484D57" w:rsidRPr="009F7A33" w:rsidRDefault="00484D57" w:rsidP="009F7A33">
            <w:pPr>
              <w:spacing w:line="192" w:lineRule="auto"/>
              <w:rPr>
                <w:b/>
                <w:spacing w:val="-14"/>
                <w:sz w:val="28"/>
                <w:lang w:val="uk-UA"/>
              </w:rPr>
            </w:pPr>
            <w:r w:rsidRPr="009F7A33">
              <w:rPr>
                <w:b/>
                <w:spacing w:val="-14"/>
                <w:sz w:val="28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  <w:vAlign w:val="bottom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</w:t>
            </w:r>
            <w:r w:rsidR="00C956B6"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0</w:t>
            </w:r>
          </w:p>
        </w:tc>
        <w:tc>
          <w:tcPr>
            <w:tcW w:w="1423" w:type="dxa"/>
            <w:vAlign w:val="bottom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bottom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25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8" w:type="dxa"/>
            <w:vAlign w:val="bottom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bottom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300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701" w:type="dxa"/>
            <w:vAlign w:val="bottom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300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</w:tr>
      <w:tr w:rsidR="00484D57" w:rsidRPr="00DD059E" w:rsidTr="009F7A33">
        <w:trPr>
          <w:trHeight w:val="365"/>
        </w:trPr>
        <w:tc>
          <w:tcPr>
            <w:tcW w:w="836" w:type="dxa"/>
            <w:vAlign w:val="center"/>
          </w:tcPr>
          <w:p w:rsidR="00484D57" w:rsidRPr="00DD059E" w:rsidRDefault="00484D57" w:rsidP="009F7A33">
            <w:pPr>
              <w:spacing w:line="192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10.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9F7A33">
            <w:pPr>
              <w:spacing w:line="192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Адмінбудівлі виконавчого комітету</w:t>
            </w:r>
          </w:p>
        </w:tc>
        <w:tc>
          <w:tcPr>
            <w:tcW w:w="1559" w:type="dxa"/>
            <w:vAlign w:val="center"/>
          </w:tcPr>
          <w:p w:rsidR="00484D57" w:rsidRPr="00DD059E" w:rsidRDefault="001C5132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18</w:t>
            </w:r>
            <w:r w:rsidR="00484D57"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23" w:type="dxa"/>
            <w:vAlign w:val="center"/>
          </w:tcPr>
          <w:p w:rsidR="00484D57" w:rsidRPr="00DD059E" w:rsidRDefault="00CD04F2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5</w:t>
            </w:r>
            <w:r w:rsidR="00484D57"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CD04F2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</w:t>
            </w:r>
            <w:r w:rsidR="00484D57" w:rsidRPr="00DD059E">
              <w:rPr>
                <w:b/>
                <w:spacing w:val="-10"/>
                <w:sz w:val="28"/>
                <w:lang w:val="uk-UA"/>
              </w:rPr>
              <w:t>00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8" w:type="dxa"/>
            <w:vAlign w:val="center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CD04F2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</w:t>
            </w:r>
            <w:r w:rsidR="00484D57" w:rsidRPr="00DD059E">
              <w:rPr>
                <w:b/>
                <w:spacing w:val="-10"/>
                <w:sz w:val="28"/>
                <w:lang w:val="uk-UA"/>
              </w:rPr>
              <w:t>200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484D57" w:rsidRPr="00DD059E" w:rsidRDefault="00484D57" w:rsidP="009F7A33">
            <w:pPr>
              <w:spacing w:line="192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</w:t>
            </w:r>
            <w:r w:rsidR="00CD04F2" w:rsidRPr="00DD059E">
              <w:rPr>
                <w:b/>
                <w:spacing w:val="-10"/>
                <w:sz w:val="28"/>
                <w:lang w:val="uk-UA"/>
              </w:rPr>
              <w:t>2</w:t>
            </w:r>
            <w:r w:rsidRPr="00DD059E">
              <w:rPr>
                <w:b/>
                <w:spacing w:val="-10"/>
                <w:sz w:val="28"/>
                <w:lang w:val="uk-UA"/>
              </w:rPr>
              <w:t>00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</w:tr>
      <w:tr w:rsidR="002422F2" w:rsidRPr="00DD059E" w:rsidTr="000662C3">
        <w:trPr>
          <w:trHeight w:val="264"/>
        </w:trPr>
        <w:tc>
          <w:tcPr>
            <w:tcW w:w="836" w:type="dxa"/>
            <w:vAlign w:val="center"/>
          </w:tcPr>
          <w:p w:rsidR="002422F2" w:rsidRPr="00DD059E" w:rsidRDefault="002422F2" w:rsidP="000662C3">
            <w:pPr>
              <w:spacing w:line="216" w:lineRule="auto"/>
              <w:jc w:val="center"/>
              <w:rPr>
                <w:spacing w:val="-10"/>
                <w:sz w:val="28"/>
                <w:lang w:val="uk-UA"/>
              </w:rPr>
            </w:pPr>
          </w:p>
        </w:tc>
        <w:tc>
          <w:tcPr>
            <w:tcW w:w="4536" w:type="dxa"/>
            <w:vAlign w:val="center"/>
          </w:tcPr>
          <w:p w:rsidR="002422F2" w:rsidRPr="00DD059E" w:rsidRDefault="002422F2" w:rsidP="000662C3">
            <w:pPr>
              <w:spacing w:line="216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Всього</w:t>
            </w:r>
            <w:r w:rsidR="00624F17">
              <w:rPr>
                <w:b/>
                <w:spacing w:val="-10"/>
                <w:sz w:val="28"/>
                <w:lang w:val="uk-UA"/>
              </w:rPr>
              <w:t xml:space="preserve"> у бюджетних закладах міста</w:t>
            </w:r>
          </w:p>
        </w:tc>
        <w:tc>
          <w:tcPr>
            <w:tcW w:w="1559" w:type="dxa"/>
            <w:vAlign w:val="bottom"/>
          </w:tcPr>
          <w:p w:rsidR="002422F2" w:rsidRPr="002422F2" w:rsidRDefault="002422F2" w:rsidP="000662C3">
            <w:pPr>
              <w:spacing w:line="216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2422F2">
              <w:rPr>
                <w:b/>
                <w:spacing w:val="-10"/>
                <w:sz w:val="28"/>
                <w:lang w:val="uk-UA"/>
              </w:rPr>
              <w:t>7891,04</w:t>
            </w:r>
          </w:p>
        </w:tc>
        <w:tc>
          <w:tcPr>
            <w:tcW w:w="1423" w:type="dxa"/>
            <w:vAlign w:val="bottom"/>
          </w:tcPr>
          <w:p w:rsidR="002422F2" w:rsidRPr="002422F2" w:rsidRDefault="002422F2" w:rsidP="000662C3">
            <w:pPr>
              <w:spacing w:line="216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2422F2">
              <w:rPr>
                <w:b/>
                <w:spacing w:val="-10"/>
                <w:sz w:val="28"/>
                <w:lang w:val="uk-UA"/>
              </w:rPr>
              <w:t>837,47</w:t>
            </w:r>
          </w:p>
        </w:tc>
        <w:tc>
          <w:tcPr>
            <w:tcW w:w="1417" w:type="dxa"/>
            <w:vAlign w:val="bottom"/>
          </w:tcPr>
          <w:p w:rsidR="002422F2" w:rsidRPr="002422F2" w:rsidRDefault="002422F2" w:rsidP="000662C3">
            <w:pPr>
              <w:spacing w:line="216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2422F2">
              <w:rPr>
                <w:b/>
                <w:spacing w:val="-10"/>
                <w:sz w:val="28"/>
                <w:lang w:val="uk-UA"/>
              </w:rPr>
              <w:t>46304,00</w:t>
            </w:r>
          </w:p>
        </w:tc>
        <w:tc>
          <w:tcPr>
            <w:tcW w:w="1418" w:type="dxa"/>
            <w:vAlign w:val="bottom"/>
          </w:tcPr>
          <w:p w:rsidR="002422F2" w:rsidRPr="002422F2" w:rsidRDefault="002422F2" w:rsidP="000662C3">
            <w:pPr>
              <w:spacing w:line="216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2422F2">
              <w:rPr>
                <w:b/>
                <w:spacing w:val="-10"/>
                <w:sz w:val="28"/>
                <w:lang w:val="uk-UA"/>
              </w:rPr>
              <w:t>19057,00</w:t>
            </w:r>
          </w:p>
        </w:tc>
        <w:tc>
          <w:tcPr>
            <w:tcW w:w="1417" w:type="dxa"/>
            <w:vAlign w:val="bottom"/>
          </w:tcPr>
          <w:p w:rsidR="002422F2" w:rsidRPr="002422F2" w:rsidRDefault="002422F2" w:rsidP="000662C3">
            <w:pPr>
              <w:spacing w:line="216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2422F2">
              <w:rPr>
                <w:b/>
                <w:spacing w:val="-10"/>
                <w:sz w:val="28"/>
                <w:lang w:val="uk-UA"/>
              </w:rPr>
              <w:t>285512,00</w:t>
            </w:r>
          </w:p>
        </w:tc>
        <w:tc>
          <w:tcPr>
            <w:tcW w:w="1701" w:type="dxa"/>
            <w:vAlign w:val="bottom"/>
          </w:tcPr>
          <w:p w:rsidR="002422F2" w:rsidRPr="002422F2" w:rsidRDefault="002422F2" w:rsidP="000662C3">
            <w:pPr>
              <w:spacing w:line="216" w:lineRule="auto"/>
              <w:ind w:right="221"/>
              <w:jc w:val="right"/>
              <w:rPr>
                <w:b/>
                <w:spacing w:val="-10"/>
                <w:sz w:val="28"/>
                <w:lang w:val="uk-UA"/>
              </w:rPr>
            </w:pPr>
            <w:r w:rsidRPr="002422F2">
              <w:rPr>
                <w:b/>
                <w:spacing w:val="-10"/>
                <w:sz w:val="28"/>
                <w:lang w:val="uk-UA"/>
              </w:rPr>
              <w:t>450422,00</w:t>
            </w:r>
          </w:p>
        </w:tc>
      </w:tr>
    </w:tbl>
    <w:p w:rsidR="00DE67F2" w:rsidRDefault="00DE67F2" w:rsidP="001C0106">
      <w:pPr>
        <w:rPr>
          <w:lang w:val="uk-UA"/>
        </w:rPr>
      </w:pPr>
    </w:p>
    <w:p w:rsidR="003F7ED9" w:rsidRDefault="003F7ED9" w:rsidP="003F7ED9">
      <w:pPr>
        <w:rPr>
          <w:sz w:val="28"/>
          <w:szCs w:val="28"/>
          <w:lang w:val="uk-UA"/>
        </w:rPr>
      </w:pPr>
      <w:r w:rsidRPr="003F7ED9">
        <w:rPr>
          <w:sz w:val="28"/>
          <w:szCs w:val="28"/>
          <w:lang w:val="uk-UA"/>
        </w:rPr>
        <w:t>Керуючий справами виконавчого</w:t>
      </w:r>
      <w:r w:rsidR="00700877">
        <w:rPr>
          <w:sz w:val="28"/>
          <w:szCs w:val="28"/>
          <w:lang w:val="uk-UA"/>
        </w:rPr>
        <w:t xml:space="preserve"> </w:t>
      </w:r>
      <w:r w:rsidRPr="003F7ED9">
        <w:rPr>
          <w:sz w:val="28"/>
          <w:szCs w:val="28"/>
          <w:lang w:val="uk-UA"/>
        </w:rPr>
        <w:t>комітету міської ради</w:t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  <w:t xml:space="preserve">Ігор Шевчук </w:t>
      </w:r>
    </w:p>
    <w:p w:rsidR="00941F48" w:rsidRDefault="00941F48" w:rsidP="003F7ED9">
      <w:pPr>
        <w:rPr>
          <w:sz w:val="28"/>
          <w:szCs w:val="28"/>
          <w:lang w:val="uk-UA"/>
        </w:rPr>
      </w:pPr>
    </w:p>
    <w:p w:rsidR="00DE67F2" w:rsidRPr="00DE67F2" w:rsidRDefault="00DE67F2" w:rsidP="00DE67F2">
      <w:pPr>
        <w:keepNext/>
        <w:tabs>
          <w:tab w:val="left" w:pos="14034"/>
        </w:tabs>
        <w:spacing w:line="228" w:lineRule="auto"/>
        <w:ind w:left="851" w:right="-340"/>
        <w:outlineLvl w:val="1"/>
        <w:rPr>
          <w:sz w:val="28"/>
          <w:lang w:val="uk-UA"/>
        </w:rPr>
      </w:pPr>
      <w:r w:rsidRPr="00DE67F2">
        <w:rPr>
          <w:sz w:val="28"/>
          <w:lang w:val="uk-UA"/>
        </w:rPr>
        <w:lastRenderedPageBreak/>
        <w:t xml:space="preserve">                                                                                                            Додаток 2 до рішення виконавчого комітету</w:t>
      </w:r>
    </w:p>
    <w:p w:rsidR="00DE67F2" w:rsidRPr="00DE67F2" w:rsidRDefault="00DE67F2" w:rsidP="00DE67F2">
      <w:pPr>
        <w:spacing w:line="228" w:lineRule="auto"/>
        <w:rPr>
          <w:sz w:val="24"/>
          <w:lang w:val="uk-UA"/>
        </w:rPr>
      </w:pPr>
      <w:r w:rsidRPr="00DE67F2">
        <w:rPr>
          <w:sz w:val="24"/>
          <w:lang w:val="uk-UA"/>
        </w:rPr>
        <w:t xml:space="preserve">                                                                                                                                            </w:t>
      </w:r>
      <w:r w:rsidRPr="00DE67F2">
        <w:rPr>
          <w:sz w:val="28"/>
          <w:szCs w:val="28"/>
          <w:lang w:val="uk-UA"/>
        </w:rPr>
        <w:t xml:space="preserve">від </w:t>
      </w:r>
      <w:r w:rsidRPr="00DE67F2">
        <w:rPr>
          <w:sz w:val="24"/>
          <w:lang w:val="uk-UA"/>
        </w:rPr>
        <w:t xml:space="preserve">                                                 </w:t>
      </w:r>
      <w:r w:rsidRPr="00DE67F2">
        <w:rPr>
          <w:sz w:val="28"/>
          <w:szCs w:val="28"/>
          <w:lang w:val="uk-UA"/>
        </w:rPr>
        <w:t xml:space="preserve">№     </w:t>
      </w:r>
    </w:p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sz w:val="28"/>
          <w:szCs w:val="22"/>
          <w:lang w:val="uk-UA" w:eastAsia="en-US"/>
        </w:rPr>
        <w:t>Таблиця 1</w:t>
      </w: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7D08DA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b/>
          <w:bCs/>
          <w:sz w:val="28"/>
          <w:szCs w:val="22"/>
          <w:lang w:val="uk-UA" w:eastAsia="en-US"/>
        </w:rPr>
        <w:t>Звіт про споживання енергоносіїв та комунальних послуг бюджетними закладами (установами), підпорядкованими Департаменту (управлінню) ____________________________________ за ____________________</w:t>
      </w:r>
    </w:p>
    <w:p w:rsidR="00DE67F2" w:rsidRPr="00DE67F2" w:rsidRDefault="00DE67F2" w:rsidP="00DE67F2">
      <w:pPr>
        <w:ind w:firstLine="6379"/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sz w:val="28"/>
          <w:szCs w:val="22"/>
          <w:lang w:val="uk-UA" w:eastAsia="en-US"/>
        </w:rPr>
        <w:t xml:space="preserve">назва </w:t>
      </w:r>
      <w:r w:rsidRPr="00DE67F2">
        <w:rPr>
          <w:rFonts w:eastAsiaTheme="minorHAnsi" w:cstheme="minorBidi"/>
          <w:bCs/>
          <w:sz w:val="28"/>
          <w:szCs w:val="22"/>
          <w:lang w:val="uk-UA" w:eastAsia="en-US"/>
        </w:rPr>
        <w:t>Департаменту (управління)</w:t>
      </w:r>
      <w:r w:rsidRPr="00DE67F2">
        <w:rPr>
          <w:rFonts w:eastAsiaTheme="minorHAnsi" w:cstheme="minorBidi"/>
          <w:bCs/>
          <w:sz w:val="28"/>
          <w:szCs w:val="22"/>
          <w:lang w:val="uk-UA" w:eastAsia="en-US"/>
        </w:rPr>
        <w:tab/>
      </w:r>
      <w:r w:rsidRPr="00DE67F2">
        <w:rPr>
          <w:rFonts w:eastAsiaTheme="minorHAnsi" w:cstheme="minorBidi"/>
          <w:bCs/>
          <w:sz w:val="28"/>
          <w:szCs w:val="22"/>
          <w:lang w:val="uk-UA" w:eastAsia="en-US"/>
        </w:rPr>
        <w:tab/>
      </w:r>
      <w:r w:rsidRPr="00DE67F2">
        <w:rPr>
          <w:rFonts w:eastAsiaTheme="minorHAnsi" w:cstheme="minorBidi"/>
          <w:bCs/>
          <w:sz w:val="28"/>
          <w:szCs w:val="22"/>
          <w:lang w:val="uk-UA" w:eastAsia="en-US"/>
        </w:rPr>
        <w:tab/>
      </w:r>
    </w:p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51"/>
        <w:gridCol w:w="1784"/>
        <w:gridCol w:w="1985"/>
        <w:gridCol w:w="1759"/>
        <w:gridCol w:w="1418"/>
        <w:gridCol w:w="1417"/>
        <w:gridCol w:w="2127"/>
      </w:tblGrid>
      <w:tr w:rsidR="00DE67F2" w:rsidRPr="00DE67F2" w:rsidTr="000377B9">
        <w:trPr>
          <w:trHeight w:val="56"/>
        </w:trPr>
        <w:tc>
          <w:tcPr>
            <w:tcW w:w="1560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bCs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bCs/>
                <w:sz w:val="28"/>
                <w:szCs w:val="22"/>
                <w:lang w:val="uk-UA" w:eastAsia="en-US"/>
              </w:rPr>
              <w:t>Період</w:t>
            </w:r>
          </w:p>
        </w:tc>
        <w:tc>
          <w:tcPr>
            <w:tcW w:w="2551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bCs/>
                <w:sz w:val="28"/>
                <w:szCs w:val="22"/>
                <w:lang w:val="uk-UA" w:eastAsia="en-US"/>
              </w:rPr>
              <w:t>Бюджетний заклад (установа)</w:t>
            </w:r>
          </w:p>
        </w:tc>
        <w:tc>
          <w:tcPr>
            <w:tcW w:w="1784" w:type="dxa"/>
          </w:tcPr>
          <w:p w:rsidR="00DE67F2" w:rsidRPr="00DE67F2" w:rsidRDefault="00DE67F2" w:rsidP="001F355E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 xml:space="preserve">Електрична енергія, </w:t>
            </w:r>
            <w:r w:rsidR="00585703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 xml:space="preserve">тис. </w:t>
            </w:r>
            <w:r w:rsidR="001F355E" w:rsidRPr="001F355E">
              <w:rPr>
                <w:b/>
                <w:sz w:val="28"/>
                <w:lang w:val="uk-UA"/>
              </w:rPr>
              <w:t>кВт∙год</w:t>
            </w:r>
          </w:p>
        </w:tc>
        <w:tc>
          <w:tcPr>
            <w:tcW w:w="1985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Теплова енергія, Гкал</w:t>
            </w:r>
          </w:p>
        </w:tc>
        <w:tc>
          <w:tcPr>
            <w:tcW w:w="1759" w:type="dxa"/>
          </w:tcPr>
          <w:p w:rsidR="00DE67F2" w:rsidRPr="00DE67F2" w:rsidRDefault="00DE67F2" w:rsidP="001F355E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 xml:space="preserve">Природний газ, </w:t>
            </w:r>
            <w:r w:rsidR="001F355E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тис.</w:t>
            </w: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м</w:t>
            </w:r>
            <w:r w:rsidRPr="00DE67F2"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8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Холодна вода, м</w:t>
            </w:r>
            <w:r w:rsidRPr="00DE67F2"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7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Гаряча вода, м</w:t>
            </w:r>
            <w:r w:rsidRPr="00DE67F2"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2127" w:type="dxa"/>
          </w:tcPr>
          <w:p w:rsidR="00DE67F2" w:rsidRPr="00DE67F2" w:rsidRDefault="00DE67F2" w:rsidP="00DE67F2">
            <w:pPr>
              <w:ind w:left="-194" w:right="-108"/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Водовідведення,</w:t>
            </w:r>
          </w:p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м</w:t>
            </w:r>
            <w:r w:rsidRPr="00DE67F2"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  <w:t>3</w:t>
            </w:r>
          </w:p>
        </w:tc>
      </w:tr>
      <w:tr w:rsidR="00DE67F2" w:rsidRPr="00DE67F2" w:rsidTr="000377B9">
        <w:trPr>
          <w:trHeight w:val="330"/>
        </w:trPr>
        <w:tc>
          <w:tcPr>
            <w:tcW w:w="1560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За місяць</w:t>
            </w:r>
          </w:p>
        </w:tc>
        <w:tc>
          <w:tcPr>
            <w:tcW w:w="2551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</w:tr>
      <w:tr w:rsidR="00DE67F2" w:rsidRPr="00DE67F2" w:rsidTr="000377B9">
        <w:trPr>
          <w:trHeight w:val="330"/>
        </w:trPr>
        <w:tc>
          <w:tcPr>
            <w:tcW w:w="1560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З початку року</w:t>
            </w:r>
          </w:p>
        </w:tc>
        <w:tc>
          <w:tcPr>
            <w:tcW w:w="2551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</w:tr>
    </w:tbl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9F7A33" w:rsidRDefault="009F7A33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9F7A33" w:rsidRDefault="009F7A33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9F7A33" w:rsidRDefault="009F7A33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9F7A33" w:rsidRDefault="009F7A33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9F7A33" w:rsidRDefault="009F7A33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9F7A33" w:rsidRDefault="009F7A33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9F7A33" w:rsidRDefault="009F7A33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9F7A33" w:rsidRDefault="009F7A33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ED275B" w:rsidRPr="00DE67F2" w:rsidRDefault="00ED275B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sz w:val="28"/>
          <w:szCs w:val="22"/>
          <w:lang w:val="uk-UA" w:eastAsia="en-US"/>
        </w:rPr>
        <w:lastRenderedPageBreak/>
        <w:t>Таблиця 2</w:t>
      </w: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7D08DA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b/>
          <w:bCs/>
          <w:sz w:val="28"/>
          <w:szCs w:val="22"/>
          <w:lang w:val="uk-UA" w:eastAsia="en-US"/>
        </w:rPr>
        <w:t>Аналіз споживання енергоносіїв та комунальних послуг бюджетними закладами (установами), підпорядкованими Департаменту (управлінню) ________________________________________ за ___________20___ року</w:t>
      </w:r>
    </w:p>
    <w:p w:rsidR="00DE67F2" w:rsidRPr="00DE67F2" w:rsidRDefault="00DE67F2" w:rsidP="00DE67F2">
      <w:pPr>
        <w:ind w:left="4678" w:hanging="142"/>
        <w:jc w:val="both"/>
        <w:rPr>
          <w:rFonts w:eastAsiaTheme="minorHAnsi" w:cstheme="minorBidi"/>
          <w:sz w:val="24"/>
          <w:szCs w:val="24"/>
          <w:lang w:val="uk-UA" w:eastAsia="en-US"/>
        </w:rPr>
      </w:pPr>
      <w:r w:rsidRPr="00DE67F2">
        <w:rPr>
          <w:rFonts w:eastAsiaTheme="minorHAnsi" w:cstheme="minorBidi"/>
          <w:sz w:val="24"/>
          <w:szCs w:val="24"/>
          <w:lang w:val="uk-UA" w:eastAsia="en-US"/>
        </w:rPr>
        <w:t xml:space="preserve">(назва </w:t>
      </w:r>
      <w:r w:rsidRPr="00DE67F2">
        <w:rPr>
          <w:rFonts w:eastAsiaTheme="minorHAnsi" w:cstheme="minorBidi"/>
          <w:bCs/>
          <w:sz w:val="24"/>
          <w:szCs w:val="24"/>
          <w:lang w:val="uk-UA" w:eastAsia="en-US"/>
        </w:rPr>
        <w:t>Департаменту (управління)</w:t>
      </w:r>
      <w:r w:rsidRPr="00DE67F2">
        <w:rPr>
          <w:rFonts w:eastAsiaTheme="minorHAnsi" w:cstheme="minorBidi"/>
          <w:bCs/>
          <w:sz w:val="24"/>
          <w:szCs w:val="24"/>
          <w:lang w:val="uk-UA" w:eastAsia="en-US"/>
        </w:rPr>
        <w:tab/>
      </w:r>
      <w:r w:rsidRPr="00DE67F2">
        <w:rPr>
          <w:rFonts w:eastAsiaTheme="minorHAnsi" w:cstheme="minorBidi"/>
          <w:bCs/>
          <w:sz w:val="24"/>
          <w:szCs w:val="24"/>
          <w:lang w:val="uk-UA" w:eastAsia="en-US"/>
        </w:rPr>
        <w:tab/>
        <w:t xml:space="preserve">      (місяців від початку року)</w:t>
      </w:r>
    </w:p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1417"/>
        <w:gridCol w:w="1560"/>
        <w:gridCol w:w="1842"/>
        <w:gridCol w:w="1843"/>
        <w:gridCol w:w="2268"/>
        <w:gridCol w:w="992"/>
        <w:gridCol w:w="851"/>
      </w:tblGrid>
      <w:tr w:rsidR="00DE67F2" w:rsidRPr="00DE67F2" w:rsidTr="007C550C">
        <w:trPr>
          <w:cantSplit/>
          <w:trHeight w:val="14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BD04F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 w:val="28"/>
                <w:szCs w:val="28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Бюджетний</w:t>
            </w:r>
          </w:p>
          <w:p w:rsidR="00DE67F2" w:rsidRPr="00DE67F2" w:rsidRDefault="00DE67F2" w:rsidP="00BD04F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заклад, установа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BD04F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 w:val="28"/>
                <w:szCs w:val="28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Вид енергетичних</w:t>
            </w:r>
          </w:p>
          <w:p w:rsidR="00DE67F2" w:rsidRPr="00DE67F2" w:rsidRDefault="00DE67F2" w:rsidP="00BD04F0">
            <w:pPr>
              <w:spacing w:line="216" w:lineRule="auto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ресурсів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BD04F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Ліміт на звітний місяць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BD04F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Фактичне споживання за звітний місяць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BD04F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Відношення фактичного споживання за звітний місяць до ліміту,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BD04F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Фактичне споживання за аналогічний місяць попереднього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BD04F0">
            <w:pPr>
              <w:spacing w:line="216" w:lineRule="auto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Відношення фак-тичного спожи-вання за звітний місяць до фактич-ного спожив</w:t>
            </w:r>
            <w:r w:rsidR="00AA4253">
              <w:rPr>
                <w:b/>
                <w:spacing w:val="-8"/>
                <w:sz w:val="28"/>
                <w:szCs w:val="28"/>
                <w:lang w:val="uk-UA"/>
              </w:rPr>
              <w:t>ання за аналогічний місяць попе</w:t>
            </w: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ред</w:t>
            </w:r>
            <w:r w:rsidR="00AA4253">
              <w:rPr>
                <w:b/>
                <w:spacing w:val="-8"/>
                <w:sz w:val="28"/>
                <w:szCs w:val="28"/>
                <w:lang w:val="uk-UA"/>
              </w:rPr>
              <w:t>-</w:t>
            </w: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нього року,%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67F2" w:rsidRPr="00DE67F2" w:rsidRDefault="00DE67F2" w:rsidP="00BD04F0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Відхилення від встановленого ліміту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67F2" w:rsidRPr="00DE67F2" w:rsidRDefault="00DE67F2" w:rsidP="00BD04F0">
            <w:pPr>
              <w:spacing w:line="216" w:lineRule="auto"/>
              <w:ind w:left="113" w:right="113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Причина відхилення</w:t>
            </w:r>
          </w:p>
        </w:tc>
      </w:tr>
      <w:tr w:rsidR="00DF7ECB" w:rsidRPr="00DE67F2" w:rsidTr="00DF7ECB">
        <w:trPr>
          <w:trHeight w:val="28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6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6"/>
                <w:sz w:val="28"/>
                <w:szCs w:val="28"/>
                <w:lang w:val="uk-UA"/>
              </w:rPr>
              <w:t>Електрична</w:t>
            </w:r>
          </w:p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6"/>
                <w:sz w:val="28"/>
                <w:szCs w:val="28"/>
                <w:lang w:val="uk-UA"/>
              </w:rPr>
              <w:t xml:space="preserve">енергія,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7C550C" w:rsidRDefault="00DF7ECB" w:rsidP="00BD04F0">
            <w:pPr>
              <w:spacing w:line="216" w:lineRule="auto"/>
              <w:jc w:val="both"/>
              <w:rPr>
                <w:b/>
                <w:spacing w:val="-16"/>
                <w:sz w:val="28"/>
                <w:szCs w:val="28"/>
                <w:lang w:val="uk-UA"/>
              </w:rPr>
            </w:pPr>
            <w:r w:rsidRPr="007C550C">
              <w:rPr>
                <w:bCs/>
                <w:spacing w:val="-16"/>
                <w:sz w:val="28"/>
                <w:szCs w:val="28"/>
                <w:lang w:val="uk-UA"/>
              </w:rPr>
              <w:t xml:space="preserve">тис. </w:t>
            </w:r>
            <w:r w:rsidRPr="007C550C">
              <w:rPr>
                <w:spacing w:val="-16"/>
                <w:sz w:val="28"/>
                <w:lang w:val="uk-UA"/>
              </w:rPr>
              <w:t>кВт∙год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F7ECB" w:rsidRPr="00DE67F2" w:rsidTr="005C2369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7C550C">
              <w:rPr>
                <w:spacing w:val="-8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F7ECB" w:rsidRPr="00DE67F2" w:rsidTr="00DF7ECB">
        <w:trPr>
          <w:trHeight w:val="22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 xml:space="preserve">Теплова енергія,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F7ECB" w:rsidRPr="00DE67F2" w:rsidTr="005C2369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7C550C">
              <w:rPr>
                <w:spacing w:val="-8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F7ECB" w:rsidRPr="00DE67F2" w:rsidTr="00DF7ECB">
        <w:trPr>
          <w:trHeight w:val="21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 xml:space="preserve">Холодна вода,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м</w:t>
            </w:r>
            <w:r w:rsidRPr="00DE67F2">
              <w:rPr>
                <w:bCs/>
                <w:spacing w:val="-12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F7ECB" w:rsidRPr="00DE67F2" w:rsidTr="005C2369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7C550C">
              <w:rPr>
                <w:spacing w:val="-8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</w:tr>
      <w:tr w:rsidR="00DF7ECB" w:rsidRPr="00DE67F2" w:rsidTr="00DF7ECB">
        <w:trPr>
          <w:trHeight w:val="2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 xml:space="preserve">Водовідведення,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м</w:t>
            </w:r>
            <w:r w:rsidRPr="00DE67F2">
              <w:rPr>
                <w:bCs/>
                <w:spacing w:val="-12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</w:tr>
      <w:tr w:rsidR="00DF7ECB" w:rsidRPr="00DE67F2" w:rsidTr="005C2369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7C550C">
              <w:rPr>
                <w:spacing w:val="-8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</w:tr>
      <w:tr w:rsidR="00DF7ECB" w:rsidRPr="00DE67F2" w:rsidTr="00DF7ECB"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 xml:space="preserve">Гаряча вода,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м</w:t>
            </w:r>
            <w:r w:rsidRPr="00DE67F2">
              <w:rPr>
                <w:bCs/>
                <w:spacing w:val="-12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</w:tr>
      <w:tr w:rsidR="00DF7ECB" w:rsidRPr="00DE67F2" w:rsidTr="005C2369">
        <w:trPr>
          <w:trHeight w:val="1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Default="00DF7ECB" w:rsidP="00BD04F0">
            <w:pPr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7C550C">
              <w:rPr>
                <w:spacing w:val="-8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F7ECB" w:rsidRPr="00DE67F2" w:rsidTr="00DF7ECB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ECB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Природний газ,</w:t>
            </w:r>
          </w:p>
          <w:p w:rsidR="00DF7ECB" w:rsidRPr="00DE67F2" w:rsidRDefault="00DF7ECB" w:rsidP="00BD04F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  <w:r>
              <w:rPr>
                <w:bCs/>
                <w:spacing w:val="-12"/>
                <w:sz w:val="28"/>
                <w:szCs w:val="28"/>
                <w:lang w:val="uk-UA"/>
              </w:rPr>
              <w:t xml:space="preserve">тис. </w:t>
            </w: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м</w:t>
            </w:r>
            <w:r w:rsidRPr="00DE67F2">
              <w:rPr>
                <w:bCs/>
                <w:spacing w:val="-12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ECB" w:rsidRPr="00DE67F2" w:rsidRDefault="00DF7ECB" w:rsidP="00BD04F0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F7ECB" w:rsidRPr="00DE67F2" w:rsidTr="005C2369">
        <w:trPr>
          <w:trHeight w:val="16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Pr="00DE67F2" w:rsidRDefault="00DF7ECB" w:rsidP="00DF7ECB">
            <w:pPr>
              <w:autoSpaceDE w:val="0"/>
              <w:autoSpaceDN w:val="0"/>
              <w:adjustRightInd w:val="0"/>
              <w:spacing w:line="216" w:lineRule="auto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CB" w:rsidRPr="00DE67F2" w:rsidRDefault="00DF7ECB" w:rsidP="00DF7EC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Pr="007C550C" w:rsidRDefault="00DF7ECB" w:rsidP="00DF7ECB">
            <w:pPr>
              <w:spacing w:line="216" w:lineRule="auto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7C550C">
              <w:rPr>
                <w:spacing w:val="-8"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Pr="00DE67F2" w:rsidRDefault="00DF7ECB" w:rsidP="00DF7ECB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Pr="00DE67F2" w:rsidRDefault="00DF7ECB" w:rsidP="00DF7ECB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Pr="00DE67F2" w:rsidRDefault="00DF7ECB" w:rsidP="00DF7ECB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Pr="00DE67F2" w:rsidRDefault="00DF7ECB" w:rsidP="00DF7ECB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Pr="00DE67F2" w:rsidRDefault="00DF7ECB" w:rsidP="00DF7ECB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CB" w:rsidRPr="00DE67F2" w:rsidRDefault="00DF7ECB" w:rsidP="00DF7ECB">
            <w:pPr>
              <w:spacing w:line="216" w:lineRule="auto"/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</w:tbl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p w:rsidR="00727099" w:rsidRPr="00DD059E" w:rsidRDefault="001C0106" w:rsidP="001C0106">
      <w:pPr>
        <w:rPr>
          <w:sz w:val="28"/>
          <w:szCs w:val="28"/>
          <w:lang w:val="uk-UA"/>
        </w:rPr>
      </w:pPr>
      <w:r w:rsidRPr="00DD059E">
        <w:rPr>
          <w:sz w:val="28"/>
          <w:szCs w:val="28"/>
          <w:lang w:val="uk-UA"/>
        </w:rPr>
        <w:t>Керуючий справами вик</w:t>
      </w:r>
      <w:r w:rsidR="000E33BF" w:rsidRPr="00DD059E">
        <w:rPr>
          <w:sz w:val="28"/>
          <w:szCs w:val="28"/>
          <w:lang w:val="uk-UA"/>
        </w:rPr>
        <w:t>он</w:t>
      </w:r>
      <w:r w:rsidR="00033361" w:rsidRPr="00DD059E">
        <w:rPr>
          <w:sz w:val="28"/>
          <w:szCs w:val="28"/>
          <w:lang w:val="uk-UA"/>
        </w:rPr>
        <w:t>авчого</w:t>
      </w:r>
      <w:r w:rsidR="00BD04F0">
        <w:rPr>
          <w:sz w:val="28"/>
          <w:szCs w:val="28"/>
          <w:lang w:val="uk-UA"/>
        </w:rPr>
        <w:t xml:space="preserve"> </w:t>
      </w:r>
      <w:r w:rsidRPr="00DD059E">
        <w:rPr>
          <w:sz w:val="28"/>
          <w:szCs w:val="28"/>
          <w:lang w:val="uk-UA"/>
        </w:rPr>
        <w:t>ком</w:t>
      </w:r>
      <w:r w:rsidR="00033361" w:rsidRPr="00DD059E">
        <w:rPr>
          <w:sz w:val="28"/>
          <w:szCs w:val="28"/>
          <w:lang w:val="uk-UA"/>
        </w:rPr>
        <w:t>ітет</w:t>
      </w:r>
      <w:r w:rsidRPr="00DD059E">
        <w:rPr>
          <w:sz w:val="28"/>
          <w:szCs w:val="28"/>
          <w:lang w:val="uk-UA"/>
        </w:rPr>
        <w:t>у міської ради</w:t>
      </w:r>
      <w:r w:rsidR="00D57EA6" w:rsidRPr="00DD059E">
        <w:rPr>
          <w:sz w:val="28"/>
          <w:szCs w:val="28"/>
          <w:lang w:val="uk-UA"/>
        </w:rPr>
        <w:tab/>
      </w:r>
      <w:r w:rsidR="00D57EA6" w:rsidRPr="00DD059E">
        <w:rPr>
          <w:sz w:val="28"/>
          <w:szCs w:val="28"/>
          <w:lang w:val="uk-UA"/>
        </w:rPr>
        <w:tab/>
      </w:r>
      <w:r w:rsidR="000E33BF" w:rsidRPr="00DD059E">
        <w:rPr>
          <w:sz w:val="28"/>
          <w:szCs w:val="28"/>
          <w:lang w:val="uk-UA"/>
        </w:rPr>
        <w:tab/>
      </w:r>
      <w:r w:rsidR="007D70F6" w:rsidRPr="00DD059E">
        <w:rPr>
          <w:sz w:val="28"/>
          <w:szCs w:val="28"/>
          <w:lang w:val="uk-UA"/>
        </w:rPr>
        <w:tab/>
      </w:r>
      <w:r w:rsidR="00033361" w:rsidRPr="00DD059E">
        <w:rPr>
          <w:sz w:val="28"/>
          <w:szCs w:val="28"/>
          <w:lang w:val="uk-UA"/>
        </w:rPr>
        <w:tab/>
      </w:r>
      <w:r w:rsidR="00033361" w:rsidRPr="00DD059E">
        <w:rPr>
          <w:sz w:val="28"/>
          <w:szCs w:val="28"/>
          <w:lang w:val="uk-UA"/>
        </w:rPr>
        <w:tab/>
      </w:r>
      <w:r w:rsidR="00033361" w:rsidRPr="00DD059E">
        <w:rPr>
          <w:sz w:val="28"/>
          <w:szCs w:val="28"/>
          <w:lang w:val="uk-UA"/>
        </w:rPr>
        <w:tab/>
      </w:r>
      <w:r w:rsidR="00033361" w:rsidRPr="00DD059E">
        <w:rPr>
          <w:sz w:val="28"/>
          <w:szCs w:val="28"/>
          <w:lang w:val="uk-UA"/>
        </w:rPr>
        <w:tab/>
      </w:r>
      <w:r w:rsidR="003A764C" w:rsidRPr="00DD059E">
        <w:rPr>
          <w:sz w:val="28"/>
          <w:szCs w:val="28"/>
          <w:lang w:val="uk-UA"/>
        </w:rPr>
        <w:t>Ігор Шевчук</w:t>
      </w:r>
      <w:r w:rsidRPr="00DD059E">
        <w:rPr>
          <w:sz w:val="28"/>
          <w:szCs w:val="28"/>
          <w:lang w:val="uk-UA"/>
        </w:rPr>
        <w:t xml:space="preserve"> </w:t>
      </w:r>
    </w:p>
    <w:sectPr w:rsidR="00727099" w:rsidRPr="00DD059E" w:rsidSect="00D7127D">
      <w:headerReference w:type="default" r:id="rId8"/>
      <w:pgSz w:w="16840" w:h="11907" w:orient="landscape" w:code="9"/>
      <w:pgMar w:top="1985" w:right="1208" w:bottom="851" w:left="1191" w:header="709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9A7" w:rsidRDefault="006659A7" w:rsidP="00572A50">
      <w:r>
        <w:separator/>
      </w:r>
    </w:p>
  </w:endnote>
  <w:endnote w:type="continuationSeparator" w:id="0">
    <w:p w:rsidR="006659A7" w:rsidRDefault="006659A7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9A7" w:rsidRDefault="006659A7" w:rsidP="00572A50">
      <w:r>
        <w:separator/>
      </w:r>
    </w:p>
  </w:footnote>
  <w:footnote w:type="continuationSeparator" w:id="0">
    <w:p w:rsidR="006659A7" w:rsidRDefault="006659A7" w:rsidP="0057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588661"/>
      <w:docPartObj>
        <w:docPartGallery w:val="Page Numbers (Top of Page)"/>
        <w:docPartUnique/>
      </w:docPartObj>
    </w:sdtPr>
    <w:sdtEndPr/>
    <w:sdtContent>
      <w:p w:rsidR="005C2369" w:rsidRDefault="005C236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9B1">
          <w:rPr>
            <w:noProof/>
          </w:rPr>
          <w:t>10</w:t>
        </w:r>
        <w:r>
          <w:fldChar w:fldCharType="end"/>
        </w:r>
      </w:p>
    </w:sdtContent>
  </w:sdt>
  <w:p w:rsidR="005C2369" w:rsidRDefault="005C23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004FF"/>
    <w:rsid w:val="00001598"/>
    <w:rsid w:val="00001AAB"/>
    <w:rsid w:val="000038F4"/>
    <w:rsid w:val="00011D4C"/>
    <w:rsid w:val="00011E4B"/>
    <w:rsid w:val="0001584F"/>
    <w:rsid w:val="000170B4"/>
    <w:rsid w:val="00020FDB"/>
    <w:rsid w:val="000215A9"/>
    <w:rsid w:val="00021958"/>
    <w:rsid w:val="00025114"/>
    <w:rsid w:val="0002639C"/>
    <w:rsid w:val="00030F3D"/>
    <w:rsid w:val="00033361"/>
    <w:rsid w:val="00033C36"/>
    <w:rsid w:val="00034E14"/>
    <w:rsid w:val="0003699E"/>
    <w:rsid w:val="000373DC"/>
    <w:rsid w:val="000377B9"/>
    <w:rsid w:val="000409F5"/>
    <w:rsid w:val="0004134A"/>
    <w:rsid w:val="00050E24"/>
    <w:rsid w:val="000571C0"/>
    <w:rsid w:val="00060A2E"/>
    <w:rsid w:val="000650AF"/>
    <w:rsid w:val="000662C3"/>
    <w:rsid w:val="00070792"/>
    <w:rsid w:val="000716B8"/>
    <w:rsid w:val="00072D57"/>
    <w:rsid w:val="00074228"/>
    <w:rsid w:val="0007610D"/>
    <w:rsid w:val="00076419"/>
    <w:rsid w:val="000775A4"/>
    <w:rsid w:val="00080F9E"/>
    <w:rsid w:val="000816ED"/>
    <w:rsid w:val="00081A06"/>
    <w:rsid w:val="00081AF0"/>
    <w:rsid w:val="0008418F"/>
    <w:rsid w:val="00087AEE"/>
    <w:rsid w:val="000919C7"/>
    <w:rsid w:val="00092078"/>
    <w:rsid w:val="00095FFF"/>
    <w:rsid w:val="00097FE7"/>
    <w:rsid w:val="00097FF8"/>
    <w:rsid w:val="000A1FEF"/>
    <w:rsid w:val="000B1933"/>
    <w:rsid w:val="000B30AD"/>
    <w:rsid w:val="000B3935"/>
    <w:rsid w:val="000B592F"/>
    <w:rsid w:val="000B6C7D"/>
    <w:rsid w:val="000B7320"/>
    <w:rsid w:val="000C1AE9"/>
    <w:rsid w:val="000C483E"/>
    <w:rsid w:val="000C5C9C"/>
    <w:rsid w:val="000C6E58"/>
    <w:rsid w:val="000C7A5B"/>
    <w:rsid w:val="000D29A0"/>
    <w:rsid w:val="000D57BF"/>
    <w:rsid w:val="000D7427"/>
    <w:rsid w:val="000E20BF"/>
    <w:rsid w:val="000E33BF"/>
    <w:rsid w:val="000E4AC2"/>
    <w:rsid w:val="000E4B7A"/>
    <w:rsid w:val="0011114F"/>
    <w:rsid w:val="001133B2"/>
    <w:rsid w:val="001220AE"/>
    <w:rsid w:val="00126574"/>
    <w:rsid w:val="00126E5F"/>
    <w:rsid w:val="00127816"/>
    <w:rsid w:val="00130E3D"/>
    <w:rsid w:val="00133BA9"/>
    <w:rsid w:val="00133EDB"/>
    <w:rsid w:val="00135918"/>
    <w:rsid w:val="00136AEE"/>
    <w:rsid w:val="00136BB0"/>
    <w:rsid w:val="00141D27"/>
    <w:rsid w:val="00143426"/>
    <w:rsid w:val="001513D2"/>
    <w:rsid w:val="00152795"/>
    <w:rsid w:val="001532A5"/>
    <w:rsid w:val="001606E6"/>
    <w:rsid w:val="00162359"/>
    <w:rsid w:val="0016799E"/>
    <w:rsid w:val="00167DE0"/>
    <w:rsid w:val="00171B76"/>
    <w:rsid w:val="00172D19"/>
    <w:rsid w:val="00175D56"/>
    <w:rsid w:val="001764D2"/>
    <w:rsid w:val="00181ED8"/>
    <w:rsid w:val="00183224"/>
    <w:rsid w:val="00184AB3"/>
    <w:rsid w:val="00197B3B"/>
    <w:rsid w:val="00197CB3"/>
    <w:rsid w:val="001A1DC5"/>
    <w:rsid w:val="001A3091"/>
    <w:rsid w:val="001A4697"/>
    <w:rsid w:val="001A61E5"/>
    <w:rsid w:val="001A775B"/>
    <w:rsid w:val="001B059D"/>
    <w:rsid w:val="001B4A07"/>
    <w:rsid w:val="001B7FB9"/>
    <w:rsid w:val="001C0106"/>
    <w:rsid w:val="001C5132"/>
    <w:rsid w:val="001C5A0C"/>
    <w:rsid w:val="001C7A77"/>
    <w:rsid w:val="001D193F"/>
    <w:rsid w:val="001D21E5"/>
    <w:rsid w:val="001D4B3C"/>
    <w:rsid w:val="001D5EEE"/>
    <w:rsid w:val="001D6EDD"/>
    <w:rsid w:val="001D7600"/>
    <w:rsid w:val="001D7AD9"/>
    <w:rsid w:val="001E1932"/>
    <w:rsid w:val="001E23A3"/>
    <w:rsid w:val="001F2224"/>
    <w:rsid w:val="001F355E"/>
    <w:rsid w:val="001F4E11"/>
    <w:rsid w:val="001F54BF"/>
    <w:rsid w:val="001F5D9C"/>
    <w:rsid w:val="001F68ED"/>
    <w:rsid w:val="001F7564"/>
    <w:rsid w:val="001F7B4E"/>
    <w:rsid w:val="002012BA"/>
    <w:rsid w:val="00201AE7"/>
    <w:rsid w:val="002042AA"/>
    <w:rsid w:val="00207522"/>
    <w:rsid w:val="002078A1"/>
    <w:rsid w:val="002114AD"/>
    <w:rsid w:val="00212412"/>
    <w:rsid w:val="00214A55"/>
    <w:rsid w:val="00214FE2"/>
    <w:rsid w:val="00217950"/>
    <w:rsid w:val="00217E60"/>
    <w:rsid w:val="002313D6"/>
    <w:rsid w:val="00231826"/>
    <w:rsid w:val="00237289"/>
    <w:rsid w:val="002401E7"/>
    <w:rsid w:val="00240C42"/>
    <w:rsid w:val="002410BA"/>
    <w:rsid w:val="002422F2"/>
    <w:rsid w:val="00244CEF"/>
    <w:rsid w:val="00245956"/>
    <w:rsid w:val="002460B4"/>
    <w:rsid w:val="002463CF"/>
    <w:rsid w:val="00247737"/>
    <w:rsid w:val="00250F9C"/>
    <w:rsid w:val="00252AA0"/>
    <w:rsid w:val="00254FC1"/>
    <w:rsid w:val="00256758"/>
    <w:rsid w:val="00264FCD"/>
    <w:rsid w:val="00265A85"/>
    <w:rsid w:val="00267CA4"/>
    <w:rsid w:val="0027374A"/>
    <w:rsid w:val="002803FC"/>
    <w:rsid w:val="0028457D"/>
    <w:rsid w:val="002857BB"/>
    <w:rsid w:val="00292A85"/>
    <w:rsid w:val="002948EE"/>
    <w:rsid w:val="002A3262"/>
    <w:rsid w:val="002A4A31"/>
    <w:rsid w:val="002B086E"/>
    <w:rsid w:val="002B36E2"/>
    <w:rsid w:val="002B4176"/>
    <w:rsid w:val="002B619C"/>
    <w:rsid w:val="002C36DD"/>
    <w:rsid w:val="002C3E0F"/>
    <w:rsid w:val="002C43DA"/>
    <w:rsid w:val="002C596F"/>
    <w:rsid w:val="002C65F5"/>
    <w:rsid w:val="002D1A7D"/>
    <w:rsid w:val="002D1B95"/>
    <w:rsid w:val="002D307F"/>
    <w:rsid w:val="002D32F3"/>
    <w:rsid w:val="002D37A5"/>
    <w:rsid w:val="002D5C0D"/>
    <w:rsid w:val="002D6BD0"/>
    <w:rsid w:val="002D791F"/>
    <w:rsid w:val="002D7ADE"/>
    <w:rsid w:val="002E0F14"/>
    <w:rsid w:val="002E3D28"/>
    <w:rsid w:val="002E4168"/>
    <w:rsid w:val="002E75D4"/>
    <w:rsid w:val="002E7A3E"/>
    <w:rsid w:val="002F019F"/>
    <w:rsid w:val="002F104B"/>
    <w:rsid w:val="002F12AA"/>
    <w:rsid w:val="002F51CE"/>
    <w:rsid w:val="002F6974"/>
    <w:rsid w:val="00300A13"/>
    <w:rsid w:val="00306384"/>
    <w:rsid w:val="00306959"/>
    <w:rsid w:val="00313982"/>
    <w:rsid w:val="003164AF"/>
    <w:rsid w:val="00321170"/>
    <w:rsid w:val="00324F5D"/>
    <w:rsid w:val="0033316F"/>
    <w:rsid w:val="00341241"/>
    <w:rsid w:val="003414CE"/>
    <w:rsid w:val="00342A3F"/>
    <w:rsid w:val="00344887"/>
    <w:rsid w:val="00345816"/>
    <w:rsid w:val="00356121"/>
    <w:rsid w:val="003655CF"/>
    <w:rsid w:val="00366984"/>
    <w:rsid w:val="00370E26"/>
    <w:rsid w:val="00371EBA"/>
    <w:rsid w:val="00373E0F"/>
    <w:rsid w:val="00374005"/>
    <w:rsid w:val="00374258"/>
    <w:rsid w:val="00374D68"/>
    <w:rsid w:val="00377876"/>
    <w:rsid w:val="003841B1"/>
    <w:rsid w:val="00384DA5"/>
    <w:rsid w:val="00385B3A"/>
    <w:rsid w:val="003913C3"/>
    <w:rsid w:val="00391750"/>
    <w:rsid w:val="00392DDC"/>
    <w:rsid w:val="00394A68"/>
    <w:rsid w:val="00397496"/>
    <w:rsid w:val="00397F3A"/>
    <w:rsid w:val="003A2595"/>
    <w:rsid w:val="003A3085"/>
    <w:rsid w:val="003A764C"/>
    <w:rsid w:val="003B0CB4"/>
    <w:rsid w:val="003B184D"/>
    <w:rsid w:val="003B5010"/>
    <w:rsid w:val="003C0DE5"/>
    <w:rsid w:val="003C5DCE"/>
    <w:rsid w:val="003D1F62"/>
    <w:rsid w:val="003D4D58"/>
    <w:rsid w:val="003D7AFB"/>
    <w:rsid w:val="003E0347"/>
    <w:rsid w:val="003E4C87"/>
    <w:rsid w:val="003E4EFD"/>
    <w:rsid w:val="003E676F"/>
    <w:rsid w:val="003F0002"/>
    <w:rsid w:val="003F0CCA"/>
    <w:rsid w:val="003F6AC6"/>
    <w:rsid w:val="003F78CF"/>
    <w:rsid w:val="003F7ED9"/>
    <w:rsid w:val="0040359E"/>
    <w:rsid w:val="00404CD6"/>
    <w:rsid w:val="00406707"/>
    <w:rsid w:val="00406D00"/>
    <w:rsid w:val="0040739B"/>
    <w:rsid w:val="00407C2C"/>
    <w:rsid w:val="004119DB"/>
    <w:rsid w:val="00412E24"/>
    <w:rsid w:val="00412E3B"/>
    <w:rsid w:val="00414562"/>
    <w:rsid w:val="00416548"/>
    <w:rsid w:val="004179C9"/>
    <w:rsid w:val="00422236"/>
    <w:rsid w:val="00423C5A"/>
    <w:rsid w:val="004255F0"/>
    <w:rsid w:val="00426F68"/>
    <w:rsid w:val="00431C60"/>
    <w:rsid w:val="00432941"/>
    <w:rsid w:val="0043612D"/>
    <w:rsid w:val="00440052"/>
    <w:rsid w:val="004403A8"/>
    <w:rsid w:val="00450A7C"/>
    <w:rsid w:val="004537C2"/>
    <w:rsid w:val="004564A1"/>
    <w:rsid w:val="00456E82"/>
    <w:rsid w:val="00460709"/>
    <w:rsid w:val="004617CD"/>
    <w:rsid w:val="00462508"/>
    <w:rsid w:val="00462C18"/>
    <w:rsid w:val="004655EF"/>
    <w:rsid w:val="00466CE1"/>
    <w:rsid w:val="00474DC2"/>
    <w:rsid w:val="00475F20"/>
    <w:rsid w:val="00477522"/>
    <w:rsid w:val="004815A5"/>
    <w:rsid w:val="00481B9A"/>
    <w:rsid w:val="00482A54"/>
    <w:rsid w:val="0048478D"/>
    <w:rsid w:val="00484D57"/>
    <w:rsid w:val="00486A7B"/>
    <w:rsid w:val="0048764D"/>
    <w:rsid w:val="00495742"/>
    <w:rsid w:val="004A4D7A"/>
    <w:rsid w:val="004A54D3"/>
    <w:rsid w:val="004A72B6"/>
    <w:rsid w:val="004B088E"/>
    <w:rsid w:val="004B2D2E"/>
    <w:rsid w:val="004B31FA"/>
    <w:rsid w:val="004B5A98"/>
    <w:rsid w:val="004C10A4"/>
    <w:rsid w:val="004C1A04"/>
    <w:rsid w:val="004C2599"/>
    <w:rsid w:val="004C6D03"/>
    <w:rsid w:val="004C7544"/>
    <w:rsid w:val="004D2158"/>
    <w:rsid w:val="004D3368"/>
    <w:rsid w:val="004E0DAE"/>
    <w:rsid w:val="004E4DA2"/>
    <w:rsid w:val="004E50F4"/>
    <w:rsid w:val="004F05C9"/>
    <w:rsid w:val="004F468A"/>
    <w:rsid w:val="004F750E"/>
    <w:rsid w:val="005000D6"/>
    <w:rsid w:val="005023B3"/>
    <w:rsid w:val="00503B22"/>
    <w:rsid w:val="00504446"/>
    <w:rsid w:val="00510CC4"/>
    <w:rsid w:val="00510F0C"/>
    <w:rsid w:val="00511DA1"/>
    <w:rsid w:val="00514C95"/>
    <w:rsid w:val="00515DDA"/>
    <w:rsid w:val="0051686B"/>
    <w:rsid w:val="00516A5A"/>
    <w:rsid w:val="00520B0D"/>
    <w:rsid w:val="0052244B"/>
    <w:rsid w:val="00523324"/>
    <w:rsid w:val="00524725"/>
    <w:rsid w:val="00527D99"/>
    <w:rsid w:val="005330DB"/>
    <w:rsid w:val="0053406F"/>
    <w:rsid w:val="00545970"/>
    <w:rsid w:val="00547222"/>
    <w:rsid w:val="00551C33"/>
    <w:rsid w:val="00552D73"/>
    <w:rsid w:val="0055370A"/>
    <w:rsid w:val="005538EC"/>
    <w:rsid w:val="00554261"/>
    <w:rsid w:val="00555768"/>
    <w:rsid w:val="00555FA5"/>
    <w:rsid w:val="0056062C"/>
    <w:rsid w:val="0056245A"/>
    <w:rsid w:val="00562BC4"/>
    <w:rsid w:val="00563130"/>
    <w:rsid w:val="0056336A"/>
    <w:rsid w:val="00565E5C"/>
    <w:rsid w:val="005716D0"/>
    <w:rsid w:val="00571C46"/>
    <w:rsid w:val="00572581"/>
    <w:rsid w:val="00572A50"/>
    <w:rsid w:val="00574321"/>
    <w:rsid w:val="00576571"/>
    <w:rsid w:val="0058099B"/>
    <w:rsid w:val="00581AA6"/>
    <w:rsid w:val="00585703"/>
    <w:rsid w:val="00587D4F"/>
    <w:rsid w:val="005937A6"/>
    <w:rsid w:val="00593949"/>
    <w:rsid w:val="00593D89"/>
    <w:rsid w:val="00593F5D"/>
    <w:rsid w:val="00594FDD"/>
    <w:rsid w:val="00595CBD"/>
    <w:rsid w:val="005A0D4D"/>
    <w:rsid w:val="005A4CFB"/>
    <w:rsid w:val="005A776C"/>
    <w:rsid w:val="005B147B"/>
    <w:rsid w:val="005B70ED"/>
    <w:rsid w:val="005C0F69"/>
    <w:rsid w:val="005C1A88"/>
    <w:rsid w:val="005C2369"/>
    <w:rsid w:val="005C299E"/>
    <w:rsid w:val="005C748B"/>
    <w:rsid w:val="005D1023"/>
    <w:rsid w:val="005D3331"/>
    <w:rsid w:val="005D362F"/>
    <w:rsid w:val="005D48DF"/>
    <w:rsid w:val="005D4B2C"/>
    <w:rsid w:val="005D4E9F"/>
    <w:rsid w:val="005E1FFE"/>
    <w:rsid w:val="005E4BA6"/>
    <w:rsid w:val="005F2FFA"/>
    <w:rsid w:val="005F3145"/>
    <w:rsid w:val="005F4846"/>
    <w:rsid w:val="00600309"/>
    <w:rsid w:val="00606E17"/>
    <w:rsid w:val="00607482"/>
    <w:rsid w:val="006116CA"/>
    <w:rsid w:val="00612CB4"/>
    <w:rsid w:val="006147CD"/>
    <w:rsid w:val="00617A30"/>
    <w:rsid w:val="00620D8F"/>
    <w:rsid w:val="00622359"/>
    <w:rsid w:val="00624F17"/>
    <w:rsid w:val="0062585D"/>
    <w:rsid w:val="00625B5F"/>
    <w:rsid w:val="00626D6C"/>
    <w:rsid w:val="0062735A"/>
    <w:rsid w:val="00627D4C"/>
    <w:rsid w:val="00631618"/>
    <w:rsid w:val="00632561"/>
    <w:rsid w:val="0063335E"/>
    <w:rsid w:val="006343D1"/>
    <w:rsid w:val="00636101"/>
    <w:rsid w:val="00637FBF"/>
    <w:rsid w:val="00640F56"/>
    <w:rsid w:val="0064153F"/>
    <w:rsid w:val="0064179E"/>
    <w:rsid w:val="00642701"/>
    <w:rsid w:val="00643496"/>
    <w:rsid w:val="00643524"/>
    <w:rsid w:val="006444E2"/>
    <w:rsid w:val="006448C4"/>
    <w:rsid w:val="00647E1A"/>
    <w:rsid w:val="00653DB2"/>
    <w:rsid w:val="006576B1"/>
    <w:rsid w:val="0066116F"/>
    <w:rsid w:val="00661578"/>
    <w:rsid w:val="00663428"/>
    <w:rsid w:val="00663C98"/>
    <w:rsid w:val="006659A7"/>
    <w:rsid w:val="00665BD3"/>
    <w:rsid w:val="0067154C"/>
    <w:rsid w:val="00672DEC"/>
    <w:rsid w:val="0068351B"/>
    <w:rsid w:val="00683942"/>
    <w:rsid w:val="00684DF8"/>
    <w:rsid w:val="00692133"/>
    <w:rsid w:val="00692A47"/>
    <w:rsid w:val="00694C85"/>
    <w:rsid w:val="006A0A22"/>
    <w:rsid w:val="006A0D58"/>
    <w:rsid w:val="006B23C1"/>
    <w:rsid w:val="006B5384"/>
    <w:rsid w:val="006B5A1D"/>
    <w:rsid w:val="006B679C"/>
    <w:rsid w:val="006B718B"/>
    <w:rsid w:val="006B7E91"/>
    <w:rsid w:val="006C1722"/>
    <w:rsid w:val="006C2267"/>
    <w:rsid w:val="006C22D4"/>
    <w:rsid w:val="006C4A59"/>
    <w:rsid w:val="006C4CBC"/>
    <w:rsid w:val="006C563D"/>
    <w:rsid w:val="006C58FD"/>
    <w:rsid w:val="006D22C0"/>
    <w:rsid w:val="006D51F9"/>
    <w:rsid w:val="006D5BF5"/>
    <w:rsid w:val="006D7E28"/>
    <w:rsid w:val="006E2531"/>
    <w:rsid w:val="006F00B0"/>
    <w:rsid w:val="006F0984"/>
    <w:rsid w:val="006F283C"/>
    <w:rsid w:val="006F4D63"/>
    <w:rsid w:val="006F5B4E"/>
    <w:rsid w:val="0070029F"/>
    <w:rsid w:val="00700877"/>
    <w:rsid w:val="00702D28"/>
    <w:rsid w:val="0070422A"/>
    <w:rsid w:val="00704C54"/>
    <w:rsid w:val="00705CF0"/>
    <w:rsid w:val="00710EC5"/>
    <w:rsid w:val="00711222"/>
    <w:rsid w:val="007117B3"/>
    <w:rsid w:val="0072147D"/>
    <w:rsid w:val="007236A9"/>
    <w:rsid w:val="00726394"/>
    <w:rsid w:val="00727099"/>
    <w:rsid w:val="00733CD1"/>
    <w:rsid w:val="0073458D"/>
    <w:rsid w:val="00737B4B"/>
    <w:rsid w:val="0074077B"/>
    <w:rsid w:val="00743658"/>
    <w:rsid w:val="0074446E"/>
    <w:rsid w:val="00744806"/>
    <w:rsid w:val="00745273"/>
    <w:rsid w:val="0075194F"/>
    <w:rsid w:val="00752A88"/>
    <w:rsid w:val="007539A3"/>
    <w:rsid w:val="00753B78"/>
    <w:rsid w:val="0075409B"/>
    <w:rsid w:val="00754328"/>
    <w:rsid w:val="00761D40"/>
    <w:rsid w:val="00763832"/>
    <w:rsid w:val="00764ADE"/>
    <w:rsid w:val="007672E1"/>
    <w:rsid w:val="007716D7"/>
    <w:rsid w:val="00772702"/>
    <w:rsid w:val="00776210"/>
    <w:rsid w:val="00777165"/>
    <w:rsid w:val="007822D8"/>
    <w:rsid w:val="00782DB3"/>
    <w:rsid w:val="00784995"/>
    <w:rsid w:val="0079334C"/>
    <w:rsid w:val="0079341D"/>
    <w:rsid w:val="00794287"/>
    <w:rsid w:val="00797A3E"/>
    <w:rsid w:val="00797BB3"/>
    <w:rsid w:val="007A176A"/>
    <w:rsid w:val="007A39C1"/>
    <w:rsid w:val="007A4127"/>
    <w:rsid w:val="007A57D7"/>
    <w:rsid w:val="007A6541"/>
    <w:rsid w:val="007A6BB5"/>
    <w:rsid w:val="007A6D13"/>
    <w:rsid w:val="007A702D"/>
    <w:rsid w:val="007B1489"/>
    <w:rsid w:val="007B1C0B"/>
    <w:rsid w:val="007B5E79"/>
    <w:rsid w:val="007B7C92"/>
    <w:rsid w:val="007C0636"/>
    <w:rsid w:val="007C09EB"/>
    <w:rsid w:val="007C3E56"/>
    <w:rsid w:val="007C550C"/>
    <w:rsid w:val="007C7606"/>
    <w:rsid w:val="007C7C3A"/>
    <w:rsid w:val="007D08DA"/>
    <w:rsid w:val="007D18FE"/>
    <w:rsid w:val="007D2DD2"/>
    <w:rsid w:val="007D2EA7"/>
    <w:rsid w:val="007D367B"/>
    <w:rsid w:val="007D40E9"/>
    <w:rsid w:val="007D4A84"/>
    <w:rsid w:val="007D53BE"/>
    <w:rsid w:val="007D61B9"/>
    <w:rsid w:val="007D70F6"/>
    <w:rsid w:val="007D71DF"/>
    <w:rsid w:val="007E6558"/>
    <w:rsid w:val="007E7CC0"/>
    <w:rsid w:val="007F0F69"/>
    <w:rsid w:val="007F2608"/>
    <w:rsid w:val="007F377A"/>
    <w:rsid w:val="007F3A2F"/>
    <w:rsid w:val="007F527B"/>
    <w:rsid w:val="007F6EE2"/>
    <w:rsid w:val="00804947"/>
    <w:rsid w:val="0080532C"/>
    <w:rsid w:val="008111AF"/>
    <w:rsid w:val="00812416"/>
    <w:rsid w:val="00815047"/>
    <w:rsid w:val="008169A9"/>
    <w:rsid w:val="0081793D"/>
    <w:rsid w:val="00817C0B"/>
    <w:rsid w:val="008204B4"/>
    <w:rsid w:val="00820877"/>
    <w:rsid w:val="00821544"/>
    <w:rsid w:val="008271C6"/>
    <w:rsid w:val="008272C4"/>
    <w:rsid w:val="00830E46"/>
    <w:rsid w:val="00831958"/>
    <w:rsid w:val="00832740"/>
    <w:rsid w:val="00835902"/>
    <w:rsid w:val="008377EC"/>
    <w:rsid w:val="00840EDA"/>
    <w:rsid w:val="00845A13"/>
    <w:rsid w:val="008460A9"/>
    <w:rsid w:val="008473C8"/>
    <w:rsid w:val="00851C4D"/>
    <w:rsid w:val="0085219D"/>
    <w:rsid w:val="008554B4"/>
    <w:rsid w:val="0086038A"/>
    <w:rsid w:val="00860F74"/>
    <w:rsid w:val="00861BE1"/>
    <w:rsid w:val="0086253F"/>
    <w:rsid w:val="00862780"/>
    <w:rsid w:val="0086525C"/>
    <w:rsid w:val="0086624F"/>
    <w:rsid w:val="00866608"/>
    <w:rsid w:val="00866E7F"/>
    <w:rsid w:val="008678D0"/>
    <w:rsid w:val="0087106D"/>
    <w:rsid w:val="0087214B"/>
    <w:rsid w:val="008756AD"/>
    <w:rsid w:val="00876309"/>
    <w:rsid w:val="008766FE"/>
    <w:rsid w:val="00877300"/>
    <w:rsid w:val="00884384"/>
    <w:rsid w:val="00885004"/>
    <w:rsid w:val="00885146"/>
    <w:rsid w:val="00886B0B"/>
    <w:rsid w:val="00887994"/>
    <w:rsid w:val="00887DB3"/>
    <w:rsid w:val="00887FF5"/>
    <w:rsid w:val="00897F14"/>
    <w:rsid w:val="008A453D"/>
    <w:rsid w:val="008A4E93"/>
    <w:rsid w:val="008A7BD1"/>
    <w:rsid w:val="008B2063"/>
    <w:rsid w:val="008B36CA"/>
    <w:rsid w:val="008B381D"/>
    <w:rsid w:val="008B419C"/>
    <w:rsid w:val="008B4A5E"/>
    <w:rsid w:val="008B4CF3"/>
    <w:rsid w:val="008B748B"/>
    <w:rsid w:val="008C0207"/>
    <w:rsid w:val="008C1065"/>
    <w:rsid w:val="008C1444"/>
    <w:rsid w:val="008C195F"/>
    <w:rsid w:val="008C22F8"/>
    <w:rsid w:val="008C3752"/>
    <w:rsid w:val="008C44D2"/>
    <w:rsid w:val="008C5477"/>
    <w:rsid w:val="008D0ACA"/>
    <w:rsid w:val="008D116B"/>
    <w:rsid w:val="008D2257"/>
    <w:rsid w:val="008D2CA0"/>
    <w:rsid w:val="008D4E67"/>
    <w:rsid w:val="008D5784"/>
    <w:rsid w:val="008D5C32"/>
    <w:rsid w:val="008D605F"/>
    <w:rsid w:val="008E23C8"/>
    <w:rsid w:val="008E5DB7"/>
    <w:rsid w:val="008E5EA9"/>
    <w:rsid w:val="008E6937"/>
    <w:rsid w:val="008F2CD3"/>
    <w:rsid w:val="008F43EE"/>
    <w:rsid w:val="008F6D75"/>
    <w:rsid w:val="008F7856"/>
    <w:rsid w:val="008F7DBA"/>
    <w:rsid w:val="009002CD"/>
    <w:rsid w:val="00900591"/>
    <w:rsid w:val="009007DB"/>
    <w:rsid w:val="00902A5E"/>
    <w:rsid w:val="00902ED0"/>
    <w:rsid w:val="00905DF3"/>
    <w:rsid w:val="00906476"/>
    <w:rsid w:val="0090683C"/>
    <w:rsid w:val="00906BFA"/>
    <w:rsid w:val="009117BD"/>
    <w:rsid w:val="00912A76"/>
    <w:rsid w:val="0091340F"/>
    <w:rsid w:val="009202C1"/>
    <w:rsid w:val="009228AA"/>
    <w:rsid w:val="00923965"/>
    <w:rsid w:val="0092480D"/>
    <w:rsid w:val="00924A26"/>
    <w:rsid w:val="009252D1"/>
    <w:rsid w:val="00925B60"/>
    <w:rsid w:val="00925F09"/>
    <w:rsid w:val="00926468"/>
    <w:rsid w:val="00931510"/>
    <w:rsid w:val="0093346A"/>
    <w:rsid w:val="0093663A"/>
    <w:rsid w:val="009366DC"/>
    <w:rsid w:val="009406E6"/>
    <w:rsid w:val="00941560"/>
    <w:rsid w:val="00941B0E"/>
    <w:rsid w:val="00941F48"/>
    <w:rsid w:val="00944B06"/>
    <w:rsid w:val="0094730F"/>
    <w:rsid w:val="00950502"/>
    <w:rsid w:val="00955151"/>
    <w:rsid w:val="00956190"/>
    <w:rsid w:val="00960D01"/>
    <w:rsid w:val="00961755"/>
    <w:rsid w:val="00961D71"/>
    <w:rsid w:val="00962F18"/>
    <w:rsid w:val="00963041"/>
    <w:rsid w:val="00963518"/>
    <w:rsid w:val="009637CD"/>
    <w:rsid w:val="0097027F"/>
    <w:rsid w:val="00972D81"/>
    <w:rsid w:val="0097334B"/>
    <w:rsid w:val="009773E5"/>
    <w:rsid w:val="00983DCA"/>
    <w:rsid w:val="0098510F"/>
    <w:rsid w:val="00985579"/>
    <w:rsid w:val="0099314E"/>
    <w:rsid w:val="00993FC4"/>
    <w:rsid w:val="00994171"/>
    <w:rsid w:val="009959C6"/>
    <w:rsid w:val="00996D7F"/>
    <w:rsid w:val="009972FB"/>
    <w:rsid w:val="009A1203"/>
    <w:rsid w:val="009A3AD0"/>
    <w:rsid w:val="009A3E52"/>
    <w:rsid w:val="009A4655"/>
    <w:rsid w:val="009A57C3"/>
    <w:rsid w:val="009A74E6"/>
    <w:rsid w:val="009B288B"/>
    <w:rsid w:val="009B4327"/>
    <w:rsid w:val="009B4633"/>
    <w:rsid w:val="009B6D8A"/>
    <w:rsid w:val="009C0A13"/>
    <w:rsid w:val="009C2442"/>
    <w:rsid w:val="009C34F5"/>
    <w:rsid w:val="009C41E7"/>
    <w:rsid w:val="009C5020"/>
    <w:rsid w:val="009C5F9F"/>
    <w:rsid w:val="009D3516"/>
    <w:rsid w:val="009D6F73"/>
    <w:rsid w:val="009E073C"/>
    <w:rsid w:val="009E1207"/>
    <w:rsid w:val="009E5199"/>
    <w:rsid w:val="009E536A"/>
    <w:rsid w:val="009F31EA"/>
    <w:rsid w:val="009F51D5"/>
    <w:rsid w:val="009F7A33"/>
    <w:rsid w:val="009F7D8F"/>
    <w:rsid w:val="00A054FE"/>
    <w:rsid w:val="00A06E7E"/>
    <w:rsid w:val="00A1169B"/>
    <w:rsid w:val="00A11793"/>
    <w:rsid w:val="00A17A32"/>
    <w:rsid w:val="00A22625"/>
    <w:rsid w:val="00A2371B"/>
    <w:rsid w:val="00A23AB2"/>
    <w:rsid w:val="00A24CA1"/>
    <w:rsid w:val="00A31C32"/>
    <w:rsid w:val="00A322ED"/>
    <w:rsid w:val="00A359A8"/>
    <w:rsid w:val="00A40985"/>
    <w:rsid w:val="00A43FFC"/>
    <w:rsid w:val="00A458A2"/>
    <w:rsid w:val="00A46C9A"/>
    <w:rsid w:val="00A46FD0"/>
    <w:rsid w:val="00A47EFA"/>
    <w:rsid w:val="00A55A9C"/>
    <w:rsid w:val="00A56F0B"/>
    <w:rsid w:val="00A602F8"/>
    <w:rsid w:val="00A60DA0"/>
    <w:rsid w:val="00A61824"/>
    <w:rsid w:val="00A627A9"/>
    <w:rsid w:val="00A66DE6"/>
    <w:rsid w:val="00A70740"/>
    <w:rsid w:val="00A731D3"/>
    <w:rsid w:val="00A755E2"/>
    <w:rsid w:val="00A76B87"/>
    <w:rsid w:val="00A81758"/>
    <w:rsid w:val="00A85299"/>
    <w:rsid w:val="00A911AE"/>
    <w:rsid w:val="00A966BD"/>
    <w:rsid w:val="00A9681E"/>
    <w:rsid w:val="00A97F59"/>
    <w:rsid w:val="00AA0928"/>
    <w:rsid w:val="00AA161E"/>
    <w:rsid w:val="00AA38E7"/>
    <w:rsid w:val="00AA39E3"/>
    <w:rsid w:val="00AA3E0D"/>
    <w:rsid w:val="00AA4253"/>
    <w:rsid w:val="00AA72BD"/>
    <w:rsid w:val="00AA7808"/>
    <w:rsid w:val="00AA7AE2"/>
    <w:rsid w:val="00AB3489"/>
    <w:rsid w:val="00AB57E6"/>
    <w:rsid w:val="00AB59DE"/>
    <w:rsid w:val="00AB614A"/>
    <w:rsid w:val="00AC0744"/>
    <w:rsid w:val="00AC4E0F"/>
    <w:rsid w:val="00AC7681"/>
    <w:rsid w:val="00AD0D84"/>
    <w:rsid w:val="00AD21A1"/>
    <w:rsid w:val="00AD3B56"/>
    <w:rsid w:val="00AD7E14"/>
    <w:rsid w:val="00AE1AF7"/>
    <w:rsid w:val="00AE5329"/>
    <w:rsid w:val="00AF014F"/>
    <w:rsid w:val="00AF22BC"/>
    <w:rsid w:val="00AF289D"/>
    <w:rsid w:val="00AF4A72"/>
    <w:rsid w:val="00B05B34"/>
    <w:rsid w:val="00B10AFA"/>
    <w:rsid w:val="00B10E48"/>
    <w:rsid w:val="00B12141"/>
    <w:rsid w:val="00B12A16"/>
    <w:rsid w:val="00B144FF"/>
    <w:rsid w:val="00B14BC7"/>
    <w:rsid w:val="00B21D21"/>
    <w:rsid w:val="00B226AE"/>
    <w:rsid w:val="00B227A0"/>
    <w:rsid w:val="00B24290"/>
    <w:rsid w:val="00B30ACF"/>
    <w:rsid w:val="00B363FD"/>
    <w:rsid w:val="00B37BE2"/>
    <w:rsid w:val="00B44EAF"/>
    <w:rsid w:val="00B4758D"/>
    <w:rsid w:val="00B47D45"/>
    <w:rsid w:val="00B52906"/>
    <w:rsid w:val="00B563A8"/>
    <w:rsid w:val="00B57E69"/>
    <w:rsid w:val="00B60739"/>
    <w:rsid w:val="00B60CA6"/>
    <w:rsid w:val="00B61968"/>
    <w:rsid w:val="00B61A81"/>
    <w:rsid w:val="00B62BF1"/>
    <w:rsid w:val="00B66327"/>
    <w:rsid w:val="00B667F9"/>
    <w:rsid w:val="00B66A67"/>
    <w:rsid w:val="00B67038"/>
    <w:rsid w:val="00B7172F"/>
    <w:rsid w:val="00B724B0"/>
    <w:rsid w:val="00B74E01"/>
    <w:rsid w:val="00B75CB2"/>
    <w:rsid w:val="00B76535"/>
    <w:rsid w:val="00B80B94"/>
    <w:rsid w:val="00B81221"/>
    <w:rsid w:val="00B82BD8"/>
    <w:rsid w:val="00B83284"/>
    <w:rsid w:val="00B83D52"/>
    <w:rsid w:val="00B84613"/>
    <w:rsid w:val="00B8475F"/>
    <w:rsid w:val="00B86981"/>
    <w:rsid w:val="00B87A99"/>
    <w:rsid w:val="00B91FA7"/>
    <w:rsid w:val="00B93D3A"/>
    <w:rsid w:val="00B94289"/>
    <w:rsid w:val="00B94FF8"/>
    <w:rsid w:val="00BA08F1"/>
    <w:rsid w:val="00BA1368"/>
    <w:rsid w:val="00BA16F7"/>
    <w:rsid w:val="00BA6690"/>
    <w:rsid w:val="00BA7705"/>
    <w:rsid w:val="00BB0DBA"/>
    <w:rsid w:val="00BB12C3"/>
    <w:rsid w:val="00BB3170"/>
    <w:rsid w:val="00BB4B9B"/>
    <w:rsid w:val="00BB651C"/>
    <w:rsid w:val="00BB7C6C"/>
    <w:rsid w:val="00BC05A7"/>
    <w:rsid w:val="00BC12DC"/>
    <w:rsid w:val="00BC18E7"/>
    <w:rsid w:val="00BC3A8A"/>
    <w:rsid w:val="00BC4EDB"/>
    <w:rsid w:val="00BC7024"/>
    <w:rsid w:val="00BD04F0"/>
    <w:rsid w:val="00BD4F3E"/>
    <w:rsid w:val="00BE10AF"/>
    <w:rsid w:val="00BE28D7"/>
    <w:rsid w:val="00BE3396"/>
    <w:rsid w:val="00BE4267"/>
    <w:rsid w:val="00BE57C2"/>
    <w:rsid w:val="00BF0B45"/>
    <w:rsid w:val="00BF2748"/>
    <w:rsid w:val="00C00EEC"/>
    <w:rsid w:val="00C01369"/>
    <w:rsid w:val="00C05EA2"/>
    <w:rsid w:val="00C065D4"/>
    <w:rsid w:val="00C06656"/>
    <w:rsid w:val="00C071E2"/>
    <w:rsid w:val="00C10FB8"/>
    <w:rsid w:val="00C12D6E"/>
    <w:rsid w:val="00C15CED"/>
    <w:rsid w:val="00C15D0E"/>
    <w:rsid w:val="00C2071C"/>
    <w:rsid w:val="00C220A1"/>
    <w:rsid w:val="00C2252E"/>
    <w:rsid w:val="00C248D9"/>
    <w:rsid w:val="00C24B51"/>
    <w:rsid w:val="00C25529"/>
    <w:rsid w:val="00C32315"/>
    <w:rsid w:val="00C32593"/>
    <w:rsid w:val="00C34F91"/>
    <w:rsid w:val="00C354A0"/>
    <w:rsid w:val="00C3766C"/>
    <w:rsid w:val="00C42E17"/>
    <w:rsid w:val="00C43BAE"/>
    <w:rsid w:val="00C45963"/>
    <w:rsid w:val="00C45A69"/>
    <w:rsid w:val="00C45AC0"/>
    <w:rsid w:val="00C47212"/>
    <w:rsid w:val="00C5124A"/>
    <w:rsid w:val="00C57165"/>
    <w:rsid w:val="00C57A2D"/>
    <w:rsid w:val="00C605A2"/>
    <w:rsid w:val="00C61564"/>
    <w:rsid w:val="00C619A3"/>
    <w:rsid w:val="00C6518A"/>
    <w:rsid w:val="00C6634C"/>
    <w:rsid w:val="00C66FD8"/>
    <w:rsid w:val="00C6737A"/>
    <w:rsid w:val="00C70F3B"/>
    <w:rsid w:val="00C71BFC"/>
    <w:rsid w:val="00C721C0"/>
    <w:rsid w:val="00C7290E"/>
    <w:rsid w:val="00C73F60"/>
    <w:rsid w:val="00C745C0"/>
    <w:rsid w:val="00C8311E"/>
    <w:rsid w:val="00C84F55"/>
    <w:rsid w:val="00C860DD"/>
    <w:rsid w:val="00C86AF0"/>
    <w:rsid w:val="00C86B50"/>
    <w:rsid w:val="00C923D1"/>
    <w:rsid w:val="00C927AF"/>
    <w:rsid w:val="00C94821"/>
    <w:rsid w:val="00C94B3C"/>
    <w:rsid w:val="00C955DC"/>
    <w:rsid w:val="00C956B6"/>
    <w:rsid w:val="00C96C80"/>
    <w:rsid w:val="00CA209E"/>
    <w:rsid w:val="00CA25AA"/>
    <w:rsid w:val="00CA2850"/>
    <w:rsid w:val="00CA70C4"/>
    <w:rsid w:val="00CB11DF"/>
    <w:rsid w:val="00CB735E"/>
    <w:rsid w:val="00CC1F30"/>
    <w:rsid w:val="00CC36D8"/>
    <w:rsid w:val="00CC3DF3"/>
    <w:rsid w:val="00CC43DD"/>
    <w:rsid w:val="00CD04F2"/>
    <w:rsid w:val="00CD0DB2"/>
    <w:rsid w:val="00CD1212"/>
    <w:rsid w:val="00CD143E"/>
    <w:rsid w:val="00CD16FB"/>
    <w:rsid w:val="00CD270C"/>
    <w:rsid w:val="00CD3BC7"/>
    <w:rsid w:val="00CD3D19"/>
    <w:rsid w:val="00CD6567"/>
    <w:rsid w:val="00CD6CB0"/>
    <w:rsid w:val="00CE0418"/>
    <w:rsid w:val="00CE076B"/>
    <w:rsid w:val="00CE0967"/>
    <w:rsid w:val="00CE45F9"/>
    <w:rsid w:val="00CE4B10"/>
    <w:rsid w:val="00CE7766"/>
    <w:rsid w:val="00CF20A0"/>
    <w:rsid w:val="00D0714B"/>
    <w:rsid w:val="00D112BF"/>
    <w:rsid w:val="00D135A7"/>
    <w:rsid w:val="00D161E5"/>
    <w:rsid w:val="00D16947"/>
    <w:rsid w:val="00D177D8"/>
    <w:rsid w:val="00D21429"/>
    <w:rsid w:val="00D2664C"/>
    <w:rsid w:val="00D3012E"/>
    <w:rsid w:val="00D301D5"/>
    <w:rsid w:val="00D3198C"/>
    <w:rsid w:val="00D35F03"/>
    <w:rsid w:val="00D4098B"/>
    <w:rsid w:val="00D44D78"/>
    <w:rsid w:val="00D46F45"/>
    <w:rsid w:val="00D50639"/>
    <w:rsid w:val="00D50661"/>
    <w:rsid w:val="00D50AE6"/>
    <w:rsid w:val="00D57EA6"/>
    <w:rsid w:val="00D608D6"/>
    <w:rsid w:val="00D61A8B"/>
    <w:rsid w:val="00D627E4"/>
    <w:rsid w:val="00D66690"/>
    <w:rsid w:val="00D6690C"/>
    <w:rsid w:val="00D679AC"/>
    <w:rsid w:val="00D7127D"/>
    <w:rsid w:val="00D71632"/>
    <w:rsid w:val="00D7456C"/>
    <w:rsid w:val="00D756EA"/>
    <w:rsid w:val="00D768BB"/>
    <w:rsid w:val="00D81474"/>
    <w:rsid w:val="00D8333C"/>
    <w:rsid w:val="00D85B4D"/>
    <w:rsid w:val="00D91E21"/>
    <w:rsid w:val="00D92449"/>
    <w:rsid w:val="00D92876"/>
    <w:rsid w:val="00D92D5D"/>
    <w:rsid w:val="00D955B5"/>
    <w:rsid w:val="00D965CC"/>
    <w:rsid w:val="00D97BEE"/>
    <w:rsid w:val="00DA2BA3"/>
    <w:rsid w:val="00DA5694"/>
    <w:rsid w:val="00DB6CCD"/>
    <w:rsid w:val="00DC0554"/>
    <w:rsid w:val="00DC12D3"/>
    <w:rsid w:val="00DC18A7"/>
    <w:rsid w:val="00DC5416"/>
    <w:rsid w:val="00DC578B"/>
    <w:rsid w:val="00DC5FBB"/>
    <w:rsid w:val="00DD059E"/>
    <w:rsid w:val="00DE144B"/>
    <w:rsid w:val="00DE34AD"/>
    <w:rsid w:val="00DE55E4"/>
    <w:rsid w:val="00DE66C8"/>
    <w:rsid w:val="00DE67F2"/>
    <w:rsid w:val="00DF0743"/>
    <w:rsid w:val="00DF2A75"/>
    <w:rsid w:val="00DF4023"/>
    <w:rsid w:val="00DF7ECB"/>
    <w:rsid w:val="00DF7EFC"/>
    <w:rsid w:val="00E00EBF"/>
    <w:rsid w:val="00E01759"/>
    <w:rsid w:val="00E06838"/>
    <w:rsid w:val="00E101B4"/>
    <w:rsid w:val="00E14FA2"/>
    <w:rsid w:val="00E16D60"/>
    <w:rsid w:val="00E20180"/>
    <w:rsid w:val="00E209B1"/>
    <w:rsid w:val="00E22D88"/>
    <w:rsid w:val="00E233B3"/>
    <w:rsid w:val="00E23BF5"/>
    <w:rsid w:val="00E24088"/>
    <w:rsid w:val="00E24CBE"/>
    <w:rsid w:val="00E2654D"/>
    <w:rsid w:val="00E27B8F"/>
    <w:rsid w:val="00E27CAF"/>
    <w:rsid w:val="00E27DC2"/>
    <w:rsid w:val="00E34A8D"/>
    <w:rsid w:val="00E35E70"/>
    <w:rsid w:val="00E44BFE"/>
    <w:rsid w:val="00E45034"/>
    <w:rsid w:val="00E47C94"/>
    <w:rsid w:val="00E51914"/>
    <w:rsid w:val="00E53B03"/>
    <w:rsid w:val="00E6137A"/>
    <w:rsid w:val="00E614E2"/>
    <w:rsid w:val="00E64487"/>
    <w:rsid w:val="00E651BD"/>
    <w:rsid w:val="00E665B1"/>
    <w:rsid w:val="00E725DF"/>
    <w:rsid w:val="00E7326A"/>
    <w:rsid w:val="00E81A5F"/>
    <w:rsid w:val="00E85BFB"/>
    <w:rsid w:val="00E85CD9"/>
    <w:rsid w:val="00E870DF"/>
    <w:rsid w:val="00E91961"/>
    <w:rsid w:val="00E91D96"/>
    <w:rsid w:val="00E9243F"/>
    <w:rsid w:val="00E93298"/>
    <w:rsid w:val="00E938B3"/>
    <w:rsid w:val="00E93E79"/>
    <w:rsid w:val="00E9413E"/>
    <w:rsid w:val="00E9541A"/>
    <w:rsid w:val="00E96752"/>
    <w:rsid w:val="00EB2E24"/>
    <w:rsid w:val="00EB4000"/>
    <w:rsid w:val="00EB45F7"/>
    <w:rsid w:val="00EC0232"/>
    <w:rsid w:val="00EC235B"/>
    <w:rsid w:val="00EC3124"/>
    <w:rsid w:val="00EC4650"/>
    <w:rsid w:val="00ED2431"/>
    <w:rsid w:val="00ED275B"/>
    <w:rsid w:val="00ED3F2D"/>
    <w:rsid w:val="00ED5626"/>
    <w:rsid w:val="00ED76F2"/>
    <w:rsid w:val="00EE2277"/>
    <w:rsid w:val="00EE3B81"/>
    <w:rsid w:val="00EE3C73"/>
    <w:rsid w:val="00EE40E1"/>
    <w:rsid w:val="00EE41E5"/>
    <w:rsid w:val="00EE61E8"/>
    <w:rsid w:val="00EE6797"/>
    <w:rsid w:val="00EE6978"/>
    <w:rsid w:val="00EF1982"/>
    <w:rsid w:val="00EF1A3F"/>
    <w:rsid w:val="00EF4E57"/>
    <w:rsid w:val="00F000B8"/>
    <w:rsid w:val="00F059D9"/>
    <w:rsid w:val="00F059ED"/>
    <w:rsid w:val="00F05E1F"/>
    <w:rsid w:val="00F06CAF"/>
    <w:rsid w:val="00F06CDD"/>
    <w:rsid w:val="00F07884"/>
    <w:rsid w:val="00F100B7"/>
    <w:rsid w:val="00F12112"/>
    <w:rsid w:val="00F15829"/>
    <w:rsid w:val="00F167FA"/>
    <w:rsid w:val="00F204D1"/>
    <w:rsid w:val="00F214E5"/>
    <w:rsid w:val="00F21F22"/>
    <w:rsid w:val="00F227ED"/>
    <w:rsid w:val="00F33FD3"/>
    <w:rsid w:val="00F36DB1"/>
    <w:rsid w:val="00F37335"/>
    <w:rsid w:val="00F42232"/>
    <w:rsid w:val="00F44857"/>
    <w:rsid w:val="00F47931"/>
    <w:rsid w:val="00F5040A"/>
    <w:rsid w:val="00F5179F"/>
    <w:rsid w:val="00F51EC4"/>
    <w:rsid w:val="00F5354C"/>
    <w:rsid w:val="00F53691"/>
    <w:rsid w:val="00F53AEE"/>
    <w:rsid w:val="00F601FB"/>
    <w:rsid w:val="00F60414"/>
    <w:rsid w:val="00F60655"/>
    <w:rsid w:val="00F61569"/>
    <w:rsid w:val="00F64191"/>
    <w:rsid w:val="00F650E8"/>
    <w:rsid w:val="00F65FD6"/>
    <w:rsid w:val="00F734F2"/>
    <w:rsid w:val="00F7678D"/>
    <w:rsid w:val="00F7682C"/>
    <w:rsid w:val="00F76DF8"/>
    <w:rsid w:val="00F835D1"/>
    <w:rsid w:val="00F83CB2"/>
    <w:rsid w:val="00F84844"/>
    <w:rsid w:val="00F86C55"/>
    <w:rsid w:val="00F91E76"/>
    <w:rsid w:val="00F92A10"/>
    <w:rsid w:val="00F93BC6"/>
    <w:rsid w:val="00F96B9C"/>
    <w:rsid w:val="00F97490"/>
    <w:rsid w:val="00F97B88"/>
    <w:rsid w:val="00F97CF8"/>
    <w:rsid w:val="00FA2353"/>
    <w:rsid w:val="00FA333F"/>
    <w:rsid w:val="00FA6831"/>
    <w:rsid w:val="00FB051F"/>
    <w:rsid w:val="00FB10BF"/>
    <w:rsid w:val="00FB2123"/>
    <w:rsid w:val="00FB39F2"/>
    <w:rsid w:val="00FC1523"/>
    <w:rsid w:val="00FC524A"/>
    <w:rsid w:val="00FC780F"/>
    <w:rsid w:val="00FC7DE8"/>
    <w:rsid w:val="00FD07D3"/>
    <w:rsid w:val="00FD527D"/>
    <w:rsid w:val="00FD5A71"/>
    <w:rsid w:val="00FD79A5"/>
    <w:rsid w:val="00FE1883"/>
    <w:rsid w:val="00FE326E"/>
    <w:rsid w:val="00FE3A4D"/>
    <w:rsid w:val="00FE4569"/>
    <w:rsid w:val="00FE657D"/>
    <w:rsid w:val="00FE6FEA"/>
    <w:rsid w:val="00FF010D"/>
    <w:rsid w:val="00FF428B"/>
    <w:rsid w:val="00FF4684"/>
    <w:rsid w:val="00FF4FFF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034048-D2F2-4FF5-971B-67BCB6E3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  <w:lang w:val="uk-UA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table" w:styleId="a6">
    <w:name w:val="Table Grid"/>
    <w:basedOn w:val="a1"/>
    <w:rsid w:val="00B9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95FF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9">
    <w:name w:val="header"/>
    <w:basedOn w:val="a"/>
    <w:link w:val="aa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2A50"/>
    <w:rPr>
      <w:lang w:val="ru-RU"/>
    </w:rPr>
  </w:style>
  <w:style w:type="paragraph" w:styleId="ab">
    <w:name w:val="footer"/>
    <w:basedOn w:val="a"/>
    <w:link w:val="ac"/>
    <w:rsid w:val="00572A5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572A50"/>
    <w:rPr>
      <w:lang w:val="ru-RU"/>
    </w:rPr>
  </w:style>
  <w:style w:type="character" w:customStyle="1" w:styleId="ad">
    <w:name w:val="Основной текст_"/>
    <w:basedOn w:val="a0"/>
    <w:link w:val="31"/>
    <w:rsid w:val="00292A85"/>
    <w:rPr>
      <w:spacing w:val="20"/>
      <w:sz w:val="21"/>
      <w:szCs w:val="21"/>
      <w:shd w:val="clear" w:color="auto" w:fill="FFFFFF"/>
    </w:rPr>
  </w:style>
  <w:style w:type="character" w:customStyle="1" w:styleId="10pt0pt">
    <w:name w:val="Основной текст + 10 pt;Интервал 0 pt"/>
    <w:basedOn w:val="ad"/>
    <w:rsid w:val="00292A85"/>
    <w:rPr>
      <w:color w:val="000000"/>
      <w:spacing w:val="12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31">
    <w:name w:val="Основной текст3"/>
    <w:basedOn w:val="a"/>
    <w:link w:val="ad"/>
    <w:rsid w:val="00292A85"/>
    <w:pPr>
      <w:widowControl w:val="0"/>
      <w:shd w:val="clear" w:color="auto" w:fill="FFFFFF"/>
      <w:spacing w:before="1020" w:after="600" w:line="322" w:lineRule="exact"/>
    </w:pPr>
    <w:rPr>
      <w:spacing w:val="20"/>
      <w:sz w:val="21"/>
      <w:szCs w:val="21"/>
      <w:lang w:val="uk-UA"/>
    </w:rPr>
  </w:style>
  <w:style w:type="character" w:styleId="ae">
    <w:name w:val="Hyperlink"/>
    <w:basedOn w:val="a0"/>
    <w:rsid w:val="002401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D2737-8105-4311-9115-DF77C2AF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9221</Words>
  <Characters>5257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лімітів</vt:lpstr>
    </vt:vector>
  </TitlesOfParts>
  <Company>SPecialiST RePack</Company>
  <LinksUpToDate>false</LinksUpToDate>
  <CharactersWithSpaces>14450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subject/>
  <dc:creator>Mark Kanarsky</dc:creator>
  <cp:keywords/>
  <cp:lastModifiedBy>Користувач Windows</cp:lastModifiedBy>
  <cp:revision>2</cp:revision>
  <cp:lastPrinted>2018-12-13T11:58:00Z</cp:lastPrinted>
  <dcterms:created xsi:type="dcterms:W3CDTF">2018-12-13T13:46:00Z</dcterms:created>
  <dcterms:modified xsi:type="dcterms:W3CDTF">2018-12-13T13:46:00Z</dcterms:modified>
</cp:coreProperties>
</file>