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87" w:rsidRPr="00D20CFB" w:rsidRDefault="00972971" w:rsidP="00D20CFB">
      <w:pPr>
        <w:spacing w:before="840"/>
        <w:ind w:left="5727"/>
        <w:rPr>
          <w:rFonts w:ascii="Times New Roman" w:hAnsi="Times New Roman"/>
          <w:sz w:val="28"/>
          <w:szCs w:val="28"/>
          <w:lang w:val="uk-UA"/>
        </w:rPr>
      </w:pPr>
      <w:bookmarkStart w:id="0" w:name="_GoBack"/>
      <w:bookmarkEnd w:id="0"/>
      <w:r>
        <w:rPr>
          <w:rFonts w:ascii="Times New Roman" w:hAnsi="Times New Roman"/>
          <w:sz w:val="28"/>
          <w:szCs w:val="28"/>
          <w:lang w:val="uk-UA"/>
        </w:rPr>
        <w:t xml:space="preserve">Затверджено </w:t>
      </w:r>
      <w:r w:rsidR="00D20CFB" w:rsidRPr="00D20CFB">
        <w:rPr>
          <w:rFonts w:ascii="Times New Roman" w:hAnsi="Times New Roman"/>
          <w:sz w:val="28"/>
          <w:szCs w:val="28"/>
          <w:lang w:val="uk-UA"/>
        </w:rPr>
        <w:t>р</w:t>
      </w:r>
      <w:r w:rsidR="00581487" w:rsidRPr="00D20CFB">
        <w:rPr>
          <w:rFonts w:ascii="Times New Roman" w:hAnsi="Times New Roman"/>
          <w:sz w:val="28"/>
          <w:szCs w:val="28"/>
          <w:lang w:val="uk-UA"/>
        </w:rPr>
        <w:t>ішення</w:t>
      </w:r>
      <w:r>
        <w:rPr>
          <w:rFonts w:ascii="Times New Roman" w:hAnsi="Times New Roman"/>
          <w:sz w:val="28"/>
          <w:szCs w:val="28"/>
          <w:lang w:val="uk-UA"/>
        </w:rPr>
        <w:t>м</w:t>
      </w:r>
      <w:r w:rsidR="00581487" w:rsidRPr="00D20CFB">
        <w:rPr>
          <w:rFonts w:ascii="Times New Roman" w:hAnsi="Times New Roman"/>
          <w:sz w:val="28"/>
          <w:szCs w:val="28"/>
          <w:lang w:val="uk-UA"/>
        </w:rPr>
        <w:t xml:space="preserve"> виконавчого комітету</w:t>
      </w:r>
      <w:r w:rsidR="00D723A8" w:rsidRPr="00D20CFB">
        <w:rPr>
          <w:rFonts w:ascii="Times New Roman" w:hAnsi="Times New Roman"/>
          <w:sz w:val="28"/>
          <w:szCs w:val="28"/>
          <w:lang w:val="uk-UA"/>
        </w:rPr>
        <w:t xml:space="preserve"> міської ради від ____ грудня 2018 року № _____</w:t>
      </w:r>
    </w:p>
    <w:p w:rsidR="00B861A0" w:rsidRPr="008E18C0" w:rsidRDefault="00B861A0" w:rsidP="002A753D">
      <w:pPr>
        <w:pStyle w:val="Secondarytext"/>
        <w:spacing w:line="240" w:lineRule="auto"/>
        <w:jc w:val="center"/>
        <w:rPr>
          <w:lang w:val="uk-UA"/>
        </w:rPr>
      </w:pPr>
    </w:p>
    <w:p w:rsidR="00B861A0" w:rsidRDefault="00B861A0">
      <w:pPr>
        <w:rPr>
          <w:rFonts w:asciiTheme="majorHAnsi" w:hAnsiTheme="majorHAnsi"/>
          <w:i/>
          <w:color w:val="000000" w:themeColor="text1"/>
          <w:sz w:val="28"/>
          <w:szCs w:val="28"/>
          <w:lang w:val="uk-UA"/>
        </w:rPr>
      </w:pPr>
    </w:p>
    <w:p w:rsidR="00446F1F" w:rsidRDefault="00446F1F">
      <w:pPr>
        <w:rPr>
          <w:rFonts w:asciiTheme="majorHAnsi" w:hAnsiTheme="majorHAnsi"/>
          <w:i/>
          <w:color w:val="000000" w:themeColor="text1"/>
          <w:sz w:val="28"/>
          <w:szCs w:val="28"/>
          <w:lang w:val="uk-UA"/>
        </w:rPr>
      </w:pPr>
    </w:p>
    <w:p w:rsidR="00446F1F" w:rsidRDefault="00446F1F">
      <w:pPr>
        <w:rPr>
          <w:rFonts w:asciiTheme="majorHAnsi" w:hAnsiTheme="majorHAnsi"/>
          <w:i/>
          <w:color w:val="000000" w:themeColor="text1"/>
          <w:sz w:val="28"/>
          <w:szCs w:val="28"/>
          <w:lang w:val="uk-UA"/>
        </w:rPr>
      </w:pPr>
    </w:p>
    <w:p w:rsidR="00446F1F" w:rsidRDefault="00446F1F">
      <w:pPr>
        <w:rPr>
          <w:rFonts w:asciiTheme="majorHAnsi" w:hAnsiTheme="majorHAnsi"/>
          <w:i/>
          <w:color w:val="000000" w:themeColor="text1"/>
          <w:sz w:val="28"/>
          <w:szCs w:val="28"/>
          <w:lang w:val="uk-UA"/>
        </w:rPr>
      </w:pPr>
    </w:p>
    <w:p w:rsidR="00446F1F" w:rsidRPr="008E18C0" w:rsidRDefault="00446F1F">
      <w:pPr>
        <w:rPr>
          <w:rFonts w:asciiTheme="majorHAnsi" w:hAnsiTheme="majorHAnsi"/>
          <w:i/>
          <w:color w:val="000000" w:themeColor="text1"/>
          <w:sz w:val="28"/>
          <w:szCs w:val="28"/>
          <w:lang w:val="uk-UA"/>
        </w:rPr>
      </w:pPr>
    </w:p>
    <w:p w:rsidR="00B861A0" w:rsidRPr="002377AA" w:rsidRDefault="00B861A0">
      <w:pPr>
        <w:rPr>
          <w:rFonts w:ascii="Times New Roman" w:hAnsi="Times New Roman"/>
          <w:b/>
          <w:caps/>
          <w:noProof/>
          <w:kern w:val="28"/>
          <w:sz w:val="48"/>
          <w:szCs w:val="48"/>
          <w:lang w:val="uk-UA" w:eastAsia="en-GB"/>
        </w:rPr>
      </w:pPr>
    </w:p>
    <w:p w:rsidR="00B861A0" w:rsidRPr="002377AA" w:rsidRDefault="00B861A0">
      <w:pPr>
        <w:rPr>
          <w:rFonts w:ascii="Times New Roman" w:hAnsi="Times New Roman"/>
          <w:b/>
          <w:caps/>
          <w:noProof/>
          <w:kern w:val="28"/>
          <w:sz w:val="48"/>
          <w:szCs w:val="48"/>
          <w:lang w:val="uk-UA" w:eastAsia="en-GB"/>
        </w:rPr>
      </w:pPr>
    </w:p>
    <w:p w:rsidR="00B861A0" w:rsidRPr="002377AA" w:rsidRDefault="00B861A0">
      <w:pPr>
        <w:rPr>
          <w:rFonts w:ascii="Times New Roman" w:hAnsi="Times New Roman"/>
          <w:b/>
          <w:caps/>
          <w:noProof/>
          <w:kern w:val="28"/>
          <w:sz w:val="48"/>
          <w:szCs w:val="48"/>
          <w:lang w:val="uk-UA" w:eastAsia="en-GB"/>
        </w:rPr>
      </w:pPr>
    </w:p>
    <w:p w:rsidR="007F2CB5" w:rsidRPr="007F2CB5" w:rsidRDefault="00047E19" w:rsidP="003E2EEF">
      <w:pPr>
        <w:pStyle w:val="ac"/>
        <w:spacing w:line="240" w:lineRule="auto"/>
        <w:jc w:val="center"/>
        <w:rPr>
          <w:rFonts w:ascii="Times New Roman" w:hAnsi="Times New Roman"/>
          <w:noProof/>
          <w:sz w:val="40"/>
          <w:szCs w:val="40"/>
          <w:lang w:val="uk-UA" w:eastAsia="en-GB"/>
        </w:rPr>
      </w:pPr>
      <w:r w:rsidRPr="007F2CB5">
        <w:rPr>
          <w:rFonts w:ascii="Times New Roman" w:hAnsi="Times New Roman"/>
          <w:noProof/>
          <w:sz w:val="40"/>
          <w:szCs w:val="40"/>
          <w:lang w:val="uk-UA" w:eastAsia="en-GB"/>
        </w:rPr>
        <w:t xml:space="preserve">ПЛАН </w:t>
      </w:r>
    </w:p>
    <w:p w:rsidR="00773F0C" w:rsidRPr="007F2CB5" w:rsidRDefault="00047E19" w:rsidP="003E2EEF">
      <w:pPr>
        <w:pStyle w:val="ac"/>
        <w:spacing w:line="240" w:lineRule="auto"/>
        <w:jc w:val="center"/>
        <w:rPr>
          <w:rFonts w:ascii="Times New Roman" w:hAnsi="Times New Roman"/>
          <w:noProof/>
          <w:sz w:val="40"/>
          <w:szCs w:val="40"/>
          <w:lang w:val="uk-UA" w:eastAsia="en-GB"/>
        </w:rPr>
      </w:pPr>
      <w:r w:rsidRPr="007F2CB5">
        <w:rPr>
          <w:rFonts w:ascii="Times New Roman" w:hAnsi="Times New Roman"/>
          <w:noProof/>
          <w:sz w:val="40"/>
          <w:szCs w:val="40"/>
          <w:lang w:val="uk-UA" w:eastAsia="en-GB"/>
        </w:rPr>
        <w:t>МІСЦЕВОГО ЕКОНОМІЧНОГО РОЗВИТКУ</w:t>
      </w:r>
    </w:p>
    <w:p w:rsidR="003E2EEF" w:rsidRPr="007F2CB5" w:rsidRDefault="007E6516" w:rsidP="007E6516">
      <w:pPr>
        <w:pStyle w:val="ac"/>
        <w:spacing w:line="240" w:lineRule="auto"/>
        <w:jc w:val="center"/>
        <w:rPr>
          <w:rFonts w:ascii="Times New Roman" w:hAnsi="Times New Roman"/>
          <w:noProof/>
          <w:sz w:val="40"/>
          <w:szCs w:val="40"/>
          <w:lang w:val="uk-UA" w:eastAsia="en-GB"/>
        </w:rPr>
      </w:pPr>
      <w:r w:rsidRPr="007F2CB5">
        <w:rPr>
          <w:rFonts w:ascii="Times New Roman" w:hAnsi="Times New Roman"/>
          <w:noProof/>
          <w:sz w:val="40"/>
          <w:szCs w:val="40"/>
          <w:lang w:val="uk-UA" w:eastAsia="en-GB"/>
        </w:rPr>
        <w:t>Івано-Франківська міська рада</w:t>
      </w:r>
    </w:p>
    <w:p w:rsidR="00F61CE2" w:rsidRPr="002377AA" w:rsidRDefault="00F61CE2" w:rsidP="009C1EEA">
      <w:pPr>
        <w:pStyle w:val="Secondarytext"/>
        <w:rPr>
          <w:rFonts w:ascii="Times New Roman" w:hAnsi="Times New Roman"/>
          <w:lang w:val="uk-UA"/>
        </w:rPr>
      </w:pPr>
    </w:p>
    <w:p w:rsidR="0037571B" w:rsidRDefault="0037571B" w:rsidP="006D3EFA">
      <w:pPr>
        <w:suppressAutoHyphens/>
        <w:spacing w:before="40" w:after="40"/>
        <w:jc w:val="center"/>
        <w:rPr>
          <w:rFonts w:ascii="Times New Roman" w:eastAsia="Calibri" w:hAnsi="Times New Roman"/>
          <w:b/>
          <w:i/>
          <w:sz w:val="32"/>
          <w:szCs w:val="32"/>
          <w:lang w:val="uk-UA"/>
        </w:rPr>
      </w:pPr>
      <w:r w:rsidRPr="002377AA">
        <w:rPr>
          <w:rFonts w:ascii="Times New Roman" w:eastAsia="Calibri" w:hAnsi="Times New Roman"/>
          <w:b/>
          <w:i/>
          <w:sz w:val="32"/>
          <w:szCs w:val="32"/>
          <w:lang w:val="uk-UA"/>
        </w:rPr>
        <w:t>"Місто успішних активних людей, креативних рішень, відкрите для сучасних бізнес-моделей та технологій"</w:t>
      </w:r>
    </w:p>
    <w:p w:rsidR="006D3EFA" w:rsidRDefault="006D3EFA" w:rsidP="006D3EFA">
      <w:pPr>
        <w:suppressAutoHyphens/>
        <w:spacing w:before="40" w:after="40"/>
        <w:jc w:val="center"/>
        <w:rPr>
          <w:rFonts w:ascii="Times New Roman" w:eastAsia="Calibri" w:hAnsi="Times New Roman"/>
          <w:b/>
          <w:i/>
          <w:sz w:val="32"/>
          <w:szCs w:val="32"/>
          <w:lang w:val="uk-UA"/>
        </w:rPr>
      </w:pPr>
    </w:p>
    <w:p w:rsidR="006D3EFA" w:rsidRDefault="006D3EFA" w:rsidP="006D3EFA">
      <w:pPr>
        <w:suppressAutoHyphens/>
        <w:spacing w:before="40" w:after="40"/>
        <w:jc w:val="center"/>
        <w:rPr>
          <w:rFonts w:ascii="Times New Roman" w:eastAsia="Calibri" w:hAnsi="Times New Roman"/>
          <w:b/>
          <w:i/>
          <w:sz w:val="32"/>
          <w:szCs w:val="32"/>
          <w:lang w:val="uk-UA"/>
        </w:rPr>
      </w:pPr>
    </w:p>
    <w:p w:rsidR="006D3EFA" w:rsidRDefault="006D3EFA" w:rsidP="006D3EFA">
      <w:pPr>
        <w:suppressAutoHyphens/>
        <w:spacing w:before="40" w:after="40"/>
        <w:jc w:val="center"/>
        <w:rPr>
          <w:rFonts w:ascii="Times New Roman" w:eastAsia="Calibri" w:hAnsi="Times New Roman"/>
          <w:b/>
          <w:i/>
          <w:sz w:val="32"/>
          <w:szCs w:val="32"/>
          <w:lang w:val="uk-UA"/>
        </w:rPr>
      </w:pPr>
    </w:p>
    <w:p w:rsidR="006D3EFA" w:rsidRPr="00B57403" w:rsidRDefault="006D3EFA" w:rsidP="008F3997">
      <w:pPr>
        <w:suppressAutoHyphens/>
        <w:spacing w:before="40" w:after="40"/>
        <w:jc w:val="both"/>
        <w:rPr>
          <w:rFonts w:ascii="Times New Roman" w:eastAsia="Calibri" w:hAnsi="Times New Roman"/>
          <w:b/>
          <w:i/>
          <w:sz w:val="28"/>
          <w:szCs w:val="28"/>
          <w:lang w:val="uk-UA"/>
        </w:rPr>
      </w:pPr>
      <w:r w:rsidRPr="009B5BF5">
        <w:rPr>
          <w:rFonts w:ascii="Times New Roman" w:hAnsi="Times New Roman"/>
          <w:b/>
          <w:bCs/>
          <w:i/>
          <w:iCs/>
          <w:color w:val="000000"/>
          <w:sz w:val="28"/>
          <w:szCs w:val="28"/>
          <w:lang w:val="uk-UA"/>
        </w:rPr>
        <w:t xml:space="preserve">План розроблено за підтримки Ініціативи Європейської комісії «Мери за економічне зростання» та розглянуто експертами Світового Банку, які вважають, що план відмінно відповідає принципам вищезазначеної Ініціативи ЄК. </w:t>
      </w:r>
      <w:proofErr w:type="spellStart"/>
      <w:r w:rsidRPr="00B57403">
        <w:rPr>
          <w:rFonts w:ascii="Times New Roman" w:hAnsi="Times New Roman"/>
          <w:b/>
          <w:bCs/>
          <w:i/>
          <w:iCs/>
          <w:color w:val="000000"/>
          <w:sz w:val="28"/>
          <w:szCs w:val="28"/>
        </w:rPr>
        <w:t>Зміст</w:t>
      </w:r>
      <w:proofErr w:type="spellEnd"/>
      <w:r w:rsidRPr="00B57403">
        <w:rPr>
          <w:rFonts w:ascii="Times New Roman" w:hAnsi="Times New Roman"/>
          <w:b/>
          <w:bCs/>
          <w:i/>
          <w:iCs/>
          <w:color w:val="000000"/>
          <w:sz w:val="28"/>
          <w:szCs w:val="28"/>
        </w:rPr>
        <w:t xml:space="preserve"> </w:t>
      </w:r>
      <w:proofErr w:type="spellStart"/>
      <w:r w:rsidRPr="00B57403">
        <w:rPr>
          <w:rFonts w:ascii="Times New Roman" w:hAnsi="Times New Roman"/>
          <w:b/>
          <w:bCs/>
          <w:i/>
          <w:iCs/>
          <w:color w:val="000000"/>
          <w:sz w:val="28"/>
          <w:szCs w:val="28"/>
        </w:rPr>
        <w:t>документу</w:t>
      </w:r>
      <w:proofErr w:type="spellEnd"/>
      <w:r w:rsidRPr="00B57403">
        <w:rPr>
          <w:rFonts w:ascii="Times New Roman" w:hAnsi="Times New Roman"/>
          <w:b/>
          <w:bCs/>
          <w:i/>
          <w:iCs/>
          <w:color w:val="000000"/>
          <w:sz w:val="28"/>
          <w:szCs w:val="28"/>
        </w:rPr>
        <w:t xml:space="preserve"> є </w:t>
      </w:r>
      <w:proofErr w:type="spellStart"/>
      <w:r w:rsidRPr="00B57403">
        <w:rPr>
          <w:rFonts w:ascii="Times New Roman" w:hAnsi="Times New Roman"/>
          <w:b/>
          <w:bCs/>
          <w:i/>
          <w:iCs/>
          <w:color w:val="000000"/>
          <w:sz w:val="28"/>
          <w:szCs w:val="28"/>
        </w:rPr>
        <w:t>власністю</w:t>
      </w:r>
      <w:proofErr w:type="spellEnd"/>
      <w:r w:rsidRPr="00B57403">
        <w:rPr>
          <w:rFonts w:ascii="Times New Roman" w:hAnsi="Times New Roman"/>
          <w:b/>
          <w:bCs/>
          <w:i/>
          <w:iCs/>
          <w:color w:val="000000"/>
          <w:sz w:val="28"/>
          <w:szCs w:val="28"/>
        </w:rPr>
        <w:t xml:space="preserve"> </w:t>
      </w:r>
      <w:proofErr w:type="spellStart"/>
      <w:r w:rsidRPr="00B57403">
        <w:rPr>
          <w:rFonts w:ascii="Times New Roman" w:hAnsi="Times New Roman"/>
          <w:b/>
          <w:bCs/>
          <w:i/>
          <w:iCs/>
          <w:color w:val="000000"/>
          <w:sz w:val="28"/>
          <w:szCs w:val="28"/>
        </w:rPr>
        <w:t>та</w:t>
      </w:r>
      <w:proofErr w:type="spellEnd"/>
      <w:r w:rsidRPr="00B57403">
        <w:rPr>
          <w:rFonts w:ascii="Times New Roman" w:hAnsi="Times New Roman"/>
          <w:b/>
          <w:bCs/>
          <w:i/>
          <w:iCs/>
          <w:color w:val="000000"/>
          <w:sz w:val="28"/>
          <w:szCs w:val="28"/>
        </w:rPr>
        <w:t xml:space="preserve"> </w:t>
      </w:r>
      <w:proofErr w:type="spellStart"/>
      <w:r w:rsidRPr="00B57403">
        <w:rPr>
          <w:rFonts w:ascii="Times New Roman" w:hAnsi="Times New Roman"/>
          <w:b/>
          <w:bCs/>
          <w:i/>
          <w:iCs/>
          <w:color w:val="000000"/>
          <w:sz w:val="28"/>
          <w:szCs w:val="28"/>
        </w:rPr>
        <w:t>відповідальністю</w:t>
      </w:r>
      <w:proofErr w:type="spellEnd"/>
      <w:r w:rsidRPr="00B57403">
        <w:rPr>
          <w:rFonts w:ascii="Times New Roman" w:hAnsi="Times New Roman"/>
          <w:b/>
          <w:bCs/>
          <w:i/>
          <w:iCs/>
          <w:color w:val="000000"/>
          <w:sz w:val="28"/>
          <w:szCs w:val="28"/>
        </w:rPr>
        <w:t xml:space="preserve"> </w:t>
      </w:r>
      <w:r w:rsidR="00B57403" w:rsidRPr="00B57403">
        <w:rPr>
          <w:rFonts w:ascii="Times New Roman" w:eastAsia="Calibri" w:hAnsi="Times New Roman"/>
          <w:b/>
          <w:i/>
          <w:sz w:val="28"/>
          <w:szCs w:val="28"/>
          <w:lang w:val="uk-UA"/>
        </w:rPr>
        <w:t>виконавчого комітету Івано-Франківської міської ради</w:t>
      </w:r>
    </w:p>
    <w:p w:rsidR="006D3EFA" w:rsidRPr="006D3EFA" w:rsidRDefault="006D3EFA" w:rsidP="006D3EFA">
      <w:pPr>
        <w:suppressAutoHyphens/>
        <w:spacing w:before="40" w:after="40"/>
        <w:jc w:val="center"/>
        <w:rPr>
          <w:rFonts w:ascii="Times New Roman" w:eastAsia="Calibri" w:hAnsi="Times New Roman"/>
          <w:b/>
          <w:i/>
          <w:sz w:val="28"/>
          <w:szCs w:val="28"/>
          <w:lang w:val="uk-UA"/>
        </w:rPr>
      </w:pPr>
    </w:p>
    <w:p w:rsidR="0037571B" w:rsidRPr="002377AA" w:rsidRDefault="0037571B" w:rsidP="0037571B">
      <w:pPr>
        <w:pStyle w:val="Secondarytext"/>
        <w:rPr>
          <w:rFonts w:ascii="Times New Roman" w:hAnsi="Times New Roman"/>
          <w:szCs w:val="28"/>
          <w:lang w:val="uk-UA"/>
        </w:rPr>
      </w:pPr>
    </w:p>
    <w:p w:rsidR="0037571B" w:rsidRPr="002377AA" w:rsidRDefault="0037571B" w:rsidP="0037571B">
      <w:pPr>
        <w:pStyle w:val="Secondarytext"/>
        <w:rPr>
          <w:rFonts w:ascii="Times New Roman" w:hAnsi="Times New Roman"/>
          <w:szCs w:val="28"/>
          <w:lang w:val="uk-UA"/>
        </w:rPr>
      </w:pPr>
    </w:p>
    <w:p w:rsidR="0037571B" w:rsidRDefault="0037571B" w:rsidP="0037571B">
      <w:pPr>
        <w:pStyle w:val="Secondarytext"/>
        <w:rPr>
          <w:rFonts w:ascii="Times New Roman" w:hAnsi="Times New Roman"/>
          <w:szCs w:val="28"/>
          <w:lang w:val="uk-UA"/>
        </w:rPr>
      </w:pPr>
    </w:p>
    <w:p w:rsidR="007D4235" w:rsidRDefault="007D4235" w:rsidP="0037571B">
      <w:pPr>
        <w:pStyle w:val="Secondarytext"/>
        <w:rPr>
          <w:rFonts w:ascii="Times New Roman" w:hAnsi="Times New Roman"/>
          <w:szCs w:val="28"/>
          <w:lang w:val="uk-UA"/>
        </w:rPr>
      </w:pPr>
    </w:p>
    <w:p w:rsidR="007D4235" w:rsidRDefault="007D4235" w:rsidP="0037571B">
      <w:pPr>
        <w:pStyle w:val="Secondarytext"/>
        <w:rPr>
          <w:rFonts w:ascii="Times New Roman" w:hAnsi="Times New Roman"/>
          <w:szCs w:val="28"/>
          <w:lang w:val="uk-UA"/>
        </w:rPr>
      </w:pPr>
    </w:p>
    <w:p w:rsidR="007D4235" w:rsidRDefault="007D4235" w:rsidP="0037571B">
      <w:pPr>
        <w:pStyle w:val="Secondarytext"/>
        <w:rPr>
          <w:rFonts w:ascii="Times New Roman" w:hAnsi="Times New Roman"/>
          <w:szCs w:val="28"/>
          <w:lang w:val="uk-UA"/>
        </w:rPr>
      </w:pPr>
    </w:p>
    <w:p w:rsidR="007D4235" w:rsidRDefault="007D4235" w:rsidP="0037571B">
      <w:pPr>
        <w:pStyle w:val="Secondarytext"/>
        <w:rPr>
          <w:rFonts w:ascii="Times New Roman" w:hAnsi="Times New Roman"/>
          <w:szCs w:val="28"/>
          <w:lang w:val="uk-UA"/>
        </w:rPr>
      </w:pPr>
    </w:p>
    <w:p w:rsidR="00734CA4" w:rsidRPr="00734CA4" w:rsidRDefault="00734CA4" w:rsidP="00D227C6">
      <w:pPr>
        <w:ind w:left="3600" w:firstLine="720"/>
        <w:rPr>
          <w:rFonts w:ascii="Times New Roman" w:hAnsi="Times New Roman"/>
          <w:b/>
          <w:spacing w:val="3"/>
          <w:szCs w:val="22"/>
          <w:lang w:val="uk-UA"/>
        </w:rPr>
      </w:pPr>
      <w:r w:rsidRPr="00734CA4">
        <w:rPr>
          <w:rFonts w:ascii="Times New Roman" w:hAnsi="Times New Roman"/>
          <w:b/>
          <w:spacing w:val="3"/>
          <w:szCs w:val="22"/>
          <w:lang w:val="uk-UA"/>
        </w:rPr>
        <w:lastRenderedPageBreak/>
        <w:t>Передмова</w:t>
      </w:r>
    </w:p>
    <w:p w:rsidR="00734CA4" w:rsidRDefault="00D227C6" w:rsidP="006F2384">
      <w:pPr>
        <w:ind w:firstLine="720"/>
        <w:jc w:val="center"/>
        <w:rPr>
          <w:rFonts w:ascii="Times New Roman" w:hAnsi="Times New Roman"/>
          <w:b/>
          <w:spacing w:val="3"/>
          <w:szCs w:val="22"/>
          <w:lang w:val="uk-UA"/>
        </w:rPr>
      </w:pPr>
      <w:r>
        <w:rPr>
          <w:rFonts w:ascii="Times New Roman" w:hAnsi="Times New Roman"/>
          <w:b/>
          <w:noProof/>
          <w:spacing w:val="3"/>
          <w:szCs w:val="22"/>
          <w:lang w:val="uk-UA" w:eastAsia="uk-UA"/>
        </w:rPr>
        <w:drawing>
          <wp:anchor distT="0" distB="0" distL="114300" distR="114300" simplePos="0" relativeHeight="251727872" behindDoc="1" locked="0" layoutInCell="1" allowOverlap="1" wp14:anchorId="7F1C1EA2" wp14:editId="74D017EC">
            <wp:simplePos x="0" y="0"/>
            <wp:positionH relativeFrom="column">
              <wp:posOffset>201626</wp:posOffset>
            </wp:positionH>
            <wp:positionV relativeFrom="paragraph">
              <wp:posOffset>34069</wp:posOffset>
            </wp:positionV>
            <wp:extent cx="2064402" cy="1375576"/>
            <wp:effectExtent l="0" t="0" r="0" b="0"/>
            <wp:wrapNone/>
            <wp:docPr id="1" name="Рисунок 1" descr="D:\Дмитрук 2\ТЕКУЧА робота\ПЛАН МЕР\ПЛАН\ВІДРЕДАГОВАНО ЦЕПКОМ\12953274_1073623306043258_2144280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Дмитрук 2\ТЕКУЧА робота\ПЛАН МЕР\ПЛАН\ВІДРЕДАГОВАНО ЦЕПКОМ\12953274_1073623306043258_21442808_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3409" cy="137491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27C6" w:rsidRDefault="00D227C6" w:rsidP="006F2384">
      <w:pPr>
        <w:ind w:firstLine="720"/>
        <w:jc w:val="center"/>
        <w:rPr>
          <w:rFonts w:ascii="Times New Roman" w:hAnsi="Times New Roman"/>
          <w:b/>
          <w:spacing w:val="3"/>
          <w:szCs w:val="22"/>
          <w:lang w:val="uk-UA"/>
        </w:rPr>
      </w:pPr>
    </w:p>
    <w:p w:rsidR="00D227C6" w:rsidRDefault="00D227C6" w:rsidP="006F2384">
      <w:pPr>
        <w:ind w:firstLine="720"/>
        <w:jc w:val="center"/>
        <w:rPr>
          <w:rFonts w:ascii="Times New Roman" w:hAnsi="Times New Roman"/>
          <w:b/>
          <w:spacing w:val="3"/>
          <w:szCs w:val="22"/>
          <w:lang w:val="uk-UA"/>
        </w:rPr>
      </w:pPr>
    </w:p>
    <w:p w:rsidR="00D227C6" w:rsidRDefault="00D227C6" w:rsidP="006F2384">
      <w:pPr>
        <w:ind w:firstLine="720"/>
        <w:jc w:val="center"/>
        <w:rPr>
          <w:rFonts w:ascii="Times New Roman" w:hAnsi="Times New Roman"/>
          <w:b/>
          <w:spacing w:val="3"/>
          <w:szCs w:val="22"/>
          <w:lang w:val="uk-UA"/>
        </w:rPr>
      </w:pPr>
    </w:p>
    <w:p w:rsidR="00D227C6" w:rsidRDefault="00D227C6" w:rsidP="006F2384">
      <w:pPr>
        <w:ind w:firstLine="720"/>
        <w:jc w:val="center"/>
        <w:rPr>
          <w:rFonts w:ascii="Times New Roman" w:hAnsi="Times New Roman"/>
          <w:b/>
          <w:spacing w:val="3"/>
          <w:szCs w:val="22"/>
          <w:lang w:val="uk-UA"/>
        </w:rPr>
      </w:pPr>
    </w:p>
    <w:p w:rsidR="00D227C6" w:rsidRDefault="00D227C6" w:rsidP="006F2384">
      <w:pPr>
        <w:ind w:firstLine="720"/>
        <w:jc w:val="center"/>
        <w:rPr>
          <w:rFonts w:ascii="Times New Roman" w:hAnsi="Times New Roman"/>
          <w:b/>
          <w:spacing w:val="3"/>
          <w:szCs w:val="22"/>
          <w:lang w:val="uk-UA"/>
        </w:rPr>
      </w:pPr>
    </w:p>
    <w:p w:rsidR="00D227C6" w:rsidRPr="00734CA4" w:rsidRDefault="00D227C6" w:rsidP="006F2384">
      <w:pPr>
        <w:ind w:firstLine="720"/>
        <w:jc w:val="center"/>
        <w:rPr>
          <w:rFonts w:ascii="Times New Roman" w:hAnsi="Times New Roman"/>
          <w:b/>
          <w:spacing w:val="3"/>
          <w:szCs w:val="22"/>
          <w:lang w:val="uk-UA"/>
        </w:rPr>
      </w:pPr>
    </w:p>
    <w:p w:rsidR="00734CA4" w:rsidRPr="00734CA4" w:rsidRDefault="00734CA4" w:rsidP="006F2384">
      <w:pPr>
        <w:ind w:firstLine="720"/>
        <w:jc w:val="center"/>
        <w:rPr>
          <w:rFonts w:ascii="Times New Roman" w:hAnsi="Times New Roman"/>
          <w:b/>
          <w:spacing w:val="3"/>
          <w:szCs w:val="22"/>
          <w:lang w:val="uk-UA"/>
        </w:rPr>
      </w:pPr>
    </w:p>
    <w:p w:rsidR="00D227C6" w:rsidRDefault="00D227C6" w:rsidP="006F2384">
      <w:pPr>
        <w:ind w:firstLine="720"/>
        <w:jc w:val="center"/>
        <w:rPr>
          <w:rFonts w:ascii="Times New Roman" w:hAnsi="Times New Roman"/>
          <w:b/>
          <w:spacing w:val="3"/>
          <w:szCs w:val="22"/>
          <w:lang w:val="uk-UA"/>
        </w:rPr>
      </w:pPr>
    </w:p>
    <w:p w:rsidR="00D227C6" w:rsidRDefault="00D227C6" w:rsidP="006F2384">
      <w:pPr>
        <w:ind w:firstLine="720"/>
        <w:jc w:val="center"/>
        <w:rPr>
          <w:rFonts w:ascii="Times New Roman" w:hAnsi="Times New Roman"/>
          <w:b/>
          <w:spacing w:val="3"/>
          <w:szCs w:val="22"/>
          <w:lang w:val="uk-UA"/>
        </w:rPr>
      </w:pPr>
    </w:p>
    <w:p w:rsidR="006F2384" w:rsidRPr="00920F61" w:rsidRDefault="00E01CCD" w:rsidP="006F2384">
      <w:pPr>
        <w:ind w:firstLine="720"/>
        <w:jc w:val="center"/>
        <w:rPr>
          <w:rFonts w:ascii="Times New Roman" w:hAnsi="Times New Roman"/>
          <w:b/>
          <w:spacing w:val="3"/>
          <w:szCs w:val="22"/>
          <w:lang w:val="uk-UA"/>
        </w:rPr>
      </w:pPr>
      <w:r>
        <w:rPr>
          <w:rFonts w:ascii="Times New Roman" w:hAnsi="Times New Roman"/>
          <w:b/>
          <w:spacing w:val="3"/>
          <w:szCs w:val="22"/>
          <w:lang w:val="uk-UA"/>
        </w:rPr>
        <w:t>Шановні івано</w:t>
      </w:r>
      <w:r w:rsidR="006F2384" w:rsidRPr="00920F61">
        <w:rPr>
          <w:rFonts w:ascii="Times New Roman" w:hAnsi="Times New Roman"/>
          <w:b/>
          <w:spacing w:val="3"/>
          <w:szCs w:val="22"/>
          <w:lang w:val="uk-UA"/>
        </w:rPr>
        <w:t>франківці</w:t>
      </w:r>
    </w:p>
    <w:p w:rsidR="006F2384" w:rsidRPr="00920F61" w:rsidRDefault="006F2384" w:rsidP="006F2384">
      <w:pPr>
        <w:ind w:firstLine="720"/>
        <w:jc w:val="both"/>
        <w:rPr>
          <w:rFonts w:ascii="Times New Roman" w:hAnsi="Times New Roman"/>
          <w:b/>
          <w:spacing w:val="3"/>
          <w:szCs w:val="22"/>
          <w:lang w:val="uk-UA"/>
        </w:rPr>
      </w:pPr>
    </w:p>
    <w:p w:rsidR="001D2810" w:rsidRDefault="006F2384" w:rsidP="006F2384">
      <w:pPr>
        <w:ind w:firstLine="720"/>
        <w:jc w:val="both"/>
        <w:rPr>
          <w:rFonts w:ascii="Times New Roman" w:hAnsi="Times New Roman"/>
          <w:b/>
          <w:spacing w:val="3"/>
          <w:szCs w:val="22"/>
          <w:lang w:val="uk-UA"/>
        </w:rPr>
      </w:pPr>
      <w:r w:rsidRPr="00920F61">
        <w:rPr>
          <w:rFonts w:ascii="Times New Roman" w:hAnsi="Times New Roman"/>
          <w:b/>
          <w:spacing w:val="3"/>
          <w:szCs w:val="22"/>
          <w:lang w:val="uk-UA"/>
        </w:rPr>
        <w:t>Івано-Франківськ</w:t>
      </w:r>
      <w:r w:rsidR="007E6516">
        <w:rPr>
          <w:rFonts w:ascii="Times New Roman" w:hAnsi="Times New Roman"/>
          <w:b/>
          <w:spacing w:val="3"/>
          <w:szCs w:val="22"/>
          <w:lang w:val="uk-UA"/>
        </w:rPr>
        <w:t>, це</w:t>
      </w:r>
      <w:r w:rsidRPr="00920F61">
        <w:rPr>
          <w:rFonts w:ascii="Times New Roman" w:hAnsi="Times New Roman"/>
          <w:b/>
          <w:spacing w:val="3"/>
          <w:szCs w:val="22"/>
          <w:lang w:val="uk-UA"/>
        </w:rPr>
        <w:t xml:space="preserve"> європейське місто, регіональний, культурний та промисловий центр Прикарпатського краю Західної України зі славною історією,  самобутньою культурою і національними традиціями, місто</w:t>
      </w:r>
      <w:r w:rsidR="001D2810">
        <w:rPr>
          <w:rFonts w:ascii="Times New Roman" w:hAnsi="Times New Roman"/>
          <w:b/>
          <w:spacing w:val="3"/>
          <w:szCs w:val="22"/>
          <w:lang w:val="uk-UA"/>
        </w:rPr>
        <w:t>.</w:t>
      </w:r>
    </w:p>
    <w:p w:rsidR="00792438" w:rsidRPr="00920F61" w:rsidRDefault="001D2810" w:rsidP="006F2384">
      <w:pPr>
        <w:ind w:firstLine="720"/>
        <w:jc w:val="both"/>
        <w:rPr>
          <w:rFonts w:ascii="Times New Roman" w:hAnsi="Times New Roman"/>
          <w:b/>
          <w:spacing w:val="3"/>
          <w:szCs w:val="22"/>
          <w:lang w:val="uk-UA"/>
        </w:rPr>
      </w:pPr>
      <w:r>
        <w:rPr>
          <w:rFonts w:ascii="Times New Roman" w:hAnsi="Times New Roman"/>
          <w:b/>
          <w:spacing w:val="3"/>
          <w:szCs w:val="22"/>
          <w:lang w:val="uk-UA"/>
        </w:rPr>
        <w:t xml:space="preserve">Наше місто </w:t>
      </w:r>
      <w:r w:rsidR="006F2384" w:rsidRPr="00920F61">
        <w:rPr>
          <w:rFonts w:ascii="Times New Roman" w:hAnsi="Times New Roman"/>
          <w:b/>
          <w:spacing w:val="3"/>
          <w:szCs w:val="22"/>
          <w:lang w:val="uk-UA"/>
        </w:rPr>
        <w:t>активно розвивається та відкрите до позитивних перетворень.</w:t>
      </w:r>
    </w:p>
    <w:p w:rsidR="00792438" w:rsidRPr="00792438" w:rsidRDefault="001D2810" w:rsidP="00792438">
      <w:pPr>
        <w:ind w:firstLine="720"/>
        <w:jc w:val="both"/>
        <w:rPr>
          <w:rFonts w:ascii="Times New Roman" w:hAnsi="Times New Roman"/>
          <w:b/>
          <w:spacing w:val="3"/>
          <w:szCs w:val="22"/>
          <w:lang w:val="uk-UA"/>
        </w:rPr>
      </w:pPr>
      <w:r>
        <w:rPr>
          <w:rFonts w:ascii="Times New Roman" w:hAnsi="Times New Roman"/>
          <w:b/>
          <w:spacing w:val="3"/>
          <w:szCs w:val="22"/>
          <w:lang w:val="uk-UA"/>
        </w:rPr>
        <w:t xml:space="preserve">Івано-Франківськ </w:t>
      </w:r>
      <w:r w:rsidR="006F2384" w:rsidRPr="00792438">
        <w:rPr>
          <w:rFonts w:ascii="Times New Roman" w:hAnsi="Times New Roman"/>
          <w:b/>
          <w:spacing w:val="3"/>
          <w:szCs w:val="22"/>
          <w:lang w:val="uk-UA"/>
        </w:rPr>
        <w:t xml:space="preserve">є другим українським містом, яке удостоєне чотирьох високих нагород Парламентської Асамблеї Ради Європи (ПАРЄ) – Європейського диплому, Почесного Прапора, Почесного Знака Ради Європи та </w:t>
      </w:r>
      <w:r w:rsidR="00CB5A07" w:rsidRPr="00792438">
        <w:rPr>
          <w:rFonts w:ascii="Times New Roman" w:hAnsi="Times New Roman"/>
          <w:b/>
          <w:spacing w:val="3"/>
          <w:szCs w:val="22"/>
          <w:lang w:val="uk-UA"/>
        </w:rPr>
        <w:t>Європейського Призу, який отримано у 2018 році.</w:t>
      </w:r>
    </w:p>
    <w:p w:rsidR="006F2384" w:rsidRDefault="006F2384" w:rsidP="00792438">
      <w:pPr>
        <w:ind w:firstLine="720"/>
        <w:jc w:val="both"/>
        <w:rPr>
          <w:rFonts w:ascii="Times New Roman" w:hAnsi="Times New Roman"/>
          <w:b/>
          <w:spacing w:val="3"/>
          <w:szCs w:val="22"/>
          <w:lang w:val="uk-UA"/>
        </w:rPr>
      </w:pPr>
      <w:r w:rsidRPr="00792438">
        <w:rPr>
          <w:rFonts w:ascii="Times New Roman" w:hAnsi="Times New Roman"/>
          <w:b/>
          <w:spacing w:val="3"/>
          <w:szCs w:val="22"/>
          <w:lang w:val="uk-UA"/>
        </w:rPr>
        <w:t xml:space="preserve">Це водночас радує і накладає багато нових обов’язків. Сучасний світ постійно та стрімко змінюється, а отже ми повинні своєчасно реагувати на всі виклики, спричинені новими реаліями, якомога швидше інтегруватися в європейську та світову економіку, зайняти своє місце в міжнародному розподілі праці, ринків та ресурсів. </w:t>
      </w:r>
    </w:p>
    <w:p w:rsidR="006F2384" w:rsidRPr="00920F61" w:rsidRDefault="006F2384" w:rsidP="00792438">
      <w:pPr>
        <w:ind w:firstLine="720"/>
        <w:jc w:val="both"/>
        <w:rPr>
          <w:rFonts w:ascii="Times New Roman" w:hAnsi="Times New Roman"/>
          <w:b/>
          <w:spacing w:val="3"/>
          <w:szCs w:val="22"/>
          <w:lang w:val="uk-UA"/>
        </w:rPr>
      </w:pPr>
      <w:r w:rsidRPr="00920F61">
        <w:rPr>
          <w:rFonts w:ascii="Times New Roman" w:hAnsi="Times New Roman"/>
          <w:b/>
          <w:spacing w:val="3"/>
          <w:szCs w:val="22"/>
          <w:lang w:val="uk-UA"/>
        </w:rPr>
        <w:t>Не дивлячись на складну та багатогранну історію міста, з часу його заснування в місті завжди відчувалася близькість і дух Європи, зберігалися національні традиції, його мешканці відрізнялися підприємницьким мисленням та готовністю інтегруватися в сім’ю європейських народів.</w:t>
      </w:r>
    </w:p>
    <w:p w:rsidR="006F2384" w:rsidRPr="00920F61" w:rsidRDefault="006F2384" w:rsidP="006F2384">
      <w:pPr>
        <w:ind w:firstLine="708"/>
        <w:jc w:val="both"/>
        <w:rPr>
          <w:rFonts w:ascii="Times New Roman" w:hAnsi="Times New Roman"/>
          <w:b/>
          <w:spacing w:val="3"/>
          <w:szCs w:val="22"/>
          <w:lang w:val="uk-UA"/>
        </w:rPr>
      </w:pPr>
      <w:r w:rsidRPr="00920F61">
        <w:rPr>
          <w:rFonts w:ascii="Times New Roman" w:hAnsi="Times New Roman"/>
          <w:b/>
          <w:spacing w:val="3"/>
          <w:szCs w:val="22"/>
          <w:lang w:val="uk-UA"/>
        </w:rPr>
        <w:t>Останні роки в Україні відповідальність за майбутній стан міст в значній мірі перейшла від держави до муніципальної влади, міської громади та представників місцевого бізнесу. Перед нами постала необхідність якнайширше задіяти та об’єднати зусилля найбільш активних членів міської громади, приватних підприємців та влади міста для реалізації спільної мети: побудови сучасного, економічно розвинутого, комфортного для проживання міста за європейським зразком.</w:t>
      </w:r>
    </w:p>
    <w:p w:rsidR="006F2384" w:rsidRDefault="006F2384" w:rsidP="006F2384">
      <w:pPr>
        <w:ind w:firstLine="720"/>
        <w:jc w:val="both"/>
        <w:rPr>
          <w:rFonts w:ascii="Times New Roman" w:hAnsi="Times New Roman"/>
          <w:b/>
          <w:spacing w:val="3"/>
          <w:szCs w:val="22"/>
          <w:lang w:val="uk-UA"/>
        </w:rPr>
      </w:pPr>
      <w:r w:rsidRPr="00920F61">
        <w:rPr>
          <w:rFonts w:ascii="Times New Roman" w:hAnsi="Times New Roman"/>
          <w:b/>
          <w:spacing w:val="3"/>
          <w:szCs w:val="22"/>
          <w:lang w:val="uk-UA"/>
        </w:rPr>
        <w:t xml:space="preserve">Саме тому створення Плану місцевого економічного розвитку міста, який відповідає Стратегії розвитку міста до 2028 року та містить ряд конкретних заходів, буде ефективним інструментом для її практичної реалізації. </w:t>
      </w:r>
    </w:p>
    <w:p w:rsidR="006F2384" w:rsidRDefault="006F2384" w:rsidP="006F2384">
      <w:pPr>
        <w:ind w:firstLine="720"/>
        <w:jc w:val="both"/>
        <w:rPr>
          <w:rFonts w:ascii="Times New Roman" w:hAnsi="Times New Roman"/>
          <w:b/>
          <w:spacing w:val="3"/>
          <w:szCs w:val="22"/>
          <w:lang w:val="uk-UA"/>
        </w:rPr>
      </w:pPr>
      <w:r w:rsidRPr="00920F61">
        <w:rPr>
          <w:rFonts w:ascii="Times New Roman" w:hAnsi="Times New Roman"/>
          <w:b/>
          <w:spacing w:val="3"/>
          <w:szCs w:val="22"/>
          <w:lang w:val="uk-UA"/>
        </w:rPr>
        <w:t>Дякую всім, хто брав участь у обговоренні та створенні Плану місцевого економічного розвитку міста</w:t>
      </w:r>
      <w:r w:rsidR="007C7C4C">
        <w:rPr>
          <w:rFonts w:ascii="Times New Roman" w:hAnsi="Times New Roman"/>
          <w:b/>
          <w:spacing w:val="3"/>
          <w:szCs w:val="22"/>
          <w:lang w:val="uk-UA"/>
        </w:rPr>
        <w:t>,</w:t>
      </w:r>
      <w:r w:rsidRPr="00920F61">
        <w:rPr>
          <w:rFonts w:ascii="Times New Roman" w:hAnsi="Times New Roman"/>
          <w:b/>
          <w:spacing w:val="3"/>
          <w:szCs w:val="22"/>
          <w:lang w:val="uk-UA"/>
        </w:rPr>
        <w:t xml:space="preserve"> і водночас закликаю долучитися до його реалізації всіх небайдужих патріотів нашого славного міста!</w:t>
      </w:r>
    </w:p>
    <w:p w:rsidR="006F2384" w:rsidRDefault="006F2384" w:rsidP="006F2384">
      <w:pPr>
        <w:ind w:firstLine="720"/>
        <w:jc w:val="both"/>
        <w:rPr>
          <w:rFonts w:ascii="Times New Roman" w:hAnsi="Times New Roman"/>
          <w:b/>
          <w:spacing w:val="3"/>
          <w:szCs w:val="22"/>
          <w:lang w:val="uk-UA"/>
        </w:rPr>
      </w:pPr>
      <w:r w:rsidRPr="00920F61">
        <w:rPr>
          <w:rFonts w:ascii="Times New Roman" w:hAnsi="Times New Roman"/>
          <w:b/>
          <w:spacing w:val="3"/>
          <w:szCs w:val="22"/>
          <w:lang w:val="uk-UA"/>
        </w:rPr>
        <w:t>Ми відкриті для спілкування, нових, креативних ідей, партнерства та плідної співпраці!</w:t>
      </w:r>
    </w:p>
    <w:p w:rsidR="00792438" w:rsidRPr="00920F61" w:rsidRDefault="00792438" w:rsidP="006F2384">
      <w:pPr>
        <w:ind w:firstLine="720"/>
        <w:jc w:val="both"/>
        <w:rPr>
          <w:rFonts w:ascii="Times New Roman" w:hAnsi="Times New Roman"/>
          <w:b/>
          <w:spacing w:val="3"/>
          <w:szCs w:val="22"/>
          <w:lang w:val="uk-UA"/>
        </w:rPr>
      </w:pPr>
    </w:p>
    <w:p w:rsidR="006F2384" w:rsidRPr="00920F61" w:rsidRDefault="006F2384" w:rsidP="006F2384">
      <w:pPr>
        <w:ind w:firstLine="720"/>
        <w:jc w:val="both"/>
        <w:rPr>
          <w:rFonts w:ascii="Times New Roman" w:hAnsi="Times New Roman"/>
          <w:b/>
          <w:spacing w:val="3"/>
          <w:szCs w:val="22"/>
          <w:lang w:val="uk-UA"/>
        </w:rPr>
      </w:pPr>
      <w:r w:rsidRPr="00920F61">
        <w:rPr>
          <w:rFonts w:ascii="Times New Roman" w:hAnsi="Times New Roman"/>
          <w:b/>
          <w:spacing w:val="3"/>
          <w:szCs w:val="22"/>
          <w:lang w:val="uk-UA"/>
        </w:rPr>
        <w:t>З повагою</w:t>
      </w:r>
    </w:p>
    <w:p w:rsidR="006F2384" w:rsidRPr="00920F61" w:rsidRDefault="006F2384" w:rsidP="006F2384">
      <w:pPr>
        <w:ind w:firstLine="720"/>
        <w:jc w:val="both"/>
        <w:rPr>
          <w:rFonts w:ascii="Times New Roman" w:hAnsi="Times New Roman"/>
          <w:spacing w:val="3"/>
          <w:szCs w:val="22"/>
          <w:lang w:val="uk-UA"/>
        </w:rPr>
      </w:pPr>
      <w:r w:rsidRPr="00920F61">
        <w:rPr>
          <w:rFonts w:ascii="Times New Roman" w:hAnsi="Times New Roman"/>
          <w:b/>
          <w:spacing w:val="3"/>
          <w:szCs w:val="22"/>
          <w:lang w:val="uk-UA"/>
        </w:rPr>
        <w:t>міський голова</w:t>
      </w:r>
      <w:r w:rsidRPr="00920F61">
        <w:rPr>
          <w:rFonts w:ascii="Times New Roman" w:hAnsi="Times New Roman"/>
          <w:b/>
          <w:spacing w:val="3"/>
          <w:szCs w:val="22"/>
          <w:lang w:val="uk-UA"/>
        </w:rPr>
        <w:tab/>
      </w:r>
      <w:r w:rsidRPr="00920F61">
        <w:rPr>
          <w:rFonts w:ascii="Times New Roman" w:hAnsi="Times New Roman"/>
          <w:b/>
          <w:spacing w:val="3"/>
          <w:szCs w:val="22"/>
          <w:lang w:val="uk-UA"/>
        </w:rPr>
        <w:tab/>
      </w:r>
      <w:r w:rsidRPr="00920F61">
        <w:rPr>
          <w:rFonts w:ascii="Times New Roman" w:hAnsi="Times New Roman"/>
          <w:b/>
          <w:spacing w:val="3"/>
          <w:szCs w:val="22"/>
          <w:lang w:val="uk-UA"/>
        </w:rPr>
        <w:tab/>
      </w:r>
      <w:r w:rsidRPr="00920F61">
        <w:rPr>
          <w:rFonts w:ascii="Times New Roman" w:hAnsi="Times New Roman"/>
          <w:b/>
          <w:spacing w:val="3"/>
          <w:szCs w:val="22"/>
          <w:lang w:val="uk-UA"/>
        </w:rPr>
        <w:tab/>
      </w:r>
      <w:r w:rsidRPr="00920F61">
        <w:rPr>
          <w:rFonts w:ascii="Times New Roman" w:hAnsi="Times New Roman"/>
          <w:b/>
          <w:spacing w:val="3"/>
          <w:szCs w:val="22"/>
          <w:lang w:val="uk-UA"/>
        </w:rPr>
        <w:tab/>
      </w:r>
      <w:r w:rsidRPr="00920F61">
        <w:rPr>
          <w:rFonts w:ascii="Times New Roman" w:hAnsi="Times New Roman"/>
          <w:b/>
          <w:spacing w:val="3"/>
          <w:szCs w:val="22"/>
          <w:lang w:val="uk-UA"/>
        </w:rPr>
        <w:tab/>
        <w:t xml:space="preserve">Руслан </w:t>
      </w:r>
      <w:proofErr w:type="spellStart"/>
      <w:r w:rsidRPr="00920F61">
        <w:rPr>
          <w:rFonts w:ascii="Times New Roman" w:hAnsi="Times New Roman"/>
          <w:b/>
          <w:spacing w:val="3"/>
          <w:szCs w:val="22"/>
          <w:lang w:val="uk-UA"/>
        </w:rPr>
        <w:t>Марцінків</w:t>
      </w:r>
      <w:proofErr w:type="spellEnd"/>
    </w:p>
    <w:p w:rsidR="00792438" w:rsidRPr="00920F61" w:rsidRDefault="00792438" w:rsidP="00AD0754">
      <w:pPr>
        <w:pStyle w:val="13"/>
        <w:rPr>
          <w:rFonts w:ascii="Times New Roman" w:hAnsi="Times New Roman"/>
          <w:szCs w:val="22"/>
          <w:lang w:val="uk-UA"/>
        </w:rPr>
      </w:pPr>
    </w:p>
    <w:p w:rsidR="00DD5A79" w:rsidRPr="00734CA4" w:rsidRDefault="00646EDF" w:rsidP="00AD0754">
      <w:pPr>
        <w:pStyle w:val="13"/>
        <w:rPr>
          <w:rFonts w:ascii="Times New Roman" w:hAnsi="Times New Roman"/>
          <w:b/>
          <w:szCs w:val="22"/>
          <w:lang w:val="uk-UA"/>
        </w:rPr>
      </w:pPr>
      <w:r w:rsidRPr="00734CA4">
        <w:rPr>
          <w:rFonts w:ascii="Times New Roman" w:hAnsi="Times New Roman"/>
          <w:b/>
          <w:szCs w:val="22"/>
          <w:lang w:val="uk-UA"/>
        </w:rPr>
        <w:t>Щоб отримати копію цього П</w:t>
      </w:r>
      <w:r w:rsidR="00767307" w:rsidRPr="00734CA4">
        <w:rPr>
          <w:rFonts w:ascii="Times New Roman" w:hAnsi="Times New Roman"/>
          <w:b/>
          <w:szCs w:val="22"/>
          <w:lang w:val="uk-UA"/>
        </w:rPr>
        <w:t>лану, зверніться до</w:t>
      </w:r>
      <w:r w:rsidR="00DD5A79" w:rsidRPr="00734CA4">
        <w:rPr>
          <w:rFonts w:ascii="Times New Roman" w:hAnsi="Times New Roman"/>
          <w:b/>
          <w:szCs w:val="22"/>
          <w:lang w:val="uk-UA"/>
        </w:rPr>
        <w:t>:</w:t>
      </w:r>
    </w:p>
    <w:p w:rsidR="00DD5A79" w:rsidRPr="00734CA4" w:rsidRDefault="00767307" w:rsidP="00DD5A79">
      <w:pPr>
        <w:rPr>
          <w:rFonts w:ascii="Times New Roman" w:hAnsi="Times New Roman"/>
          <w:b/>
          <w:i/>
          <w:szCs w:val="22"/>
          <w:lang w:val="uk-UA"/>
        </w:rPr>
      </w:pPr>
      <w:r w:rsidRPr="00734CA4">
        <w:rPr>
          <w:rFonts w:ascii="Times New Roman" w:hAnsi="Times New Roman"/>
          <w:b/>
          <w:i/>
          <w:szCs w:val="22"/>
          <w:lang w:val="uk-UA"/>
        </w:rPr>
        <w:t>Ім’я</w:t>
      </w:r>
      <w:r w:rsidR="00E727DA" w:rsidRPr="00734CA4">
        <w:rPr>
          <w:rFonts w:ascii="Times New Roman" w:hAnsi="Times New Roman"/>
          <w:b/>
          <w:i/>
          <w:szCs w:val="22"/>
          <w:lang w:val="uk-UA"/>
        </w:rPr>
        <w:t>:</w:t>
      </w:r>
      <w:r w:rsidR="00365118" w:rsidRPr="00734CA4">
        <w:rPr>
          <w:rFonts w:ascii="Times New Roman" w:hAnsi="Times New Roman"/>
          <w:b/>
          <w:i/>
          <w:szCs w:val="22"/>
          <w:lang w:val="uk-UA"/>
        </w:rPr>
        <w:t xml:space="preserve"> Кромкач Надії Олексіївни</w:t>
      </w:r>
    </w:p>
    <w:p w:rsidR="00365118" w:rsidRPr="00734CA4" w:rsidRDefault="00767307" w:rsidP="00DD5A79">
      <w:pPr>
        <w:rPr>
          <w:rFonts w:ascii="Times New Roman" w:hAnsi="Times New Roman"/>
          <w:b/>
          <w:i/>
          <w:szCs w:val="22"/>
          <w:lang w:val="uk-UA"/>
        </w:rPr>
      </w:pPr>
      <w:r w:rsidRPr="00734CA4">
        <w:rPr>
          <w:rFonts w:ascii="Times New Roman" w:hAnsi="Times New Roman"/>
          <w:b/>
          <w:i/>
          <w:szCs w:val="22"/>
          <w:lang w:val="uk-UA"/>
        </w:rPr>
        <w:t>Посада</w:t>
      </w:r>
      <w:r w:rsidR="00E727DA" w:rsidRPr="00734CA4">
        <w:rPr>
          <w:rFonts w:ascii="Times New Roman" w:hAnsi="Times New Roman"/>
          <w:b/>
          <w:i/>
          <w:szCs w:val="22"/>
          <w:lang w:val="uk-UA"/>
        </w:rPr>
        <w:t>:</w:t>
      </w:r>
      <w:r w:rsidR="00365118" w:rsidRPr="00734CA4">
        <w:rPr>
          <w:rFonts w:ascii="Times New Roman" w:hAnsi="Times New Roman"/>
          <w:b/>
          <w:i/>
          <w:szCs w:val="22"/>
          <w:lang w:val="uk-UA"/>
        </w:rPr>
        <w:t xml:space="preserve"> начальник управління економічного та інтеграційного розвитку виконавчого </w:t>
      </w:r>
    </w:p>
    <w:p w:rsidR="00DD5A79" w:rsidRPr="00734CA4" w:rsidRDefault="00365118" w:rsidP="00DD5A79">
      <w:pPr>
        <w:rPr>
          <w:rFonts w:ascii="Times New Roman" w:hAnsi="Times New Roman"/>
          <w:b/>
          <w:i/>
          <w:szCs w:val="22"/>
          <w:lang w:val="uk-UA"/>
        </w:rPr>
      </w:pPr>
      <w:r w:rsidRPr="00734CA4">
        <w:rPr>
          <w:rFonts w:ascii="Times New Roman" w:hAnsi="Times New Roman"/>
          <w:b/>
          <w:i/>
          <w:szCs w:val="22"/>
          <w:lang w:val="uk-UA"/>
        </w:rPr>
        <w:t xml:space="preserve">               комітету міської ради </w:t>
      </w:r>
    </w:p>
    <w:p w:rsidR="00DD5A79" w:rsidRPr="00734CA4" w:rsidRDefault="00767307" w:rsidP="00DD5A79">
      <w:pPr>
        <w:rPr>
          <w:rFonts w:ascii="Times New Roman" w:hAnsi="Times New Roman"/>
          <w:b/>
          <w:i/>
          <w:szCs w:val="22"/>
          <w:lang w:val="uk-UA"/>
        </w:rPr>
      </w:pPr>
      <w:r w:rsidRPr="00734CA4">
        <w:rPr>
          <w:rFonts w:ascii="Times New Roman" w:hAnsi="Times New Roman"/>
          <w:b/>
          <w:i/>
          <w:szCs w:val="22"/>
          <w:lang w:val="uk-UA"/>
        </w:rPr>
        <w:t>Адреса</w:t>
      </w:r>
      <w:r w:rsidR="00E727DA" w:rsidRPr="00734CA4">
        <w:rPr>
          <w:rFonts w:ascii="Times New Roman" w:hAnsi="Times New Roman"/>
          <w:b/>
          <w:i/>
          <w:szCs w:val="22"/>
          <w:lang w:val="uk-UA"/>
        </w:rPr>
        <w:t>:</w:t>
      </w:r>
      <w:r w:rsidR="007C7C4C">
        <w:rPr>
          <w:rFonts w:ascii="Times New Roman" w:hAnsi="Times New Roman"/>
          <w:b/>
          <w:i/>
          <w:szCs w:val="22"/>
          <w:lang w:val="uk-UA"/>
        </w:rPr>
        <w:t xml:space="preserve"> </w:t>
      </w:r>
      <w:r w:rsidR="00365118" w:rsidRPr="00734CA4">
        <w:rPr>
          <w:rFonts w:ascii="Times New Roman" w:hAnsi="Times New Roman"/>
          <w:b/>
          <w:i/>
          <w:szCs w:val="22"/>
          <w:lang w:val="uk-UA"/>
        </w:rPr>
        <w:t>вул.</w:t>
      </w:r>
      <w:r w:rsidR="007C7C4C">
        <w:rPr>
          <w:rFonts w:ascii="Times New Roman" w:hAnsi="Times New Roman"/>
          <w:b/>
          <w:i/>
          <w:szCs w:val="22"/>
          <w:lang w:val="uk-UA"/>
        </w:rPr>
        <w:t xml:space="preserve"> </w:t>
      </w:r>
      <w:r w:rsidR="00365118" w:rsidRPr="00734CA4">
        <w:rPr>
          <w:rFonts w:ascii="Times New Roman" w:hAnsi="Times New Roman"/>
          <w:b/>
          <w:i/>
          <w:szCs w:val="22"/>
          <w:lang w:val="uk-UA"/>
        </w:rPr>
        <w:t>Грушевського, 21</w:t>
      </w:r>
    </w:p>
    <w:p w:rsidR="00DD5A79" w:rsidRPr="00734CA4" w:rsidRDefault="00767307" w:rsidP="00DD5A79">
      <w:pPr>
        <w:rPr>
          <w:rFonts w:ascii="Times New Roman" w:hAnsi="Times New Roman"/>
          <w:b/>
          <w:i/>
          <w:szCs w:val="22"/>
          <w:lang w:val="uk-UA"/>
        </w:rPr>
      </w:pPr>
      <w:r w:rsidRPr="00734CA4">
        <w:rPr>
          <w:rFonts w:ascii="Times New Roman" w:hAnsi="Times New Roman"/>
          <w:b/>
          <w:i/>
          <w:szCs w:val="22"/>
          <w:lang w:val="uk-UA"/>
        </w:rPr>
        <w:t>Телефон</w:t>
      </w:r>
      <w:r w:rsidR="00E727DA" w:rsidRPr="00734CA4">
        <w:rPr>
          <w:rFonts w:ascii="Times New Roman" w:hAnsi="Times New Roman"/>
          <w:b/>
          <w:i/>
          <w:szCs w:val="22"/>
          <w:lang w:val="uk-UA"/>
        </w:rPr>
        <w:t>:</w:t>
      </w:r>
      <w:r w:rsidR="00365118" w:rsidRPr="00734CA4">
        <w:rPr>
          <w:rFonts w:ascii="Times New Roman" w:hAnsi="Times New Roman"/>
          <w:b/>
          <w:i/>
          <w:szCs w:val="22"/>
          <w:lang w:val="uk-UA"/>
        </w:rPr>
        <w:t xml:space="preserve"> (0342) 551842</w:t>
      </w:r>
    </w:p>
    <w:p w:rsidR="00DD5A79" w:rsidRPr="00734CA4" w:rsidRDefault="00767307" w:rsidP="00DD5A79">
      <w:pPr>
        <w:rPr>
          <w:rFonts w:ascii="Times New Roman" w:hAnsi="Times New Roman"/>
          <w:b/>
          <w:i/>
          <w:szCs w:val="22"/>
          <w:lang w:val="uk-UA"/>
        </w:rPr>
      </w:pPr>
      <w:r w:rsidRPr="00734CA4">
        <w:rPr>
          <w:rFonts w:ascii="Times New Roman" w:hAnsi="Times New Roman"/>
          <w:b/>
          <w:i/>
          <w:szCs w:val="22"/>
          <w:lang w:val="uk-UA"/>
        </w:rPr>
        <w:t>Факс</w:t>
      </w:r>
      <w:r w:rsidR="00E727DA" w:rsidRPr="00734CA4">
        <w:rPr>
          <w:rFonts w:ascii="Times New Roman" w:hAnsi="Times New Roman"/>
          <w:b/>
          <w:i/>
          <w:szCs w:val="22"/>
          <w:lang w:val="uk-UA"/>
        </w:rPr>
        <w:t>:</w:t>
      </w:r>
      <w:r w:rsidR="00365118" w:rsidRPr="00734CA4">
        <w:rPr>
          <w:rFonts w:ascii="Times New Roman" w:hAnsi="Times New Roman"/>
          <w:b/>
          <w:i/>
          <w:szCs w:val="22"/>
          <w:lang w:val="uk-UA"/>
        </w:rPr>
        <w:t xml:space="preserve"> (0342) 551842</w:t>
      </w:r>
    </w:p>
    <w:p w:rsidR="00DD5A79" w:rsidRPr="00734CA4" w:rsidRDefault="00767307" w:rsidP="00DD5A79">
      <w:pPr>
        <w:rPr>
          <w:rFonts w:ascii="Times New Roman" w:hAnsi="Times New Roman"/>
          <w:b/>
          <w:i/>
          <w:szCs w:val="22"/>
          <w:lang w:val="uk-UA"/>
        </w:rPr>
      </w:pPr>
      <w:r w:rsidRPr="00734CA4">
        <w:rPr>
          <w:rFonts w:ascii="Times New Roman" w:hAnsi="Times New Roman"/>
          <w:b/>
          <w:i/>
          <w:szCs w:val="22"/>
          <w:lang w:val="uk-UA"/>
        </w:rPr>
        <w:t>Електронна пошта</w:t>
      </w:r>
      <w:r w:rsidR="00E727DA" w:rsidRPr="00734CA4">
        <w:rPr>
          <w:rFonts w:ascii="Times New Roman" w:hAnsi="Times New Roman"/>
          <w:b/>
          <w:i/>
          <w:szCs w:val="22"/>
          <w:lang w:val="uk-UA"/>
        </w:rPr>
        <w:t>:</w:t>
      </w:r>
      <w:r w:rsidR="007C7C4C">
        <w:rPr>
          <w:lang w:val="uk-UA"/>
        </w:rPr>
        <w:t xml:space="preserve"> </w:t>
      </w:r>
      <w:hyperlink r:id="rId9" w:tooltip="nadya@mvk.if.ua" w:history="1">
        <w:r w:rsidR="00C038A4" w:rsidRPr="00734CA4">
          <w:rPr>
            <w:rStyle w:val="a4"/>
            <w:rFonts w:ascii="Times New Roman" w:hAnsi="Times New Roman"/>
            <w:b/>
            <w:i/>
            <w:szCs w:val="22"/>
          </w:rPr>
          <w:t>nadya</w:t>
        </w:r>
        <w:r w:rsidR="00C038A4" w:rsidRPr="00734CA4">
          <w:rPr>
            <w:rStyle w:val="a4"/>
            <w:rFonts w:ascii="Times New Roman" w:hAnsi="Times New Roman"/>
            <w:b/>
            <w:i/>
            <w:szCs w:val="22"/>
            <w:lang w:val="ru-RU"/>
          </w:rPr>
          <w:t>@</w:t>
        </w:r>
        <w:r w:rsidR="00C038A4" w:rsidRPr="00734CA4">
          <w:rPr>
            <w:rStyle w:val="a4"/>
            <w:rFonts w:ascii="Times New Roman" w:hAnsi="Times New Roman"/>
            <w:b/>
            <w:i/>
            <w:szCs w:val="22"/>
          </w:rPr>
          <w:t>mvk</w:t>
        </w:r>
        <w:r w:rsidR="00C038A4" w:rsidRPr="00734CA4">
          <w:rPr>
            <w:rStyle w:val="a4"/>
            <w:rFonts w:ascii="Times New Roman" w:hAnsi="Times New Roman"/>
            <w:b/>
            <w:i/>
            <w:szCs w:val="22"/>
            <w:lang w:val="ru-RU"/>
          </w:rPr>
          <w:t>.</w:t>
        </w:r>
        <w:r w:rsidR="00C038A4" w:rsidRPr="00734CA4">
          <w:rPr>
            <w:rStyle w:val="a4"/>
            <w:rFonts w:ascii="Times New Roman" w:hAnsi="Times New Roman"/>
            <w:b/>
            <w:i/>
            <w:szCs w:val="22"/>
          </w:rPr>
          <w:t>if</w:t>
        </w:r>
        <w:r w:rsidR="00C038A4" w:rsidRPr="00734CA4">
          <w:rPr>
            <w:rStyle w:val="a4"/>
            <w:rFonts w:ascii="Times New Roman" w:hAnsi="Times New Roman"/>
            <w:b/>
            <w:i/>
            <w:szCs w:val="22"/>
            <w:lang w:val="ru-RU"/>
          </w:rPr>
          <w:t>.</w:t>
        </w:r>
        <w:proofErr w:type="spellStart"/>
        <w:r w:rsidR="00C038A4" w:rsidRPr="00734CA4">
          <w:rPr>
            <w:rStyle w:val="a4"/>
            <w:rFonts w:ascii="Times New Roman" w:hAnsi="Times New Roman"/>
            <w:b/>
            <w:i/>
            <w:szCs w:val="22"/>
          </w:rPr>
          <w:t>ua</w:t>
        </w:r>
        <w:proofErr w:type="spellEnd"/>
      </w:hyperlink>
    </w:p>
    <w:p w:rsidR="00DD5A79" w:rsidRDefault="00EE1C6A" w:rsidP="00DD5A79">
      <w:pPr>
        <w:rPr>
          <w:rFonts w:ascii="Times New Roman" w:hAnsi="Times New Roman"/>
          <w:b/>
          <w:i/>
          <w:szCs w:val="22"/>
          <w:lang w:val="uk-UA"/>
        </w:rPr>
      </w:pPr>
      <w:r>
        <w:rPr>
          <w:noProof/>
          <w:lang w:val="uk-UA" w:eastAsia="uk-UA"/>
        </w:rPr>
        <mc:AlternateContent>
          <mc:Choice Requires="wps">
            <w:drawing>
              <wp:anchor distT="45720" distB="45720" distL="114300" distR="114300" simplePos="0" relativeHeight="251686912" behindDoc="0" locked="0" layoutInCell="1" allowOverlap="1">
                <wp:simplePos x="0" y="0"/>
                <wp:positionH relativeFrom="column">
                  <wp:posOffset>2698115</wp:posOffset>
                </wp:positionH>
                <wp:positionV relativeFrom="paragraph">
                  <wp:posOffset>691515</wp:posOffset>
                </wp:positionV>
                <wp:extent cx="353060" cy="261620"/>
                <wp:effectExtent l="0" t="0" r="27940" b="24765"/>
                <wp:wrapTopAndBottom/>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1579A">
                            <w:pPr>
                              <w:jc w:val="center"/>
                              <w:rPr>
                                <w:lang w:val="ru-RU"/>
                              </w:rPr>
                            </w:pPr>
                            <w:r>
                              <w:rPr>
                                <w:lang w:val="ru-RU"/>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212.45pt;margin-top:54.45pt;width:27.8pt;height:2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" strokecolor="white [3212]">
                <v:textbox style="mso-fit-shape-to-text:t">
                  <w:txbxContent>
                    <w:p w:rsidR="006D3EFA" w:rsidRPr="00C1579A" w:rsidRDefault="006D3EFA" w:rsidP="00C1579A">
                      <w:pPr>
                        <w:jc w:val="center"/>
                        <w:rPr>
                          <w:lang w:val="ru-RU"/>
                        </w:rPr>
                      </w:pPr>
                      <w:r>
                        <w:rPr>
                          <w:lang w:val="ru-RU"/>
                        </w:rPr>
                        <w:t>1</w:t>
                      </w:r>
                    </w:p>
                  </w:txbxContent>
                </v:textbox>
                <w10:wrap type="topAndBottom"/>
              </v:shape>
            </w:pict>
          </mc:Fallback>
        </mc:AlternateContent>
      </w:r>
      <w:r w:rsidR="00767307" w:rsidRPr="00734CA4">
        <w:rPr>
          <w:rFonts w:ascii="Times New Roman" w:hAnsi="Times New Roman"/>
          <w:b/>
          <w:i/>
          <w:szCs w:val="22"/>
          <w:lang w:val="uk-UA"/>
        </w:rPr>
        <w:t>Веб-сайт</w:t>
      </w:r>
      <w:r w:rsidR="00E727DA" w:rsidRPr="00734CA4">
        <w:rPr>
          <w:rFonts w:ascii="Times New Roman" w:hAnsi="Times New Roman"/>
          <w:b/>
          <w:i/>
          <w:szCs w:val="22"/>
          <w:lang w:val="uk-UA"/>
        </w:rPr>
        <w:t>:</w:t>
      </w:r>
      <w:r w:rsidR="007C7C4C">
        <w:rPr>
          <w:lang w:val="uk-UA"/>
        </w:rPr>
        <w:t xml:space="preserve"> </w:t>
      </w:r>
      <w:hyperlink r:id="rId10" w:history="1">
        <w:r w:rsidR="00C038A4" w:rsidRPr="00734CA4">
          <w:rPr>
            <w:rStyle w:val="a4"/>
            <w:rFonts w:ascii="Times New Roman" w:hAnsi="Times New Roman"/>
            <w:b/>
            <w:i/>
            <w:szCs w:val="22"/>
            <w:lang w:val="uk-UA"/>
          </w:rPr>
          <w:t>www.mvk.if.ua</w:t>
        </w:r>
      </w:hyperlink>
    </w:p>
    <w:p w:rsidR="00190436" w:rsidRDefault="00190436" w:rsidP="00DD5A79">
      <w:pPr>
        <w:rPr>
          <w:rFonts w:ascii="Times New Roman" w:hAnsi="Times New Roman"/>
          <w:b/>
          <w:i/>
          <w:szCs w:val="22"/>
          <w:lang w:val="uk-UA"/>
        </w:rPr>
      </w:pPr>
    </w:p>
    <w:p w:rsidR="00190436" w:rsidRDefault="00350536" w:rsidP="00350536">
      <w:pPr>
        <w:jc w:val="center"/>
        <w:rPr>
          <w:rFonts w:ascii="Times New Roman" w:hAnsi="Times New Roman"/>
          <w:b/>
          <w:szCs w:val="22"/>
          <w:lang w:val="uk-UA"/>
        </w:rPr>
      </w:pPr>
      <w:r w:rsidRPr="00350536">
        <w:rPr>
          <w:rFonts w:ascii="Times New Roman" w:hAnsi="Times New Roman"/>
          <w:b/>
          <w:szCs w:val="22"/>
          <w:lang w:val="uk-UA"/>
        </w:rPr>
        <w:lastRenderedPageBreak/>
        <w:t>Зміст</w:t>
      </w:r>
    </w:p>
    <w:p w:rsidR="00E0586B" w:rsidRPr="00350536" w:rsidRDefault="00E0586B" w:rsidP="00350536">
      <w:pPr>
        <w:jc w:val="center"/>
        <w:rPr>
          <w:rFonts w:ascii="Times New Roman" w:hAnsi="Times New Roman"/>
          <w:b/>
          <w:szCs w:val="22"/>
          <w:lang w:val="uk-UA"/>
        </w:rPr>
      </w:pPr>
    </w:p>
    <w:p w:rsidR="00350536" w:rsidRDefault="00E0586B" w:rsidP="00E0586B">
      <w:pPr>
        <w:jc w:val="right"/>
        <w:rPr>
          <w:rFonts w:ascii="Times New Roman" w:hAnsi="Times New Roman"/>
          <w:b/>
          <w:szCs w:val="22"/>
          <w:lang w:val="uk-UA"/>
        </w:rPr>
      </w:pPr>
      <w:r w:rsidRPr="00E0586B">
        <w:rPr>
          <w:rFonts w:ascii="Times New Roman" w:hAnsi="Times New Roman"/>
          <w:b/>
          <w:szCs w:val="22"/>
          <w:lang w:val="uk-UA"/>
        </w:rPr>
        <w:t>Стор</w:t>
      </w:r>
      <w:r>
        <w:rPr>
          <w:rFonts w:ascii="Times New Roman" w:hAnsi="Times New Roman"/>
          <w:b/>
          <w:szCs w:val="22"/>
          <w:lang w:val="uk-UA"/>
        </w:rPr>
        <w:t>інки</w:t>
      </w:r>
    </w:p>
    <w:p w:rsidR="00E0586B" w:rsidRDefault="00E0586B" w:rsidP="00E0586B">
      <w:pPr>
        <w:jc w:val="right"/>
        <w:rPr>
          <w:rFonts w:ascii="Times New Roman" w:hAnsi="Times New Roman"/>
          <w:b/>
          <w:szCs w:val="22"/>
          <w:lang w:val="uk-UA"/>
        </w:rPr>
      </w:pPr>
    </w:p>
    <w:p w:rsidR="00E0586B" w:rsidRPr="00E0586B" w:rsidRDefault="00E0586B" w:rsidP="00E0586B">
      <w:pPr>
        <w:jc w:val="right"/>
        <w:rPr>
          <w:rFonts w:ascii="Times New Roman" w:hAnsi="Times New Roman"/>
          <w:b/>
          <w:szCs w:val="22"/>
          <w:lang w:val="uk-UA"/>
        </w:rPr>
      </w:pPr>
    </w:p>
    <w:p w:rsidR="00350536" w:rsidRPr="00350536" w:rsidRDefault="00350536" w:rsidP="00DD5A79">
      <w:pPr>
        <w:rPr>
          <w:rFonts w:ascii="Times New Roman" w:hAnsi="Times New Roman"/>
          <w:szCs w:val="22"/>
          <w:lang w:val="uk-UA"/>
        </w:rPr>
      </w:pPr>
      <w:r w:rsidRPr="00350536">
        <w:rPr>
          <w:rFonts w:ascii="Times New Roman" w:hAnsi="Times New Roman"/>
          <w:szCs w:val="22"/>
          <w:lang w:val="uk-UA"/>
        </w:rPr>
        <w:t>1. Резюме</w:t>
      </w:r>
      <w:r w:rsidRPr="00350536">
        <w:rPr>
          <w:rFonts w:ascii="Times New Roman" w:hAnsi="Times New Roman"/>
          <w:szCs w:val="22"/>
          <w:lang w:val="ru-RU"/>
        </w:rPr>
        <w:t>.......................</w:t>
      </w:r>
      <w:r w:rsidR="00E0586B">
        <w:rPr>
          <w:rFonts w:ascii="Times New Roman" w:hAnsi="Times New Roman"/>
          <w:szCs w:val="22"/>
          <w:lang w:val="ru-RU"/>
        </w:rPr>
        <w:t>........................................................................................................</w:t>
      </w:r>
      <w:r w:rsidRPr="00350536">
        <w:rPr>
          <w:rFonts w:ascii="Times New Roman" w:hAnsi="Times New Roman"/>
          <w:szCs w:val="22"/>
          <w:lang w:val="ru-RU"/>
        </w:rPr>
        <w:t>.</w:t>
      </w:r>
      <w:r w:rsidR="001C5DAE">
        <w:rPr>
          <w:rFonts w:ascii="Times New Roman" w:hAnsi="Times New Roman"/>
          <w:szCs w:val="22"/>
          <w:lang w:val="ru-RU"/>
        </w:rPr>
        <w:t>.....</w:t>
      </w:r>
      <w:r w:rsidR="00C86B31">
        <w:rPr>
          <w:rFonts w:ascii="Times New Roman" w:hAnsi="Times New Roman"/>
          <w:szCs w:val="22"/>
          <w:lang w:val="ru-RU"/>
        </w:rPr>
        <w:t>.......</w:t>
      </w:r>
      <w:r w:rsidR="001C5DAE">
        <w:rPr>
          <w:rFonts w:ascii="Times New Roman" w:hAnsi="Times New Roman"/>
          <w:szCs w:val="22"/>
          <w:lang w:val="ru-RU"/>
        </w:rPr>
        <w:t xml:space="preserve"> 3</w:t>
      </w:r>
      <w:r w:rsidR="001C5DAE">
        <w:rPr>
          <w:rFonts w:ascii="Times New Roman" w:hAnsi="Times New Roman"/>
          <w:szCs w:val="22"/>
          <w:lang w:val="uk-UA"/>
        </w:rPr>
        <w:t xml:space="preserve">   </w:t>
      </w:r>
    </w:p>
    <w:p w:rsidR="00350536" w:rsidRPr="00350536" w:rsidRDefault="00350536" w:rsidP="00350536">
      <w:pPr>
        <w:tabs>
          <w:tab w:val="left" w:pos="567"/>
          <w:tab w:val="right" w:leader="dot" w:pos="9639"/>
        </w:tabs>
        <w:spacing w:after="40"/>
        <w:rPr>
          <w:rFonts w:ascii="Times New Roman" w:hAnsi="Times New Roman"/>
          <w:szCs w:val="22"/>
          <w:lang w:val="ru-RU"/>
        </w:rPr>
      </w:pPr>
      <w:r w:rsidRPr="00350536">
        <w:rPr>
          <w:rFonts w:ascii="Times New Roman" w:hAnsi="Times New Roman"/>
          <w:szCs w:val="22"/>
          <w:lang w:val="ru-RU"/>
        </w:rPr>
        <w:t xml:space="preserve">2. </w:t>
      </w:r>
      <w:proofErr w:type="spellStart"/>
      <w:r w:rsidRPr="00350536">
        <w:rPr>
          <w:rFonts w:ascii="Times New Roman" w:hAnsi="Times New Roman"/>
          <w:szCs w:val="22"/>
          <w:lang w:val="ru-RU"/>
        </w:rPr>
        <w:t>Перелік</w:t>
      </w:r>
      <w:proofErr w:type="spellEnd"/>
      <w:r w:rsidRPr="00350536">
        <w:rPr>
          <w:rFonts w:ascii="Times New Roman" w:hAnsi="Times New Roman"/>
          <w:szCs w:val="22"/>
          <w:lang w:val="ru-RU"/>
        </w:rPr>
        <w:t xml:space="preserve"> </w:t>
      </w:r>
      <w:proofErr w:type="spellStart"/>
      <w:r w:rsidRPr="00350536">
        <w:rPr>
          <w:rFonts w:ascii="Times New Roman" w:hAnsi="Times New Roman"/>
          <w:szCs w:val="22"/>
          <w:lang w:val="ru-RU"/>
        </w:rPr>
        <w:t>таблиць</w:t>
      </w:r>
      <w:proofErr w:type="spellEnd"/>
      <w:r w:rsidRPr="00350536">
        <w:rPr>
          <w:rFonts w:ascii="Times New Roman" w:hAnsi="Times New Roman"/>
          <w:szCs w:val="22"/>
          <w:lang w:val="ru-RU"/>
        </w:rPr>
        <w:t xml:space="preserve"> та схем........................</w:t>
      </w:r>
      <w:r w:rsidR="00E0586B">
        <w:rPr>
          <w:rFonts w:ascii="Times New Roman" w:hAnsi="Times New Roman"/>
          <w:szCs w:val="22"/>
          <w:lang w:val="ru-RU"/>
        </w:rPr>
        <w:t>..........................................................................</w:t>
      </w:r>
      <w:r w:rsidR="001C5DAE">
        <w:rPr>
          <w:rFonts w:ascii="Times New Roman" w:hAnsi="Times New Roman"/>
          <w:szCs w:val="22"/>
          <w:lang w:val="ru-RU"/>
        </w:rPr>
        <w:t>......</w:t>
      </w:r>
      <w:r w:rsidR="00C86B31">
        <w:rPr>
          <w:rFonts w:ascii="Times New Roman" w:hAnsi="Times New Roman"/>
          <w:szCs w:val="22"/>
          <w:lang w:val="ru-RU"/>
        </w:rPr>
        <w:t>.......</w:t>
      </w:r>
      <w:r w:rsidR="001C5DAE">
        <w:rPr>
          <w:rFonts w:ascii="Times New Roman" w:hAnsi="Times New Roman"/>
          <w:szCs w:val="22"/>
          <w:lang w:val="ru-RU"/>
        </w:rPr>
        <w:t xml:space="preserve"> 4</w:t>
      </w:r>
    </w:p>
    <w:p w:rsidR="00350536" w:rsidRPr="00350536" w:rsidRDefault="00350536" w:rsidP="00350536">
      <w:pPr>
        <w:tabs>
          <w:tab w:val="left" w:pos="567"/>
          <w:tab w:val="right" w:leader="dot" w:pos="9639"/>
        </w:tabs>
        <w:spacing w:after="40"/>
        <w:rPr>
          <w:rFonts w:ascii="Times New Roman" w:hAnsi="Times New Roman"/>
          <w:szCs w:val="22"/>
          <w:lang w:val="ru-RU"/>
        </w:rPr>
      </w:pPr>
      <w:r w:rsidRPr="00350536">
        <w:rPr>
          <w:rFonts w:ascii="Times New Roman" w:hAnsi="Times New Roman"/>
          <w:szCs w:val="22"/>
          <w:lang w:val="ru-RU"/>
        </w:rPr>
        <w:t xml:space="preserve">3. </w:t>
      </w:r>
      <w:proofErr w:type="spellStart"/>
      <w:r w:rsidRPr="00350536">
        <w:rPr>
          <w:rFonts w:ascii="Times New Roman" w:hAnsi="Times New Roman"/>
          <w:szCs w:val="22"/>
          <w:lang w:val="ru-RU"/>
        </w:rPr>
        <w:t>Перелік</w:t>
      </w:r>
      <w:proofErr w:type="spellEnd"/>
      <w:r w:rsidRPr="00350536">
        <w:rPr>
          <w:rFonts w:ascii="Times New Roman" w:hAnsi="Times New Roman"/>
          <w:szCs w:val="22"/>
          <w:lang w:val="ru-RU"/>
        </w:rPr>
        <w:t xml:space="preserve"> скорочень.................</w:t>
      </w:r>
      <w:r w:rsidR="00E0586B">
        <w:rPr>
          <w:rFonts w:ascii="Times New Roman" w:hAnsi="Times New Roman"/>
          <w:szCs w:val="22"/>
          <w:lang w:val="ru-RU"/>
        </w:rPr>
        <w:t>..........................................................................................</w:t>
      </w:r>
      <w:r w:rsidR="001C5DAE">
        <w:rPr>
          <w:rFonts w:ascii="Times New Roman" w:hAnsi="Times New Roman"/>
          <w:szCs w:val="22"/>
          <w:lang w:val="ru-RU"/>
        </w:rPr>
        <w:t>.......</w:t>
      </w:r>
      <w:r w:rsidR="00C86B31">
        <w:rPr>
          <w:rFonts w:ascii="Times New Roman" w:hAnsi="Times New Roman"/>
          <w:szCs w:val="22"/>
          <w:lang w:val="ru-RU"/>
        </w:rPr>
        <w:t>.......</w:t>
      </w:r>
      <w:r w:rsidR="001C5DAE">
        <w:rPr>
          <w:rFonts w:ascii="Times New Roman" w:hAnsi="Times New Roman"/>
          <w:szCs w:val="22"/>
          <w:lang w:val="ru-RU"/>
        </w:rPr>
        <w:t xml:space="preserve"> 4</w:t>
      </w:r>
    </w:p>
    <w:p w:rsidR="00350536" w:rsidRPr="00350536" w:rsidRDefault="00350536" w:rsidP="00350536">
      <w:pPr>
        <w:tabs>
          <w:tab w:val="left" w:pos="567"/>
          <w:tab w:val="right" w:leader="dot" w:pos="9639"/>
        </w:tabs>
        <w:spacing w:after="40"/>
        <w:rPr>
          <w:rFonts w:ascii="Times New Roman" w:hAnsi="Times New Roman"/>
          <w:szCs w:val="22"/>
          <w:lang w:val="ru-RU"/>
        </w:rPr>
      </w:pPr>
      <w:r w:rsidRPr="00350536">
        <w:rPr>
          <w:rFonts w:ascii="Times New Roman" w:hAnsi="Times New Roman"/>
          <w:szCs w:val="22"/>
          <w:lang w:val="ru-RU"/>
        </w:rPr>
        <w:t xml:space="preserve">4. </w:t>
      </w:r>
      <w:proofErr w:type="spellStart"/>
      <w:r w:rsidRPr="00350536">
        <w:rPr>
          <w:rFonts w:ascii="Times New Roman" w:hAnsi="Times New Roman"/>
          <w:szCs w:val="22"/>
          <w:lang w:val="ru-RU"/>
        </w:rPr>
        <w:t>Вступ</w:t>
      </w:r>
      <w:proofErr w:type="spellEnd"/>
      <w:r w:rsidRPr="00350536">
        <w:rPr>
          <w:rFonts w:ascii="Times New Roman" w:hAnsi="Times New Roman"/>
          <w:szCs w:val="22"/>
          <w:lang w:val="ru-RU"/>
        </w:rPr>
        <w:t xml:space="preserve"> до Плану.........................</w:t>
      </w:r>
      <w:r w:rsidR="00E0586B">
        <w:rPr>
          <w:rFonts w:ascii="Times New Roman" w:hAnsi="Times New Roman"/>
          <w:szCs w:val="22"/>
          <w:lang w:val="ru-RU"/>
        </w:rPr>
        <w:t>........................................................................................</w:t>
      </w:r>
      <w:r w:rsidR="001C5DAE">
        <w:rPr>
          <w:rFonts w:ascii="Times New Roman" w:hAnsi="Times New Roman"/>
          <w:szCs w:val="22"/>
          <w:lang w:val="ru-RU"/>
        </w:rPr>
        <w:t>......</w:t>
      </w:r>
      <w:r w:rsidR="00C86B31">
        <w:rPr>
          <w:rFonts w:ascii="Times New Roman" w:hAnsi="Times New Roman"/>
          <w:szCs w:val="22"/>
          <w:lang w:val="ru-RU"/>
        </w:rPr>
        <w:t>......</w:t>
      </w:r>
      <w:r w:rsidR="001C5DAE">
        <w:rPr>
          <w:rFonts w:ascii="Times New Roman" w:hAnsi="Times New Roman"/>
          <w:szCs w:val="22"/>
          <w:lang w:val="ru-RU"/>
        </w:rPr>
        <w:t xml:space="preserve"> 4   </w:t>
      </w:r>
    </w:p>
    <w:p w:rsidR="00350536" w:rsidRPr="00350536" w:rsidRDefault="00350536" w:rsidP="00350536">
      <w:pPr>
        <w:tabs>
          <w:tab w:val="right" w:leader="dot" w:pos="9639"/>
        </w:tabs>
        <w:spacing w:after="40"/>
        <w:rPr>
          <w:rFonts w:ascii="Times New Roman" w:hAnsi="Times New Roman"/>
          <w:szCs w:val="22"/>
          <w:lang w:val="ru-RU"/>
        </w:rPr>
      </w:pPr>
      <w:r w:rsidRPr="00350536">
        <w:rPr>
          <w:rFonts w:ascii="Times New Roman" w:hAnsi="Times New Roman"/>
          <w:szCs w:val="22"/>
          <w:lang w:val="ru-RU"/>
        </w:rPr>
        <w:t xml:space="preserve">5. </w:t>
      </w:r>
      <w:proofErr w:type="spellStart"/>
      <w:r w:rsidRPr="00350536">
        <w:rPr>
          <w:rFonts w:ascii="Times New Roman" w:hAnsi="Times New Roman"/>
          <w:szCs w:val="22"/>
          <w:lang w:val="ru-RU"/>
        </w:rPr>
        <w:t>Процес</w:t>
      </w:r>
      <w:proofErr w:type="spellEnd"/>
      <w:r w:rsidRPr="00350536">
        <w:rPr>
          <w:rFonts w:ascii="Times New Roman" w:hAnsi="Times New Roman"/>
          <w:szCs w:val="22"/>
          <w:lang w:val="ru-RU"/>
        </w:rPr>
        <w:t xml:space="preserve"> </w:t>
      </w:r>
      <w:proofErr w:type="spellStart"/>
      <w:r w:rsidRPr="00350536">
        <w:rPr>
          <w:rFonts w:ascii="Times New Roman" w:hAnsi="Times New Roman"/>
          <w:szCs w:val="22"/>
          <w:lang w:val="ru-RU"/>
        </w:rPr>
        <w:t>розробки</w:t>
      </w:r>
      <w:proofErr w:type="spellEnd"/>
      <w:r w:rsidRPr="00350536">
        <w:rPr>
          <w:rFonts w:ascii="Times New Roman" w:hAnsi="Times New Roman"/>
          <w:szCs w:val="22"/>
          <w:lang w:val="ru-RU"/>
        </w:rPr>
        <w:t xml:space="preserve"> Плану </w:t>
      </w:r>
      <w:proofErr w:type="spellStart"/>
      <w:r w:rsidRPr="00350536">
        <w:rPr>
          <w:rFonts w:ascii="Times New Roman" w:hAnsi="Times New Roman"/>
          <w:szCs w:val="22"/>
          <w:lang w:val="ru-RU"/>
        </w:rPr>
        <w:t>місцевого</w:t>
      </w:r>
      <w:proofErr w:type="spellEnd"/>
      <w:r w:rsidRPr="00350536">
        <w:rPr>
          <w:rFonts w:ascii="Times New Roman" w:hAnsi="Times New Roman"/>
          <w:szCs w:val="22"/>
          <w:lang w:val="ru-RU"/>
        </w:rPr>
        <w:t xml:space="preserve"> </w:t>
      </w:r>
      <w:proofErr w:type="spellStart"/>
      <w:r w:rsidRPr="00350536">
        <w:rPr>
          <w:rFonts w:ascii="Times New Roman" w:hAnsi="Times New Roman"/>
          <w:szCs w:val="22"/>
          <w:lang w:val="ru-RU"/>
        </w:rPr>
        <w:t>економічного</w:t>
      </w:r>
      <w:proofErr w:type="spellEnd"/>
      <w:r w:rsidRPr="00350536">
        <w:rPr>
          <w:rFonts w:ascii="Times New Roman" w:hAnsi="Times New Roman"/>
          <w:szCs w:val="22"/>
          <w:lang w:val="ru-RU"/>
        </w:rPr>
        <w:t xml:space="preserve"> </w:t>
      </w:r>
      <w:proofErr w:type="spellStart"/>
      <w:r w:rsidRPr="00350536">
        <w:rPr>
          <w:rFonts w:ascii="Times New Roman" w:hAnsi="Times New Roman"/>
          <w:szCs w:val="22"/>
          <w:lang w:val="ru-RU"/>
        </w:rPr>
        <w:t>розвитку</w:t>
      </w:r>
      <w:proofErr w:type="spellEnd"/>
      <w:r w:rsidRPr="00350536">
        <w:rPr>
          <w:rFonts w:ascii="Times New Roman" w:hAnsi="Times New Roman"/>
          <w:szCs w:val="22"/>
          <w:lang w:val="ru-RU"/>
        </w:rPr>
        <w:t>.....................</w:t>
      </w:r>
      <w:r w:rsidR="00E0586B">
        <w:rPr>
          <w:rFonts w:ascii="Times New Roman" w:hAnsi="Times New Roman"/>
          <w:szCs w:val="22"/>
          <w:lang w:val="ru-RU"/>
        </w:rPr>
        <w:t>...................</w:t>
      </w:r>
      <w:r w:rsidR="00C86B31">
        <w:rPr>
          <w:rFonts w:ascii="Times New Roman" w:hAnsi="Times New Roman"/>
          <w:szCs w:val="22"/>
          <w:lang w:val="ru-RU"/>
        </w:rPr>
        <w:t>............</w:t>
      </w:r>
      <w:r w:rsidR="00E0586B">
        <w:rPr>
          <w:rFonts w:ascii="Times New Roman" w:hAnsi="Times New Roman"/>
          <w:szCs w:val="22"/>
          <w:lang w:val="ru-RU"/>
        </w:rPr>
        <w:t>.</w:t>
      </w:r>
      <w:r w:rsidR="00C86B31">
        <w:rPr>
          <w:rFonts w:ascii="Times New Roman" w:hAnsi="Times New Roman"/>
          <w:szCs w:val="22"/>
          <w:lang w:val="ru-RU"/>
        </w:rPr>
        <w:t xml:space="preserve"> 4-5</w:t>
      </w:r>
    </w:p>
    <w:p w:rsidR="00350536" w:rsidRPr="0094105A" w:rsidRDefault="00350536" w:rsidP="00350536">
      <w:pPr>
        <w:tabs>
          <w:tab w:val="right" w:leader="dot" w:pos="9639"/>
        </w:tabs>
        <w:spacing w:after="40"/>
        <w:rPr>
          <w:rFonts w:ascii="Times New Roman" w:hAnsi="Times New Roman"/>
          <w:szCs w:val="22"/>
          <w:lang w:val="ru-RU"/>
        </w:rPr>
      </w:pPr>
      <w:r w:rsidRPr="0094105A">
        <w:rPr>
          <w:rFonts w:ascii="Times New Roman" w:hAnsi="Times New Roman"/>
          <w:szCs w:val="22"/>
          <w:lang w:val="ru-RU"/>
        </w:rPr>
        <w:t xml:space="preserve">6. </w:t>
      </w:r>
      <w:r w:rsidR="0094105A" w:rsidRPr="0094105A">
        <w:rPr>
          <w:rFonts w:ascii="Times New Roman" w:hAnsi="Times New Roman"/>
          <w:color w:val="000000"/>
          <w:szCs w:val="22"/>
          <w:lang w:val="uk-UA"/>
        </w:rPr>
        <w:t>. Місцевий економічний аналіз</w:t>
      </w:r>
      <w:r w:rsidR="0094105A" w:rsidRPr="0094105A">
        <w:rPr>
          <w:rFonts w:ascii="Times New Roman" w:hAnsi="Times New Roman"/>
          <w:szCs w:val="22"/>
          <w:lang w:val="ru-RU"/>
        </w:rPr>
        <w:t xml:space="preserve"> </w:t>
      </w:r>
      <w:r w:rsidR="00E0586B" w:rsidRPr="0094105A">
        <w:rPr>
          <w:rFonts w:ascii="Times New Roman" w:hAnsi="Times New Roman"/>
          <w:szCs w:val="22"/>
          <w:lang w:val="ru-RU"/>
        </w:rPr>
        <w:t>………………………………………………</w:t>
      </w:r>
      <w:r w:rsidR="00D559CF">
        <w:rPr>
          <w:rFonts w:ascii="Times New Roman" w:hAnsi="Times New Roman"/>
          <w:szCs w:val="22"/>
          <w:lang w:val="ru-RU"/>
        </w:rPr>
        <w:t>……………</w:t>
      </w:r>
      <w:r w:rsidR="00C86B31">
        <w:rPr>
          <w:rFonts w:ascii="Times New Roman" w:hAnsi="Times New Roman"/>
          <w:szCs w:val="22"/>
          <w:lang w:val="ru-RU"/>
        </w:rPr>
        <w:t>…..</w:t>
      </w:r>
      <w:r w:rsidR="00D559CF">
        <w:rPr>
          <w:rFonts w:ascii="Times New Roman" w:hAnsi="Times New Roman"/>
          <w:szCs w:val="22"/>
          <w:lang w:val="ru-RU"/>
        </w:rPr>
        <w:t xml:space="preserve"> 6-14</w:t>
      </w:r>
    </w:p>
    <w:p w:rsidR="00350536" w:rsidRPr="00E0586B" w:rsidRDefault="00350536" w:rsidP="00350536">
      <w:pPr>
        <w:tabs>
          <w:tab w:val="right" w:leader="dot" w:pos="9639"/>
        </w:tabs>
        <w:rPr>
          <w:rFonts w:ascii="Times New Roman" w:hAnsi="Times New Roman"/>
          <w:spacing w:val="6"/>
          <w:kern w:val="2"/>
          <w:szCs w:val="22"/>
          <w:shd w:val="clear" w:color="auto" w:fill="FFFFFF"/>
          <w:lang w:val="uk-UA" w:eastAsia="hi-IN" w:bidi="hi-IN"/>
        </w:rPr>
      </w:pPr>
      <w:r w:rsidRPr="00350536">
        <w:rPr>
          <w:rFonts w:ascii="Times New Roman" w:hAnsi="Times New Roman"/>
          <w:spacing w:val="6"/>
          <w:kern w:val="2"/>
          <w:szCs w:val="22"/>
          <w:shd w:val="clear" w:color="auto" w:fill="FFFFFF"/>
          <w:lang w:val="ru-RU" w:eastAsia="hi-IN" w:bidi="hi-IN"/>
        </w:rPr>
        <w:t xml:space="preserve">6.1. </w:t>
      </w:r>
      <w:proofErr w:type="spellStart"/>
      <w:r w:rsidRPr="00350536">
        <w:rPr>
          <w:rFonts w:ascii="Times New Roman" w:hAnsi="Times New Roman"/>
          <w:spacing w:val="6"/>
          <w:kern w:val="2"/>
          <w:szCs w:val="22"/>
          <w:shd w:val="clear" w:color="auto" w:fill="FFFFFF"/>
          <w:lang w:val="ru-RU" w:eastAsia="hi-IN" w:bidi="hi-IN"/>
        </w:rPr>
        <w:t>Аналіз</w:t>
      </w:r>
      <w:proofErr w:type="spellEnd"/>
      <w:r w:rsidRPr="00350536">
        <w:rPr>
          <w:rFonts w:ascii="Times New Roman" w:hAnsi="Times New Roman"/>
          <w:spacing w:val="6"/>
          <w:kern w:val="2"/>
          <w:szCs w:val="22"/>
          <w:shd w:val="clear" w:color="auto" w:fill="FFFFFF"/>
          <w:lang w:val="ru-RU" w:eastAsia="hi-IN" w:bidi="hi-IN"/>
        </w:rPr>
        <w:t xml:space="preserve"> </w:t>
      </w:r>
      <w:proofErr w:type="spellStart"/>
      <w:r w:rsidRPr="00350536">
        <w:rPr>
          <w:rFonts w:ascii="Times New Roman" w:hAnsi="Times New Roman"/>
          <w:spacing w:val="6"/>
          <w:kern w:val="2"/>
          <w:szCs w:val="22"/>
          <w:shd w:val="clear" w:color="auto" w:fill="FFFFFF"/>
          <w:lang w:val="ru-RU" w:eastAsia="hi-IN" w:bidi="hi-IN"/>
        </w:rPr>
        <w:t>місцевої</w:t>
      </w:r>
      <w:proofErr w:type="spellEnd"/>
      <w:r w:rsidRPr="00350536">
        <w:rPr>
          <w:rFonts w:ascii="Times New Roman" w:hAnsi="Times New Roman"/>
          <w:spacing w:val="6"/>
          <w:kern w:val="2"/>
          <w:szCs w:val="22"/>
          <w:shd w:val="clear" w:color="auto" w:fill="FFFFFF"/>
          <w:lang w:val="ru-RU" w:eastAsia="hi-IN" w:bidi="hi-IN"/>
        </w:rPr>
        <w:t xml:space="preserve"> </w:t>
      </w:r>
      <w:proofErr w:type="spellStart"/>
      <w:r w:rsidRPr="00350536">
        <w:rPr>
          <w:rFonts w:ascii="Times New Roman" w:hAnsi="Times New Roman"/>
          <w:spacing w:val="6"/>
          <w:kern w:val="2"/>
          <w:szCs w:val="22"/>
          <w:shd w:val="clear" w:color="auto" w:fill="FFFFFF"/>
          <w:lang w:val="ru-RU" w:eastAsia="hi-IN" w:bidi="hi-IN"/>
        </w:rPr>
        <w:t>економічної</w:t>
      </w:r>
      <w:proofErr w:type="spellEnd"/>
      <w:r w:rsidRPr="00350536">
        <w:rPr>
          <w:rFonts w:ascii="Times New Roman" w:hAnsi="Times New Roman"/>
          <w:spacing w:val="6"/>
          <w:kern w:val="2"/>
          <w:szCs w:val="22"/>
          <w:shd w:val="clear" w:color="auto" w:fill="FFFFFF"/>
          <w:lang w:val="ru-RU" w:eastAsia="hi-IN" w:bidi="hi-IN"/>
        </w:rPr>
        <w:t xml:space="preserve"> </w:t>
      </w:r>
      <w:proofErr w:type="spellStart"/>
      <w:r w:rsidRPr="00350536">
        <w:rPr>
          <w:rFonts w:ascii="Times New Roman" w:hAnsi="Times New Roman"/>
          <w:spacing w:val="6"/>
          <w:kern w:val="2"/>
          <w:szCs w:val="22"/>
          <w:shd w:val="clear" w:color="auto" w:fill="FFFFFF"/>
          <w:lang w:val="ru-RU" w:eastAsia="hi-IN" w:bidi="hi-IN"/>
        </w:rPr>
        <w:t>структури</w:t>
      </w:r>
      <w:proofErr w:type="spellEnd"/>
      <w:r w:rsidRPr="00350536">
        <w:rPr>
          <w:rFonts w:ascii="Times New Roman" w:hAnsi="Times New Roman"/>
          <w:spacing w:val="6"/>
          <w:kern w:val="2"/>
          <w:szCs w:val="22"/>
          <w:shd w:val="clear" w:color="auto" w:fill="FFFFFF"/>
          <w:lang w:val="ru-RU" w:eastAsia="hi-IN" w:bidi="hi-IN"/>
        </w:rPr>
        <w:t>............................</w:t>
      </w:r>
      <w:r w:rsidR="00E0586B">
        <w:rPr>
          <w:rFonts w:ascii="Times New Roman" w:hAnsi="Times New Roman"/>
          <w:spacing w:val="6"/>
          <w:kern w:val="2"/>
          <w:szCs w:val="22"/>
          <w:shd w:val="clear" w:color="auto" w:fill="FFFFFF"/>
          <w:lang w:val="uk-UA" w:eastAsia="hi-IN" w:bidi="hi-IN"/>
        </w:rPr>
        <w:t>...............................</w:t>
      </w:r>
      <w:r w:rsidR="00D559CF">
        <w:rPr>
          <w:rFonts w:ascii="Times New Roman" w:hAnsi="Times New Roman"/>
          <w:spacing w:val="6"/>
          <w:kern w:val="2"/>
          <w:szCs w:val="22"/>
          <w:shd w:val="clear" w:color="auto" w:fill="FFFFFF"/>
          <w:lang w:val="uk-UA" w:eastAsia="hi-IN" w:bidi="hi-IN"/>
        </w:rPr>
        <w:t>......</w:t>
      </w:r>
      <w:r w:rsidR="00C86B31">
        <w:rPr>
          <w:rFonts w:ascii="Times New Roman" w:hAnsi="Times New Roman"/>
          <w:spacing w:val="6"/>
          <w:kern w:val="2"/>
          <w:szCs w:val="22"/>
          <w:shd w:val="clear" w:color="auto" w:fill="FFFFFF"/>
          <w:lang w:val="uk-UA" w:eastAsia="hi-IN" w:bidi="hi-IN"/>
        </w:rPr>
        <w:t>......</w:t>
      </w:r>
      <w:r w:rsidR="00D559CF">
        <w:rPr>
          <w:rFonts w:ascii="Times New Roman" w:hAnsi="Times New Roman"/>
          <w:spacing w:val="6"/>
          <w:kern w:val="2"/>
          <w:szCs w:val="22"/>
          <w:shd w:val="clear" w:color="auto" w:fill="FFFFFF"/>
          <w:lang w:val="uk-UA" w:eastAsia="hi-IN" w:bidi="hi-IN"/>
        </w:rPr>
        <w:t xml:space="preserve"> 6 7</w:t>
      </w:r>
    </w:p>
    <w:p w:rsidR="00350536" w:rsidRPr="00350536" w:rsidRDefault="00350536" w:rsidP="00350536">
      <w:pPr>
        <w:tabs>
          <w:tab w:val="right" w:leader="dot" w:pos="9639"/>
        </w:tabs>
        <w:rPr>
          <w:rFonts w:ascii="Times New Roman" w:hAnsi="Times New Roman"/>
          <w:spacing w:val="6"/>
          <w:kern w:val="2"/>
          <w:szCs w:val="22"/>
          <w:shd w:val="clear" w:color="auto" w:fill="FFFFFF"/>
          <w:lang w:val="ru-RU"/>
        </w:rPr>
      </w:pPr>
      <w:r w:rsidRPr="009B5BF5">
        <w:rPr>
          <w:rFonts w:ascii="Times New Roman" w:hAnsi="Times New Roman"/>
          <w:spacing w:val="6"/>
          <w:kern w:val="2"/>
          <w:szCs w:val="22"/>
          <w:shd w:val="clear" w:color="auto" w:fill="FFFFFF"/>
          <w:lang w:val="uk-UA"/>
        </w:rPr>
        <w:t>6.2. Міжсекторальне співробітництво і взаємодія на місцевому рівні.....................</w:t>
      </w:r>
      <w:r w:rsidR="00D559CF" w:rsidRPr="009B5BF5">
        <w:rPr>
          <w:rFonts w:ascii="Times New Roman" w:hAnsi="Times New Roman"/>
          <w:spacing w:val="6"/>
          <w:kern w:val="2"/>
          <w:szCs w:val="22"/>
          <w:shd w:val="clear" w:color="auto" w:fill="FFFFFF"/>
          <w:lang w:val="uk-UA"/>
        </w:rPr>
        <w:t>..</w:t>
      </w:r>
      <w:r w:rsidR="00C86B31" w:rsidRPr="009B5BF5">
        <w:rPr>
          <w:rFonts w:ascii="Times New Roman" w:hAnsi="Times New Roman"/>
          <w:spacing w:val="6"/>
          <w:kern w:val="2"/>
          <w:szCs w:val="22"/>
          <w:shd w:val="clear" w:color="auto" w:fill="FFFFFF"/>
          <w:lang w:val="uk-UA"/>
        </w:rPr>
        <w:t>....</w:t>
      </w:r>
      <w:r w:rsidR="00D559CF" w:rsidRPr="009B5BF5">
        <w:rPr>
          <w:rFonts w:ascii="Times New Roman" w:hAnsi="Times New Roman"/>
          <w:spacing w:val="6"/>
          <w:kern w:val="2"/>
          <w:szCs w:val="22"/>
          <w:shd w:val="clear" w:color="auto" w:fill="FFFFFF"/>
          <w:lang w:val="uk-UA"/>
        </w:rPr>
        <w:t xml:space="preserve">. </w:t>
      </w:r>
      <w:r w:rsidR="00C86B31" w:rsidRPr="009B5BF5">
        <w:rPr>
          <w:rFonts w:ascii="Times New Roman" w:hAnsi="Times New Roman"/>
          <w:spacing w:val="6"/>
          <w:kern w:val="2"/>
          <w:szCs w:val="22"/>
          <w:shd w:val="clear" w:color="auto" w:fill="FFFFFF"/>
          <w:lang w:val="uk-UA"/>
        </w:rPr>
        <w:t>..</w:t>
      </w:r>
      <w:r w:rsidR="00D559CF">
        <w:rPr>
          <w:rFonts w:ascii="Times New Roman" w:hAnsi="Times New Roman"/>
          <w:spacing w:val="6"/>
          <w:kern w:val="2"/>
          <w:szCs w:val="22"/>
          <w:shd w:val="clear" w:color="auto" w:fill="FFFFFF"/>
          <w:lang w:val="ru-RU"/>
        </w:rPr>
        <w:t>8</w:t>
      </w:r>
    </w:p>
    <w:p w:rsidR="00350536" w:rsidRPr="00350536" w:rsidRDefault="00350536" w:rsidP="00350536">
      <w:pPr>
        <w:tabs>
          <w:tab w:val="right" w:leader="dot" w:pos="9639"/>
        </w:tabs>
        <w:rPr>
          <w:rFonts w:ascii="Times New Roman" w:hAnsi="Times New Roman"/>
          <w:spacing w:val="6"/>
          <w:kern w:val="2"/>
          <w:szCs w:val="22"/>
          <w:shd w:val="clear" w:color="auto" w:fill="FFFFFF"/>
          <w:lang w:val="ru-RU"/>
        </w:rPr>
      </w:pPr>
      <w:r w:rsidRPr="00350536">
        <w:rPr>
          <w:rFonts w:ascii="Times New Roman" w:hAnsi="Times New Roman"/>
          <w:spacing w:val="6"/>
          <w:kern w:val="2"/>
          <w:szCs w:val="22"/>
          <w:shd w:val="clear" w:color="auto" w:fill="FFFFFF"/>
          <w:lang w:val="ru-RU"/>
        </w:rPr>
        <w:t xml:space="preserve">6.3. </w:t>
      </w:r>
      <w:proofErr w:type="spellStart"/>
      <w:r w:rsidRPr="00350536">
        <w:rPr>
          <w:rFonts w:ascii="Times New Roman" w:hAnsi="Times New Roman"/>
          <w:spacing w:val="6"/>
          <w:kern w:val="2"/>
          <w:szCs w:val="22"/>
          <w:shd w:val="clear" w:color="auto" w:fill="FFFFFF"/>
          <w:lang w:val="ru-RU"/>
        </w:rPr>
        <w:t>Прозора</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вільна</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від</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корупції</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адміністрація</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що</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сприяє</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розвитку</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бізнесу</w:t>
      </w:r>
      <w:proofErr w:type="spellEnd"/>
      <w:r w:rsidRPr="00350536">
        <w:rPr>
          <w:rFonts w:ascii="Times New Roman" w:hAnsi="Times New Roman"/>
          <w:spacing w:val="6"/>
          <w:kern w:val="2"/>
          <w:szCs w:val="22"/>
          <w:shd w:val="clear" w:color="auto" w:fill="FFFFFF"/>
          <w:lang w:val="ru-RU"/>
        </w:rPr>
        <w:t>.....</w:t>
      </w:r>
      <w:r w:rsidR="00E0586B">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w:t>
      </w:r>
      <w:r w:rsidR="00C86B31">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  9</w:t>
      </w:r>
    </w:p>
    <w:p w:rsidR="00350536" w:rsidRPr="00350536" w:rsidRDefault="00350536" w:rsidP="00350536">
      <w:pPr>
        <w:tabs>
          <w:tab w:val="right" w:leader="dot" w:pos="9639"/>
        </w:tabs>
        <w:spacing w:line="200" w:lineRule="atLeast"/>
        <w:rPr>
          <w:rFonts w:ascii="Times New Roman" w:hAnsi="Times New Roman"/>
          <w:spacing w:val="6"/>
          <w:kern w:val="2"/>
          <w:szCs w:val="22"/>
          <w:shd w:val="clear" w:color="auto" w:fill="FFFFFF"/>
          <w:lang w:val="ru-RU"/>
        </w:rPr>
      </w:pPr>
      <w:r w:rsidRPr="00350536">
        <w:rPr>
          <w:rFonts w:ascii="Times New Roman" w:hAnsi="Times New Roman"/>
          <w:spacing w:val="6"/>
          <w:kern w:val="2"/>
          <w:szCs w:val="22"/>
          <w:shd w:val="clear" w:color="auto" w:fill="FFFFFF"/>
          <w:lang w:val="ru-RU"/>
        </w:rPr>
        <w:t>6.4. Доступ до фінансування.................................</w:t>
      </w:r>
      <w:r w:rsidR="00E0586B">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w:t>
      </w:r>
      <w:r w:rsidR="00C86B31">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 xml:space="preserve"> 9-11</w:t>
      </w:r>
    </w:p>
    <w:p w:rsidR="00350536" w:rsidRPr="00350536" w:rsidRDefault="00350536" w:rsidP="00350536">
      <w:pPr>
        <w:tabs>
          <w:tab w:val="right" w:leader="dot" w:pos="9639"/>
        </w:tabs>
        <w:spacing w:line="200" w:lineRule="atLeast"/>
        <w:rPr>
          <w:rFonts w:ascii="Times New Roman" w:hAnsi="Times New Roman"/>
          <w:spacing w:val="6"/>
          <w:kern w:val="2"/>
          <w:szCs w:val="22"/>
          <w:shd w:val="clear" w:color="auto" w:fill="FFFFFF"/>
          <w:lang w:val="ru-RU"/>
        </w:rPr>
      </w:pPr>
      <w:r w:rsidRPr="00350536">
        <w:rPr>
          <w:rFonts w:ascii="Times New Roman" w:hAnsi="Times New Roman"/>
          <w:spacing w:val="6"/>
          <w:kern w:val="2"/>
          <w:szCs w:val="22"/>
          <w:shd w:val="clear" w:color="auto" w:fill="FFFFFF"/>
          <w:lang w:val="ru-RU"/>
        </w:rPr>
        <w:t xml:space="preserve">6.5.Земельні </w:t>
      </w:r>
      <w:proofErr w:type="spellStart"/>
      <w:r w:rsidRPr="00350536">
        <w:rPr>
          <w:rFonts w:ascii="Times New Roman" w:hAnsi="Times New Roman"/>
          <w:spacing w:val="6"/>
          <w:kern w:val="2"/>
          <w:szCs w:val="22"/>
          <w:shd w:val="clear" w:color="auto" w:fill="FFFFFF"/>
          <w:lang w:val="ru-RU"/>
        </w:rPr>
        <w:t>ресурси</w:t>
      </w:r>
      <w:proofErr w:type="spellEnd"/>
      <w:r w:rsidRPr="00350536">
        <w:rPr>
          <w:rFonts w:ascii="Times New Roman" w:hAnsi="Times New Roman"/>
          <w:spacing w:val="6"/>
          <w:kern w:val="2"/>
          <w:szCs w:val="22"/>
          <w:shd w:val="clear" w:color="auto" w:fill="FFFFFF"/>
          <w:lang w:val="ru-RU"/>
        </w:rPr>
        <w:t xml:space="preserve"> та інфраструктура.................</w:t>
      </w:r>
      <w:r w:rsidR="00E0586B">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 xml:space="preserve">.. </w:t>
      </w:r>
      <w:r w:rsidR="00C86B31">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 xml:space="preserve"> 11</w:t>
      </w:r>
    </w:p>
    <w:p w:rsidR="00350536" w:rsidRPr="00350536" w:rsidRDefault="00350536" w:rsidP="00350536">
      <w:pPr>
        <w:tabs>
          <w:tab w:val="right" w:leader="dot" w:pos="9639"/>
        </w:tabs>
        <w:spacing w:line="200" w:lineRule="atLeast"/>
        <w:rPr>
          <w:rFonts w:ascii="Times New Roman" w:hAnsi="Times New Roman"/>
          <w:spacing w:val="6"/>
          <w:kern w:val="2"/>
          <w:szCs w:val="22"/>
          <w:shd w:val="clear" w:color="auto" w:fill="FFFFFF"/>
          <w:lang w:val="ru-RU"/>
        </w:rPr>
      </w:pPr>
      <w:r w:rsidRPr="00350536">
        <w:rPr>
          <w:rFonts w:ascii="Times New Roman" w:hAnsi="Times New Roman"/>
          <w:spacing w:val="6"/>
          <w:kern w:val="2"/>
          <w:szCs w:val="22"/>
          <w:shd w:val="clear" w:color="auto" w:fill="FFFFFF"/>
          <w:lang w:val="ru-RU"/>
        </w:rPr>
        <w:t xml:space="preserve">6.6. </w:t>
      </w:r>
      <w:proofErr w:type="spellStart"/>
      <w:r w:rsidRPr="00350536">
        <w:rPr>
          <w:rFonts w:ascii="Times New Roman" w:hAnsi="Times New Roman"/>
          <w:spacing w:val="6"/>
          <w:kern w:val="2"/>
          <w:szCs w:val="22"/>
          <w:shd w:val="clear" w:color="auto" w:fill="FFFFFF"/>
          <w:lang w:val="ru-RU"/>
        </w:rPr>
        <w:t>Правова</w:t>
      </w:r>
      <w:proofErr w:type="spellEnd"/>
      <w:r w:rsidRPr="00350536">
        <w:rPr>
          <w:rFonts w:ascii="Times New Roman" w:hAnsi="Times New Roman"/>
          <w:spacing w:val="6"/>
          <w:kern w:val="2"/>
          <w:szCs w:val="22"/>
          <w:shd w:val="clear" w:color="auto" w:fill="FFFFFF"/>
          <w:lang w:val="ru-RU"/>
        </w:rPr>
        <w:t xml:space="preserve"> та </w:t>
      </w:r>
      <w:proofErr w:type="spellStart"/>
      <w:r w:rsidRPr="00350536">
        <w:rPr>
          <w:rFonts w:ascii="Times New Roman" w:hAnsi="Times New Roman"/>
          <w:spacing w:val="6"/>
          <w:kern w:val="2"/>
          <w:szCs w:val="22"/>
          <w:shd w:val="clear" w:color="auto" w:fill="FFFFFF"/>
          <w:lang w:val="ru-RU"/>
        </w:rPr>
        <w:t>інституціональна</w:t>
      </w:r>
      <w:proofErr w:type="spellEnd"/>
      <w:r w:rsidRPr="00350536">
        <w:rPr>
          <w:rFonts w:ascii="Times New Roman" w:hAnsi="Times New Roman"/>
          <w:spacing w:val="6"/>
          <w:kern w:val="2"/>
          <w:szCs w:val="22"/>
          <w:shd w:val="clear" w:color="auto" w:fill="FFFFFF"/>
          <w:lang w:val="ru-RU"/>
        </w:rPr>
        <w:t xml:space="preserve"> база......................</w:t>
      </w:r>
      <w:r w:rsidR="00E0586B">
        <w:rPr>
          <w:rFonts w:ascii="Times New Roman" w:hAnsi="Times New Roman"/>
          <w:spacing w:val="6"/>
          <w:kern w:val="2"/>
          <w:szCs w:val="22"/>
          <w:shd w:val="clear" w:color="auto" w:fill="FFFFFF"/>
          <w:lang w:val="ru-RU"/>
        </w:rPr>
        <w:t>..............................................</w:t>
      </w:r>
      <w:r w:rsidRPr="00350536">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w:t>
      </w:r>
      <w:r w:rsidR="00C86B31">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 xml:space="preserve">  12</w:t>
      </w:r>
    </w:p>
    <w:p w:rsidR="00350536" w:rsidRPr="00350536" w:rsidRDefault="00350536" w:rsidP="00350536">
      <w:pPr>
        <w:tabs>
          <w:tab w:val="right" w:leader="dot" w:pos="9639"/>
        </w:tabs>
        <w:spacing w:line="200" w:lineRule="atLeast"/>
        <w:rPr>
          <w:rFonts w:ascii="Times New Roman" w:hAnsi="Times New Roman"/>
          <w:spacing w:val="6"/>
          <w:kern w:val="2"/>
          <w:szCs w:val="22"/>
          <w:shd w:val="clear" w:color="auto" w:fill="FFFFFF"/>
          <w:lang w:val="ru-RU"/>
        </w:rPr>
      </w:pPr>
      <w:r w:rsidRPr="00350536">
        <w:rPr>
          <w:rFonts w:ascii="Times New Roman" w:hAnsi="Times New Roman"/>
          <w:spacing w:val="6"/>
          <w:kern w:val="2"/>
          <w:szCs w:val="22"/>
          <w:shd w:val="clear" w:color="auto" w:fill="FFFFFF"/>
          <w:lang w:val="ru-RU"/>
        </w:rPr>
        <w:t xml:space="preserve">6.7. </w:t>
      </w:r>
      <w:proofErr w:type="spellStart"/>
      <w:r w:rsidRPr="00350536">
        <w:rPr>
          <w:rFonts w:ascii="Times New Roman" w:hAnsi="Times New Roman"/>
          <w:spacing w:val="6"/>
          <w:kern w:val="2"/>
          <w:szCs w:val="22"/>
          <w:shd w:val="clear" w:color="auto" w:fill="FFFFFF"/>
          <w:lang w:val="ru-RU"/>
        </w:rPr>
        <w:t>Кваліфіковані</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трудові</w:t>
      </w:r>
      <w:proofErr w:type="spellEnd"/>
      <w:r w:rsidRPr="00350536">
        <w:rPr>
          <w:rFonts w:ascii="Times New Roman" w:hAnsi="Times New Roman"/>
          <w:spacing w:val="6"/>
          <w:kern w:val="2"/>
          <w:szCs w:val="22"/>
          <w:shd w:val="clear" w:color="auto" w:fill="FFFFFF"/>
          <w:lang w:val="ru-RU"/>
        </w:rPr>
        <w:t xml:space="preserve"> </w:t>
      </w:r>
      <w:proofErr w:type="spellStart"/>
      <w:r w:rsidRPr="00350536">
        <w:rPr>
          <w:rFonts w:ascii="Times New Roman" w:hAnsi="Times New Roman"/>
          <w:spacing w:val="6"/>
          <w:kern w:val="2"/>
          <w:szCs w:val="22"/>
          <w:shd w:val="clear" w:color="auto" w:fill="FFFFFF"/>
          <w:lang w:val="ru-RU"/>
        </w:rPr>
        <w:t>ресурси</w:t>
      </w:r>
      <w:proofErr w:type="spellEnd"/>
      <w:r w:rsidRPr="00350536">
        <w:rPr>
          <w:rFonts w:ascii="Times New Roman" w:hAnsi="Times New Roman"/>
          <w:spacing w:val="6"/>
          <w:kern w:val="2"/>
          <w:szCs w:val="22"/>
          <w:shd w:val="clear" w:color="auto" w:fill="FFFFFF"/>
          <w:lang w:val="ru-RU"/>
        </w:rPr>
        <w:t>, інклюзивність...............</w:t>
      </w:r>
      <w:r w:rsidR="00E0586B">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w:t>
      </w:r>
      <w:r w:rsidR="00C86B31">
        <w:rPr>
          <w:rFonts w:ascii="Times New Roman" w:hAnsi="Times New Roman"/>
          <w:spacing w:val="6"/>
          <w:kern w:val="2"/>
          <w:szCs w:val="22"/>
          <w:shd w:val="clear" w:color="auto" w:fill="FFFFFF"/>
          <w:lang w:val="ru-RU"/>
        </w:rPr>
        <w:t>.....</w:t>
      </w:r>
      <w:r w:rsidR="00D559CF">
        <w:rPr>
          <w:rFonts w:ascii="Times New Roman" w:hAnsi="Times New Roman"/>
          <w:spacing w:val="6"/>
          <w:kern w:val="2"/>
          <w:szCs w:val="22"/>
          <w:shd w:val="clear" w:color="auto" w:fill="FFFFFF"/>
          <w:lang w:val="ru-RU"/>
        </w:rPr>
        <w:t>12-14</w:t>
      </w:r>
    </w:p>
    <w:p w:rsidR="00350536" w:rsidRPr="00350536" w:rsidRDefault="00350536" w:rsidP="00350536">
      <w:pPr>
        <w:tabs>
          <w:tab w:val="right" w:leader="dot" w:pos="9639"/>
        </w:tabs>
        <w:spacing w:line="200" w:lineRule="atLeast"/>
        <w:rPr>
          <w:rFonts w:ascii="Times New Roman" w:hAnsi="Times New Roman"/>
          <w:spacing w:val="6"/>
          <w:szCs w:val="22"/>
          <w:shd w:val="clear" w:color="auto" w:fill="FFFFFF"/>
          <w:lang w:val="ru-RU"/>
        </w:rPr>
      </w:pPr>
      <w:r w:rsidRPr="00350536">
        <w:rPr>
          <w:rFonts w:ascii="Times New Roman" w:hAnsi="Times New Roman"/>
          <w:spacing w:val="6"/>
          <w:szCs w:val="22"/>
          <w:shd w:val="clear" w:color="auto" w:fill="FFFFFF"/>
          <w:lang w:val="ru-RU"/>
        </w:rPr>
        <w:t xml:space="preserve">6.8. </w:t>
      </w:r>
      <w:proofErr w:type="spellStart"/>
      <w:r w:rsidRPr="00350536">
        <w:rPr>
          <w:rFonts w:ascii="Times New Roman" w:hAnsi="Times New Roman"/>
          <w:spacing w:val="6"/>
          <w:szCs w:val="22"/>
          <w:shd w:val="clear" w:color="auto" w:fill="FFFFFF"/>
          <w:lang w:val="ru-RU"/>
        </w:rPr>
        <w:t>Зовнішнє</w:t>
      </w:r>
      <w:proofErr w:type="spellEnd"/>
      <w:r w:rsidRPr="00350536">
        <w:rPr>
          <w:rFonts w:ascii="Times New Roman" w:hAnsi="Times New Roman"/>
          <w:spacing w:val="6"/>
          <w:szCs w:val="22"/>
          <w:shd w:val="clear" w:color="auto" w:fill="FFFFFF"/>
          <w:lang w:val="ru-RU"/>
        </w:rPr>
        <w:t xml:space="preserve"> </w:t>
      </w:r>
      <w:proofErr w:type="spellStart"/>
      <w:r w:rsidRPr="00350536">
        <w:rPr>
          <w:rFonts w:ascii="Times New Roman" w:hAnsi="Times New Roman"/>
          <w:spacing w:val="6"/>
          <w:szCs w:val="22"/>
          <w:shd w:val="clear" w:color="auto" w:fill="FFFFFF"/>
          <w:lang w:val="ru-RU"/>
        </w:rPr>
        <w:t>позиціонування</w:t>
      </w:r>
      <w:proofErr w:type="spellEnd"/>
      <w:r w:rsidRPr="00350536">
        <w:rPr>
          <w:rFonts w:ascii="Times New Roman" w:hAnsi="Times New Roman"/>
          <w:spacing w:val="6"/>
          <w:szCs w:val="22"/>
          <w:shd w:val="clear" w:color="auto" w:fill="FFFFFF"/>
          <w:lang w:val="ru-RU"/>
        </w:rPr>
        <w:t xml:space="preserve"> та маркетинг................</w:t>
      </w:r>
      <w:r w:rsidR="00E0586B">
        <w:rPr>
          <w:rFonts w:ascii="Times New Roman" w:hAnsi="Times New Roman"/>
          <w:spacing w:val="6"/>
          <w:szCs w:val="22"/>
          <w:shd w:val="clear" w:color="auto" w:fill="FFFFFF"/>
          <w:lang w:val="ru-RU"/>
        </w:rPr>
        <w:t>............................................</w:t>
      </w:r>
      <w:r w:rsidR="00D559CF">
        <w:rPr>
          <w:rFonts w:ascii="Times New Roman" w:hAnsi="Times New Roman"/>
          <w:spacing w:val="6"/>
          <w:szCs w:val="22"/>
          <w:shd w:val="clear" w:color="auto" w:fill="FFFFFF"/>
          <w:lang w:val="ru-RU"/>
        </w:rPr>
        <w:t>.....</w:t>
      </w:r>
      <w:r w:rsidR="00C86B31">
        <w:rPr>
          <w:rFonts w:ascii="Times New Roman" w:hAnsi="Times New Roman"/>
          <w:spacing w:val="6"/>
          <w:szCs w:val="22"/>
          <w:shd w:val="clear" w:color="auto" w:fill="FFFFFF"/>
          <w:lang w:val="ru-RU"/>
        </w:rPr>
        <w:t>....</w:t>
      </w:r>
      <w:r w:rsidR="00D559CF">
        <w:rPr>
          <w:rFonts w:ascii="Times New Roman" w:hAnsi="Times New Roman"/>
          <w:spacing w:val="6"/>
          <w:szCs w:val="22"/>
          <w:shd w:val="clear" w:color="auto" w:fill="FFFFFF"/>
          <w:lang w:val="ru-RU"/>
        </w:rPr>
        <w:t>14</w:t>
      </w:r>
    </w:p>
    <w:p w:rsidR="00350536" w:rsidRPr="00350536" w:rsidRDefault="00350536" w:rsidP="00350536">
      <w:pPr>
        <w:tabs>
          <w:tab w:val="right" w:leader="dot" w:pos="9639"/>
        </w:tabs>
        <w:spacing w:after="40"/>
        <w:rPr>
          <w:rFonts w:ascii="Times New Roman" w:hAnsi="Times New Roman"/>
          <w:spacing w:val="6"/>
          <w:kern w:val="2"/>
          <w:szCs w:val="22"/>
          <w:lang w:val="ru-RU"/>
        </w:rPr>
      </w:pPr>
      <w:r w:rsidRPr="00350536">
        <w:rPr>
          <w:rFonts w:ascii="Times New Roman" w:hAnsi="Times New Roman"/>
          <w:spacing w:val="6"/>
          <w:kern w:val="2"/>
          <w:szCs w:val="22"/>
          <w:lang w:val="ru-RU"/>
        </w:rPr>
        <w:t xml:space="preserve">7. </w:t>
      </w:r>
      <w:r w:rsidRPr="00350536">
        <w:rPr>
          <w:rFonts w:ascii="Times New Roman" w:hAnsi="Times New Roman"/>
          <w:spacing w:val="6"/>
          <w:kern w:val="2"/>
          <w:szCs w:val="22"/>
        </w:rPr>
        <w:t>SW</w:t>
      </w:r>
      <w:r w:rsidRPr="00350536">
        <w:rPr>
          <w:rFonts w:ascii="Times New Roman" w:hAnsi="Times New Roman"/>
          <w:spacing w:val="6"/>
          <w:kern w:val="2"/>
          <w:szCs w:val="22"/>
          <w:lang w:val="en-US"/>
        </w:rPr>
        <w:t>O</w:t>
      </w:r>
      <w:r w:rsidRPr="00350536">
        <w:rPr>
          <w:rFonts w:ascii="Times New Roman" w:hAnsi="Times New Roman"/>
          <w:spacing w:val="6"/>
          <w:kern w:val="2"/>
          <w:szCs w:val="22"/>
        </w:rPr>
        <w:t>T</w:t>
      </w:r>
      <w:r w:rsidRPr="00350536">
        <w:rPr>
          <w:rFonts w:ascii="Times New Roman" w:hAnsi="Times New Roman"/>
          <w:spacing w:val="6"/>
          <w:kern w:val="2"/>
          <w:szCs w:val="22"/>
          <w:lang w:val="ru-RU"/>
        </w:rPr>
        <w:t>- аналіз........................</w:t>
      </w:r>
      <w:r w:rsidR="00E0586B">
        <w:rPr>
          <w:rFonts w:ascii="Times New Roman" w:hAnsi="Times New Roman"/>
          <w:spacing w:val="6"/>
          <w:kern w:val="2"/>
          <w:szCs w:val="22"/>
          <w:lang w:val="ru-RU"/>
        </w:rPr>
        <w:t>.................................................................................</w:t>
      </w:r>
      <w:r w:rsidR="00D559CF">
        <w:rPr>
          <w:rFonts w:ascii="Times New Roman" w:hAnsi="Times New Roman"/>
          <w:spacing w:val="6"/>
          <w:kern w:val="2"/>
          <w:szCs w:val="22"/>
          <w:lang w:val="ru-RU"/>
        </w:rPr>
        <w:t xml:space="preserve">... </w:t>
      </w:r>
      <w:r w:rsidR="00C86B31">
        <w:rPr>
          <w:rFonts w:ascii="Times New Roman" w:hAnsi="Times New Roman"/>
          <w:spacing w:val="6"/>
          <w:kern w:val="2"/>
          <w:szCs w:val="22"/>
          <w:lang w:val="ru-RU"/>
        </w:rPr>
        <w:t>….</w:t>
      </w:r>
      <w:r w:rsidR="00D559CF">
        <w:rPr>
          <w:rFonts w:ascii="Times New Roman" w:hAnsi="Times New Roman"/>
          <w:spacing w:val="6"/>
          <w:kern w:val="2"/>
          <w:szCs w:val="22"/>
          <w:lang w:val="ru-RU"/>
        </w:rPr>
        <w:t>15</w:t>
      </w:r>
    </w:p>
    <w:p w:rsidR="00350536" w:rsidRPr="00350536" w:rsidRDefault="00350536" w:rsidP="00350536">
      <w:pPr>
        <w:tabs>
          <w:tab w:val="right" w:leader="dot" w:pos="9639"/>
        </w:tabs>
        <w:spacing w:after="40"/>
        <w:rPr>
          <w:rFonts w:ascii="Times New Roman" w:hAnsi="Times New Roman"/>
          <w:spacing w:val="6"/>
          <w:kern w:val="2"/>
          <w:szCs w:val="22"/>
          <w:lang w:val="ru-RU"/>
        </w:rPr>
      </w:pPr>
      <w:r w:rsidRPr="00350536">
        <w:rPr>
          <w:rFonts w:ascii="Times New Roman" w:hAnsi="Times New Roman"/>
          <w:spacing w:val="6"/>
          <w:kern w:val="2"/>
          <w:szCs w:val="22"/>
          <w:lang w:val="ru-RU"/>
        </w:rPr>
        <w:t xml:space="preserve">8 </w:t>
      </w:r>
      <w:proofErr w:type="spellStart"/>
      <w:r w:rsidRPr="00350536">
        <w:rPr>
          <w:rFonts w:ascii="Times New Roman" w:hAnsi="Times New Roman"/>
          <w:spacing w:val="6"/>
          <w:kern w:val="2"/>
          <w:szCs w:val="22"/>
          <w:lang w:val="ru-RU"/>
        </w:rPr>
        <w:t>Бачення</w:t>
      </w:r>
      <w:proofErr w:type="spellEnd"/>
      <w:r w:rsidRPr="00350536">
        <w:rPr>
          <w:rFonts w:ascii="Times New Roman" w:hAnsi="Times New Roman"/>
          <w:spacing w:val="6"/>
          <w:kern w:val="2"/>
          <w:szCs w:val="22"/>
          <w:lang w:val="ru-RU"/>
        </w:rPr>
        <w:t xml:space="preserve"> та </w:t>
      </w:r>
      <w:proofErr w:type="spellStart"/>
      <w:r w:rsidRPr="00350536">
        <w:rPr>
          <w:rFonts w:ascii="Times New Roman" w:hAnsi="Times New Roman"/>
          <w:spacing w:val="6"/>
          <w:kern w:val="2"/>
          <w:szCs w:val="22"/>
          <w:lang w:val="ru-RU"/>
        </w:rPr>
        <w:t>цілі</w:t>
      </w:r>
      <w:proofErr w:type="spellEnd"/>
      <w:r w:rsidR="00E0586B">
        <w:rPr>
          <w:rFonts w:ascii="Times New Roman" w:hAnsi="Times New Roman"/>
          <w:spacing w:val="6"/>
          <w:kern w:val="2"/>
          <w:szCs w:val="22"/>
          <w:lang w:val="ru-RU"/>
        </w:rPr>
        <w:t>…………………………………………………………………………</w:t>
      </w:r>
      <w:r w:rsidR="00D559CF">
        <w:rPr>
          <w:rFonts w:ascii="Times New Roman" w:hAnsi="Times New Roman"/>
          <w:spacing w:val="6"/>
          <w:kern w:val="2"/>
          <w:szCs w:val="22"/>
          <w:lang w:val="ru-RU"/>
        </w:rPr>
        <w:t>…</w:t>
      </w:r>
      <w:r w:rsidR="00C86B31">
        <w:rPr>
          <w:rFonts w:ascii="Times New Roman" w:hAnsi="Times New Roman"/>
          <w:spacing w:val="6"/>
          <w:kern w:val="2"/>
          <w:szCs w:val="22"/>
          <w:lang w:val="ru-RU"/>
        </w:rPr>
        <w:t>….</w:t>
      </w:r>
      <w:r w:rsidR="00D559CF">
        <w:rPr>
          <w:rFonts w:ascii="Times New Roman" w:hAnsi="Times New Roman"/>
          <w:spacing w:val="6"/>
          <w:kern w:val="2"/>
          <w:szCs w:val="22"/>
          <w:lang w:val="ru-RU"/>
        </w:rPr>
        <w:t>15</w:t>
      </w:r>
    </w:p>
    <w:p w:rsidR="00350536" w:rsidRPr="00350536" w:rsidRDefault="00350536" w:rsidP="00350536">
      <w:pPr>
        <w:tabs>
          <w:tab w:val="right" w:leader="dot" w:pos="9639"/>
        </w:tabs>
        <w:spacing w:after="40"/>
        <w:rPr>
          <w:rFonts w:ascii="Times New Roman" w:hAnsi="Times New Roman"/>
          <w:spacing w:val="6"/>
          <w:kern w:val="2"/>
          <w:szCs w:val="22"/>
          <w:lang w:val="ru-RU"/>
        </w:rPr>
      </w:pPr>
      <w:r w:rsidRPr="00350536">
        <w:rPr>
          <w:rFonts w:ascii="Times New Roman" w:hAnsi="Times New Roman"/>
          <w:spacing w:val="6"/>
          <w:kern w:val="2"/>
          <w:szCs w:val="22"/>
          <w:lang w:val="ru-RU"/>
        </w:rPr>
        <w:t>9. План дій..............</w:t>
      </w:r>
      <w:r w:rsidR="00E0586B">
        <w:rPr>
          <w:rFonts w:ascii="Times New Roman" w:hAnsi="Times New Roman"/>
          <w:spacing w:val="6"/>
          <w:kern w:val="2"/>
          <w:szCs w:val="22"/>
          <w:lang w:val="ru-RU"/>
        </w:rPr>
        <w:t>.................................................................................................</w:t>
      </w:r>
      <w:r w:rsidR="00D559CF">
        <w:rPr>
          <w:rFonts w:ascii="Times New Roman" w:hAnsi="Times New Roman"/>
          <w:spacing w:val="6"/>
          <w:kern w:val="2"/>
          <w:szCs w:val="22"/>
          <w:lang w:val="ru-RU"/>
        </w:rPr>
        <w:t xml:space="preserve">..... </w:t>
      </w:r>
      <w:r w:rsidR="00C86B31">
        <w:rPr>
          <w:rFonts w:ascii="Times New Roman" w:hAnsi="Times New Roman"/>
          <w:spacing w:val="6"/>
          <w:kern w:val="2"/>
          <w:szCs w:val="22"/>
          <w:lang w:val="ru-RU"/>
        </w:rPr>
        <w:t>.</w:t>
      </w:r>
      <w:r w:rsidR="00D559CF">
        <w:rPr>
          <w:rFonts w:ascii="Times New Roman" w:hAnsi="Times New Roman"/>
          <w:spacing w:val="6"/>
          <w:kern w:val="2"/>
          <w:szCs w:val="22"/>
          <w:lang w:val="ru-RU"/>
        </w:rPr>
        <w:t>16-21</w:t>
      </w:r>
    </w:p>
    <w:p w:rsidR="00350536" w:rsidRPr="00E0586B" w:rsidRDefault="00350536" w:rsidP="00350536">
      <w:pPr>
        <w:tabs>
          <w:tab w:val="right" w:leader="dot" w:pos="9639"/>
        </w:tabs>
        <w:spacing w:after="40"/>
        <w:rPr>
          <w:rFonts w:ascii="Times New Roman" w:hAnsi="Times New Roman"/>
          <w:spacing w:val="6"/>
          <w:kern w:val="2"/>
          <w:szCs w:val="22"/>
          <w:lang w:val="uk-UA"/>
        </w:rPr>
      </w:pPr>
      <w:r w:rsidRPr="00350536">
        <w:rPr>
          <w:rFonts w:ascii="Times New Roman" w:hAnsi="Times New Roman"/>
          <w:spacing w:val="6"/>
          <w:kern w:val="2"/>
          <w:szCs w:val="22"/>
        </w:rPr>
        <w:t xml:space="preserve">10. </w:t>
      </w:r>
      <w:proofErr w:type="spellStart"/>
      <w:r w:rsidRPr="00350536">
        <w:rPr>
          <w:rFonts w:ascii="Times New Roman" w:hAnsi="Times New Roman"/>
          <w:spacing w:val="6"/>
          <w:kern w:val="2"/>
          <w:szCs w:val="22"/>
        </w:rPr>
        <w:t>Схема</w:t>
      </w:r>
      <w:proofErr w:type="spellEnd"/>
      <w:r w:rsidRPr="00350536">
        <w:rPr>
          <w:rFonts w:ascii="Times New Roman" w:hAnsi="Times New Roman"/>
          <w:spacing w:val="6"/>
          <w:kern w:val="2"/>
          <w:szCs w:val="22"/>
        </w:rPr>
        <w:t xml:space="preserve"> </w:t>
      </w:r>
      <w:proofErr w:type="spellStart"/>
      <w:r w:rsidRPr="00350536">
        <w:rPr>
          <w:rFonts w:ascii="Times New Roman" w:hAnsi="Times New Roman"/>
          <w:spacing w:val="6"/>
          <w:kern w:val="2"/>
          <w:szCs w:val="22"/>
        </w:rPr>
        <w:t>фінансування</w:t>
      </w:r>
      <w:proofErr w:type="spellEnd"/>
      <w:r w:rsidRPr="00350536">
        <w:rPr>
          <w:rFonts w:ascii="Times New Roman" w:hAnsi="Times New Roman"/>
          <w:spacing w:val="6"/>
          <w:kern w:val="2"/>
          <w:szCs w:val="22"/>
        </w:rPr>
        <w:t>............................</w:t>
      </w:r>
      <w:r w:rsidR="00E0586B">
        <w:rPr>
          <w:rFonts w:ascii="Times New Roman" w:hAnsi="Times New Roman"/>
          <w:spacing w:val="6"/>
          <w:kern w:val="2"/>
          <w:szCs w:val="22"/>
          <w:lang w:val="uk-UA"/>
        </w:rPr>
        <w:t>..................................................................</w:t>
      </w:r>
      <w:r w:rsidR="00D559CF">
        <w:rPr>
          <w:rFonts w:ascii="Times New Roman" w:hAnsi="Times New Roman"/>
          <w:spacing w:val="6"/>
          <w:kern w:val="2"/>
          <w:szCs w:val="22"/>
          <w:lang w:val="uk-UA"/>
        </w:rPr>
        <w:t>..</w:t>
      </w:r>
      <w:r w:rsidR="00C86B31">
        <w:rPr>
          <w:rFonts w:ascii="Times New Roman" w:hAnsi="Times New Roman"/>
          <w:spacing w:val="6"/>
          <w:kern w:val="2"/>
          <w:szCs w:val="22"/>
          <w:lang w:val="uk-UA"/>
        </w:rPr>
        <w:t>....</w:t>
      </w:r>
      <w:r w:rsidR="00D559CF">
        <w:rPr>
          <w:rFonts w:ascii="Times New Roman" w:hAnsi="Times New Roman"/>
          <w:spacing w:val="6"/>
          <w:kern w:val="2"/>
          <w:szCs w:val="22"/>
          <w:lang w:val="uk-UA"/>
        </w:rPr>
        <w:t xml:space="preserve">22     </w:t>
      </w:r>
    </w:p>
    <w:p w:rsidR="00350536" w:rsidRPr="00350536" w:rsidRDefault="00350536" w:rsidP="00350536">
      <w:pPr>
        <w:tabs>
          <w:tab w:val="right" w:leader="dot" w:pos="9639"/>
        </w:tabs>
        <w:spacing w:after="40"/>
        <w:rPr>
          <w:rFonts w:ascii="Times New Roman" w:hAnsi="Times New Roman"/>
          <w:spacing w:val="6"/>
          <w:kern w:val="2"/>
          <w:szCs w:val="22"/>
          <w:lang w:val="ru-RU"/>
        </w:rPr>
      </w:pPr>
      <w:r w:rsidRPr="00350536">
        <w:rPr>
          <w:rFonts w:ascii="Times New Roman" w:hAnsi="Times New Roman"/>
          <w:spacing w:val="6"/>
          <w:kern w:val="2"/>
          <w:szCs w:val="22"/>
        </w:rPr>
        <w:t xml:space="preserve">11. </w:t>
      </w:r>
      <w:proofErr w:type="spellStart"/>
      <w:r w:rsidRPr="00350536">
        <w:rPr>
          <w:rFonts w:ascii="Times New Roman" w:hAnsi="Times New Roman"/>
          <w:spacing w:val="6"/>
          <w:kern w:val="2"/>
          <w:szCs w:val="22"/>
        </w:rPr>
        <w:t>Показники</w:t>
      </w:r>
      <w:proofErr w:type="spellEnd"/>
      <w:r w:rsidRPr="00350536">
        <w:rPr>
          <w:rFonts w:ascii="Times New Roman" w:hAnsi="Times New Roman"/>
          <w:spacing w:val="6"/>
          <w:kern w:val="2"/>
          <w:szCs w:val="22"/>
        </w:rPr>
        <w:t xml:space="preserve"> </w:t>
      </w:r>
      <w:proofErr w:type="spellStart"/>
      <w:r w:rsidRPr="00350536">
        <w:rPr>
          <w:rFonts w:ascii="Times New Roman" w:hAnsi="Times New Roman"/>
          <w:spacing w:val="6"/>
          <w:kern w:val="2"/>
          <w:szCs w:val="22"/>
        </w:rPr>
        <w:t>та</w:t>
      </w:r>
      <w:proofErr w:type="spellEnd"/>
      <w:r w:rsidRPr="00350536">
        <w:rPr>
          <w:rFonts w:ascii="Times New Roman" w:hAnsi="Times New Roman"/>
          <w:spacing w:val="6"/>
          <w:kern w:val="2"/>
          <w:szCs w:val="22"/>
        </w:rPr>
        <w:t xml:space="preserve"> </w:t>
      </w:r>
      <w:proofErr w:type="spellStart"/>
      <w:r w:rsidRPr="00350536">
        <w:rPr>
          <w:rFonts w:ascii="Times New Roman" w:hAnsi="Times New Roman"/>
          <w:spacing w:val="6"/>
          <w:kern w:val="2"/>
          <w:szCs w:val="22"/>
        </w:rPr>
        <w:t>механізми</w:t>
      </w:r>
      <w:proofErr w:type="spellEnd"/>
      <w:r w:rsidRPr="00350536">
        <w:rPr>
          <w:rFonts w:ascii="Times New Roman" w:hAnsi="Times New Roman"/>
          <w:spacing w:val="6"/>
          <w:kern w:val="2"/>
          <w:szCs w:val="22"/>
        </w:rPr>
        <w:t xml:space="preserve"> </w:t>
      </w:r>
      <w:proofErr w:type="spellStart"/>
      <w:r w:rsidRPr="00350536">
        <w:rPr>
          <w:rFonts w:ascii="Times New Roman" w:hAnsi="Times New Roman"/>
          <w:spacing w:val="6"/>
          <w:kern w:val="2"/>
          <w:szCs w:val="22"/>
        </w:rPr>
        <w:t>моніторингу</w:t>
      </w:r>
      <w:proofErr w:type="spellEnd"/>
      <w:r w:rsidRPr="00350536">
        <w:rPr>
          <w:rFonts w:ascii="Times New Roman" w:hAnsi="Times New Roman"/>
          <w:spacing w:val="6"/>
          <w:kern w:val="2"/>
          <w:szCs w:val="22"/>
        </w:rPr>
        <w:t>.......................</w:t>
      </w:r>
      <w:r w:rsidR="00D559CF">
        <w:rPr>
          <w:rFonts w:ascii="Times New Roman" w:hAnsi="Times New Roman"/>
          <w:spacing w:val="6"/>
          <w:kern w:val="2"/>
          <w:szCs w:val="22"/>
          <w:lang w:val="ru-RU"/>
        </w:rPr>
        <w:t>.............................................</w:t>
      </w:r>
      <w:r w:rsidR="00C86B31">
        <w:rPr>
          <w:rFonts w:ascii="Times New Roman" w:hAnsi="Times New Roman"/>
          <w:spacing w:val="6"/>
          <w:kern w:val="2"/>
          <w:szCs w:val="22"/>
          <w:lang w:val="ru-RU"/>
        </w:rPr>
        <w:t>...</w:t>
      </w:r>
      <w:r w:rsidR="00D559CF">
        <w:rPr>
          <w:rFonts w:ascii="Times New Roman" w:hAnsi="Times New Roman"/>
          <w:spacing w:val="6"/>
          <w:kern w:val="2"/>
          <w:szCs w:val="22"/>
          <w:lang w:val="ru-RU"/>
        </w:rPr>
        <w:t>23-24</w:t>
      </w:r>
    </w:p>
    <w:p w:rsidR="00E2450B" w:rsidRDefault="00E2450B" w:rsidP="00350536">
      <w:pPr>
        <w:tabs>
          <w:tab w:val="right" w:leader="dot" w:pos="9639"/>
        </w:tabs>
        <w:spacing w:after="40"/>
        <w:rPr>
          <w:rFonts w:ascii="Times New Roman" w:hAnsi="Times New Roman"/>
          <w:spacing w:val="6"/>
          <w:kern w:val="2"/>
          <w:szCs w:val="22"/>
          <w:lang w:val="ru-RU"/>
        </w:rPr>
      </w:pPr>
    </w:p>
    <w:p w:rsidR="00350536" w:rsidRDefault="00350536" w:rsidP="00350536">
      <w:pPr>
        <w:tabs>
          <w:tab w:val="right" w:leader="dot" w:pos="9639"/>
        </w:tabs>
        <w:spacing w:after="40"/>
        <w:rPr>
          <w:rFonts w:ascii="Times New Roman" w:hAnsi="Times New Roman"/>
          <w:b/>
          <w:spacing w:val="6"/>
          <w:kern w:val="2"/>
          <w:szCs w:val="22"/>
          <w:lang w:val="ru-RU"/>
        </w:rPr>
      </w:pPr>
      <w:r w:rsidRPr="00350536">
        <w:rPr>
          <w:rFonts w:ascii="Times New Roman" w:hAnsi="Times New Roman"/>
          <w:spacing w:val="6"/>
          <w:kern w:val="2"/>
          <w:szCs w:val="22"/>
          <w:lang w:val="ru-RU"/>
        </w:rPr>
        <w:t>12.  </w:t>
      </w:r>
      <w:proofErr w:type="spellStart"/>
      <w:r w:rsidR="00E2450B" w:rsidRPr="00E2450B">
        <w:rPr>
          <w:rFonts w:ascii="Times New Roman" w:hAnsi="Times New Roman"/>
          <w:b/>
          <w:spacing w:val="6"/>
          <w:kern w:val="2"/>
          <w:szCs w:val="22"/>
          <w:lang w:val="ru-RU"/>
        </w:rPr>
        <w:t>Додаток</w:t>
      </w:r>
      <w:proofErr w:type="spellEnd"/>
      <w:r w:rsidR="00E2450B" w:rsidRPr="00E2450B">
        <w:rPr>
          <w:rFonts w:ascii="Times New Roman" w:hAnsi="Times New Roman"/>
          <w:b/>
          <w:spacing w:val="6"/>
          <w:kern w:val="2"/>
          <w:szCs w:val="22"/>
          <w:lang w:val="ru-RU"/>
        </w:rPr>
        <w:t xml:space="preserve"> А</w:t>
      </w:r>
      <w:r w:rsidR="00E2450B">
        <w:rPr>
          <w:rFonts w:ascii="Times New Roman" w:hAnsi="Times New Roman"/>
          <w:b/>
          <w:spacing w:val="6"/>
          <w:kern w:val="2"/>
          <w:szCs w:val="22"/>
          <w:lang w:val="ru-RU"/>
        </w:rPr>
        <w:t>:</w:t>
      </w:r>
    </w:p>
    <w:p w:rsidR="00956C88" w:rsidRPr="00C86B31" w:rsidRDefault="00956C88" w:rsidP="00956C88">
      <w:pPr>
        <w:tabs>
          <w:tab w:val="right" w:leader="dot" w:pos="9639"/>
        </w:tabs>
        <w:spacing w:after="40"/>
        <w:jc w:val="right"/>
        <w:rPr>
          <w:rFonts w:ascii="Times New Roman" w:hAnsi="Times New Roman"/>
          <w:spacing w:val="6"/>
          <w:kern w:val="2"/>
          <w:szCs w:val="22"/>
          <w:lang w:val="ru-RU"/>
        </w:rPr>
      </w:pPr>
      <w:proofErr w:type="spellStart"/>
      <w:r w:rsidRPr="00C86B31">
        <w:rPr>
          <w:rFonts w:ascii="Times New Roman" w:hAnsi="Times New Roman"/>
          <w:spacing w:val="6"/>
          <w:kern w:val="2"/>
          <w:szCs w:val="22"/>
          <w:lang w:val="ru-RU"/>
        </w:rPr>
        <w:t>Стор</w:t>
      </w:r>
      <w:r w:rsidR="004621E8" w:rsidRPr="00C86B31">
        <w:rPr>
          <w:rFonts w:ascii="Times New Roman" w:hAnsi="Times New Roman"/>
          <w:spacing w:val="6"/>
          <w:kern w:val="2"/>
          <w:szCs w:val="22"/>
          <w:lang w:val="ru-RU"/>
        </w:rPr>
        <w:t>інки</w:t>
      </w:r>
      <w:proofErr w:type="spellEnd"/>
    </w:p>
    <w:p w:rsidR="00350536" w:rsidRPr="00350536" w:rsidRDefault="00B06F45" w:rsidP="00350536">
      <w:pPr>
        <w:tabs>
          <w:tab w:val="right" w:leader="dot" w:pos="9639"/>
        </w:tabs>
        <w:spacing w:after="40"/>
        <w:rPr>
          <w:rFonts w:ascii="Times New Roman" w:hAnsi="Times New Roman"/>
          <w:spacing w:val="6"/>
          <w:kern w:val="2"/>
          <w:szCs w:val="22"/>
          <w:lang w:val="ru-RU"/>
        </w:rPr>
      </w:pPr>
      <w:r>
        <w:rPr>
          <w:rFonts w:ascii="Times New Roman" w:hAnsi="Times New Roman"/>
          <w:spacing w:val="6"/>
          <w:kern w:val="2"/>
          <w:szCs w:val="22"/>
          <w:lang w:val="ru-RU"/>
        </w:rPr>
        <w:t xml:space="preserve">Документ </w:t>
      </w:r>
      <w:r w:rsidR="00350536" w:rsidRPr="00350536">
        <w:rPr>
          <w:rFonts w:ascii="Times New Roman" w:hAnsi="Times New Roman"/>
          <w:spacing w:val="6"/>
          <w:kern w:val="2"/>
          <w:szCs w:val="22"/>
          <w:lang w:val="ru-RU"/>
        </w:rPr>
        <w:t xml:space="preserve">1: </w:t>
      </w:r>
      <w:proofErr w:type="spellStart"/>
      <w:r w:rsidR="00350536" w:rsidRPr="00350536">
        <w:rPr>
          <w:rFonts w:ascii="Times New Roman" w:hAnsi="Times New Roman"/>
          <w:spacing w:val="6"/>
          <w:kern w:val="2"/>
          <w:szCs w:val="22"/>
          <w:lang w:val="ru-RU"/>
        </w:rPr>
        <w:t>Розпорядження</w:t>
      </w:r>
      <w:proofErr w:type="spellEnd"/>
      <w:r w:rsidR="00350536" w:rsidRPr="00350536">
        <w:rPr>
          <w:rFonts w:ascii="Times New Roman" w:hAnsi="Times New Roman"/>
          <w:spacing w:val="6"/>
          <w:kern w:val="2"/>
          <w:szCs w:val="22"/>
          <w:lang w:val="ru-RU"/>
        </w:rPr>
        <w:t xml:space="preserve"> </w:t>
      </w:r>
      <w:proofErr w:type="spellStart"/>
      <w:r w:rsidR="00956C88">
        <w:rPr>
          <w:rFonts w:ascii="Times New Roman" w:hAnsi="Times New Roman"/>
          <w:spacing w:val="6"/>
          <w:kern w:val="2"/>
          <w:szCs w:val="22"/>
          <w:lang w:val="ru-RU"/>
        </w:rPr>
        <w:t>міського</w:t>
      </w:r>
      <w:proofErr w:type="spellEnd"/>
      <w:r w:rsidR="00956C88">
        <w:rPr>
          <w:rFonts w:ascii="Times New Roman" w:hAnsi="Times New Roman"/>
          <w:spacing w:val="6"/>
          <w:kern w:val="2"/>
          <w:szCs w:val="22"/>
          <w:lang w:val="ru-RU"/>
        </w:rPr>
        <w:t xml:space="preserve"> </w:t>
      </w:r>
      <w:proofErr w:type="spellStart"/>
      <w:r w:rsidR="00956C88">
        <w:rPr>
          <w:rFonts w:ascii="Times New Roman" w:hAnsi="Times New Roman"/>
          <w:spacing w:val="6"/>
          <w:kern w:val="2"/>
          <w:szCs w:val="22"/>
          <w:lang w:val="ru-RU"/>
        </w:rPr>
        <w:t>голови</w:t>
      </w:r>
      <w:proofErr w:type="spellEnd"/>
      <w:r w:rsidR="00956C88">
        <w:rPr>
          <w:rFonts w:ascii="Times New Roman" w:hAnsi="Times New Roman"/>
          <w:spacing w:val="6"/>
          <w:kern w:val="2"/>
          <w:szCs w:val="22"/>
          <w:lang w:val="ru-RU"/>
        </w:rPr>
        <w:t xml:space="preserve"> </w:t>
      </w:r>
      <w:r w:rsidR="00350536" w:rsidRPr="00350536">
        <w:rPr>
          <w:rFonts w:ascii="Times New Roman" w:hAnsi="Times New Roman"/>
          <w:spacing w:val="6"/>
          <w:kern w:val="2"/>
          <w:szCs w:val="22"/>
          <w:lang w:val="ru-RU"/>
        </w:rPr>
        <w:t xml:space="preserve">про </w:t>
      </w:r>
      <w:proofErr w:type="spellStart"/>
      <w:r w:rsidR="00350536" w:rsidRPr="00350536">
        <w:rPr>
          <w:rFonts w:ascii="Times New Roman" w:hAnsi="Times New Roman"/>
          <w:spacing w:val="6"/>
          <w:kern w:val="2"/>
          <w:szCs w:val="22"/>
          <w:lang w:val="ru-RU"/>
        </w:rPr>
        <w:t>створення</w:t>
      </w:r>
      <w:proofErr w:type="spellEnd"/>
      <w:r w:rsidR="00350536" w:rsidRPr="00350536">
        <w:rPr>
          <w:rFonts w:ascii="Times New Roman" w:hAnsi="Times New Roman"/>
          <w:spacing w:val="6"/>
          <w:kern w:val="2"/>
          <w:szCs w:val="22"/>
          <w:lang w:val="ru-RU"/>
        </w:rPr>
        <w:t xml:space="preserve"> </w:t>
      </w:r>
      <w:proofErr w:type="spellStart"/>
      <w:r w:rsidR="00350536" w:rsidRPr="00350536">
        <w:rPr>
          <w:rFonts w:ascii="Times New Roman" w:hAnsi="Times New Roman"/>
          <w:spacing w:val="6"/>
          <w:kern w:val="2"/>
          <w:szCs w:val="22"/>
          <w:lang w:val="ru-RU"/>
        </w:rPr>
        <w:t>робочої</w:t>
      </w:r>
      <w:proofErr w:type="spellEnd"/>
      <w:r w:rsidR="00350536" w:rsidRPr="00350536">
        <w:rPr>
          <w:rFonts w:ascii="Times New Roman" w:hAnsi="Times New Roman"/>
          <w:spacing w:val="6"/>
          <w:kern w:val="2"/>
          <w:szCs w:val="22"/>
          <w:lang w:val="ru-RU"/>
        </w:rPr>
        <w:t xml:space="preserve"> </w:t>
      </w:r>
      <w:proofErr w:type="spellStart"/>
      <w:r w:rsidR="00350536" w:rsidRPr="00350536">
        <w:rPr>
          <w:rFonts w:ascii="Times New Roman" w:hAnsi="Times New Roman"/>
          <w:spacing w:val="6"/>
          <w:kern w:val="2"/>
          <w:szCs w:val="22"/>
          <w:lang w:val="ru-RU"/>
        </w:rPr>
        <w:t>групи</w:t>
      </w:r>
      <w:proofErr w:type="spellEnd"/>
      <w:r w:rsidR="00956C88">
        <w:rPr>
          <w:rFonts w:ascii="Times New Roman" w:hAnsi="Times New Roman"/>
          <w:spacing w:val="6"/>
          <w:kern w:val="2"/>
          <w:szCs w:val="22"/>
          <w:lang w:val="ru-RU"/>
        </w:rPr>
        <w:t>…………. … 1</w:t>
      </w:r>
    </w:p>
    <w:p w:rsidR="00350536" w:rsidRPr="00350536" w:rsidRDefault="00B06F45" w:rsidP="00350536">
      <w:pPr>
        <w:tabs>
          <w:tab w:val="right" w:leader="dot" w:pos="9639"/>
        </w:tabs>
        <w:spacing w:after="40"/>
        <w:rPr>
          <w:rFonts w:ascii="Times New Roman" w:hAnsi="Times New Roman"/>
          <w:spacing w:val="6"/>
          <w:kern w:val="2"/>
          <w:szCs w:val="22"/>
          <w:lang w:val="ru-RU"/>
        </w:rPr>
      </w:pPr>
      <w:r>
        <w:rPr>
          <w:rFonts w:ascii="Times New Roman" w:hAnsi="Times New Roman"/>
          <w:spacing w:val="6"/>
          <w:kern w:val="2"/>
          <w:szCs w:val="22"/>
          <w:lang w:val="ru-RU"/>
        </w:rPr>
        <w:t>Документ 2</w:t>
      </w:r>
      <w:r w:rsidR="00350536" w:rsidRPr="00350536">
        <w:rPr>
          <w:rFonts w:ascii="Times New Roman" w:hAnsi="Times New Roman"/>
          <w:spacing w:val="6"/>
          <w:kern w:val="2"/>
          <w:szCs w:val="22"/>
          <w:lang w:val="ru-RU"/>
        </w:rPr>
        <w:t xml:space="preserve">: Склад </w:t>
      </w:r>
      <w:proofErr w:type="spellStart"/>
      <w:r w:rsidR="00350536" w:rsidRPr="00350536">
        <w:rPr>
          <w:rFonts w:ascii="Times New Roman" w:hAnsi="Times New Roman"/>
          <w:spacing w:val="6"/>
          <w:kern w:val="2"/>
          <w:szCs w:val="22"/>
          <w:lang w:val="ru-RU"/>
        </w:rPr>
        <w:t>робочої</w:t>
      </w:r>
      <w:proofErr w:type="spellEnd"/>
      <w:r w:rsidR="00350536" w:rsidRPr="00350536">
        <w:rPr>
          <w:rFonts w:ascii="Times New Roman" w:hAnsi="Times New Roman"/>
          <w:spacing w:val="6"/>
          <w:kern w:val="2"/>
          <w:szCs w:val="22"/>
          <w:lang w:val="ru-RU"/>
        </w:rPr>
        <w:t xml:space="preserve"> </w:t>
      </w:r>
      <w:proofErr w:type="spellStart"/>
      <w:r w:rsidR="00350536" w:rsidRPr="00350536">
        <w:rPr>
          <w:rFonts w:ascii="Times New Roman" w:hAnsi="Times New Roman"/>
          <w:spacing w:val="6"/>
          <w:kern w:val="2"/>
          <w:szCs w:val="22"/>
          <w:lang w:val="ru-RU"/>
        </w:rPr>
        <w:t>групи</w:t>
      </w:r>
      <w:proofErr w:type="spellEnd"/>
      <w:r w:rsidR="00956C88">
        <w:rPr>
          <w:rFonts w:ascii="Times New Roman" w:hAnsi="Times New Roman"/>
          <w:spacing w:val="6"/>
          <w:kern w:val="2"/>
          <w:szCs w:val="22"/>
          <w:lang w:val="ru-RU"/>
        </w:rPr>
        <w:t>……………………………………………………………. 2-3</w:t>
      </w:r>
    </w:p>
    <w:p w:rsidR="00350536" w:rsidRDefault="00E2450B" w:rsidP="00350536">
      <w:pPr>
        <w:tabs>
          <w:tab w:val="right" w:leader="dot" w:pos="9639"/>
        </w:tabs>
        <w:spacing w:after="40"/>
        <w:rPr>
          <w:rFonts w:ascii="Times New Roman" w:hAnsi="Times New Roman"/>
          <w:spacing w:val="6"/>
          <w:kern w:val="2"/>
          <w:szCs w:val="22"/>
          <w:lang w:val="ru-RU"/>
        </w:rPr>
      </w:pPr>
      <w:r>
        <w:rPr>
          <w:rFonts w:ascii="Times New Roman" w:hAnsi="Times New Roman"/>
          <w:spacing w:val="6"/>
          <w:kern w:val="2"/>
          <w:szCs w:val="22"/>
          <w:lang w:val="ru-RU"/>
        </w:rPr>
        <w:t xml:space="preserve">Документ </w:t>
      </w:r>
      <w:r w:rsidR="00350536" w:rsidRPr="00350536">
        <w:rPr>
          <w:rFonts w:ascii="Times New Roman" w:hAnsi="Times New Roman"/>
          <w:spacing w:val="6"/>
          <w:kern w:val="2"/>
          <w:szCs w:val="22"/>
          <w:lang w:val="ru-RU"/>
        </w:rPr>
        <w:t xml:space="preserve">3: </w:t>
      </w:r>
      <w:r>
        <w:rPr>
          <w:rFonts w:ascii="Times New Roman" w:hAnsi="Times New Roman"/>
          <w:spacing w:val="6"/>
          <w:kern w:val="2"/>
          <w:szCs w:val="22"/>
          <w:lang w:val="ru-RU"/>
        </w:rPr>
        <w:t xml:space="preserve">Рейтинг </w:t>
      </w:r>
      <w:proofErr w:type="spellStart"/>
      <w:r>
        <w:rPr>
          <w:rFonts w:ascii="Times New Roman" w:hAnsi="Times New Roman"/>
          <w:spacing w:val="6"/>
          <w:kern w:val="2"/>
          <w:szCs w:val="22"/>
          <w:lang w:val="ru-RU"/>
        </w:rPr>
        <w:t>прозорості</w:t>
      </w:r>
      <w:proofErr w:type="spellEnd"/>
      <w:r>
        <w:rPr>
          <w:rFonts w:ascii="Times New Roman" w:hAnsi="Times New Roman"/>
          <w:spacing w:val="6"/>
          <w:kern w:val="2"/>
          <w:szCs w:val="22"/>
          <w:lang w:val="ru-RU"/>
        </w:rPr>
        <w:t xml:space="preserve"> </w:t>
      </w:r>
      <w:proofErr w:type="spellStart"/>
      <w:r>
        <w:rPr>
          <w:rFonts w:ascii="Times New Roman" w:hAnsi="Times New Roman"/>
          <w:spacing w:val="6"/>
          <w:kern w:val="2"/>
          <w:szCs w:val="22"/>
          <w:lang w:val="ru-RU"/>
        </w:rPr>
        <w:t>найбільших</w:t>
      </w:r>
      <w:proofErr w:type="spellEnd"/>
      <w:r>
        <w:rPr>
          <w:rFonts w:ascii="Times New Roman" w:hAnsi="Times New Roman"/>
          <w:spacing w:val="6"/>
          <w:kern w:val="2"/>
          <w:szCs w:val="22"/>
          <w:lang w:val="ru-RU"/>
        </w:rPr>
        <w:t xml:space="preserve"> </w:t>
      </w:r>
      <w:proofErr w:type="spellStart"/>
      <w:r>
        <w:rPr>
          <w:rFonts w:ascii="Times New Roman" w:hAnsi="Times New Roman"/>
          <w:spacing w:val="6"/>
          <w:kern w:val="2"/>
          <w:szCs w:val="22"/>
          <w:lang w:val="ru-RU"/>
        </w:rPr>
        <w:t>міст</w:t>
      </w:r>
      <w:proofErr w:type="spellEnd"/>
      <w:r>
        <w:rPr>
          <w:rFonts w:ascii="Times New Roman" w:hAnsi="Times New Roman"/>
          <w:spacing w:val="6"/>
          <w:kern w:val="2"/>
          <w:szCs w:val="22"/>
          <w:lang w:val="ru-RU"/>
        </w:rPr>
        <w:t xml:space="preserve"> </w:t>
      </w:r>
      <w:proofErr w:type="spellStart"/>
      <w:r>
        <w:rPr>
          <w:rFonts w:ascii="Times New Roman" w:hAnsi="Times New Roman"/>
          <w:spacing w:val="6"/>
          <w:kern w:val="2"/>
          <w:szCs w:val="22"/>
          <w:lang w:val="ru-RU"/>
        </w:rPr>
        <w:t>України</w:t>
      </w:r>
      <w:proofErr w:type="spellEnd"/>
      <w:r w:rsidR="00956C88">
        <w:rPr>
          <w:rFonts w:ascii="Times New Roman" w:hAnsi="Times New Roman"/>
          <w:spacing w:val="6"/>
          <w:kern w:val="2"/>
          <w:szCs w:val="22"/>
          <w:lang w:val="ru-RU"/>
        </w:rPr>
        <w:t>………………………………… 4</w:t>
      </w:r>
    </w:p>
    <w:p w:rsidR="00E2450B" w:rsidRDefault="00E2450B" w:rsidP="00350536">
      <w:pPr>
        <w:tabs>
          <w:tab w:val="right" w:leader="dot" w:pos="9639"/>
        </w:tabs>
        <w:spacing w:after="40"/>
        <w:rPr>
          <w:rFonts w:ascii="Times New Roman" w:hAnsi="Times New Roman"/>
          <w:spacing w:val="6"/>
          <w:kern w:val="2"/>
          <w:szCs w:val="22"/>
          <w:lang w:val="ru-RU"/>
        </w:rPr>
      </w:pPr>
      <w:r>
        <w:rPr>
          <w:rFonts w:ascii="Times New Roman" w:hAnsi="Times New Roman"/>
          <w:spacing w:val="6"/>
          <w:kern w:val="2"/>
          <w:szCs w:val="22"/>
          <w:lang w:val="ru-RU"/>
        </w:rPr>
        <w:t xml:space="preserve">Документ 4: </w:t>
      </w:r>
      <w:proofErr w:type="spellStart"/>
      <w:r>
        <w:rPr>
          <w:rFonts w:ascii="Times New Roman" w:hAnsi="Times New Roman"/>
          <w:spacing w:val="6"/>
          <w:kern w:val="2"/>
          <w:szCs w:val="22"/>
          <w:lang w:val="ru-RU"/>
        </w:rPr>
        <w:t>Легкість</w:t>
      </w:r>
      <w:proofErr w:type="spellEnd"/>
      <w:r>
        <w:rPr>
          <w:rFonts w:ascii="Times New Roman" w:hAnsi="Times New Roman"/>
          <w:spacing w:val="6"/>
          <w:kern w:val="2"/>
          <w:szCs w:val="22"/>
          <w:lang w:val="ru-RU"/>
        </w:rPr>
        <w:t xml:space="preserve"> </w:t>
      </w:r>
      <w:proofErr w:type="spellStart"/>
      <w:r>
        <w:rPr>
          <w:rFonts w:ascii="Times New Roman" w:hAnsi="Times New Roman"/>
          <w:spacing w:val="6"/>
          <w:kern w:val="2"/>
          <w:szCs w:val="22"/>
          <w:lang w:val="ru-RU"/>
        </w:rPr>
        <w:t>ведення</w:t>
      </w:r>
      <w:proofErr w:type="spellEnd"/>
      <w:r>
        <w:rPr>
          <w:rFonts w:ascii="Times New Roman" w:hAnsi="Times New Roman"/>
          <w:spacing w:val="6"/>
          <w:kern w:val="2"/>
          <w:szCs w:val="22"/>
          <w:lang w:val="ru-RU"/>
        </w:rPr>
        <w:t xml:space="preserve"> </w:t>
      </w:r>
      <w:proofErr w:type="spellStart"/>
      <w:r>
        <w:rPr>
          <w:rFonts w:ascii="Times New Roman" w:hAnsi="Times New Roman"/>
          <w:spacing w:val="6"/>
          <w:kern w:val="2"/>
          <w:szCs w:val="22"/>
          <w:lang w:val="ru-RU"/>
        </w:rPr>
        <w:t>бізнесу</w:t>
      </w:r>
      <w:proofErr w:type="spellEnd"/>
      <w:r w:rsidR="00956C88">
        <w:rPr>
          <w:rFonts w:ascii="Times New Roman" w:hAnsi="Times New Roman"/>
          <w:spacing w:val="6"/>
          <w:kern w:val="2"/>
          <w:szCs w:val="22"/>
          <w:lang w:val="ru-RU"/>
        </w:rPr>
        <w:t xml:space="preserve">. Рейтинг </w:t>
      </w:r>
      <w:proofErr w:type="spellStart"/>
      <w:r w:rsidR="00956C88">
        <w:rPr>
          <w:rFonts w:ascii="Times New Roman" w:hAnsi="Times New Roman"/>
          <w:spacing w:val="6"/>
          <w:kern w:val="2"/>
          <w:szCs w:val="22"/>
          <w:lang w:val="ru-RU"/>
        </w:rPr>
        <w:t>міст</w:t>
      </w:r>
      <w:proofErr w:type="spellEnd"/>
      <w:r w:rsidR="00956C88">
        <w:rPr>
          <w:rFonts w:ascii="Times New Roman" w:hAnsi="Times New Roman"/>
          <w:spacing w:val="6"/>
          <w:kern w:val="2"/>
          <w:szCs w:val="22"/>
          <w:lang w:val="ru-RU"/>
        </w:rPr>
        <w:t xml:space="preserve"> </w:t>
      </w:r>
      <w:proofErr w:type="spellStart"/>
      <w:r w:rsidR="00956C88">
        <w:rPr>
          <w:rFonts w:ascii="Times New Roman" w:hAnsi="Times New Roman"/>
          <w:spacing w:val="6"/>
          <w:kern w:val="2"/>
          <w:szCs w:val="22"/>
          <w:lang w:val="ru-RU"/>
        </w:rPr>
        <w:t>України</w:t>
      </w:r>
      <w:proofErr w:type="spellEnd"/>
      <w:r w:rsidR="00956C88">
        <w:rPr>
          <w:rFonts w:ascii="Times New Roman" w:hAnsi="Times New Roman"/>
          <w:spacing w:val="6"/>
          <w:kern w:val="2"/>
          <w:szCs w:val="22"/>
          <w:lang w:val="ru-RU"/>
        </w:rPr>
        <w:t>……………………………… 5</w:t>
      </w:r>
    </w:p>
    <w:p w:rsidR="00E2450B" w:rsidRDefault="00E2450B" w:rsidP="00350536">
      <w:pPr>
        <w:tabs>
          <w:tab w:val="right" w:leader="dot" w:pos="9639"/>
        </w:tabs>
        <w:spacing w:after="40"/>
        <w:rPr>
          <w:rFonts w:ascii="Times New Roman" w:hAnsi="Times New Roman"/>
          <w:spacing w:val="6"/>
          <w:kern w:val="2"/>
          <w:szCs w:val="22"/>
          <w:lang w:val="ru-RU"/>
        </w:rPr>
      </w:pPr>
      <w:r>
        <w:rPr>
          <w:rFonts w:ascii="Times New Roman" w:hAnsi="Times New Roman"/>
          <w:spacing w:val="6"/>
          <w:kern w:val="2"/>
          <w:szCs w:val="22"/>
          <w:lang w:val="ru-RU"/>
        </w:rPr>
        <w:t xml:space="preserve">Документ 5: </w:t>
      </w:r>
      <w:proofErr w:type="spellStart"/>
      <w:r>
        <w:rPr>
          <w:rFonts w:ascii="Times New Roman" w:hAnsi="Times New Roman"/>
          <w:spacing w:val="6"/>
          <w:kern w:val="2"/>
          <w:szCs w:val="22"/>
          <w:lang w:val="ru-RU"/>
        </w:rPr>
        <w:t>Звіт</w:t>
      </w:r>
      <w:proofErr w:type="spellEnd"/>
      <w:r>
        <w:rPr>
          <w:rFonts w:ascii="Times New Roman" w:hAnsi="Times New Roman"/>
          <w:spacing w:val="6"/>
          <w:kern w:val="2"/>
          <w:szCs w:val="22"/>
          <w:lang w:val="ru-RU"/>
        </w:rPr>
        <w:t xml:space="preserve"> про </w:t>
      </w:r>
      <w:proofErr w:type="spellStart"/>
      <w:r>
        <w:rPr>
          <w:rFonts w:ascii="Times New Roman" w:hAnsi="Times New Roman"/>
          <w:spacing w:val="6"/>
          <w:kern w:val="2"/>
          <w:szCs w:val="22"/>
          <w:lang w:val="ru-RU"/>
        </w:rPr>
        <w:t>результати</w:t>
      </w:r>
      <w:proofErr w:type="spellEnd"/>
      <w:r>
        <w:rPr>
          <w:rFonts w:ascii="Times New Roman" w:hAnsi="Times New Roman"/>
          <w:spacing w:val="6"/>
          <w:kern w:val="2"/>
          <w:szCs w:val="22"/>
          <w:lang w:val="ru-RU"/>
        </w:rPr>
        <w:t xml:space="preserve"> </w:t>
      </w:r>
      <w:proofErr w:type="spellStart"/>
      <w:r>
        <w:rPr>
          <w:rFonts w:ascii="Times New Roman" w:hAnsi="Times New Roman"/>
          <w:spacing w:val="6"/>
          <w:kern w:val="2"/>
          <w:szCs w:val="22"/>
          <w:lang w:val="ru-RU"/>
        </w:rPr>
        <w:t>опитування</w:t>
      </w:r>
      <w:proofErr w:type="spellEnd"/>
      <w:r w:rsidR="003A38CE">
        <w:rPr>
          <w:rFonts w:ascii="Times New Roman" w:hAnsi="Times New Roman"/>
          <w:spacing w:val="6"/>
          <w:kern w:val="2"/>
          <w:szCs w:val="22"/>
          <w:lang w:val="ru-RU"/>
        </w:rPr>
        <w:t>………………………………………………..  6</w:t>
      </w:r>
    </w:p>
    <w:p w:rsidR="00144AE9" w:rsidRPr="00F625B0" w:rsidRDefault="00144AE9" w:rsidP="00350536">
      <w:pPr>
        <w:tabs>
          <w:tab w:val="right" w:leader="dot" w:pos="9639"/>
        </w:tabs>
        <w:spacing w:after="40"/>
        <w:rPr>
          <w:rFonts w:ascii="Times New Roman" w:hAnsi="Times New Roman"/>
          <w:spacing w:val="6"/>
          <w:kern w:val="2"/>
          <w:szCs w:val="22"/>
          <w:lang w:val="ru-RU"/>
        </w:rPr>
      </w:pPr>
      <w:r>
        <w:rPr>
          <w:rFonts w:ascii="Times New Roman" w:hAnsi="Times New Roman"/>
          <w:spacing w:val="6"/>
          <w:kern w:val="2"/>
          <w:szCs w:val="22"/>
          <w:lang w:val="ru-RU"/>
        </w:rPr>
        <w:t>Документ 6:</w:t>
      </w:r>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Інформація</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щодо</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кількості</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фізичних</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осіб-ідприємців</w:t>
      </w:r>
      <w:proofErr w:type="spellEnd"/>
      <w:r w:rsidR="003A38CE" w:rsidRPr="00F625B0">
        <w:rPr>
          <w:rFonts w:ascii="Times New Roman" w:hAnsi="Times New Roman"/>
          <w:spacing w:val="6"/>
          <w:kern w:val="2"/>
          <w:szCs w:val="22"/>
          <w:lang w:val="ru-RU"/>
        </w:rPr>
        <w:t>…………………</w:t>
      </w:r>
      <w:proofErr w:type="gramStart"/>
      <w:r w:rsidR="003A38CE" w:rsidRPr="00F625B0">
        <w:rPr>
          <w:rFonts w:ascii="Times New Roman" w:hAnsi="Times New Roman"/>
          <w:spacing w:val="6"/>
          <w:kern w:val="2"/>
          <w:szCs w:val="22"/>
          <w:lang w:val="ru-RU"/>
        </w:rPr>
        <w:t>…</w:t>
      </w:r>
      <w:r w:rsidR="0027612E" w:rsidRPr="00F625B0">
        <w:rPr>
          <w:rFonts w:ascii="Times New Roman" w:hAnsi="Times New Roman"/>
          <w:spacing w:val="6"/>
          <w:kern w:val="2"/>
          <w:szCs w:val="22"/>
          <w:lang w:val="ru-RU"/>
        </w:rPr>
        <w:t>...</w:t>
      </w:r>
      <w:r w:rsidR="00F625B0">
        <w:rPr>
          <w:rFonts w:ascii="Times New Roman" w:hAnsi="Times New Roman"/>
          <w:spacing w:val="6"/>
          <w:kern w:val="2"/>
          <w:szCs w:val="22"/>
          <w:lang w:val="ru-RU"/>
        </w:rPr>
        <w:t>.</w:t>
      </w:r>
      <w:proofErr w:type="gramEnd"/>
      <w:r w:rsidR="0027612E" w:rsidRPr="00F625B0">
        <w:rPr>
          <w:rFonts w:ascii="Times New Roman" w:hAnsi="Times New Roman"/>
          <w:spacing w:val="6"/>
          <w:kern w:val="2"/>
          <w:szCs w:val="22"/>
          <w:lang w:val="ru-RU"/>
        </w:rPr>
        <w:t>7-8</w:t>
      </w:r>
    </w:p>
    <w:p w:rsidR="00BF1092" w:rsidRPr="00F625B0" w:rsidRDefault="00BF1092" w:rsidP="00350536">
      <w:pPr>
        <w:tabs>
          <w:tab w:val="right" w:leader="dot" w:pos="9639"/>
        </w:tabs>
        <w:spacing w:after="40"/>
        <w:rPr>
          <w:rFonts w:ascii="Times New Roman" w:hAnsi="Times New Roman"/>
          <w:spacing w:val="6"/>
          <w:kern w:val="2"/>
          <w:szCs w:val="22"/>
          <w:lang w:val="ru-RU"/>
        </w:rPr>
      </w:pPr>
      <w:r w:rsidRPr="00F625B0">
        <w:rPr>
          <w:rFonts w:ascii="Times New Roman" w:hAnsi="Times New Roman"/>
          <w:spacing w:val="6"/>
          <w:kern w:val="2"/>
          <w:szCs w:val="22"/>
          <w:lang w:val="ru-RU"/>
        </w:rPr>
        <w:t xml:space="preserve">Документ 7: </w:t>
      </w:r>
      <w:proofErr w:type="spellStart"/>
      <w:r w:rsidRPr="00C86B31">
        <w:rPr>
          <w:rFonts w:ascii="Times New Roman" w:hAnsi="Times New Roman"/>
          <w:spacing w:val="6"/>
          <w:kern w:val="2"/>
          <w:szCs w:val="22"/>
          <w:lang w:val="ru-RU"/>
        </w:rPr>
        <w:t>Класифікація</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зареєстрованих</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суб’єктів</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господарювання</w:t>
      </w:r>
      <w:proofErr w:type="spellEnd"/>
      <w:r w:rsidRPr="00C86B31">
        <w:rPr>
          <w:rFonts w:ascii="Times New Roman" w:hAnsi="Times New Roman"/>
          <w:spacing w:val="6"/>
          <w:kern w:val="2"/>
          <w:szCs w:val="22"/>
          <w:lang w:val="ru-RU"/>
        </w:rPr>
        <w:t xml:space="preserve"> за видам</w:t>
      </w:r>
      <w:r w:rsidR="0027612E" w:rsidRPr="00C86B31">
        <w:rPr>
          <w:rFonts w:ascii="Times New Roman" w:hAnsi="Times New Roman"/>
          <w:spacing w:val="6"/>
          <w:kern w:val="2"/>
          <w:szCs w:val="22"/>
          <w:lang w:val="ru-RU"/>
        </w:rPr>
        <w:t>и</w:t>
      </w:r>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економічної</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діяльності</w:t>
      </w:r>
      <w:proofErr w:type="spellEnd"/>
      <w:r w:rsidR="0027612E" w:rsidRPr="00F625B0">
        <w:rPr>
          <w:rFonts w:ascii="Times New Roman" w:hAnsi="Times New Roman"/>
          <w:spacing w:val="6"/>
          <w:kern w:val="2"/>
          <w:szCs w:val="22"/>
          <w:lang w:val="ru-RU"/>
        </w:rPr>
        <w:t>…</w:t>
      </w:r>
      <w:r w:rsidR="005D46AF">
        <w:rPr>
          <w:rFonts w:ascii="Times New Roman" w:hAnsi="Times New Roman"/>
          <w:spacing w:val="6"/>
          <w:kern w:val="2"/>
          <w:szCs w:val="22"/>
          <w:lang w:val="ru-RU"/>
        </w:rPr>
        <w:t>…..</w:t>
      </w:r>
      <w:r w:rsidR="0027612E" w:rsidRPr="00F625B0">
        <w:rPr>
          <w:rFonts w:ascii="Times New Roman" w:hAnsi="Times New Roman"/>
          <w:spacing w:val="6"/>
          <w:kern w:val="2"/>
          <w:szCs w:val="22"/>
          <w:lang w:val="ru-RU"/>
        </w:rPr>
        <w:t>……………………………………………………</w:t>
      </w:r>
      <w:r w:rsidR="00F625B0">
        <w:rPr>
          <w:rFonts w:ascii="Times New Roman" w:hAnsi="Times New Roman"/>
          <w:spacing w:val="6"/>
          <w:kern w:val="2"/>
          <w:szCs w:val="22"/>
          <w:lang w:val="ru-RU"/>
        </w:rPr>
        <w:t>……………</w:t>
      </w:r>
      <w:r w:rsidR="00C86B31">
        <w:rPr>
          <w:rFonts w:ascii="Times New Roman" w:hAnsi="Times New Roman"/>
          <w:spacing w:val="6"/>
          <w:kern w:val="2"/>
          <w:szCs w:val="22"/>
          <w:lang w:val="ru-RU"/>
        </w:rPr>
        <w:t xml:space="preserve">   </w:t>
      </w:r>
      <w:r w:rsidR="0027612E" w:rsidRPr="00F625B0">
        <w:rPr>
          <w:rFonts w:ascii="Times New Roman" w:hAnsi="Times New Roman"/>
          <w:spacing w:val="6"/>
          <w:kern w:val="2"/>
          <w:szCs w:val="22"/>
          <w:lang w:val="ru-RU"/>
        </w:rPr>
        <w:t xml:space="preserve"> 8</w:t>
      </w:r>
    </w:p>
    <w:p w:rsidR="00031B19" w:rsidRPr="00C86B31" w:rsidRDefault="00BF1092" w:rsidP="00DD5A79">
      <w:pPr>
        <w:rPr>
          <w:rFonts w:ascii="Times New Roman" w:hAnsi="Times New Roman"/>
          <w:spacing w:val="6"/>
          <w:kern w:val="2"/>
          <w:szCs w:val="22"/>
          <w:lang w:val="ru-RU"/>
        </w:rPr>
      </w:pPr>
      <w:r w:rsidRPr="00C86B31">
        <w:rPr>
          <w:rFonts w:ascii="Times New Roman" w:hAnsi="Times New Roman"/>
          <w:spacing w:val="6"/>
          <w:kern w:val="2"/>
          <w:szCs w:val="22"/>
          <w:lang w:val="ru-RU"/>
        </w:rPr>
        <w:t xml:space="preserve">Документ 8: </w:t>
      </w:r>
      <w:proofErr w:type="spellStart"/>
      <w:r w:rsidRPr="00C86B31">
        <w:rPr>
          <w:rFonts w:ascii="Times New Roman" w:hAnsi="Times New Roman"/>
          <w:spacing w:val="6"/>
          <w:kern w:val="2"/>
          <w:szCs w:val="22"/>
          <w:lang w:val="ru-RU"/>
        </w:rPr>
        <w:t>Кількість</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економічно</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активних</w:t>
      </w:r>
      <w:proofErr w:type="spellEnd"/>
      <w:r w:rsidRPr="00C86B31">
        <w:rPr>
          <w:rFonts w:ascii="Times New Roman" w:hAnsi="Times New Roman"/>
          <w:spacing w:val="6"/>
          <w:kern w:val="2"/>
          <w:szCs w:val="22"/>
          <w:lang w:val="ru-RU"/>
        </w:rPr>
        <w:t xml:space="preserve"> </w:t>
      </w:r>
      <w:proofErr w:type="spellStart"/>
      <w:proofErr w:type="gramStart"/>
      <w:r w:rsidRPr="00C86B31">
        <w:rPr>
          <w:rFonts w:ascii="Times New Roman" w:hAnsi="Times New Roman"/>
          <w:spacing w:val="6"/>
          <w:kern w:val="2"/>
          <w:szCs w:val="22"/>
          <w:lang w:val="ru-RU"/>
        </w:rPr>
        <w:t>підприємств</w:t>
      </w:r>
      <w:proofErr w:type="spellEnd"/>
      <w:r w:rsidRPr="00C86B31">
        <w:rPr>
          <w:rFonts w:ascii="Times New Roman" w:hAnsi="Times New Roman"/>
          <w:spacing w:val="6"/>
          <w:kern w:val="2"/>
          <w:szCs w:val="22"/>
          <w:lang w:val="ru-RU"/>
        </w:rPr>
        <w:t xml:space="preserve">  -</w:t>
      </w:r>
      <w:proofErr w:type="gramEnd"/>
      <w:r w:rsidRPr="00C86B31">
        <w:rPr>
          <w:rFonts w:ascii="Times New Roman" w:hAnsi="Times New Roman"/>
          <w:spacing w:val="6"/>
          <w:kern w:val="2"/>
          <w:szCs w:val="22"/>
          <w:lang w:val="ru-RU"/>
        </w:rPr>
        <w:t xml:space="preserve"> </w:t>
      </w:r>
      <w:r w:rsid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ичних</w:t>
      </w:r>
      <w:proofErr w:type="spellEnd"/>
      <w:r w:rsidR="0027612E" w:rsidRPr="00C86B31">
        <w:rPr>
          <w:rFonts w:ascii="Times New Roman" w:hAnsi="Times New Roman"/>
          <w:spacing w:val="6"/>
          <w:kern w:val="2"/>
          <w:szCs w:val="22"/>
          <w:lang w:val="ru-RU"/>
        </w:rPr>
        <w:t>…………………</w:t>
      </w:r>
      <w:r w:rsidR="00F625B0" w:rsidRPr="00C86B31">
        <w:rPr>
          <w:rFonts w:ascii="Times New Roman" w:hAnsi="Times New Roman"/>
          <w:spacing w:val="6"/>
          <w:kern w:val="2"/>
          <w:szCs w:val="22"/>
          <w:lang w:val="ru-RU"/>
        </w:rPr>
        <w:t>……</w:t>
      </w:r>
      <w:r w:rsidR="00C86B31">
        <w:rPr>
          <w:rFonts w:ascii="Times New Roman" w:hAnsi="Times New Roman"/>
          <w:spacing w:val="6"/>
          <w:kern w:val="2"/>
          <w:szCs w:val="22"/>
          <w:lang w:val="ru-RU"/>
        </w:rPr>
        <w:t xml:space="preserve"> </w:t>
      </w:r>
      <w:r w:rsidR="0027612E" w:rsidRPr="00C86B31">
        <w:rPr>
          <w:rFonts w:ascii="Times New Roman" w:hAnsi="Times New Roman"/>
          <w:spacing w:val="6"/>
          <w:kern w:val="2"/>
          <w:szCs w:val="22"/>
          <w:lang w:val="ru-RU"/>
        </w:rPr>
        <w:t xml:space="preserve"> 8</w:t>
      </w:r>
    </w:p>
    <w:p w:rsidR="00BF1092" w:rsidRPr="00C86B31" w:rsidRDefault="00BF1092" w:rsidP="00DD5A79">
      <w:pPr>
        <w:rPr>
          <w:rFonts w:ascii="Times New Roman" w:hAnsi="Times New Roman"/>
          <w:spacing w:val="6"/>
          <w:kern w:val="2"/>
          <w:szCs w:val="22"/>
          <w:lang w:val="ru-RU"/>
        </w:rPr>
      </w:pPr>
      <w:r w:rsidRPr="00C86B31">
        <w:rPr>
          <w:rFonts w:ascii="Times New Roman" w:hAnsi="Times New Roman"/>
          <w:spacing w:val="6"/>
          <w:kern w:val="2"/>
          <w:szCs w:val="22"/>
          <w:lang w:val="ru-RU"/>
        </w:rPr>
        <w:t xml:space="preserve">Документ 9: </w:t>
      </w:r>
      <w:proofErr w:type="spellStart"/>
      <w:r w:rsidRPr="00C86B31">
        <w:rPr>
          <w:rFonts w:ascii="Times New Roman" w:hAnsi="Times New Roman"/>
          <w:spacing w:val="6"/>
          <w:kern w:val="2"/>
          <w:szCs w:val="22"/>
          <w:lang w:val="ru-RU"/>
        </w:rPr>
        <w:t>Кількість</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найманих</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працівників</w:t>
      </w:r>
      <w:proofErr w:type="spellEnd"/>
      <w:r w:rsidRPr="00C86B31">
        <w:rPr>
          <w:rFonts w:ascii="Times New Roman" w:hAnsi="Times New Roman"/>
          <w:spacing w:val="6"/>
          <w:kern w:val="2"/>
          <w:szCs w:val="22"/>
          <w:lang w:val="ru-RU"/>
        </w:rPr>
        <w:t xml:space="preserve"> на </w:t>
      </w:r>
      <w:proofErr w:type="spellStart"/>
      <w:r w:rsidRPr="00C86B31">
        <w:rPr>
          <w:rFonts w:ascii="Times New Roman" w:hAnsi="Times New Roman"/>
          <w:spacing w:val="6"/>
          <w:kern w:val="2"/>
          <w:szCs w:val="22"/>
          <w:lang w:val="ru-RU"/>
        </w:rPr>
        <w:t>підприємствах</w:t>
      </w:r>
      <w:proofErr w:type="spellEnd"/>
      <w:r w:rsidRPr="00C86B31">
        <w:rPr>
          <w:rFonts w:ascii="Times New Roman" w:hAnsi="Times New Roman"/>
          <w:spacing w:val="6"/>
          <w:kern w:val="2"/>
          <w:szCs w:val="22"/>
          <w:lang w:val="ru-RU"/>
        </w:rPr>
        <w:t xml:space="preserve"> </w:t>
      </w:r>
      <w:proofErr w:type="spellStart"/>
      <w:r w:rsidRPr="00C86B31">
        <w:rPr>
          <w:rFonts w:ascii="Times New Roman" w:hAnsi="Times New Roman"/>
          <w:spacing w:val="6"/>
          <w:kern w:val="2"/>
          <w:szCs w:val="22"/>
          <w:lang w:val="ru-RU"/>
        </w:rPr>
        <w:t>міста</w:t>
      </w:r>
      <w:proofErr w:type="spellEnd"/>
      <w:r w:rsidR="0027612E" w:rsidRPr="00C86B31">
        <w:rPr>
          <w:rFonts w:ascii="Times New Roman" w:hAnsi="Times New Roman"/>
          <w:spacing w:val="6"/>
          <w:kern w:val="2"/>
          <w:szCs w:val="22"/>
          <w:lang w:val="ru-RU"/>
        </w:rPr>
        <w:t xml:space="preserve"> </w:t>
      </w:r>
      <w:r w:rsidR="00C86B31">
        <w:rPr>
          <w:rFonts w:ascii="Times New Roman" w:hAnsi="Times New Roman"/>
          <w:spacing w:val="6"/>
          <w:kern w:val="2"/>
          <w:szCs w:val="22"/>
          <w:lang w:val="ru-RU"/>
        </w:rPr>
        <w:t xml:space="preserve">  </w:t>
      </w:r>
      <w:r w:rsidR="0027612E" w:rsidRPr="00C86B31">
        <w:rPr>
          <w:rFonts w:ascii="Times New Roman" w:hAnsi="Times New Roman"/>
          <w:spacing w:val="6"/>
          <w:kern w:val="2"/>
          <w:szCs w:val="22"/>
          <w:lang w:val="ru-RU"/>
        </w:rPr>
        <w:t>…………</w:t>
      </w:r>
      <w:r w:rsidR="00F625B0" w:rsidRPr="00C86B31">
        <w:rPr>
          <w:rFonts w:ascii="Times New Roman" w:hAnsi="Times New Roman"/>
          <w:spacing w:val="6"/>
          <w:kern w:val="2"/>
          <w:szCs w:val="22"/>
          <w:lang w:val="ru-RU"/>
        </w:rPr>
        <w:t>……</w:t>
      </w:r>
      <w:r w:rsidR="00C86B31">
        <w:rPr>
          <w:rFonts w:ascii="Times New Roman" w:hAnsi="Times New Roman"/>
          <w:spacing w:val="6"/>
          <w:kern w:val="2"/>
          <w:szCs w:val="22"/>
          <w:lang w:val="ru-RU"/>
        </w:rPr>
        <w:t xml:space="preserve">     </w:t>
      </w:r>
      <w:r w:rsidR="0027612E" w:rsidRPr="00C86B31">
        <w:rPr>
          <w:rFonts w:ascii="Times New Roman" w:hAnsi="Times New Roman"/>
          <w:spacing w:val="6"/>
          <w:kern w:val="2"/>
          <w:szCs w:val="22"/>
          <w:lang w:val="ru-RU"/>
        </w:rPr>
        <w:t>8</w:t>
      </w:r>
    </w:p>
    <w:p w:rsidR="00031B19" w:rsidRPr="00F625B0" w:rsidRDefault="00031B19" w:rsidP="00DD5A79">
      <w:pPr>
        <w:rPr>
          <w:rFonts w:ascii="Times New Roman" w:hAnsi="Times New Roman"/>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031B19" w:rsidP="00DD5A79">
      <w:pPr>
        <w:rPr>
          <w:rFonts w:ascii="Times New Roman" w:hAnsi="Times New Roman"/>
          <w:b/>
          <w:i/>
          <w:szCs w:val="22"/>
          <w:lang w:val="uk-UA"/>
        </w:rPr>
      </w:pPr>
    </w:p>
    <w:p w:rsidR="00031B19" w:rsidRDefault="00AD7D29" w:rsidP="00DD5A79">
      <w:pPr>
        <w:rPr>
          <w:rFonts w:ascii="Times New Roman" w:hAnsi="Times New Roman"/>
          <w:b/>
          <w:i/>
          <w:szCs w:val="22"/>
          <w:lang w:val="uk-UA"/>
        </w:rPr>
      </w:pPr>
      <w:r>
        <w:rPr>
          <w:rFonts w:ascii="Times New Roman" w:hAnsi="Times New Roman"/>
          <w:noProof/>
          <w:szCs w:val="22"/>
          <w:lang w:val="uk-UA" w:eastAsia="uk-UA"/>
        </w:rPr>
        <mc:AlternateContent>
          <mc:Choice Requires="wps">
            <w:drawing>
              <wp:anchor distT="45720" distB="45720" distL="114300" distR="114300" simplePos="0" relativeHeight="251725824" behindDoc="0" locked="0" layoutInCell="1" allowOverlap="1" wp14:anchorId="4339B484" wp14:editId="17CF0618">
                <wp:simplePos x="0" y="0"/>
                <wp:positionH relativeFrom="column">
                  <wp:posOffset>2751455</wp:posOffset>
                </wp:positionH>
                <wp:positionV relativeFrom="paragraph">
                  <wp:posOffset>81280</wp:posOffset>
                </wp:positionV>
                <wp:extent cx="353060" cy="261620"/>
                <wp:effectExtent l="0" t="0" r="27940" b="2476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ysClr val="window" lastClr="FFFFFF">
                              <a:lumMod val="100000"/>
                              <a:lumOff val="0"/>
                            </a:sysClr>
                          </a:solidFill>
                          <a:miter lim="800000"/>
                          <a:headEnd/>
                          <a:tailEnd/>
                        </a:ln>
                      </wps:spPr>
                      <wps:txbx>
                        <w:txbxContent>
                          <w:p w:rsidR="006D3EFA" w:rsidRPr="00C1579A" w:rsidRDefault="006D3EFA" w:rsidP="00031B19">
                            <w:pPr>
                              <w:jc w:val="center"/>
                              <w:rPr>
                                <w:lang w:val="ru-RU"/>
                              </w:rPr>
                            </w:pPr>
                            <w:r>
                              <w:rPr>
                                <w:lang w:val="ru-RU"/>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339B484" id="Text Box 6" o:spid="_x0000_s1027" type="#_x0000_t202" style="position:absolute;margin-left:216.65pt;margin-top:6.4pt;width:27.8pt;height:20.6pt;z-index:251725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" strokecolor="white">
                <v:textbox style="mso-fit-shape-to-text:t">
                  <w:txbxContent>
                    <w:p w:rsidR="006D3EFA" w:rsidRPr="00C1579A" w:rsidRDefault="006D3EFA" w:rsidP="00031B19">
                      <w:pPr>
                        <w:jc w:val="center"/>
                        <w:rPr>
                          <w:lang w:val="ru-RU"/>
                        </w:rPr>
                      </w:pPr>
                      <w:r>
                        <w:rPr>
                          <w:lang w:val="ru-RU"/>
                        </w:rPr>
                        <w:t>2</w:t>
                      </w:r>
                    </w:p>
                  </w:txbxContent>
                </v:textbox>
              </v:shape>
            </w:pict>
          </mc:Fallback>
        </mc:AlternateContent>
      </w:r>
    </w:p>
    <w:p w:rsidR="00066A3E" w:rsidRDefault="00734CA4" w:rsidP="00734CA4">
      <w:pPr>
        <w:pStyle w:val="SectionNONUM"/>
        <w:spacing w:after="0"/>
        <w:rPr>
          <w:rFonts w:ascii="Times New Roman" w:hAnsi="Times New Roman"/>
          <w:sz w:val="22"/>
          <w:szCs w:val="22"/>
          <w:highlight w:val="lightGray"/>
          <w:lang w:val="uk-UA"/>
        </w:rPr>
      </w:pPr>
      <w:r>
        <w:rPr>
          <w:rFonts w:ascii="Times New Roman" w:hAnsi="Times New Roman"/>
          <w:sz w:val="22"/>
          <w:szCs w:val="22"/>
          <w:highlight w:val="lightGray"/>
          <w:lang w:val="uk-UA"/>
        </w:rPr>
        <w:lastRenderedPageBreak/>
        <w:t xml:space="preserve">1. </w:t>
      </w:r>
      <w:r w:rsidR="00767307" w:rsidRPr="00920F61">
        <w:rPr>
          <w:rFonts w:ascii="Times New Roman" w:hAnsi="Times New Roman"/>
          <w:sz w:val="22"/>
          <w:szCs w:val="22"/>
          <w:highlight w:val="lightGray"/>
          <w:lang w:val="uk-UA"/>
        </w:rPr>
        <w:t>Резюме</w:t>
      </w:r>
      <w:r w:rsidR="00382CFB">
        <w:rPr>
          <w:rFonts w:ascii="Times New Roman" w:hAnsi="Times New Roman"/>
          <w:sz w:val="22"/>
          <w:szCs w:val="22"/>
          <w:highlight w:val="lightGray"/>
          <w:lang w:val="uk-UA"/>
        </w:rPr>
        <w:t>:</w:t>
      </w:r>
    </w:p>
    <w:p w:rsidR="00310898" w:rsidRDefault="00310898" w:rsidP="002A2017">
      <w:pPr>
        <w:ind w:firstLine="700"/>
        <w:jc w:val="both"/>
        <w:rPr>
          <w:rFonts w:ascii="Times New Roman" w:eastAsia="Calibri" w:hAnsi="Times New Roman"/>
          <w:b/>
          <w:iCs/>
          <w:szCs w:val="22"/>
          <w:lang w:val="uk-UA"/>
        </w:rPr>
      </w:pPr>
      <w:r w:rsidRPr="00704092">
        <w:rPr>
          <w:rFonts w:ascii="Times New Roman" w:hAnsi="Times New Roman"/>
          <w:b/>
          <w:szCs w:val="22"/>
          <w:lang w:val="uk-UA"/>
        </w:rPr>
        <w:t xml:space="preserve">Місто Івано-Франківськ – </w:t>
      </w:r>
      <w:r w:rsidRPr="00CD6292">
        <w:rPr>
          <w:rFonts w:ascii="Times New Roman" w:hAnsi="Times New Roman"/>
          <w:b/>
          <w:szCs w:val="22"/>
          <w:lang w:val="uk-UA"/>
        </w:rPr>
        <w:t>регіональний, культурний та промисловий центр Прикарпатського краю Західної України</w:t>
      </w:r>
      <w:r w:rsidRPr="00CD6292">
        <w:rPr>
          <w:rFonts w:ascii="Times New Roman" w:eastAsia="Calibri" w:hAnsi="Times New Roman"/>
          <w:b/>
          <w:szCs w:val="22"/>
          <w:lang w:val="uk-UA"/>
        </w:rPr>
        <w:t xml:space="preserve"> є другим українським містом, яке удостоєне чотирьох високих нагород Парламентської Асамблеї Ради Європи (ПАРЄ) – Європейського диплому, Почесного Прапора, Почесного Знака Ради Європи та у 2018 році отримало найвищу нагороду – Європейський Приз.</w:t>
      </w:r>
    </w:p>
    <w:p w:rsidR="00CD6292" w:rsidRPr="00CD6292" w:rsidRDefault="00CD6292" w:rsidP="002A2017">
      <w:pPr>
        <w:ind w:firstLine="700"/>
        <w:jc w:val="both"/>
        <w:rPr>
          <w:rFonts w:ascii="Times New Roman" w:eastAsia="Calibri" w:hAnsi="Times New Roman"/>
          <w:b/>
          <w:iCs/>
          <w:szCs w:val="22"/>
          <w:lang w:val="uk-UA"/>
        </w:rPr>
      </w:pPr>
    </w:p>
    <w:p w:rsidR="00AE3767" w:rsidRPr="00AE3767" w:rsidRDefault="00AE3767" w:rsidP="00AE3767">
      <w:pPr>
        <w:ind w:firstLine="700"/>
        <w:jc w:val="both"/>
        <w:rPr>
          <w:rFonts w:ascii="Times New Roman" w:hAnsi="Times New Roman"/>
          <w:szCs w:val="22"/>
          <w:lang w:val="uk-UA"/>
        </w:rPr>
      </w:pPr>
      <w:r w:rsidRPr="00AE3767">
        <w:rPr>
          <w:rFonts w:ascii="Times New Roman" w:hAnsi="Times New Roman"/>
          <w:b/>
          <w:szCs w:val="22"/>
          <w:lang w:val="uk-UA"/>
        </w:rPr>
        <w:t>Чисельність населення</w:t>
      </w:r>
      <w:r w:rsidRPr="00AE3767">
        <w:rPr>
          <w:rFonts w:ascii="Times New Roman" w:hAnsi="Times New Roman"/>
          <w:szCs w:val="22"/>
          <w:lang w:val="uk-UA"/>
        </w:rPr>
        <w:t xml:space="preserve"> </w:t>
      </w:r>
      <w:r w:rsidRPr="00AE3767">
        <w:rPr>
          <w:rFonts w:ascii="Times New Roman" w:hAnsi="Times New Roman"/>
          <w:b/>
          <w:szCs w:val="22"/>
          <w:lang w:val="uk-UA"/>
        </w:rPr>
        <w:t>-  257,5 тисяч мешканців</w:t>
      </w:r>
      <w:r w:rsidRPr="00AE3767">
        <w:rPr>
          <w:rFonts w:ascii="Times New Roman" w:hAnsi="Times New Roman"/>
          <w:lang w:val="uk-UA"/>
        </w:rPr>
        <w:t xml:space="preserve">. </w:t>
      </w:r>
      <w:r w:rsidRPr="00AE3767">
        <w:rPr>
          <w:rFonts w:ascii="Times New Roman" w:hAnsi="Times New Roman"/>
          <w:b/>
          <w:szCs w:val="22"/>
          <w:lang w:val="uk-UA"/>
        </w:rPr>
        <w:t>Відстані до кордонів</w:t>
      </w:r>
      <w:r w:rsidRPr="00AE3767">
        <w:rPr>
          <w:rFonts w:ascii="Times New Roman" w:hAnsi="Times New Roman"/>
          <w:szCs w:val="22"/>
          <w:lang w:val="uk-UA"/>
        </w:rPr>
        <w:t>: Із Румунією – 180 км,  із Польщею – 200 км,  зі Словаччиною 300 км, із Угорщиною – 320 км.</w:t>
      </w:r>
    </w:p>
    <w:p w:rsidR="00AE3767" w:rsidRDefault="00AE3767" w:rsidP="00310898">
      <w:pPr>
        <w:jc w:val="center"/>
        <w:rPr>
          <w:rFonts w:ascii="Times New Roman" w:hAnsi="Times New Roman"/>
          <w:b/>
          <w:szCs w:val="22"/>
          <w:u w:val="single"/>
          <w:lang w:val="uk-UA"/>
        </w:rPr>
      </w:pPr>
    </w:p>
    <w:p w:rsidR="00310898" w:rsidRPr="00704092" w:rsidRDefault="00310898" w:rsidP="00310898">
      <w:pPr>
        <w:jc w:val="center"/>
        <w:rPr>
          <w:rFonts w:ascii="Times New Roman" w:hAnsi="Times New Roman"/>
          <w:szCs w:val="22"/>
          <w:lang w:val="uk-UA"/>
        </w:rPr>
      </w:pPr>
      <w:r w:rsidRPr="00704092">
        <w:rPr>
          <w:rFonts w:ascii="Times New Roman" w:hAnsi="Times New Roman"/>
          <w:b/>
          <w:szCs w:val="22"/>
          <w:u w:val="single"/>
          <w:lang w:val="uk-UA"/>
        </w:rPr>
        <w:t xml:space="preserve">Основні </w:t>
      </w:r>
      <w:r w:rsidRPr="00704092">
        <w:rPr>
          <w:rFonts w:ascii="Times New Roman" w:hAnsi="Times New Roman"/>
          <w:szCs w:val="22"/>
          <w:lang w:val="uk-UA"/>
        </w:rPr>
        <w:t xml:space="preserve">висновки </w:t>
      </w:r>
      <w:r w:rsidRPr="00704092">
        <w:rPr>
          <w:rFonts w:ascii="Times New Roman" w:hAnsi="Times New Roman"/>
          <w:b/>
          <w:bCs/>
          <w:szCs w:val="22"/>
          <w:u w:val="single"/>
          <w:lang w:val="uk-UA"/>
        </w:rPr>
        <w:t xml:space="preserve">SWOT </w:t>
      </w:r>
      <w:r w:rsidRPr="00704092">
        <w:rPr>
          <w:rFonts w:ascii="Times New Roman" w:hAnsi="Times New Roman"/>
          <w:bCs/>
          <w:szCs w:val="22"/>
          <w:lang w:val="uk-UA"/>
        </w:rPr>
        <w:t>аналізу</w:t>
      </w:r>
      <w:r w:rsidRPr="00704092">
        <w:rPr>
          <w:rFonts w:ascii="Times New Roman" w:hAnsi="Times New Roman"/>
          <w:b/>
          <w:bCs/>
          <w:szCs w:val="22"/>
          <w:lang w:val="uk-UA"/>
        </w:rPr>
        <w:t xml:space="preserve"> </w:t>
      </w:r>
      <w:r w:rsidRPr="00704092">
        <w:rPr>
          <w:rFonts w:ascii="Times New Roman" w:hAnsi="Times New Roman"/>
          <w:b/>
          <w:bCs/>
          <w:szCs w:val="22"/>
          <w:u w:val="single"/>
          <w:lang w:val="uk-UA"/>
        </w:rPr>
        <w:t>(скорочено)</w:t>
      </w:r>
      <w:r w:rsidRPr="00704092">
        <w:rPr>
          <w:rFonts w:ascii="Times New Roman" w:hAnsi="Times New Roman"/>
          <w:u w:val="single"/>
          <w:lang w:val="uk-UA"/>
        </w:rPr>
        <w:t>:</w:t>
      </w:r>
    </w:p>
    <w:tbl>
      <w:tblPr>
        <w:tblStyle w:val="a7"/>
        <w:tblpPr w:leftFromText="180" w:rightFromText="180" w:vertAnchor="text" w:horzAnchor="margin" w:tblpY="121"/>
        <w:tblW w:w="0" w:type="auto"/>
        <w:tblLook w:val="04A0" w:firstRow="1" w:lastRow="0" w:firstColumn="1" w:lastColumn="0" w:noHBand="0" w:noVBand="1"/>
      </w:tblPr>
      <w:tblGrid>
        <w:gridCol w:w="4678"/>
        <w:gridCol w:w="4598"/>
      </w:tblGrid>
      <w:tr w:rsidR="00310898" w:rsidRPr="00704092" w:rsidTr="00F50AA4">
        <w:trPr>
          <w:trHeight w:val="320"/>
        </w:trPr>
        <w:tc>
          <w:tcPr>
            <w:tcW w:w="4938" w:type="dxa"/>
          </w:tcPr>
          <w:p w:rsidR="00310898" w:rsidRPr="00704092" w:rsidRDefault="00310898" w:rsidP="00F50AA4">
            <w:pPr>
              <w:ind w:left="720"/>
              <w:jc w:val="center"/>
              <w:rPr>
                <w:rFonts w:ascii="Times New Roman" w:hAnsi="Times New Roman"/>
                <w:b/>
                <w:bCs/>
                <w:spacing w:val="3"/>
                <w:szCs w:val="22"/>
                <w:lang w:val="uk-UA"/>
              </w:rPr>
            </w:pPr>
            <w:r w:rsidRPr="00704092">
              <w:rPr>
                <w:rFonts w:ascii="Times New Roman" w:hAnsi="Times New Roman"/>
                <w:b/>
                <w:bCs/>
                <w:spacing w:val="3"/>
                <w:szCs w:val="22"/>
                <w:lang w:val="uk-UA"/>
              </w:rPr>
              <w:t>Сильні сторони</w:t>
            </w:r>
          </w:p>
        </w:tc>
        <w:tc>
          <w:tcPr>
            <w:tcW w:w="4938" w:type="dxa"/>
          </w:tcPr>
          <w:p w:rsidR="00310898" w:rsidRPr="00704092" w:rsidRDefault="00310898" w:rsidP="00F50AA4">
            <w:pPr>
              <w:ind w:firstLine="720"/>
              <w:jc w:val="center"/>
              <w:rPr>
                <w:rFonts w:ascii="Times New Roman" w:hAnsi="Times New Roman"/>
                <w:b/>
                <w:bCs/>
                <w:spacing w:val="3"/>
                <w:szCs w:val="22"/>
                <w:lang w:val="uk-UA"/>
              </w:rPr>
            </w:pPr>
            <w:r w:rsidRPr="00704092">
              <w:rPr>
                <w:rFonts w:ascii="Times New Roman" w:hAnsi="Times New Roman"/>
                <w:b/>
                <w:bCs/>
                <w:spacing w:val="3"/>
                <w:szCs w:val="22"/>
                <w:lang w:val="uk-UA"/>
              </w:rPr>
              <w:t>Слабкі сторони</w:t>
            </w:r>
          </w:p>
        </w:tc>
      </w:tr>
      <w:tr w:rsidR="00310898" w:rsidRPr="00704092" w:rsidTr="00F50AA4">
        <w:trPr>
          <w:trHeight w:val="2685"/>
        </w:trPr>
        <w:tc>
          <w:tcPr>
            <w:tcW w:w="4938" w:type="dxa"/>
          </w:tcPr>
          <w:p w:rsidR="00310898" w:rsidRPr="00704092" w:rsidRDefault="00310898" w:rsidP="00EC0108">
            <w:pPr>
              <w:numPr>
                <w:ilvl w:val="0"/>
                <w:numId w:val="27"/>
              </w:numPr>
              <w:rPr>
                <w:rFonts w:ascii="Times New Roman" w:hAnsi="Times New Roman"/>
                <w:bCs/>
                <w:szCs w:val="22"/>
                <w:lang w:val="uk-UA"/>
              </w:rPr>
            </w:pPr>
            <w:r w:rsidRPr="00704092">
              <w:rPr>
                <w:rFonts w:ascii="Times New Roman" w:hAnsi="Times New Roman"/>
                <w:bCs/>
                <w:szCs w:val="22"/>
                <w:lang w:val="uk-UA"/>
              </w:rPr>
              <w:t>Близькість розташування міста до Західної Європи</w:t>
            </w:r>
          </w:p>
          <w:p w:rsidR="00310898" w:rsidRPr="00704092" w:rsidRDefault="00310898" w:rsidP="00EC0108">
            <w:pPr>
              <w:numPr>
                <w:ilvl w:val="0"/>
                <w:numId w:val="27"/>
              </w:numPr>
              <w:rPr>
                <w:rFonts w:ascii="Times New Roman" w:hAnsi="Times New Roman"/>
                <w:bCs/>
                <w:szCs w:val="22"/>
                <w:lang w:val="uk-UA"/>
              </w:rPr>
            </w:pPr>
            <w:r w:rsidRPr="00704092">
              <w:rPr>
                <w:rFonts w:ascii="Times New Roman" w:hAnsi="Times New Roman"/>
                <w:bCs/>
                <w:szCs w:val="22"/>
                <w:lang w:val="uk-UA"/>
              </w:rPr>
              <w:t>Близькість до туристичної принади України – Карпат</w:t>
            </w:r>
          </w:p>
          <w:p w:rsidR="00310898" w:rsidRPr="00704092" w:rsidRDefault="00310898" w:rsidP="00EC0108">
            <w:pPr>
              <w:numPr>
                <w:ilvl w:val="0"/>
                <w:numId w:val="27"/>
              </w:numPr>
              <w:rPr>
                <w:rFonts w:ascii="Times New Roman" w:hAnsi="Times New Roman"/>
                <w:szCs w:val="22"/>
                <w:lang w:val="uk-UA"/>
              </w:rPr>
            </w:pPr>
            <w:r w:rsidRPr="00704092">
              <w:rPr>
                <w:rFonts w:ascii="Times New Roman" w:hAnsi="Times New Roman"/>
                <w:bCs/>
                <w:szCs w:val="22"/>
                <w:lang w:val="uk-UA"/>
              </w:rPr>
              <w:t>Значні рекреаційно-туристичні ресурси</w:t>
            </w:r>
          </w:p>
          <w:p w:rsidR="00310898" w:rsidRPr="00704092" w:rsidRDefault="00310898" w:rsidP="00EC0108">
            <w:pPr>
              <w:numPr>
                <w:ilvl w:val="0"/>
                <w:numId w:val="27"/>
              </w:numPr>
              <w:rPr>
                <w:rFonts w:ascii="Times New Roman" w:hAnsi="Times New Roman"/>
                <w:bCs/>
                <w:szCs w:val="22"/>
                <w:lang w:val="uk-UA"/>
              </w:rPr>
            </w:pPr>
            <w:r w:rsidRPr="00704092">
              <w:rPr>
                <w:rFonts w:ascii="Times New Roman" w:hAnsi="Times New Roman"/>
                <w:bCs/>
                <w:szCs w:val="22"/>
                <w:lang w:val="uk-UA"/>
              </w:rPr>
              <w:t>Багатогалузева економіка</w:t>
            </w:r>
          </w:p>
          <w:p w:rsidR="00310898" w:rsidRPr="00704092" w:rsidRDefault="00310898" w:rsidP="00EC0108">
            <w:pPr>
              <w:numPr>
                <w:ilvl w:val="0"/>
                <w:numId w:val="27"/>
              </w:numPr>
              <w:rPr>
                <w:rFonts w:ascii="Times New Roman" w:hAnsi="Times New Roman"/>
                <w:bCs/>
                <w:szCs w:val="22"/>
                <w:lang w:val="uk-UA"/>
              </w:rPr>
            </w:pPr>
            <w:r w:rsidRPr="00704092">
              <w:rPr>
                <w:rFonts w:ascii="Times New Roman" w:hAnsi="Times New Roman"/>
                <w:bCs/>
                <w:szCs w:val="22"/>
                <w:lang w:val="uk-UA"/>
              </w:rPr>
              <w:t>Сприятливі умови для започаткування бізнесу</w:t>
            </w:r>
          </w:p>
          <w:p w:rsidR="00310898" w:rsidRPr="0012229F" w:rsidRDefault="00310898" w:rsidP="00EC0108">
            <w:pPr>
              <w:numPr>
                <w:ilvl w:val="0"/>
                <w:numId w:val="27"/>
              </w:numPr>
              <w:rPr>
                <w:rFonts w:ascii="Times New Roman" w:hAnsi="Times New Roman"/>
                <w:color w:val="231F20"/>
                <w:kern w:val="32"/>
                <w:szCs w:val="22"/>
                <w:u w:val="single"/>
                <w:lang w:val="uk-UA"/>
              </w:rPr>
            </w:pPr>
            <w:r w:rsidRPr="0012229F">
              <w:rPr>
                <w:rFonts w:ascii="Times New Roman" w:hAnsi="Times New Roman"/>
                <w:bCs/>
                <w:szCs w:val="22"/>
                <w:lang w:val="uk-UA"/>
              </w:rPr>
              <w:t>Інвестиційна привабливість міста</w:t>
            </w:r>
          </w:p>
          <w:p w:rsidR="00310898" w:rsidRPr="00704092" w:rsidRDefault="00310898" w:rsidP="00F35E21">
            <w:pPr>
              <w:numPr>
                <w:ilvl w:val="0"/>
                <w:numId w:val="27"/>
              </w:numPr>
              <w:rPr>
                <w:rFonts w:ascii="Times New Roman" w:hAnsi="Times New Roman"/>
                <w:b/>
                <w:color w:val="231F20"/>
                <w:kern w:val="32"/>
                <w:szCs w:val="22"/>
                <w:u w:val="single"/>
                <w:lang w:val="uk-UA"/>
              </w:rPr>
            </w:pPr>
            <w:r w:rsidRPr="0012229F">
              <w:rPr>
                <w:rFonts w:ascii="Times New Roman" w:hAnsi="Times New Roman"/>
                <w:bCs/>
                <w:szCs w:val="22"/>
                <w:lang w:val="uk-UA"/>
              </w:rPr>
              <w:t>Відкритість</w:t>
            </w:r>
            <w:r w:rsidRPr="00704092">
              <w:rPr>
                <w:rFonts w:ascii="Times New Roman" w:hAnsi="Times New Roman"/>
                <w:bCs/>
                <w:szCs w:val="22"/>
                <w:lang w:val="uk-UA"/>
              </w:rPr>
              <w:t xml:space="preserve"> влади, налагоджена комунікація між населенням і  владою</w:t>
            </w:r>
          </w:p>
        </w:tc>
        <w:tc>
          <w:tcPr>
            <w:tcW w:w="4938" w:type="dxa"/>
          </w:tcPr>
          <w:p w:rsidR="00310898" w:rsidRPr="00704092" w:rsidRDefault="00310898" w:rsidP="002A2017">
            <w:pPr>
              <w:ind w:left="360"/>
              <w:rPr>
                <w:rFonts w:ascii="Times New Roman" w:hAnsi="Times New Roman"/>
                <w:bCs/>
                <w:szCs w:val="22"/>
                <w:lang w:val="uk-UA"/>
              </w:rPr>
            </w:pPr>
            <w:r w:rsidRPr="00704092">
              <w:rPr>
                <w:rFonts w:ascii="Times New Roman" w:hAnsi="Times New Roman"/>
                <w:bCs/>
                <w:szCs w:val="22"/>
                <w:lang w:val="uk-UA"/>
              </w:rPr>
              <w:t>1. Відтік трудових ресурсів та дефіцит кваліфікованих робітничих кадрів</w:t>
            </w:r>
          </w:p>
          <w:p w:rsidR="00310898" w:rsidRPr="00704092" w:rsidRDefault="00310898" w:rsidP="002A2017">
            <w:pPr>
              <w:ind w:left="360"/>
              <w:rPr>
                <w:rFonts w:ascii="Times New Roman" w:hAnsi="Times New Roman"/>
                <w:bCs/>
                <w:szCs w:val="22"/>
                <w:lang w:val="uk-UA"/>
              </w:rPr>
            </w:pPr>
            <w:r w:rsidRPr="00704092">
              <w:rPr>
                <w:rFonts w:ascii="Times New Roman" w:hAnsi="Times New Roman"/>
                <w:bCs/>
                <w:szCs w:val="22"/>
                <w:lang w:val="uk-UA"/>
              </w:rPr>
              <w:t>2. Відсутність бренду міста</w:t>
            </w:r>
          </w:p>
          <w:p w:rsidR="00310898" w:rsidRDefault="00310898" w:rsidP="002A2017">
            <w:pPr>
              <w:ind w:left="360"/>
              <w:rPr>
                <w:rFonts w:ascii="Times New Roman" w:hAnsi="Times New Roman"/>
                <w:bCs/>
                <w:szCs w:val="22"/>
                <w:lang w:val="uk-UA"/>
              </w:rPr>
            </w:pPr>
            <w:r w:rsidRPr="00704092">
              <w:rPr>
                <w:rFonts w:ascii="Times New Roman" w:hAnsi="Times New Roman"/>
                <w:bCs/>
                <w:szCs w:val="22"/>
                <w:lang w:val="uk-UA"/>
              </w:rPr>
              <w:t>3. Обмежений доступ малого і середнього бізнесу до кредитних та інших фінансових ресурсів, високі процентні ставки</w:t>
            </w:r>
          </w:p>
          <w:p w:rsidR="00B5255A" w:rsidRPr="00704092" w:rsidRDefault="00B5255A" w:rsidP="002A2017">
            <w:pPr>
              <w:ind w:left="360"/>
              <w:rPr>
                <w:rFonts w:ascii="Times New Roman" w:hAnsi="Times New Roman"/>
                <w:bCs/>
                <w:szCs w:val="22"/>
                <w:lang w:val="uk-UA"/>
              </w:rPr>
            </w:pPr>
            <w:r>
              <w:rPr>
                <w:rFonts w:ascii="Times New Roman" w:hAnsi="Times New Roman"/>
                <w:bCs/>
                <w:szCs w:val="22"/>
                <w:lang w:val="uk-UA"/>
              </w:rPr>
              <w:t>4. Відсутність вільних земельних ділянок</w:t>
            </w:r>
          </w:p>
          <w:p w:rsidR="00310898" w:rsidRPr="00704092" w:rsidRDefault="00310898" w:rsidP="002A2017">
            <w:pPr>
              <w:keepNext/>
              <w:tabs>
                <w:tab w:val="left" w:pos="1701"/>
              </w:tabs>
              <w:spacing w:before="240" w:after="240"/>
              <w:outlineLvl w:val="0"/>
              <w:rPr>
                <w:rFonts w:ascii="Times New Roman" w:hAnsi="Times New Roman"/>
                <w:b/>
                <w:color w:val="231F20"/>
                <w:kern w:val="32"/>
                <w:szCs w:val="22"/>
                <w:u w:val="single"/>
                <w:lang w:val="uk-UA"/>
              </w:rPr>
            </w:pPr>
          </w:p>
        </w:tc>
      </w:tr>
      <w:tr w:rsidR="00310898" w:rsidRPr="00704092" w:rsidTr="00F50AA4">
        <w:trPr>
          <w:trHeight w:val="257"/>
        </w:trPr>
        <w:tc>
          <w:tcPr>
            <w:tcW w:w="4938" w:type="dxa"/>
          </w:tcPr>
          <w:p w:rsidR="00310898" w:rsidRPr="00704092" w:rsidRDefault="00310898" w:rsidP="002A2017">
            <w:pPr>
              <w:ind w:left="720"/>
              <w:rPr>
                <w:rFonts w:ascii="Times New Roman" w:hAnsi="Times New Roman"/>
                <w:b/>
                <w:bCs/>
                <w:szCs w:val="22"/>
                <w:lang w:val="uk-UA"/>
              </w:rPr>
            </w:pPr>
            <w:r w:rsidRPr="00704092">
              <w:rPr>
                <w:rFonts w:ascii="Times New Roman" w:hAnsi="Times New Roman"/>
                <w:b/>
                <w:bCs/>
                <w:szCs w:val="22"/>
                <w:lang w:val="uk-UA"/>
              </w:rPr>
              <w:t>Можливості</w:t>
            </w:r>
          </w:p>
        </w:tc>
        <w:tc>
          <w:tcPr>
            <w:tcW w:w="4938" w:type="dxa"/>
          </w:tcPr>
          <w:p w:rsidR="00310898" w:rsidRPr="00704092" w:rsidRDefault="00310898" w:rsidP="002A2017">
            <w:pPr>
              <w:ind w:left="720"/>
              <w:rPr>
                <w:rFonts w:ascii="Times New Roman" w:hAnsi="Times New Roman"/>
                <w:b/>
                <w:bCs/>
                <w:szCs w:val="22"/>
                <w:lang w:val="uk-UA"/>
              </w:rPr>
            </w:pPr>
            <w:r w:rsidRPr="00704092">
              <w:rPr>
                <w:rFonts w:ascii="Times New Roman" w:hAnsi="Times New Roman"/>
                <w:b/>
                <w:bCs/>
                <w:szCs w:val="22"/>
                <w:lang w:val="uk-UA"/>
              </w:rPr>
              <w:t>Загрози</w:t>
            </w:r>
          </w:p>
        </w:tc>
      </w:tr>
      <w:tr w:rsidR="00310898" w:rsidRPr="00704092" w:rsidTr="00AE3767">
        <w:trPr>
          <w:trHeight w:val="2191"/>
        </w:trPr>
        <w:tc>
          <w:tcPr>
            <w:tcW w:w="4938" w:type="dxa"/>
          </w:tcPr>
          <w:p w:rsidR="004D7292" w:rsidRPr="004D7292" w:rsidRDefault="004D7292" w:rsidP="004D7292">
            <w:pPr>
              <w:numPr>
                <w:ilvl w:val="0"/>
                <w:numId w:val="17"/>
              </w:numPr>
              <w:contextualSpacing/>
              <w:rPr>
                <w:rFonts w:ascii="Times New Roman" w:hAnsi="Times New Roman"/>
                <w:bCs/>
                <w:szCs w:val="22"/>
                <w:lang w:val="uk-UA"/>
              </w:rPr>
            </w:pPr>
            <w:r w:rsidRPr="004D7292">
              <w:rPr>
                <w:rFonts w:ascii="Times New Roman" w:hAnsi="Times New Roman"/>
                <w:bCs/>
                <w:szCs w:val="22"/>
                <w:lang w:val="uk-UA"/>
              </w:rPr>
              <w:t xml:space="preserve">Концентрація дій влади та бізнесу на розвитку пріоритетних сфер економіки міста: туризм, ІТ – сфера </w:t>
            </w:r>
          </w:p>
          <w:p w:rsidR="004D7292" w:rsidRPr="004D7292" w:rsidRDefault="004D7292" w:rsidP="004D7292">
            <w:pPr>
              <w:numPr>
                <w:ilvl w:val="0"/>
                <w:numId w:val="17"/>
              </w:numPr>
              <w:contextualSpacing/>
              <w:rPr>
                <w:rFonts w:ascii="Times New Roman" w:hAnsi="Times New Roman"/>
                <w:bCs/>
                <w:szCs w:val="22"/>
                <w:lang w:val="uk-UA"/>
              </w:rPr>
            </w:pPr>
            <w:r w:rsidRPr="004D7292">
              <w:rPr>
                <w:rFonts w:ascii="Times New Roman" w:hAnsi="Times New Roman"/>
                <w:bCs/>
                <w:szCs w:val="22"/>
                <w:lang w:val="uk-UA"/>
              </w:rPr>
              <w:t xml:space="preserve">Використання </w:t>
            </w:r>
            <w:r w:rsidR="00DC2E91">
              <w:rPr>
                <w:rFonts w:ascii="Times New Roman" w:hAnsi="Times New Roman"/>
                <w:bCs/>
                <w:szCs w:val="22"/>
                <w:lang w:val="uk-UA"/>
              </w:rPr>
              <w:t xml:space="preserve">ефекту </w:t>
            </w:r>
            <w:r w:rsidRPr="004D7292">
              <w:rPr>
                <w:rFonts w:ascii="Times New Roman" w:hAnsi="Times New Roman"/>
                <w:bCs/>
                <w:szCs w:val="22"/>
                <w:lang w:val="uk-UA"/>
              </w:rPr>
              <w:t>фінансової децентралізації для розвитку інфраструктури міста та підвищення його привабливості</w:t>
            </w:r>
          </w:p>
          <w:p w:rsidR="00310898" w:rsidRPr="004C7855" w:rsidRDefault="004D7292" w:rsidP="00AE3767">
            <w:pPr>
              <w:numPr>
                <w:ilvl w:val="0"/>
                <w:numId w:val="17"/>
              </w:numPr>
              <w:contextualSpacing/>
              <w:rPr>
                <w:rFonts w:ascii="Times New Roman" w:hAnsi="Times New Roman"/>
                <w:bCs/>
                <w:szCs w:val="22"/>
                <w:lang w:val="uk-UA"/>
              </w:rPr>
            </w:pPr>
            <w:r w:rsidRPr="004C7855">
              <w:rPr>
                <w:rFonts w:ascii="Times New Roman" w:hAnsi="Times New Roman"/>
                <w:bCs/>
                <w:szCs w:val="22"/>
                <w:lang w:val="uk-UA"/>
              </w:rPr>
              <w:t>Посилення боротьби з корупцією у владі</w:t>
            </w:r>
          </w:p>
        </w:tc>
        <w:tc>
          <w:tcPr>
            <w:tcW w:w="4938" w:type="dxa"/>
          </w:tcPr>
          <w:p w:rsidR="00A800F0" w:rsidRPr="00A800F0" w:rsidRDefault="00A800F0" w:rsidP="00A800F0">
            <w:pPr>
              <w:ind w:left="360"/>
              <w:rPr>
                <w:rFonts w:ascii="Times New Roman" w:hAnsi="Times New Roman"/>
                <w:bCs/>
                <w:szCs w:val="22"/>
                <w:lang w:val="uk-UA"/>
              </w:rPr>
            </w:pPr>
            <w:r>
              <w:rPr>
                <w:rFonts w:ascii="Times New Roman" w:hAnsi="Times New Roman"/>
                <w:bCs/>
                <w:szCs w:val="22"/>
                <w:lang w:val="uk-UA"/>
              </w:rPr>
              <w:t xml:space="preserve">1. </w:t>
            </w:r>
            <w:r w:rsidRPr="00A800F0">
              <w:rPr>
                <w:rFonts w:ascii="Times New Roman" w:hAnsi="Times New Roman"/>
                <w:bCs/>
                <w:szCs w:val="22"/>
                <w:lang w:val="uk-UA"/>
              </w:rPr>
              <w:t>Подальший відтік трудових ресурсів закордон</w:t>
            </w:r>
          </w:p>
          <w:p w:rsidR="00A800F0" w:rsidRDefault="00A800F0" w:rsidP="00A800F0">
            <w:pPr>
              <w:ind w:left="360"/>
              <w:rPr>
                <w:rFonts w:ascii="Times New Roman" w:hAnsi="Times New Roman"/>
                <w:bCs/>
                <w:szCs w:val="22"/>
                <w:lang w:val="uk-UA"/>
              </w:rPr>
            </w:pPr>
            <w:r w:rsidRPr="00A800F0">
              <w:rPr>
                <w:rFonts w:ascii="Times New Roman" w:hAnsi="Times New Roman"/>
                <w:bCs/>
                <w:szCs w:val="22"/>
                <w:lang w:val="uk-UA"/>
              </w:rPr>
              <w:t>2. Ріст інфляції, нестабільність національної валюти, високі кредитні ставки</w:t>
            </w:r>
          </w:p>
          <w:p w:rsidR="00CE260D" w:rsidRPr="00704092" w:rsidRDefault="00DC2E91" w:rsidP="00DC2E91">
            <w:pPr>
              <w:ind w:left="360"/>
              <w:rPr>
                <w:rFonts w:ascii="Times New Roman" w:hAnsi="Times New Roman"/>
                <w:bCs/>
                <w:szCs w:val="22"/>
                <w:lang w:val="uk-UA"/>
              </w:rPr>
            </w:pPr>
            <w:r>
              <w:rPr>
                <w:rFonts w:ascii="Times New Roman" w:hAnsi="Times New Roman"/>
                <w:bCs/>
                <w:szCs w:val="22"/>
                <w:lang w:val="uk-UA"/>
              </w:rPr>
              <w:t>3</w:t>
            </w:r>
            <w:r w:rsidR="00CE260D">
              <w:rPr>
                <w:rFonts w:ascii="Times New Roman" w:hAnsi="Times New Roman"/>
                <w:bCs/>
                <w:szCs w:val="22"/>
                <w:lang w:val="uk-UA"/>
              </w:rPr>
              <w:t>.</w:t>
            </w:r>
            <w:r w:rsidR="00A800F0">
              <w:rPr>
                <w:rFonts w:ascii="Times New Roman" w:hAnsi="Times New Roman"/>
                <w:bCs/>
                <w:szCs w:val="22"/>
                <w:lang w:val="uk-UA"/>
              </w:rPr>
              <w:t xml:space="preserve"> </w:t>
            </w:r>
            <w:r>
              <w:rPr>
                <w:rFonts w:ascii="Times New Roman" w:hAnsi="Times New Roman"/>
                <w:bCs/>
                <w:szCs w:val="22"/>
                <w:lang w:val="uk-UA"/>
              </w:rPr>
              <w:t>Ескалація конфлікту на Сході України (агресія Росії)</w:t>
            </w:r>
          </w:p>
        </w:tc>
      </w:tr>
    </w:tbl>
    <w:p w:rsidR="00310898" w:rsidRPr="00D976E2" w:rsidRDefault="00310898" w:rsidP="002A2017">
      <w:pPr>
        <w:keepNext/>
        <w:tabs>
          <w:tab w:val="left" w:pos="1701"/>
        </w:tabs>
        <w:spacing w:before="120" w:after="120"/>
        <w:ind w:firstLine="567"/>
        <w:jc w:val="both"/>
        <w:outlineLvl w:val="0"/>
        <w:rPr>
          <w:rFonts w:ascii="Times New Roman" w:hAnsi="Times New Roman"/>
          <w:b/>
          <w:bCs/>
          <w:szCs w:val="22"/>
          <w:lang w:val="uk-UA"/>
        </w:rPr>
      </w:pPr>
      <w:r w:rsidRPr="00D660EB">
        <w:rPr>
          <w:rFonts w:ascii="Times New Roman" w:hAnsi="Times New Roman"/>
          <w:b/>
          <w:szCs w:val="22"/>
          <w:u w:val="single"/>
          <w:lang w:val="uk-UA"/>
        </w:rPr>
        <w:t>Стратегічне бачення</w:t>
      </w:r>
      <w:r w:rsidRPr="00704092">
        <w:rPr>
          <w:rFonts w:ascii="Times New Roman" w:hAnsi="Times New Roman"/>
          <w:b/>
          <w:szCs w:val="22"/>
          <w:lang w:val="uk-UA"/>
        </w:rPr>
        <w:t>:</w:t>
      </w:r>
      <w:r w:rsidRPr="00704092">
        <w:rPr>
          <w:rFonts w:ascii="Times New Roman" w:hAnsi="Times New Roman"/>
          <w:b/>
          <w:color w:val="231F20"/>
          <w:kern w:val="32"/>
          <w:szCs w:val="22"/>
          <w:lang w:val="uk-UA"/>
        </w:rPr>
        <w:t xml:space="preserve"> </w:t>
      </w:r>
      <w:r w:rsidRPr="00D660EB">
        <w:rPr>
          <w:rFonts w:ascii="Times New Roman" w:hAnsi="Times New Roman"/>
          <w:b/>
          <w:bCs/>
          <w:szCs w:val="22"/>
          <w:lang w:val="uk-UA"/>
        </w:rPr>
        <w:t>Івано-Франківськ</w:t>
      </w:r>
      <w:r w:rsidRPr="00704092">
        <w:rPr>
          <w:rFonts w:ascii="Times New Roman" w:hAnsi="Times New Roman"/>
          <w:bCs/>
          <w:szCs w:val="22"/>
          <w:lang w:val="uk-UA"/>
        </w:rPr>
        <w:t xml:space="preserve"> </w:t>
      </w:r>
      <w:r w:rsidRPr="00D976E2">
        <w:rPr>
          <w:rFonts w:ascii="Times New Roman" w:hAnsi="Times New Roman"/>
          <w:b/>
          <w:bCs/>
          <w:szCs w:val="22"/>
          <w:lang w:val="uk-UA"/>
        </w:rPr>
        <w:t xml:space="preserve">– центр Прикарпатського краю Західної України, </w:t>
      </w:r>
      <w:r w:rsidRPr="00D976E2">
        <w:rPr>
          <w:rFonts w:ascii="Times New Roman" w:hAnsi="Times New Roman"/>
          <w:b/>
          <w:szCs w:val="22"/>
          <w:lang w:val="uk-UA"/>
        </w:rPr>
        <w:t>місто розвиненої, високотехнологічної промисловості, відкрите для сучасних бізнес-моделей та технологій,  привабливе для іноземних інвестицій, регіональний культурний, освітній та турист</w:t>
      </w:r>
      <w:r w:rsidRPr="00D976E2">
        <w:rPr>
          <w:rFonts w:ascii="Times New Roman" w:hAnsi="Times New Roman"/>
          <w:b/>
          <w:bCs/>
          <w:szCs w:val="22"/>
          <w:lang w:val="uk-UA"/>
        </w:rPr>
        <w:t xml:space="preserve">ичний центр, де зберігаються та примножуються багатонаціональні звичаї й традиції. </w:t>
      </w:r>
    </w:p>
    <w:p w:rsidR="00310898" w:rsidRPr="00D660EB" w:rsidRDefault="00310898" w:rsidP="002A2017">
      <w:pPr>
        <w:keepNext/>
        <w:tabs>
          <w:tab w:val="left" w:pos="1701"/>
        </w:tabs>
        <w:spacing w:before="120" w:after="120"/>
        <w:ind w:firstLine="567"/>
        <w:jc w:val="both"/>
        <w:outlineLvl w:val="0"/>
        <w:rPr>
          <w:rFonts w:ascii="Times New Roman" w:hAnsi="Times New Roman"/>
          <w:b/>
          <w:bCs/>
          <w:szCs w:val="22"/>
          <w:lang w:val="uk-UA"/>
        </w:rPr>
      </w:pPr>
      <w:r w:rsidRPr="00704092">
        <w:rPr>
          <w:rFonts w:ascii="Times New Roman" w:hAnsi="Times New Roman"/>
          <w:bCs/>
          <w:szCs w:val="22"/>
          <w:u w:val="single"/>
          <w:lang w:val="uk-UA"/>
        </w:rPr>
        <w:t xml:space="preserve"> </w:t>
      </w:r>
      <w:r w:rsidRPr="00704092">
        <w:rPr>
          <w:rFonts w:ascii="Times New Roman" w:hAnsi="Times New Roman"/>
          <w:b/>
          <w:bCs/>
          <w:szCs w:val="22"/>
          <w:u w:val="single"/>
          <w:lang w:val="uk-UA"/>
        </w:rPr>
        <w:t>Основні цілі:</w:t>
      </w:r>
      <w:r w:rsidRPr="00704092">
        <w:rPr>
          <w:rFonts w:ascii="Times New Roman" w:hAnsi="Times New Roman"/>
          <w:bCs/>
          <w:szCs w:val="22"/>
          <w:lang w:val="uk-UA"/>
        </w:rPr>
        <w:t xml:space="preserve"> </w:t>
      </w:r>
      <w:r w:rsidRPr="00704092">
        <w:rPr>
          <w:rFonts w:ascii="Times New Roman" w:hAnsi="Times New Roman"/>
          <w:b/>
          <w:bCs/>
          <w:szCs w:val="22"/>
          <w:lang w:val="uk-UA"/>
        </w:rPr>
        <w:t>1.</w:t>
      </w:r>
      <w:r w:rsidRPr="00704092">
        <w:rPr>
          <w:rFonts w:ascii="Times New Roman" w:hAnsi="Times New Roman"/>
          <w:bCs/>
          <w:szCs w:val="22"/>
          <w:lang w:val="uk-UA"/>
        </w:rPr>
        <w:t xml:space="preserve"> </w:t>
      </w:r>
      <w:r w:rsidRPr="00D660EB">
        <w:rPr>
          <w:rFonts w:ascii="Times New Roman" w:eastAsia="+mn-ea" w:hAnsi="Times New Roman"/>
          <w:b/>
          <w:color w:val="000000"/>
          <w:kern w:val="24"/>
          <w:szCs w:val="22"/>
          <w:lang w:val="uk-UA" w:eastAsia="uk-UA"/>
        </w:rPr>
        <w:t>Розвиток малого та середнього підприємництва через впровадження механізмів фінансової підтримки розвитку МСП, підвищення рівня комунікації бізнес-влада,</w:t>
      </w:r>
      <w:r w:rsidRPr="00D660EB">
        <w:rPr>
          <w:rFonts w:ascii="Times New Roman" w:hAnsi="Times New Roman"/>
          <w:b/>
          <w:szCs w:val="22"/>
          <w:lang w:val="uk-UA" w:eastAsia="uk-UA"/>
        </w:rPr>
        <w:t xml:space="preserve"> популяризація місцевого виробника</w:t>
      </w:r>
      <w:r w:rsidR="00AE3767">
        <w:rPr>
          <w:rFonts w:ascii="Times New Roman" w:hAnsi="Times New Roman"/>
          <w:b/>
          <w:bCs/>
          <w:szCs w:val="22"/>
          <w:lang w:val="uk-UA"/>
        </w:rPr>
        <w:t>,</w:t>
      </w:r>
      <w:r w:rsidR="00AE3767" w:rsidRPr="00AE3767">
        <w:rPr>
          <w:rFonts w:ascii="Times New Roman" w:hAnsi="Times New Roman"/>
          <w:b/>
          <w:szCs w:val="22"/>
          <w:lang w:val="uk-UA" w:eastAsia="uk-UA"/>
        </w:rPr>
        <w:t xml:space="preserve"> вдосконалення дозвільних процедур та публічних закупівель</w:t>
      </w:r>
      <w:r w:rsidR="00AE3767">
        <w:rPr>
          <w:rFonts w:ascii="Times New Roman" w:hAnsi="Times New Roman"/>
          <w:b/>
          <w:bCs/>
          <w:szCs w:val="22"/>
          <w:lang w:val="uk-UA"/>
        </w:rPr>
        <w:t>.</w:t>
      </w:r>
      <w:r w:rsidR="00AE3767">
        <w:rPr>
          <w:rFonts w:ascii="Times New Roman" w:eastAsia="+mn-ea" w:hAnsi="Times New Roman"/>
          <w:b/>
          <w:color w:val="000000"/>
          <w:kern w:val="24"/>
          <w:szCs w:val="22"/>
          <w:lang w:val="uk-UA" w:eastAsia="uk-UA"/>
        </w:rPr>
        <w:t xml:space="preserve"> </w:t>
      </w:r>
      <w:r w:rsidRPr="00D660EB">
        <w:rPr>
          <w:rFonts w:ascii="Times New Roman" w:eastAsia="+mn-ea" w:hAnsi="Times New Roman"/>
          <w:b/>
          <w:color w:val="000000"/>
          <w:kern w:val="24"/>
          <w:szCs w:val="22"/>
          <w:lang w:val="uk-UA" w:eastAsia="uk-UA"/>
        </w:rPr>
        <w:t xml:space="preserve">2. </w:t>
      </w:r>
      <w:r w:rsidR="00AE3767" w:rsidRPr="00AE3767">
        <w:rPr>
          <w:rFonts w:ascii="Times New Roman" w:eastAsia="+mn-ea" w:hAnsi="Times New Roman"/>
          <w:b/>
          <w:color w:val="000000"/>
          <w:kern w:val="24"/>
          <w:szCs w:val="22"/>
          <w:lang w:val="uk-UA" w:eastAsia="uk-UA"/>
        </w:rPr>
        <w:t>Розбудова бізнес інфраструктури, інституцій підтримки бізнесу, бізнес-кластерів, розвиток IT-сфери економіки міста, підтримка та сприяння у розвитку  підприємців-початківців, розвиток жіночого підприємництва</w:t>
      </w:r>
      <w:r w:rsidR="00AE3767">
        <w:rPr>
          <w:rFonts w:ascii="Times New Roman" w:eastAsia="+mn-ea" w:hAnsi="Times New Roman"/>
          <w:b/>
          <w:color w:val="000000"/>
          <w:kern w:val="24"/>
          <w:szCs w:val="22"/>
          <w:lang w:val="uk-UA" w:eastAsia="uk-UA"/>
        </w:rPr>
        <w:t xml:space="preserve">. </w:t>
      </w:r>
      <w:r w:rsidRPr="00D660EB">
        <w:rPr>
          <w:rFonts w:ascii="Times New Roman" w:eastAsia="+mn-ea" w:hAnsi="Times New Roman"/>
          <w:b/>
          <w:color w:val="000000"/>
          <w:kern w:val="24"/>
          <w:szCs w:val="22"/>
          <w:lang w:val="uk-UA" w:eastAsia="uk-UA"/>
        </w:rPr>
        <w:t>3.</w:t>
      </w:r>
      <w:r w:rsidR="00AE3767" w:rsidRPr="00AE3767">
        <w:rPr>
          <w:rFonts w:ascii="Times New Roman" w:eastAsia="+mn-ea" w:hAnsi="Times New Roman"/>
          <w:b/>
          <w:color w:val="000000"/>
          <w:kern w:val="24"/>
          <w:szCs w:val="22"/>
          <w:lang w:val="uk-UA" w:eastAsia="uk-UA"/>
        </w:rPr>
        <w:t>Розвиток туристичної інфраструктури міста та туристичного бізнесу</w:t>
      </w:r>
      <w:r w:rsidR="00AE3767" w:rsidRPr="00AE3767">
        <w:rPr>
          <w:rFonts w:ascii="Times New Roman" w:hAnsi="Times New Roman"/>
          <w:b/>
          <w:szCs w:val="22"/>
          <w:lang w:val="uk-UA" w:eastAsia="uk-UA"/>
        </w:rPr>
        <w:t xml:space="preserve"> через </w:t>
      </w:r>
      <w:r w:rsidR="00AE3767" w:rsidRPr="00AE3767">
        <w:rPr>
          <w:rFonts w:ascii="Times New Roman" w:eastAsia="+mn-ea" w:hAnsi="Times New Roman"/>
          <w:b/>
          <w:color w:val="000000"/>
          <w:kern w:val="24"/>
          <w:szCs w:val="22"/>
          <w:lang w:val="uk-UA" w:eastAsia="uk-UA"/>
        </w:rPr>
        <w:t>створення нових якісних туристичних продуктів, розвито</w:t>
      </w:r>
      <w:r w:rsidR="00711DA3">
        <w:rPr>
          <w:rFonts w:ascii="Times New Roman" w:eastAsia="+mn-ea" w:hAnsi="Times New Roman"/>
          <w:b/>
          <w:color w:val="000000"/>
          <w:kern w:val="24"/>
          <w:szCs w:val="22"/>
          <w:lang w:val="uk-UA" w:eastAsia="uk-UA"/>
        </w:rPr>
        <w:t>к фестивального туризму, активн</w:t>
      </w:r>
      <w:r w:rsidR="00323E23">
        <w:rPr>
          <w:rFonts w:ascii="Times New Roman" w:eastAsia="+mn-ea" w:hAnsi="Times New Roman"/>
          <w:b/>
          <w:color w:val="000000"/>
          <w:kern w:val="24"/>
          <w:szCs w:val="22"/>
          <w:lang w:val="uk-UA" w:eastAsia="uk-UA"/>
        </w:rPr>
        <w:t>у</w:t>
      </w:r>
      <w:r w:rsidR="00711DA3">
        <w:rPr>
          <w:rFonts w:ascii="Times New Roman" w:eastAsia="+mn-ea" w:hAnsi="Times New Roman"/>
          <w:b/>
          <w:color w:val="000000"/>
          <w:kern w:val="24"/>
          <w:szCs w:val="22"/>
          <w:lang w:val="uk-UA" w:eastAsia="uk-UA"/>
        </w:rPr>
        <w:t xml:space="preserve"> співпрац</w:t>
      </w:r>
      <w:r w:rsidR="00323E23">
        <w:rPr>
          <w:rFonts w:ascii="Times New Roman" w:eastAsia="+mn-ea" w:hAnsi="Times New Roman"/>
          <w:b/>
          <w:color w:val="000000"/>
          <w:kern w:val="24"/>
          <w:szCs w:val="22"/>
          <w:lang w:val="uk-UA" w:eastAsia="uk-UA"/>
        </w:rPr>
        <w:t>ю</w:t>
      </w:r>
      <w:r w:rsidR="00AE3767" w:rsidRPr="00AE3767">
        <w:rPr>
          <w:rFonts w:ascii="Times New Roman" w:eastAsia="+mn-ea" w:hAnsi="Times New Roman"/>
          <w:b/>
          <w:color w:val="000000"/>
          <w:kern w:val="24"/>
          <w:szCs w:val="22"/>
          <w:lang w:val="uk-UA" w:eastAsia="uk-UA"/>
        </w:rPr>
        <w:t xml:space="preserve"> влади та туристичного альянсу. Розвиток міста як креативного центру різних культур, мистецтв та ремесел</w:t>
      </w:r>
      <w:r w:rsidR="00AE3767">
        <w:rPr>
          <w:rFonts w:ascii="Times New Roman" w:hAnsi="Times New Roman"/>
          <w:b/>
          <w:bCs/>
          <w:szCs w:val="22"/>
          <w:lang w:val="uk-UA"/>
        </w:rPr>
        <w:t>.</w:t>
      </w:r>
    </w:p>
    <w:p w:rsidR="00310898" w:rsidRPr="00704092" w:rsidRDefault="002A2017" w:rsidP="002A2017">
      <w:pPr>
        <w:keepNext/>
        <w:tabs>
          <w:tab w:val="left" w:pos="567"/>
          <w:tab w:val="left" w:pos="1701"/>
        </w:tabs>
        <w:spacing w:before="120" w:after="120"/>
        <w:jc w:val="both"/>
        <w:outlineLvl w:val="0"/>
        <w:rPr>
          <w:rFonts w:ascii="Times New Roman" w:hAnsi="Times New Roman"/>
          <w:szCs w:val="22"/>
          <w:lang w:val="uk-UA"/>
        </w:rPr>
      </w:pPr>
      <w:r w:rsidRPr="00704092">
        <w:rPr>
          <w:rFonts w:ascii="Times New Roman" w:hAnsi="Times New Roman"/>
          <w:b/>
          <w:bCs/>
          <w:szCs w:val="22"/>
          <w:lang w:val="uk-UA"/>
        </w:rPr>
        <w:tab/>
      </w:r>
      <w:r w:rsidR="00310898" w:rsidRPr="00704092">
        <w:rPr>
          <w:rFonts w:ascii="Times New Roman" w:hAnsi="Times New Roman"/>
          <w:b/>
          <w:bCs/>
          <w:szCs w:val="22"/>
          <w:u w:val="single"/>
          <w:lang w:val="uk-UA"/>
        </w:rPr>
        <w:t>Основні заходи</w:t>
      </w:r>
      <w:r w:rsidR="0024609D">
        <w:rPr>
          <w:rFonts w:ascii="Times New Roman" w:hAnsi="Times New Roman"/>
          <w:bCs/>
          <w:szCs w:val="22"/>
          <w:lang w:val="uk-UA"/>
        </w:rPr>
        <w:t xml:space="preserve">  </w:t>
      </w:r>
      <w:r w:rsidR="009A0258">
        <w:rPr>
          <w:rFonts w:ascii="Times New Roman" w:hAnsi="Times New Roman"/>
          <w:bCs/>
          <w:szCs w:val="22"/>
          <w:lang w:val="uk-UA"/>
        </w:rPr>
        <w:t>(</w:t>
      </w:r>
      <w:r w:rsidR="009A0258" w:rsidRPr="00BA23E2">
        <w:rPr>
          <w:rFonts w:ascii="Times New Roman" w:hAnsi="Times New Roman"/>
          <w:b/>
          <w:bCs/>
          <w:szCs w:val="22"/>
          <w:lang w:val="uk-UA"/>
        </w:rPr>
        <w:t>в кількості 19</w:t>
      </w:r>
      <w:r w:rsidR="009A0258">
        <w:rPr>
          <w:rFonts w:ascii="Times New Roman" w:hAnsi="Times New Roman"/>
          <w:bCs/>
          <w:szCs w:val="22"/>
          <w:lang w:val="uk-UA"/>
        </w:rPr>
        <w:t xml:space="preserve">) </w:t>
      </w:r>
      <w:r w:rsidR="00310898" w:rsidRPr="00704092">
        <w:rPr>
          <w:rFonts w:ascii="Times New Roman" w:hAnsi="Times New Roman"/>
          <w:bCs/>
          <w:szCs w:val="22"/>
          <w:lang w:val="uk-UA"/>
        </w:rPr>
        <w:t>відповідають тематичним блокам Плану, направлені на виконання</w:t>
      </w:r>
      <w:r w:rsidR="00C53C5A">
        <w:rPr>
          <w:rFonts w:ascii="Times New Roman" w:hAnsi="Times New Roman"/>
          <w:bCs/>
          <w:szCs w:val="22"/>
          <w:lang w:val="uk-UA"/>
        </w:rPr>
        <w:t xml:space="preserve"> поставлених </w:t>
      </w:r>
      <w:r w:rsidR="00310898" w:rsidRPr="00704092">
        <w:rPr>
          <w:rFonts w:ascii="Times New Roman" w:hAnsi="Times New Roman"/>
          <w:bCs/>
          <w:szCs w:val="22"/>
          <w:lang w:val="uk-UA"/>
        </w:rPr>
        <w:t xml:space="preserve">Цілей </w:t>
      </w:r>
      <w:r w:rsidR="00C7410E" w:rsidRPr="00704092">
        <w:rPr>
          <w:rFonts w:ascii="Times New Roman" w:hAnsi="Times New Roman"/>
          <w:bCs/>
          <w:szCs w:val="22"/>
          <w:lang w:val="uk-UA"/>
        </w:rPr>
        <w:t>до 2020 року т</w:t>
      </w:r>
      <w:r w:rsidR="00C53C5A">
        <w:rPr>
          <w:rFonts w:ascii="Times New Roman" w:hAnsi="Times New Roman"/>
          <w:bCs/>
          <w:szCs w:val="22"/>
          <w:lang w:val="uk-UA"/>
        </w:rPr>
        <w:t>а максимальне</w:t>
      </w:r>
      <w:r w:rsidR="00310898" w:rsidRPr="00704092">
        <w:rPr>
          <w:rFonts w:ascii="Times New Roman" w:hAnsi="Times New Roman"/>
          <w:bCs/>
          <w:szCs w:val="22"/>
          <w:lang w:val="uk-UA"/>
        </w:rPr>
        <w:t xml:space="preserve"> наближення міста до Стратегічного бачення. Заходи </w:t>
      </w:r>
      <w:r w:rsidR="00C7410E" w:rsidRPr="00704092">
        <w:rPr>
          <w:rFonts w:ascii="Times New Roman" w:hAnsi="Times New Roman"/>
          <w:bCs/>
          <w:szCs w:val="22"/>
          <w:lang w:val="uk-UA"/>
        </w:rPr>
        <w:t xml:space="preserve">Плану </w:t>
      </w:r>
      <w:r w:rsidR="00310898" w:rsidRPr="00704092">
        <w:rPr>
          <w:rFonts w:ascii="Times New Roman" w:hAnsi="Times New Roman"/>
          <w:szCs w:val="22"/>
          <w:lang w:val="uk-UA"/>
        </w:rPr>
        <w:t xml:space="preserve">відповідають </w:t>
      </w:r>
      <w:r w:rsidR="00D436FC">
        <w:rPr>
          <w:rFonts w:ascii="Times New Roman" w:hAnsi="Times New Roman"/>
          <w:szCs w:val="22"/>
          <w:lang w:val="uk-UA"/>
        </w:rPr>
        <w:t xml:space="preserve">затвердженій </w:t>
      </w:r>
      <w:r w:rsidR="00310898" w:rsidRPr="00704092">
        <w:rPr>
          <w:rFonts w:ascii="Times New Roman" w:hAnsi="Times New Roman"/>
          <w:szCs w:val="22"/>
          <w:lang w:val="uk-UA"/>
        </w:rPr>
        <w:t>Стратегії розвитку міста до 2028 року.</w:t>
      </w:r>
    </w:p>
    <w:p w:rsidR="00734CA4" w:rsidRDefault="00310898" w:rsidP="004A75CC">
      <w:pPr>
        <w:spacing w:before="120"/>
        <w:ind w:firstLine="567"/>
        <w:jc w:val="both"/>
        <w:rPr>
          <w:rFonts w:ascii="Times New Roman" w:hAnsi="Times New Roman"/>
          <w:szCs w:val="22"/>
          <w:lang w:val="uk-UA"/>
        </w:rPr>
      </w:pPr>
      <w:r w:rsidRPr="00704092">
        <w:rPr>
          <w:rFonts w:ascii="Times New Roman" w:hAnsi="Times New Roman"/>
          <w:b/>
          <w:bCs/>
          <w:szCs w:val="22"/>
          <w:u w:val="single"/>
          <w:lang w:val="uk-UA"/>
        </w:rPr>
        <w:t xml:space="preserve">Фінансування </w:t>
      </w:r>
      <w:r w:rsidRPr="00704092">
        <w:rPr>
          <w:rFonts w:ascii="Times New Roman" w:hAnsi="Times New Roman"/>
          <w:bCs/>
          <w:szCs w:val="22"/>
          <w:lang w:val="uk-UA"/>
        </w:rPr>
        <w:t>виконання заходів</w:t>
      </w:r>
      <w:r w:rsidR="00AE7759">
        <w:rPr>
          <w:rFonts w:ascii="Times New Roman" w:hAnsi="Times New Roman"/>
          <w:bCs/>
          <w:szCs w:val="22"/>
          <w:lang w:val="uk-UA"/>
        </w:rPr>
        <w:t>,</w:t>
      </w:r>
      <w:r w:rsidRPr="00704092">
        <w:rPr>
          <w:rFonts w:ascii="Times New Roman" w:hAnsi="Times New Roman"/>
          <w:bCs/>
          <w:szCs w:val="22"/>
          <w:lang w:val="uk-UA"/>
        </w:rPr>
        <w:t xml:space="preserve"> в основному</w:t>
      </w:r>
      <w:r w:rsidR="00AE7759">
        <w:rPr>
          <w:rFonts w:ascii="Times New Roman" w:hAnsi="Times New Roman"/>
          <w:bCs/>
          <w:szCs w:val="22"/>
          <w:lang w:val="uk-UA"/>
        </w:rPr>
        <w:t>,</w:t>
      </w:r>
      <w:r w:rsidRPr="00704092">
        <w:rPr>
          <w:rFonts w:ascii="Times New Roman" w:hAnsi="Times New Roman"/>
          <w:bCs/>
          <w:szCs w:val="22"/>
          <w:lang w:val="uk-UA"/>
        </w:rPr>
        <w:t xml:space="preserve"> заплановано здійснювати з</w:t>
      </w:r>
      <w:r w:rsidR="009130EF">
        <w:rPr>
          <w:rFonts w:ascii="Times New Roman" w:hAnsi="Times New Roman"/>
          <w:bCs/>
          <w:szCs w:val="22"/>
          <w:lang w:val="uk-UA"/>
        </w:rPr>
        <w:t>а кошти</w:t>
      </w:r>
      <w:r w:rsidRPr="00704092">
        <w:rPr>
          <w:rFonts w:ascii="Times New Roman" w:hAnsi="Times New Roman"/>
          <w:bCs/>
          <w:szCs w:val="22"/>
          <w:lang w:val="uk-UA"/>
        </w:rPr>
        <w:t xml:space="preserve"> </w:t>
      </w:r>
      <w:r w:rsidRPr="00704092">
        <w:rPr>
          <w:rFonts w:ascii="Times New Roman" w:hAnsi="Times New Roman"/>
          <w:b/>
          <w:bCs/>
          <w:szCs w:val="22"/>
          <w:lang w:val="uk-UA"/>
        </w:rPr>
        <w:t>міського бюджету</w:t>
      </w:r>
      <w:r w:rsidRPr="00704092">
        <w:rPr>
          <w:rFonts w:ascii="Times New Roman" w:hAnsi="Times New Roman"/>
          <w:bCs/>
          <w:szCs w:val="22"/>
          <w:lang w:val="uk-UA"/>
        </w:rPr>
        <w:t xml:space="preserve"> та частково за рахунок</w:t>
      </w:r>
      <w:r w:rsidR="00FE08A3">
        <w:rPr>
          <w:rFonts w:ascii="Times New Roman" w:hAnsi="Times New Roman"/>
          <w:bCs/>
          <w:szCs w:val="22"/>
          <w:lang w:val="uk-UA"/>
        </w:rPr>
        <w:t xml:space="preserve"> власних</w:t>
      </w:r>
      <w:r w:rsidRPr="00704092">
        <w:rPr>
          <w:rFonts w:ascii="Times New Roman" w:hAnsi="Times New Roman"/>
          <w:bCs/>
          <w:szCs w:val="22"/>
          <w:lang w:val="uk-UA"/>
        </w:rPr>
        <w:t xml:space="preserve"> коштів </w:t>
      </w:r>
      <w:r w:rsidRPr="00704092">
        <w:rPr>
          <w:rFonts w:ascii="Times New Roman" w:hAnsi="Times New Roman"/>
          <w:b/>
          <w:bCs/>
          <w:szCs w:val="22"/>
          <w:lang w:val="uk-UA"/>
        </w:rPr>
        <w:t>малого та середнього бізнесу міста</w:t>
      </w:r>
      <w:r w:rsidR="00957A0A">
        <w:rPr>
          <w:rFonts w:ascii="Times New Roman" w:hAnsi="Times New Roman"/>
          <w:bCs/>
          <w:szCs w:val="22"/>
          <w:lang w:val="uk-UA"/>
        </w:rPr>
        <w:t xml:space="preserve"> та</w:t>
      </w:r>
      <w:r w:rsidRPr="00704092">
        <w:rPr>
          <w:rFonts w:ascii="Times New Roman" w:hAnsi="Times New Roman"/>
          <w:bCs/>
          <w:szCs w:val="22"/>
          <w:lang w:val="uk-UA"/>
        </w:rPr>
        <w:t xml:space="preserve"> </w:t>
      </w:r>
      <w:r w:rsidRPr="00704092">
        <w:rPr>
          <w:rFonts w:ascii="Times New Roman" w:hAnsi="Times New Roman"/>
          <w:b/>
          <w:bCs/>
          <w:szCs w:val="22"/>
          <w:lang w:val="uk-UA"/>
        </w:rPr>
        <w:t>грантових кош</w:t>
      </w:r>
      <w:r w:rsidR="006E0330">
        <w:rPr>
          <w:rFonts w:ascii="Times New Roman" w:hAnsi="Times New Roman"/>
          <w:b/>
          <w:bCs/>
          <w:szCs w:val="22"/>
          <w:lang w:val="uk-UA"/>
        </w:rPr>
        <w:t>т</w:t>
      </w:r>
      <w:r w:rsidRPr="00704092">
        <w:rPr>
          <w:rFonts w:ascii="Times New Roman" w:hAnsi="Times New Roman"/>
          <w:b/>
          <w:bCs/>
          <w:szCs w:val="22"/>
          <w:lang w:val="uk-UA"/>
        </w:rPr>
        <w:t>ів</w:t>
      </w:r>
      <w:r w:rsidR="00957A0A">
        <w:rPr>
          <w:rFonts w:ascii="Times New Roman" w:hAnsi="Times New Roman"/>
          <w:bCs/>
          <w:szCs w:val="22"/>
          <w:lang w:val="uk-UA"/>
        </w:rPr>
        <w:t>.</w:t>
      </w:r>
    </w:p>
    <w:p w:rsidR="00734CA4" w:rsidRDefault="00EE1C6A" w:rsidP="00AF742D">
      <w:pPr>
        <w:spacing w:before="120"/>
        <w:ind w:firstLine="720"/>
        <w:jc w:val="both"/>
        <w:rPr>
          <w:rFonts w:ascii="Times New Roman" w:hAnsi="Times New Roman"/>
          <w:szCs w:val="22"/>
          <w:lang w:val="uk-UA"/>
        </w:rPr>
      </w:pPr>
      <w:r>
        <w:rPr>
          <w:rFonts w:ascii="Times New Roman" w:hAnsi="Times New Roman"/>
          <w:noProof/>
          <w:szCs w:val="22"/>
          <w:lang w:val="uk-UA" w:eastAsia="uk-UA"/>
        </w:rPr>
        <mc:AlternateContent>
          <mc:Choice Requires="wps">
            <w:drawing>
              <wp:anchor distT="45720" distB="45720" distL="114300" distR="114300" simplePos="0" relativeHeight="251687936" behindDoc="0" locked="0" layoutInCell="1" allowOverlap="1" wp14:anchorId="1B9A3CED" wp14:editId="07202046">
                <wp:simplePos x="0" y="0"/>
                <wp:positionH relativeFrom="column">
                  <wp:posOffset>2858770</wp:posOffset>
                </wp:positionH>
                <wp:positionV relativeFrom="paragraph">
                  <wp:posOffset>456565</wp:posOffset>
                </wp:positionV>
                <wp:extent cx="353060" cy="261620"/>
                <wp:effectExtent l="10795" t="8890" r="7620" b="5715"/>
                <wp:wrapSquare wrapText="bothSides"/>
                <wp:docPr id="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1579A">
                            <w:pPr>
                              <w:jc w:val="center"/>
                              <w:rPr>
                                <w:lang w:val="ru-RU"/>
                              </w:rPr>
                            </w:pPr>
                            <w:r>
                              <w:rPr>
                                <w:lang w:val="ru-RU"/>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B9A3CED" id="_x0000_s1028" type="#_x0000_t202" style="position:absolute;left:0;text-align:left;margin-left:225.1pt;margin-top:35.95pt;width:27.8pt;height:20.6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" strokecolor="white [3212]">
                <v:textbox style="mso-fit-shape-to-text:t">
                  <w:txbxContent>
                    <w:p w:rsidR="006D3EFA" w:rsidRPr="00C1579A" w:rsidRDefault="006D3EFA" w:rsidP="00C1579A">
                      <w:pPr>
                        <w:jc w:val="center"/>
                        <w:rPr>
                          <w:lang w:val="ru-RU"/>
                        </w:rPr>
                      </w:pPr>
                      <w:r>
                        <w:rPr>
                          <w:lang w:val="ru-RU"/>
                        </w:rPr>
                        <w:t>3</w:t>
                      </w:r>
                    </w:p>
                  </w:txbxContent>
                </v:textbox>
                <w10:wrap type="square"/>
              </v:shape>
            </w:pict>
          </mc:Fallback>
        </mc:AlternateContent>
      </w:r>
    </w:p>
    <w:p w:rsidR="003F71B5" w:rsidRPr="003F71B5" w:rsidRDefault="003F71B5" w:rsidP="003F71B5">
      <w:pPr>
        <w:spacing w:before="120" w:after="200" w:line="276" w:lineRule="auto"/>
        <w:ind w:firstLine="720"/>
        <w:jc w:val="both"/>
        <w:rPr>
          <w:rFonts w:ascii="Times New Roman" w:hAnsi="Times New Roman"/>
          <w:szCs w:val="22"/>
          <w:lang w:val="uk-UA" w:eastAsia="uk-UA"/>
        </w:rPr>
      </w:pPr>
      <w:r w:rsidRPr="003F71B5">
        <w:rPr>
          <w:rFonts w:ascii="Times New Roman" w:hAnsi="Times New Roman"/>
          <w:b/>
          <w:szCs w:val="22"/>
          <w:lang w:val="uk-UA" w:eastAsia="uk-UA"/>
        </w:rPr>
        <w:lastRenderedPageBreak/>
        <w:t xml:space="preserve">2. Перелік таблиць та </w:t>
      </w:r>
      <w:r w:rsidR="00284858" w:rsidRPr="00284858">
        <w:rPr>
          <w:rFonts w:ascii="Times New Roman" w:hAnsi="Times New Roman"/>
          <w:b/>
          <w:szCs w:val="22"/>
          <w:lang w:val="uk-UA" w:eastAsia="uk-UA"/>
        </w:rPr>
        <w:t>діаграм:</w:t>
      </w:r>
    </w:p>
    <w:p w:rsidR="00FE28EC" w:rsidRDefault="003F71B5" w:rsidP="003F71B5">
      <w:pPr>
        <w:spacing w:before="120" w:after="200" w:line="276" w:lineRule="auto"/>
        <w:ind w:firstLine="720"/>
        <w:jc w:val="both"/>
        <w:rPr>
          <w:rFonts w:ascii="Times New Roman" w:hAnsi="Times New Roman"/>
          <w:szCs w:val="22"/>
          <w:lang w:val="uk-UA" w:eastAsia="uk-UA"/>
        </w:rPr>
      </w:pPr>
      <w:r w:rsidRPr="003F71B5">
        <w:rPr>
          <w:rFonts w:ascii="Times New Roman" w:hAnsi="Times New Roman"/>
          <w:szCs w:val="22"/>
          <w:lang w:val="uk-UA" w:eastAsia="uk-UA"/>
        </w:rPr>
        <w:t>Таблиця 1: Міграційні потоки</w:t>
      </w:r>
      <w:r w:rsidR="003B0D46">
        <w:rPr>
          <w:rFonts w:ascii="Times New Roman" w:hAnsi="Times New Roman"/>
          <w:szCs w:val="22"/>
          <w:lang w:val="uk-UA" w:eastAsia="uk-UA"/>
        </w:rPr>
        <w:t xml:space="preserve"> (сторінка 5).</w:t>
      </w:r>
    </w:p>
    <w:p w:rsidR="004B1775" w:rsidRPr="003F71B5" w:rsidRDefault="00AF7306" w:rsidP="004B1775">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2</w:t>
      </w:r>
      <w:r w:rsidR="004B1775" w:rsidRPr="003F71B5">
        <w:rPr>
          <w:rFonts w:ascii="Times New Roman" w:hAnsi="Times New Roman"/>
          <w:szCs w:val="22"/>
          <w:lang w:val="uk-UA" w:eastAsia="uk-UA"/>
        </w:rPr>
        <w:t>: Галузі (та підгалузі) з перспективою зростання та їхні проблеми</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7</w:t>
      </w:r>
      <w:r w:rsidR="003B0D46">
        <w:rPr>
          <w:rFonts w:ascii="Times New Roman" w:hAnsi="Times New Roman"/>
          <w:szCs w:val="22"/>
          <w:lang w:val="uk-UA" w:eastAsia="uk-UA"/>
        </w:rPr>
        <w:t>).</w:t>
      </w:r>
    </w:p>
    <w:p w:rsidR="003F71B5" w:rsidRPr="003F71B5" w:rsidRDefault="00AF7306" w:rsidP="003F71B5">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3</w:t>
      </w:r>
      <w:r w:rsidR="003F71B5" w:rsidRPr="003F71B5">
        <w:rPr>
          <w:rFonts w:ascii="Times New Roman" w:hAnsi="Times New Roman"/>
          <w:szCs w:val="22"/>
          <w:lang w:val="uk-UA" w:eastAsia="uk-UA"/>
        </w:rPr>
        <w:t xml:space="preserve">: </w:t>
      </w:r>
      <w:r w:rsidR="003F71B5" w:rsidRPr="003F71B5">
        <w:rPr>
          <w:rFonts w:ascii="Times New Roman" w:hAnsi="Times New Roman"/>
          <w:kern w:val="32"/>
          <w:szCs w:val="22"/>
          <w:lang w:val="uk-UA" w:eastAsia="uk-UA"/>
        </w:rPr>
        <w:t>Співробітництво та взаємодія на місцевому рівні</w:t>
      </w:r>
      <w:r w:rsidR="003B0D46">
        <w:rPr>
          <w:rFonts w:ascii="Times New Roman" w:hAnsi="Times New Roman"/>
          <w:szCs w:val="22"/>
          <w:lang w:val="uk-UA" w:eastAsia="uk-UA"/>
        </w:rPr>
        <w:t xml:space="preserve"> (сторінка</w:t>
      </w:r>
      <w:r w:rsidR="00C21D4B">
        <w:rPr>
          <w:rFonts w:ascii="Times New Roman" w:hAnsi="Times New Roman"/>
          <w:szCs w:val="22"/>
          <w:lang w:val="uk-UA" w:eastAsia="uk-UA"/>
        </w:rPr>
        <w:t xml:space="preserve"> 8</w:t>
      </w:r>
      <w:r w:rsidR="003B0D46">
        <w:rPr>
          <w:rFonts w:ascii="Times New Roman" w:hAnsi="Times New Roman"/>
          <w:szCs w:val="22"/>
          <w:lang w:val="uk-UA" w:eastAsia="uk-UA"/>
        </w:rPr>
        <w:t xml:space="preserve"> ).</w:t>
      </w:r>
    </w:p>
    <w:p w:rsidR="003F71B5" w:rsidRPr="003F71B5" w:rsidRDefault="003F71B5" w:rsidP="00DB1039">
      <w:pPr>
        <w:spacing w:before="120" w:after="200" w:line="276" w:lineRule="auto"/>
        <w:ind w:left="708" w:firstLine="12"/>
        <w:jc w:val="both"/>
        <w:rPr>
          <w:rFonts w:ascii="Times New Roman" w:hAnsi="Times New Roman"/>
          <w:szCs w:val="22"/>
          <w:lang w:val="uk-UA" w:eastAsia="uk-UA"/>
        </w:rPr>
      </w:pPr>
      <w:r w:rsidRPr="003F71B5">
        <w:rPr>
          <w:rFonts w:ascii="Times New Roman" w:hAnsi="Times New Roman"/>
          <w:szCs w:val="22"/>
          <w:lang w:val="uk-UA" w:eastAsia="uk-UA"/>
        </w:rPr>
        <w:t xml:space="preserve">Таблиця </w:t>
      </w:r>
      <w:r w:rsidR="00AF7306">
        <w:rPr>
          <w:rFonts w:ascii="Times New Roman" w:hAnsi="Times New Roman"/>
          <w:szCs w:val="22"/>
          <w:lang w:val="uk-UA" w:eastAsia="uk-UA"/>
        </w:rPr>
        <w:t>4</w:t>
      </w:r>
      <w:r w:rsidRPr="003F71B5">
        <w:rPr>
          <w:rFonts w:ascii="Times New Roman" w:hAnsi="Times New Roman"/>
          <w:szCs w:val="22"/>
          <w:lang w:val="uk-UA" w:eastAsia="uk-UA"/>
        </w:rPr>
        <w:t>: Досвід реалізації проектів в місті Івано-Франківськ з 2004 по 2017 роки</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9-14</w:t>
      </w:r>
      <w:r w:rsidR="003B0D46">
        <w:rPr>
          <w:rFonts w:ascii="Times New Roman" w:hAnsi="Times New Roman"/>
          <w:szCs w:val="22"/>
          <w:lang w:val="uk-UA" w:eastAsia="uk-UA"/>
        </w:rPr>
        <w:t>)</w:t>
      </w:r>
      <w:r w:rsidR="00FE28EC" w:rsidRPr="00FE28EC">
        <w:rPr>
          <w:rFonts w:ascii="Times New Roman" w:hAnsi="Times New Roman"/>
          <w:szCs w:val="22"/>
          <w:lang w:val="uk-UA" w:eastAsia="uk-UA"/>
        </w:rPr>
        <w:t>.</w:t>
      </w:r>
    </w:p>
    <w:p w:rsidR="003F71B5" w:rsidRPr="003F71B5" w:rsidRDefault="00AF7306" w:rsidP="003F71B5">
      <w:pPr>
        <w:spacing w:before="120" w:after="200" w:line="276" w:lineRule="auto"/>
        <w:ind w:left="708" w:firstLine="12"/>
        <w:jc w:val="both"/>
        <w:rPr>
          <w:rFonts w:ascii="Times New Roman" w:hAnsi="Times New Roman"/>
          <w:szCs w:val="22"/>
          <w:lang w:val="uk-UA" w:eastAsia="uk-UA"/>
        </w:rPr>
      </w:pPr>
      <w:r>
        <w:rPr>
          <w:rFonts w:ascii="Times New Roman" w:hAnsi="Times New Roman"/>
          <w:szCs w:val="22"/>
          <w:lang w:val="uk-UA" w:eastAsia="uk-UA"/>
        </w:rPr>
        <w:t>Таблиця 5</w:t>
      </w:r>
      <w:r w:rsidR="003F71B5" w:rsidRPr="003F71B5">
        <w:rPr>
          <w:rFonts w:ascii="Times New Roman" w:hAnsi="Times New Roman"/>
          <w:szCs w:val="22"/>
          <w:lang w:val="uk-UA" w:eastAsia="uk-UA"/>
        </w:rPr>
        <w:t xml:space="preserve">: </w:t>
      </w:r>
      <w:r w:rsidR="003F71B5" w:rsidRPr="003F71B5">
        <w:rPr>
          <w:rFonts w:ascii="Times New Roman" w:hAnsi="Times New Roman"/>
          <w:color w:val="000000"/>
          <w:szCs w:val="22"/>
          <w:lang w:val="uk-UA" w:eastAsia="ru-RU"/>
        </w:rPr>
        <w:t xml:space="preserve">Проекти по </w:t>
      </w:r>
      <w:proofErr w:type="spellStart"/>
      <w:r w:rsidR="003F71B5" w:rsidRPr="003F71B5">
        <w:rPr>
          <w:rFonts w:ascii="Times New Roman" w:hAnsi="Times New Roman"/>
          <w:color w:val="000000"/>
          <w:szCs w:val="22"/>
          <w:lang w:val="uk-UA" w:eastAsia="ru-RU"/>
        </w:rPr>
        <w:t>енергомодернізації</w:t>
      </w:r>
      <w:proofErr w:type="spellEnd"/>
      <w:r w:rsidR="003F71B5" w:rsidRPr="003F71B5">
        <w:rPr>
          <w:rFonts w:ascii="Times New Roman" w:hAnsi="Times New Roman"/>
          <w:color w:val="000000"/>
          <w:szCs w:val="22"/>
          <w:lang w:val="uk-UA" w:eastAsia="ru-RU"/>
        </w:rPr>
        <w:t xml:space="preserve"> та утилізації ТПВ, які реалізовуються в місті Івано-Франківськ</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11</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p>
    <w:p w:rsidR="003F71B5" w:rsidRPr="003F71B5" w:rsidRDefault="00AF7306" w:rsidP="00DB1039">
      <w:pPr>
        <w:spacing w:after="200" w:line="276" w:lineRule="auto"/>
        <w:ind w:left="708" w:firstLine="60"/>
        <w:jc w:val="both"/>
        <w:rPr>
          <w:rFonts w:ascii="Times New Roman" w:hAnsi="Times New Roman"/>
          <w:szCs w:val="22"/>
          <w:lang w:val="uk-UA" w:eastAsia="uk-UA"/>
        </w:rPr>
      </w:pPr>
      <w:r>
        <w:rPr>
          <w:rFonts w:ascii="Times New Roman" w:hAnsi="Times New Roman"/>
          <w:szCs w:val="22"/>
          <w:lang w:val="uk-UA" w:eastAsia="uk-UA"/>
        </w:rPr>
        <w:t>Таблиця 6</w:t>
      </w:r>
      <w:r w:rsidR="003F71B5" w:rsidRPr="003F71B5">
        <w:rPr>
          <w:rFonts w:ascii="Times New Roman" w:hAnsi="Times New Roman"/>
          <w:szCs w:val="22"/>
          <w:lang w:val="uk-UA" w:eastAsia="uk-UA"/>
        </w:rPr>
        <w:t>: Потреби приватного сектору у земельних ресурсах та інфраструктурі</w:t>
      </w:r>
      <w:r w:rsidR="003B0D46">
        <w:rPr>
          <w:rFonts w:ascii="Times New Roman" w:hAnsi="Times New Roman"/>
          <w:szCs w:val="22"/>
          <w:lang w:val="uk-UA" w:eastAsia="uk-UA"/>
        </w:rPr>
        <w:t xml:space="preserve"> (сторінка</w:t>
      </w:r>
      <w:r w:rsidR="00C21D4B">
        <w:rPr>
          <w:rFonts w:ascii="Times New Roman" w:hAnsi="Times New Roman"/>
          <w:szCs w:val="22"/>
          <w:lang w:val="uk-UA" w:eastAsia="uk-UA"/>
        </w:rPr>
        <w:t xml:space="preserve"> 11</w:t>
      </w:r>
      <w:r w:rsidR="003B0D46">
        <w:rPr>
          <w:rFonts w:ascii="Times New Roman" w:hAnsi="Times New Roman"/>
          <w:szCs w:val="22"/>
          <w:lang w:val="uk-UA" w:eastAsia="uk-UA"/>
        </w:rPr>
        <w:t xml:space="preserve"> )</w:t>
      </w:r>
      <w:r w:rsidR="003B0D46" w:rsidRPr="00FE28EC">
        <w:rPr>
          <w:rFonts w:ascii="Times New Roman" w:hAnsi="Times New Roman"/>
          <w:szCs w:val="22"/>
          <w:lang w:val="uk-UA" w:eastAsia="uk-UA"/>
        </w:rPr>
        <w:t>.</w:t>
      </w:r>
    </w:p>
    <w:p w:rsidR="003F71B5" w:rsidRPr="003F71B5" w:rsidRDefault="00AF7306" w:rsidP="003F71B5">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7</w:t>
      </w:r>
      <w:r w:rsidR="003F71B5" w:rsidRPr="003F71B5">
        <w:rPr>
          <w:rFonts w:ascii="Times New Roman" w:hAnsi="Times New Roman"/>
          <w:szCs w:val="22"/>
          <w:lang w:val="uk-UA" w:eastAsia="uk-UA"/>
        </w:rPr>
        <w:t>:  Правові та інституціональні умови</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12</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p>
    <w:p w:rsidR="003F71B5" w:rsidRPr="003F71B5" w:rsidRDefault="00AF7306" w:rsidP="003F71B5">
      <w:pPr>
        <w:spacing w:before="120" w:after="200" w:line="276" w:lineRule="auto"/>
        <w:ind w:left="708" w:firstLine="12"/>
        <w:jc w:val="both"/>
        <w:rPr>
          <w:rFonts w:ascii="Times New Roman" w:hAnsi="Times New Roman"/>
          <w:szCs w:val="22"/>
          <w:lang w:val="uk-UA" w:eastAsia="uk-UA"/>
        </w:rPr>
      </w:pPr>
      <w:r>
        <w:rPr>
          <w:rFonts w:ascii="Times New Roman" w:hAnsi="Times New Roman"/>
          <w:szCs w:val="22"/>
          <w:lang w:val="uk-UA" w:eastAsia="uk-UA"/>
        </w:rPr>
        <w:t>Таблиця 8</w:t>
      </w:r>
      <w:r w:rsidR="003F71B5" w:rsidRPr="003F71B5">
        <w:rPr>
          <w:rFonts w:ascii="Times New Roman" w:hAnsi="Times New Roman"/>
          <w:szCs w:val="22"/>
          <w:lang w:val="uk-UA" w:eastAsia="uk-UA"/>
        </w:rPr>
        <w:t xml:space="preserve">: Кількість створених нових робочих місць </w:t>
      </w:r>
      <w:r w:rsidR="006D50D3">
        <w:rPr>
          <w:rFonts w:ascii="Times New Roman" w:hAnsi="Times New Roman"/>
          <w:szCs w:val="22"/>
          <w:lang w:val="uk-UA" w:eastAsia="uk-UA"/>
        </w:rPr>
        <w:t>на підприємствах «основного кола»</w:t>
      </w:r>
      <w:r w:rsidR="003F71B5" w:rsidRPr="003F71B5">
        <w:rPr>
          <w:rFonts w:ascii="Times New Roman" w:hAnsi="Times New Roman"/>
          <w:szCs w:val="22"/>
          <w:lang w:val="uk-UA" w:eastAsia="uk-UA"/>
        </w:rPr>
        <w:t xml:space="preserve"> впродовж 2017 року</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12</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p>
    <w:p w:rsidR="003F71B5" w:rsidRDefault="00AF7306" w:rsidP="003F71B5">
      <w:pPr>
        <w:spacing w:before="120" w:after="200" w:line="276" w:lineRule="auto"/>
        <w:ind w:left="708" w:firstLine="12"/>
        <w:jc w:val="both"/>
        <w:rPr>
          <w:rFonts w:ascii="Times New Roman" w:hAnsi="Times New Roman"/>
          <w:szCs w:val="22"/>
          <w:lang w:val="uk-UA" w:eastAsia="uk-UA"/>
        </w:rPr>
      </w:pPr>
      <w:r>
        <w:rPr>
          <w:rFonts w:ascii="Times New Roman" w:hAnsi="Times New Roman"/>
          <w:szCs w:val="22"/>
          <w:lang w:val="uk-UA" w:eastAsia="uk-UA"/>
        </w:rPr>
        <w:t>Таблиця 9</w:t>
      </w:r>
      <w:r w:rsidR="003F71B5" w:rsidRPr="003F71B5">
        <w:rPr>
          <w:rFonts w:ascii="Times New Roman" w:hAnsi="Times New Roman"/>
          <w:szCs w:val="22"/>
          <w:lang w:val="uk-UA" w:eastAsia="uk-UA"/>
        </w:rPr>
        <w:t>: Ситуація з кваліфікованою робочою силою в базових галузях економіки міста</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13</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p>
    <w:p w:rsidR="00DB1039" w:rsidRDefault="00AF7306" w:rsidP="00E65C8B">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10</w:t>
      </w:r>
      <w:r w:rsidR="00E65C8B" w:rsidRPr="003F71B5">
        <w:rPr>
          <w:rFonts w:ascii="Times New Roman" w:hAnsi="Times New Roman"/>
          <w:szCs w:val="22"/>
          <w:lang w:val="uk-UA" w:eastAsia="uk-UA"/>
        </w:rPr>
        <w:t>: Кількість найманих працівників на підприємств</w:t>
      </w:r>
      <w:r w:rsidR="00E65C8B">
        <w:rPr>
          <w:rFonts w:ascii="Times New Roman" w:hAnsi="Times New Roman"/>
          <w:szCs w:val="22"/>
          <w:lang w:val="uk-UA" w:eastAsia="uk-UA"/>
        </w:rPr>
        <w:t>ах</w:t>
      </w:r>
      <w:r w:rsidR="00E65C8B" w:rsidRPr="003F71B5">
        <w:rPr>
          <w:rFonts w:ascii="Times New Roman" w:hAnsi="Times New Roman"/>
          <w:szCs w:val="22"/>
          <w:lang w:val="uk-UA" w:eastAsia="uk-UA"/>
        </w:rPr>
        <w:t xml:space="preserve"> малого бізнесу</w:t>
      </w:r>
    </w:p>
    <w:p w:rsidR="00E65C8B" w:rsidRPr="003F71B5" w:rsidRDefault="00C21D4B" w:rsidP="00E65C8B">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(сторінка 13)</w:t>
      </w:r>
      <w:r w:rsidRPr="00FE28EC">
        <w:rPr>
          <w:rFonts w:ascii="Times New Roman" w:hAnsi="Times New Roman"/>
          <w:szCs w:val="22"/>
          <w:lang w:val="uk-UA" w:eastAsia="uk-UA"/>
        </w:rPr>
        <w:t>.</w:t>
      </w:r>
      <w:r>
        <w:rPr>
          <w:rFonts w:ascii="Times New Roman" w:hAnsi="Times New Roman"/>
          <w:szCs w:val="22"/>
          <w:lang w:val="uk-UA" w:eastAsia="uk-UA"/>
        </w:rPr>
        <w:t xml:space="preserve"> </w:t>
      </w:r>
    </w:p>
    <w:p w:rsidR="003F71B5" w:rsidRPr="003F71B5" w:rsidRDefault="00AF7306" w:rsidP="003F71B5">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11</w:t>
      </w:r>
      <w:r w:rsidR="003F71B5" w:rsidRPr="003F71B5">
        <w:rPr>
          <w:rFonts w:ascii="Times New Roman" w:hAnsi="Times New Roman"/>
          <w:szCs w:val="22"/>
          <w:lang w:val="uk-UA" w:eastAsia="uk-UA"/>
        </w:rPr>
        <w:t xml:space="preserve">: </w:t>
      </w:r>
      <w:r w:rsidR="003F71B5" w:rsidRPr="003F71B5">
        <w:rPr>
          <w:rFonts w:ascii="Times New Roman" w:hAnsi="Times New Roman"/>
          <w:iCs/>
          <w:szCs w:val="22"/>
          <w:lang w:val="uk-UA" w:eastAsia="uk-UA"/>
        </w:rPr>
        <w:t>Як місцевість сприймається її мешканцями</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14</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p>
    <w:p w:rsidR="003F71B5" w:rsidRPr="003F71B5" w:rsidRDefault="003F71B5" w:rsidP="003F71B5">
      <w:pPr>
        <w:spacing w:before="120" w:after="200" w:line="276" w:lineRule="auto"/>
        <w:ind w:firstLine="720"/>
        <w:jc w:val="both"/>
        <w:rPr>
          <w:rFonts w:ascii="Times New Roman" w:hAnsi="Times New Roman"/>
          <w:szCs w:val="22"/>
          <w:lang w:val="uk-UA" w:eastAsia="uk-UA"/>
        </w:rPr>
      </w:pPr>
      <w:r w:rsidRPr="003F71B5">
        <w:rPr>
          <w:rFonts w:ascii="Times New Roman" w:hAnsi="Times New Roman"/>
          <w:szCs w:val="22"/>
          <w:lang w:val="uk-UA" w:eastAsia="uk-UA"/>
        </w:rPr>
        <w:t>Таблиця</w:t>
      </w:r>
      <w:r w:rsidR="00AF7306">
        <w:rPr>
          <w:rFonts w:ascii="Times New Roman" w:hAnsi="Times New Roman"/>
          <w:szCs w:val="22"/>
          <w:lang w:val="uk-UA" w:eastAsia="uk-UA"/>
        </w:rPr>
        <w:t xml:space="preserve"> 12</w:t>
      </w:r>
      <w:r w:rsidRPr="003F71B5">
        <w:rPr>
          <w:rFonts w:ascii="Times New Roman" w:hAnsi="Times New Roman"/>
          <w:szCs w:val="22"/>
          <w:lang w:val="uk-UA" w:eastAsia="uk-UA"/>
        </w:rPr>
        <w:t xml:space="preserve">: </w:t>
      </w:r>
      <w:r w:rsidRPr="003F71B5">
        <w:rPr>
          <w:rFonts w:ascii="Times New Roman" w:hAnsi="Times New Roman"/>
          <w:spacing w:val="3"/>
          <w:szCs w:val="22"/>
          <w:lang w:val="uk-UA" w:eastAsia="uk-UA"/>
        </w:rPr>
        <w:t>Результати</w:t>
      </w:r>
      <w:r w:rsidRPr="003F71B5">
        <w:rPr>
          <w:rFonts w:ascii="Times New Roman" w:hAnsi="Times New Roman"/>
          <w:bCs/>
          <w:spacing w:val="3"/>
          <w:szCs w:val="22"/>
          <w:lang w:val="uk-UA" w:eastAsia="uk-UA"/>
        </w:rPr>
        <w:t xml:space="preserve"> SWOT</w:t>
      </w:r>
      <w:r w:rsidR="0049271A">
        <w:rPr>
          <w:rFonts w:ascii="Times New Roman" w:hAnsi="Times New Roman"/>
          <w:bCs/>
          <w:spacing w:val="3"/>
          <w:szCs w:val="22"/>
          <w:lang w:val="uk-UA" w:eastAsia="uk-UA"/>
        </w:rPr>
        <w:t xml:space="preserve"> </w:t>
      </w:r>
      <w:r w:rsidR="003B0D46">
        <w:rPr>
          <w:rFonts w:ascii="Times New Roman" w:hAnsi="Times New Roman"/>
          <w:bCs/>
          <w:spacing w:val="3"/>
          <w:szCs w:val="22"/>
          <w:lang w:val="uk-UA" w:eastAsia="uk-UA"/>
        </w:rPr>
        <w:t>–</w:t>
      </w:r>
      <w:r w:rsidRPr="003F71B5">
        <w:rPr>
          <w:rFonts w:ascii="Times New Roman" w:hAnsi="Times New Roman"/>
          <w:bCs/>
          <w:spacing w:val="3"/>
          <w:szCs w:val="22"/>
          <w:lang w:val="uk-UA" w:eastAsia="uk-UA"/>
        </w:rPr>
        <w:t xml:space="preserve"> аналізу</w:t>
      </w:r>
      <w:r w:rsidR="003B0D46">
        <w:rPr>
          <w:rFonts w:ascii="Times New Roman" w:hAnsi="Times New Roman"/>
          <w:bCs/>
          <w:spacing w:val="3"/>
          <w:szCs w:val="22"/>
          <w:lang w:val="uk-UA" w:eastAsia="uk-UA"/>
        </w:rPr>
        <w:t xml:space="preserve"> </w:t>
      </w:r>
      <w:r w:rsidR="003B0D46">
        <w:rPr>
          <w:rFonts w:ascii="Times New Roman" w:hAnsi="Times New Roman"/>
          <w:szCs w:val="22"/>
          <w:lang w:val="uk-UA" w:eastAsia="uk-UA"/>
        </w:rPr>
        <w:t>(сторінка</w:t>
      </w:r>
      <w:r w:rsidR="00C21D4B">
        <w:rPr>
          <w:rFonts w:ascii="Times New Roman" w:hAnsi="Times New Roman"/>
          <w:szCs w:val="22"/>
          <w:lang w:val="uk-UA" w:eastAsia="uk-UA"/>
        </w:rPr>
        <w:t xml:space="preserve"> 15</w:t>
      </w:r>
      <w:r w:rsidR="003B0D46">
        <w:rPr>
          <w:rFonts w:ascii="Times New Roman" w:hAnsi="Times New Roman"/>
          <w:szCs w:val="22"/>
          <w:lang w:val="uk-UA" w:eastAsia="uk-UA"/>
        </w:rPr>
        <w:t xml:space="preserve"> )</w:t>
      </w:r>
      <w:r w:rsidR="003B0D46" w:rsidRPr="00FE28EC">
        <w:rPr>
          <w:rFonts w:ascii="Times New Roman" w:hAnsi="Times New Roman"/>
          <w:szCs w:val="22"/>
          <w:lang w:val="uk-UA" w:eastAsia="uk-UA"/>
        </w:rPr>
        <w:t>.</w:t>
      </w:r>
    </w:p>
    <w:p w:rsidR="003F71B5" w:rsidRPr="003F71B5" w:rsidRDefault="00AF7306" w:rsidP="003F71B5">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13</w:t>
      </w:r>
      <w:r w:rsidR="003F71B5" w:rsidRPr="003F71B5">
        <w:rPr>
          <w:rFonts w:ascii="Times New Roman" w:hAnsi="Times New Roman"/>
          <w:szCs w:val="22"/>
          <w:lang w:val="uk-UA" w:eastAsia="uk-UA"/>
        </w:rPr>
        <w:t xml:space="preserve">: </w:t>
      </w:r>
      <w:r w:rsidR="003F71B5" w:rsidRPr="003F71B5">
        <w:rPr>
          <w:rFonts w:ascii="Times New Roman" w:eastAsia="Calibri" w:hAnsi="Times New Roman"/>
          <w:szCs w:val="22"/>
          <w:lang w:val="ru-RU" w:eastAsia="uk-UA"/>
        </w:rPr>
        <w:t xml:space="preserve">План </w:t>
      </w:r>
      <w:proofErr w:type="spellStart"/>
      <w:r w:rsidR="003F71B5" w:rsidRPr="003F71B5">
        <w:rPr>
          <w:rFonts w:ascii="Times New Roman" w:eastAsia="Calibri" w:hAnsi="Times New Roman"/>
          <w:szCs w:val="22"/>
          <w:lang w:val="ru-RU" w:eastAsia="uk-UA"/>
        </w:rPr>
        <w:t>дій</w:t>
      </w:r>
      <w:proofErr w:type="spellEnd"/>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16-21</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p>
    <w:p w:rsidR="003F71B5" w:rsidRPr="003F71B5" w:rsidRDefault="00AF7306" w:rsidP="003F71B5">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14</w:t>
      </w:r>
      <w:r w:rsidR="003F71B5" w:rsidRPr="003F71B5">
        <w:rPr>
          <w:rFonts w:ascii="Times New Roman" w:hAnsi="Times New Roman"/>
          <w:szCs w:val="22"/>
          <w:lang w:val="uk-UA" w:eastAsia="uk-UA"/>
        </w:rPr>
        <w:t>: Схема фінансування</w:t>
      </w:r>
      <w:r w:rsidR="003B0D46">
        <w:rPr>
          <w:rFonts w:ascii="Times New Roman" w:hAnsi="Times New Roman"/>
          <w:szCs w:val="22"/>
          <w:lang w:val="uk-UA" w:eastAsia="uk-UA"/>
        </w:rPr>
        <w:t xml:space="preserve"> (сторінка </w:t>
      </w:r>
      <w:r w:rsidR="00C21D4B">
        <w:rPr>
          <w:rFonts w:ascii="Times New Roman" w:hAnsi="Times New Roman"/>
          <w:szCs w:val="22"/>
          <w:lang w:val="uk-UA" w:eastAsia="uk-UA"/>
        </w:rPr>
        <w:t>22</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p>
    <w:p w:rsidR="003F71B5" w:rsidRPr="003F71B5" w:rsidRDefault="00AF7306" w:rsidP="003F71B5">
      <w:pPr>
        <w:spacing w:before="120" w:after="200" w:line="276" w:lineRule="auto"/>
        <w:ind w:firstLine="720"/>
        <w:jc w:val="both"/>
        <w:rPr>
          <w:rFonts w:ascii="Times New Roman" w:hAnsi="Times New Roman"/>
          <w:szCs w:val="22"/>
          <w:lang w:val="uk-UA" w:eastAsia="uk-UA"/>
        </w:rPr>
      </w:pPr>
      <w:r>
        <w:rPr>
          <w:rFonts w:ascii="Times New Roman" w:hAnsi="Times New Roman"/>
          <w:szCs w:val="22"/>
          <w:lang w:val="uk-UA" w:eastAsia="uk-UA"/>
        </w:rPr>
        <w:t>Таблиця 15</w:t>
      </w:r>
      <w:r w:rsidR="003F71B5" w:rsidRPr="003F71B5">
        <w:rPr>
          <w:rFonts w:ascii="Times New Roman" w:hAnsi="Times New Roman"/>
          <w:szCs w:val="22"/>
          <w:lang w:val="uk-UA" w:eastAsia="uk-UA"/>
        </w:rPr>
        <w:t>: Пок</w:t>
      </w:r>
      <w:r w:rsidR="003B0D46">
        <w:rPr>
          <w:rFonts w:ascii="Times New Roman" w:hAnsi="Times New Roman"/>
          <w:szCs w:val="22"/>
          <w:lang w:val="uk-UA" w:eastAsia="uk-UA"/>
        </w:rPr>
        <w:t xml:space="preserve">азники і механізми моніторингу (сторінка </w:t>
      </w:r>
      <w:r w:rsidR="00C21D4B">
        <w:rPr>
          <w:rFonts w:ascii="Times New Roman" w:hAnsi="Times New Roman"/>
          <w:szCs w:val="22"/>
          <w:lang w:val="uk-UA" w:eastAsia="uk-UA"/>
        </w:rPr>
        <w:t>23-24</w:t>
      </w:r>
      <w:r w:rsidR="003B0D46">
        <w:rPr>
          <w:rFonts w:ascii="Times New Roman" w:hAnsi="Times New Roman"/>
          <w:szCs w:val="22"/>
          <w:lang w:val="uk-UA" w:eastAsia="uk-UA"/>
        </w:rPr>
        <w:t>)</w:t>
      </w:r>
      <w:r w:rsidR="003B0D46" w:rsidRPr="00FE28EC">
        <w:rPr>
          <w:rFonts w:ascii="Times New Roman" w:hAnsi="Times New Roman"/>
          <w:szCs w:val="22"/>
          <w:lang w:val="uk-UA" w:eastAsia="uk-UA"/>
        </w:rPr>
        <w:t>.</w:t>
      </w:r>
      <w:r w:rsidR="003F71B5" w:rsidRPr="003F71B5">
        <w:rPr>
          <w:rFonts w:ascii="Times New Roman" w:hAnsi="Times New Roman"/>
          <w:szCs w:val="22"/>
          <w:lang w:val="uk-UA" w:eastAsia="uk-UA"/>
        </w:rPr>
        <w:tab/>
      </w:r>
    </w:p>
    <w:p w:rsidR="00EF428B" w:rsidRPr="00EF428B" w:rsidRDefault="00EF428B" w:rsidP="00EF428B">
      <w:pPr>
        <w:spacing w:before="120" w:after="200" w:line="276" w:lineRule="auto"/>
        <w:ind w:firstLine="720"/>
        <w:jc w:val="both"/>
        <w:rPr>
          <w:rFonts w:ascii="Times New Roman" w:hAnsi="Times New Roman"/>
          <w:b/>
          <w:szCs w:val="22"/>
          <w:lang w:val="uk-UA" w:eastAsia="uk-UA"/>
        </w:rPr>
      </w:pPr>
      <w:r w:rsidRPr="00EF428B">
        <w:rPr>
          <w:rFonts w:ascii="Times New Roman" w:hAnsi="Times New Roman"/>
          <w:b/>
          <w:szCs w:val="22"/>
          <w:lang w:val="uk-UA" w:eastAsia="uk-UA"/>
        </w:rPr>
        <w:t>Діаграми:</w:t>
      </w:r>
    </w:p>
    <w:p w:rsidR="00EF428B" w:rsidRPr="00EF428B" w:rsidRDefault="00EF428B" w:rsidP="00E72DB9">
      <w:pPr>
        <w:spacing w:before="120" w:after="200" w:line="276" w:lineRule="auto"/>
        <w:ind w:left="720"/>
        <w:jc w:val="both"/>
        <w:rPr>
          <w:rFonts w:ascii="Times New Roman" w:hAnsi="Times New Roman"/>
          <w:szCs w:val="22"/>
          <w:lang w:val="uk-UA" w:eastAsia="uk-UA"/>
        </w:rPr>
      </w:pPr>
      <w:r w:rsidRPr="00EF428B">
        <w:rPr>
          <w:rFonts w:ascii="Times New Roman" w:hAnsi="Times New Roman"/>
          <w:szCs w:val="22"/>
          <w:lang w:val="uk-UA" w:eastAsia="uk-UA"/>
        </w:rPr>
        <w:t>Діаграма1:</w:t>
      </w:r>
      <w:r w:rsidRPr="00EF428B">
        <w:rPr>
          <w:rFonts w:ascii="Calibri" w:hAnsi="Calibri"/>
          <w:sz w:val="14"/>
          <w:szCs w:val="14"/>
          <w:lang w:val="ru-RU" w:eastAsia="uk-UA"/>
        </w:rPr>
        <w:t xml:space="preserve"> </w:t>
      </w:r>
      <w:r w:rsidRPr="00EF428B">
        <w:rPr>
          <w:rFonts w:ascii="Times New Roman" w:hAnsi="Times New Roman"/>
          <w:szCs w:val="22"/>
          <w:lang w:val="uk-UA" w:eastAsia="uk-UA"/>
        </w:rPr>
        <w:t xml:space="preserve">кількість  </w:t>
      </w:r>
      <w:r w:rsidR="008F73DA">
        <w:rPr>
          <w:rFonts w:ascii="Times New Roman" w:hAnsi="Times New Roman"/>
          <w:szCs w:val="22"/>
          <w:lang w:val="uk-UA" w:eastAsia="uk-UA"/>
        </w:rPr>
        <w:t xml:space="preserve">малих та середніх </w:t>
      </w:r>
      <w:r w:rsidRPr="00EF428B">
        <w:rPr>
          <w:rFonts w:ascii="Times New Roman" w:hAnsi="Times New Roman"/>
          <w:szCs w:val="22"/>
          <w:lang w:val="uk-UA" w:eastAsia="uk-UA"/>
        </w:rPr>
        <w:t xml:space="preserve">підприємств у розрахунку на </w:t>
      </w:r>
      <w:r w:rsidR="003B0D46">
        <w:rPr>
          <w:rFonts w:ascii="Times New Roman" w:hAnsi="Times New Roman"/>
          <w:szCs w:val="22"/>
          <w:lang w:val="uk-UA" w:eastAsia="uk-UA"/>
        </w:rPr>
        <w:t>10 тис. осіб наявного населення (сторінка</w:t>
      </w:r>
      <w:r w:rsidR="00C21D4B">
        <w:rPr>
          <w:rFonts w:ascii="Times New Roman" w:hAnsi="Times New Roman"/>
          <w:szCs w:val="22"/>
          <w:lang w:val="uk-UA" w:eastAsia="uk-UA"/>
        </w:rPr>
        <w:t xml:space="preserve"> 6</w:t>
      </w:r>
      <w:r w:rsidR="003B0D46">
        <w:rPr>
          <w:rFonts w:ascii="Times New Roman" w:hAnsi="Times New Roman"/>
          <w:szCs w:val="22"/>
          <w:lang w:val="uk-UA" w:eastAsia="uk-UA"/>
        </w:rPr>
        <w:t xml:space="preserve"> )</w:t>
      </w:r>
      <w:r w:rsidR="003B0D46" w:rsidRPr="00FE28EC">
        <w:rPr>
          <w:rFonts w:ascii="Times New Roman" w:hAnsi="Times New Roman"/>
          <w:szCs w:val="22"/>
          <w:lang w:val="uk-UA" w:eastAsia="uk-UA"/>
        </w:rPr>
        <w:t>.</w:t>
      </w:r>
    </w:p>
    <w:p w:rsidR="00EF428B" w:rsidRPr="00EF428B" w:rsidRDefault="00EF428B" w:rsidP="00EF428B">
      <w:pPr>
        <w:spacing w:before="120" w:after="200" w:line="276" w:lineRule="auto"/>
        <w:ind w:firstLine="720"/>
        <w:jc w:val="both"/>
        <w:rPr>
          <w:rFonts w:ascii="Times New Roman" w:hAnsi="Times New Roman"/>
          <w:szCs w:val="22"/>
          <w:lang w:val="uk-UA" w:eastAsia="uk-UA"/>
        </w:rPr>
      </w:pPr>
      <w:r w:rsidRPr="00EF428B">
        <w:rPr>
          <w:rFonts w:ascii="Times New Roman" w:hAnsi="Times New Roman"/>
          <w:szCs w:val="22"/>
          <w:lang w:val="uk-UA" w:eastAsia="uk-UA"/>
        </w:rPr>
        <w:t>Діаграма 2:</w:t>
      </w:r>
      <w:r w:rsidRPr="00EF428B">
        <w:rPr>
          <w:rFonts w:ascii="Calibri" w:hAnsi="Calibri"/>
          <w:sz w:val="16"/>
          <w:szCs w:val="16"/>
          <w:lang w:val="ru-RU" w:eastAsia="uk-UA"/>
        </w:rPr>
        <w:t xml:space="preserve"> </w:t>
      </w:r>
      <w:r w:rsidRPr="00EF428B">
        <w:rPr>
          <w:rFonts w:ascii="Times New Roman" w:hAnsi="Times New Roman"/>
          <w:bCs/>
          <w:color w:val="455E63"/>
          <w:szCs w:val="22"/>
          <w:lang w:val="uk-UA"/>
        </w:rPr>
        <w:t>кількість  малих підприємств</w:t>
      </w:r>
      <w:r w:rsidR="003B0D46">
        <w:rPr>
          <w:rFonts w:ascii="Times New Roman" w:hAnsi="Times New Roman"/>
          <w:szCs w:val="22"/>
          <w:lang w:val="uk-UA" w:eastAsia="uk-UA"/>
        </w:rPr>
        <w:t xml:space="preserve"> (сторінка</w:t>
      </w:r>
      <w:r w:rsidR="00C21D4B">
        <w:rPr>
          <w:rFonts w:ascii="Times New Roman" w:hAnsi="Times New Roman"/>
          <w:szCs w:val="22"/>
          <w:lang w:val="uk-UA" w:eastAsia="uk-UA"/>
        </w:rPr>
        <w:t xml:space="preserve"> 6</w:t>
      </w:r>
      <w:r w:rsidR="003B0D46">
        <w:rPr>
          <w:rFonts w:ascii="Times New Roman" w:hAnsi="Times New Roman"/>
          <w:szCs w:val="22"/>
          <w:lang w:val="uk-UA" w:eastAsia="uk-UA"/>
        </w:rPr>
        <w:t xml:space="preserve"> )</w:t>
      </w:r>
      <w:r w:rsidR="003B0D46" w:rsidRPr="00FE28EC">
        <w:rPr>
          <w:rFonts w:ascii="Times New Roman" w:hAnsi="Times New Roman"/>
          <w:szCs w:val="22"/>
          <w:lang w:val="uk-UA" w:eastAsia="uk-UA"/>
        </w:rPr>
        <w:t>.</w:t>
      </w:r>
    </w:p>
    <w:p w:rsidR="0014027F" w:rsidRDefault="00734CA4" w:rsidP="0014027F">
      <w:pPr>
        <w:spacing w:before="120"/>
        <w:ind w:firstLine="720"/>
        <w:jc w:val="both"/>
        <w:rPr>
          <w:rFonts w:ascii="Times New Roman" w:hAnsi="Times New Roman"/>
          <w:b/>
          <w:bCs/>
          <w:szCs w:val="22"/>
          <w:lang w:val="uk-UA"/>
        </w:rPr>
      </w:pPr>
      <w:r w:rsidRPr="00734CA4">
        <w:rPr>
          <w:rFonts w:ascii="Times New Roman" w:hAnsi="Times New Roman"/>
          <w:b/>
          <w:szCs w:val="22"/>
          <w:lang w:val="uk-UA"/>
        </w:rPr>
        <w:t>3. Перелік скорочень:</w:t>
      </w:r>
    </w:p>
    <w:p w:rsidR="0014027F" w:rsidRDefault="0014027F" w:rsidP="0014027F">
      <w:pPr>
        <w:spacing w:before="120"/>
        <w:ind w:firstLine="720"/>
        <w:jc w:val="both"/>
        <w:rPr>
          <w:rFonts w:ascii="Times New Roman" w:hAnsi="Times New Roman"/>
          <w:b/>
          <w:bCs/>
          <w:szCs w:val="22"/>
          <w:lang w:val="uk-UA"/>
        </w:rPr>
      </w:pPr>
      <w:r w:rsidRPr="0014027F">
        <w:rPr>
          <w:rFonts w:ascii="Times New Roman" w:hAnsi="Times New Roman"/>
          <w:b/>
          <w:bCs/>
          <w:szCs w:val="22"/>
          <w:lang w:val="uk-UA"/>
        </w:rPr>
        <w:t xml:space="preserve">МСП – </w:t>
      </w:r>
      <w:r w:rsidRPr="0014027F">
        <w:rPr>
          <w:rFonts w:ascii="Times New Roman" w:hAnsi="Times New Roman"/>
          <w:bCs/>
          <w:szCs w:val="22"/>
          <w:lang w:val="uk-UA"/>
        </w:rPr>
        <w:t xml:space="preserve">мале та середнє підприємництво; </w:t>
      </w:r>
    </w:p>
    <w:p w:rsidR="0014027F" w:rsidRPr="0014027F" w:rsidRDefault="0014027F" w:rsidP="0014027F">
      <w:pPr>
        <w:spacing w:before="120"/>
        <w:ind w:firstLine="720"/>
        <w:jc w:val="both"/>
        <w:rPr>
          <w:rFonts w:ascii="Times New Roman" w:hAnsi="Times New Roman"/>
          <w:bCs/>
          <w:szCs w:val="22"/>
          <w:lang w:val="uk-UA"/>
        </w:rPr>
      </w:pPr>
      <w:r w:rsidRPr="0014027F">
        <w:rPr>
          <w:rFonts w:ascii="Times New Roman" w:hAnsi="Times New Roman"/>
          <w:b/>
          <w:bCs/>
          <w:szCs w:val="22"/>
          <w:lang w:val="uk-UA"/>
        </w:rPr>
        <w:t>ДФС-</w:t>
      </w:r>
      <w:r w:rsidR="006C720F">
        <w:rPr>
          <w:rFonts w:ascii="Times New Roman" w:hAnsi="Times New Roman"/>
          <w:bCs/>
          <w:szCs w:val="22"/>
          <w:lang w:val="uk-UA"/>
        </w:rPr>
        <w:t xml:space="preserve"> Державна фіскальна служба;</w:t>
      </w:r>
    </w:p>
    <w:p w:rsidR="00734CA4" w:rsidRDefault="004E1020" w:rsidP="00AF742D">
      <w:pPr>
        <w:spacing w:before="120"/>
        <w:ind w:firstLine="720"/>
        <w:jc w:val="both"/>
        <w:rPr>
          <w:rFonts w:ascii="Times New Roman" w:hAnsi="Times New Roman"/>
          <w:szCs w:val="22"/>
          <w:lang w:val="uk-UA"/>
        </w:rPr>
      </w:pPr>
      <w:r w:rsidRPr="00920F61">
        <w:rPr>
          <w:rFonts w:ascii="Times New Roman" w:hAnsi="Times New Roman"/>
          <w:b/>
          <w:szCs w:val="22"/>
          <w:lang w:val="uk-UA"/>
        </w:rPr>
        <w:t>ЦНАП</w:t>
      </w:r>
      <w:r w:rsidR="006C720F">
        <w:rPr>
          <w:rFonts w:ascii="Times New Roman" w:hAnsi="Times New Roman"/>
          <w:szCs w:val="22"/>
          <w:lang w:val="uk-UA"/>
        </w:rPr>
        <w:t xml:space="preserve"> - </w:t>
      </w:r>
      <w:r w:rsidR="006C720F" w:rsidRPr="00920F61">
        <w:rPr>
          <w:rFonts w:ascii="Times New Roman" w:hAnsi="Times New Roman"/>
          <w:szCs w:val="22"/>
          <w:lang w:val="uk-UA"/>
        </w:rPr>
        <w:t>Центр надання адміністративних послуг</w:t>
      </w:r>
      <w:r w:rsidR="006C720F">
        <w:rPr>
          <w:rFonts w:ascii="Times New Roman" w:hAnsi="Times New Roman"/>
          <w:szCs w:val="22"/>
          <w:lang w:val="uk-UA"/>
        </w:rPr>
        <w:t>.</w:t>
      </w:r>
    </w:p>
    <w:p w:rsidR="002A268E" w:rsidRDefault="001A0023" w:rsidP="00AF742D">
      <w:pPr>
        <w:spacing w:before="120"/>
        <w:ind w:firstLine="720"/>
        <w:jc w:val="both"/>
        <w:rPr>
          <w:rFonts w:ascii="Times New Roman" w:hAnsi="Times New Roman"/>
          <w:szCs w:val="22"/>
          <w:lang w:val="uk-UA"/>
        </w:rPr>
      </w:pPr>
      <w:r w:rsidRPr="001A0023">
        <w:rPr>
          <w:rFonts w:ascii="Times New Roman" w:hAnsi="Times New Roman"/>
          <w:b/>
          <w:szCs w:val="22"/>
          <w:lang w:val="uk-UA"/>
        </w:rPr>
        <w:t xml:space="preserve">ЄС </w:t>
      </w:r>
      <w:r>
        <w:rPr>
          <w:rFonts w:ascii="Times New Roman" w:hAnsi="Times New Roman"/>
          <w:szCs w:val="22"/>
          <w:lang w:val="uk-UA"/>
        </w:rPr>
        <w:t>– Європейський Союз</w:t>
      </w:r>
    </w:p>
    <w:p w:rsidR="00BB2619" w:rsidRDefault="00BB2619" w:rsidP="00AF742D">
      <w:pPr>
        <w:spacing w:before="120"/>
        <w:ind w:firstLine="720"/>
        <w:jc w:val="both"/>
        <w:rPr>
          <w:rFonts w:ascii="Times New Roman" w:hAnsi="Times New Roman"/>
          <w:b/>
          <w:szCs w:val="22"/>
          <w:lang w:val="uk-UA"/>
        </w:rPr>
      </w:pPr>
    </w:p>
    <w:p w:rsidR="00B22AB4" w:rsidRDefault="00AF742D" w:rsidP="00AF742D">
      <w:pPr>
        <w:spacing w:before="120"/>
        <w:ind w:firstLine="720"/>
        <w:jc w:val="both"/>
        <w:rPr>
          <w:rFonts w:ascii="Times New Roman" w:hAnsi="Times New Roman"/>
          <w:b/>
          <w:szCs w:val="22"/>
          <w:lang w:val="uk-UA"/>
        </w:rPr>
      </w:pPr>
      <w:r w:rsidRPr="00734CA4">
        <w:rPr>
          <w:rFonts w:ascii="Times New Roman" w:hAnsi="Times New Roman"/>
          <w:b/>
          <w:szCs w:val="22"/>
          <w:lang w:val="uk-UA"/>
        </w:rPr>
        <w:t xml:space="preserve">4. </w:t>
      </w:r>
      <w:r w:rsidR="00E63279" w:rsidRPr="00734CA4">
        <w:rPr>
          <w:rFonts w:ascii="Times New Roman" w:hAnsi="Times New Roman"/>
          <w:b/>
          <w:szCs w:val="22"/>
          <w:lang w:val="uk-UA"/>
        </w:rPr>
        <w:t>Вступ до плану</w:t>
      </w:r>
    </w:p>
    <w:p w:rsidR="004922FF" w:rsidRDefault="004922FF" w:rsidP="00F50AA4">
      <w:pPr>
        <w:ind w:firstLine="284"/>
        <w:jc w:val="both"/>
        <w:rPr>
          <w:rFonts w:ascii="Times New Roman" w:hAnsi="Times New Roman"/>
          <w:szCs w:val="22"/>
          <w:lang w:val="uk-UA"/>
        </w:rPr>
      </w:pPr>
    </w:p>
    <w:p w:rsidR="00340B69" w:rsidRPr="00D84BDD" w:rsidRDefault="00BB2619" w:rsidP="00B9561F">
      <w:pPr>
        <w:ind w:firstLine="700"/>
        <w:jc w:val="both"/>
        <w:rPr>
          <w:rFonts w:ascii="Times New Roman" w:hAnsi="Times New Roman"/>
          <w:b/>
          <w:szCs w:val="22"/>
          <w:lang w:val="uk-UA"/>
        </w:rPr>
      </w:pPr>
      <w:r>
        <w:rPr>
          <w:rFonts w:ascii="Times New Roman" w:hAnsi="Times New Roman"/>
          <w:b/>
          <w:noProof/>
          <w:szCs w:val="22"/>
          <w:lang w:val="uk-UA" w:eastAsia="uk-UA"/>
        </w:rPr>
        <mc:AlternateContent>
          <mc:Choice Requires="wps">
            <w:drawing>
              <wp:anchor distT="45720" distB="45720" distL="114300" distR="114300" simplePos="0" relativeHeight="251688960" behindDoc="0" locked="0" layoutInCell="1" allowOverlap="1" wp14:anchorId="1C8C1ABC" wp14:editId="45EA6122">
                <wp:simplePos x="0" y="0"/>
                <wp:positionH relativeFrom="column">
                  <wp:posOffset>2665095</wp:posOffset>
                </wp:positionH>
                <wp:positionV relativeFrom="paragraph">
                  <wp:posOffset>730250</wp:posOffset>
                </wp:positionV>
                <wp:extent cx="353060" cy="261620"/>
                <wp:effectExtent l="0" t="0" r="27940" b="24765"/>
                <wp:wrapTopAndBottom/>
                <wp:docPr id="2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1579A">
                            <w:pPr>
                              <w:jc w:val="center"/>
                              <w:rPr>
                                <w:lang w:val="ru-RU"/>
                              </w:rPr>
                            </w:pPr>
                            <w:r>
                              <w:rPr>
                                <w:lang w:val="ru-RU"/>
                              </w:rPr>
                              <w:t>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C8C1ABC" id="Text Box 7" o:spid="_x0000_s1029" type="#_x0000_t202" style="position:absolute;left:0;text-align:left;margin-left:209.85pt;margin-top:57.5pt;width:27.8pt;height:20.6pt;z-index:2516889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" strokecolor="white [3212]">
                <v:textbox style="mso-fit-shape-to-text:t">
                  <w:txbxContent>
                    <w:p w:rsidR="006D3EFA" w:rsidRPr="00C1579A" w:rsidRDefault="006D3EFA" w:rsidP="00C1579A">
                      <w:pPr>
                        <w:jc w:val="center"/>
                        <w:rPr>
                          <w:lang w:val="ru-RU"/>
                        </w:rPr>
                      </w:pPr>
                      <w:r>
                        <w:rPr>
                          <w:lang w:val="ru-RU"/>
                        </w:rPr>
                        <w:t>4</w:t>
                      </w:r>
                    </w:p>
                  </w:txbxContent>
                </v:textbox>
                <w10:wrap type="topAndBottom"/>
              </v:shape>
            </w:pict>
          </mc:Fallback>
        </mc:AlternateContent>
      </w:r>
      <w:r w:rsidR="00B7126D" w:rsidRPr="00D84BDD">
        <w:rPr>
          <w:rFonts w:ascii="Times New Roman" w:hAnsi="Times New Roman"/>
          <w:b/>
          <w:szCs w:val="22"/>
          <w:lang w:val="uk-UA"/>
        </w:rPr>
        <w:t xml:space="preserve">Місто Івано-Франківськом </w:t>
      </w:r>
      <w:r w:rsidR="000348B2" w:rsidRPr="00D84BDD">
        <w:rPr>
          <w:rFonts w:ascii="Times New Roman" w:hAnsi="Times New Roman"/>
          <w:b/>
          <w:szCs w:val="22"/>
          <w:lang w:val="uk-UA"/>
        </w:rPr>
        <w:t>доєдналося</w:t>
      </w:r>
      <w:r w:rsidR="000348B2">
        <w:rPr>
          <w:rFonts w:ascii="Times New Roman" w:hAnsi="Times New Roman"/>
          <w:szCs w:val="22"/>
          <w:lang w:val="uk-UA"/>
        </w:rPr>
        <w:t xml:space="preserve"> до ініціативи </w:t>
      </w:r>
      <w:r w:rsidR="00B7126D" w:rsidRPr="00920F61">
        <w:rPr>
          <w:rFonts w:ascii="Times New Roman" w:hAnsi="Times New Roman"/>
          <w:szCs w:val="22"/>
          <w:lang w:val="uk-UA"/>
        </w:rPr>
        <w:t xml:space="preserve"> «Мери за економічне зростання»</w:t>
      </w:r>
      <w:r w:rsidR="000348B2">
        <w:rPr>
          <w:rFonts w:ascii="Times New Roman" w:hAnsi="Times New Roman"/>
          <w:szCs w:val="22"/>
          <w:lang w:val="uk-UA"/>
        </w:rPr>
        <w:t xml:space="preserve"> у травні 2017 року на </w:t>
      </w:r>
      <w:r w:rsidR="000348B2" w:rsidRPr="00D84BDD">
        <w:rPr>
          <w:rFonts w:ascii="Times New Roman" w:hAnsi="Times New Roman"/>
          <w:b/>
          <w:szCs w:val="22"/>
          <w:lang w:val="uk-UA"/>
        </w:rPr>
        <w:t>підставі Рішення виконавчого комітету</w:t>
      </w:r>
      <w:r w:rsidR="00B7126D" w:rsidRPr="00D84BDD">
        <w:rPr>
          <w:rFonts w:ascii="Times New Roman" w:hAnsi="Times New Roman"/>
          <w:b/>
          <w:szCs w:val="22"/>
          <w:lang w:val="uk-UA"/>
        </w:rPr>
        <w:t xml:space="preserve"> </w:t>
      </w:r>
      <w:r w:rsidR="000348B2" w:rsidRPr="00D84BDD">
        <w:rPr>
          <w:rFonts w:ascii="Times New Roman" w:hAnsi="Times New Roman"/>
          <w:b/>
          <w:szCs w:val="22"/>
          <w:lang w:val="uk-UA"/>
        </w:rPr>
        <w:t>Івано-Франківської міської ради № 367 від 26.05.2</w:t>
      </w:r>
      <w:r w:rsidR="00F953AB">
        <w:rPr>
          <w:rFonts w:ascii="Times New Roman" w:hAnsi="Times New Roman"/>
          <w:b/>
          <w:szCs w:val="22"/>
          <w:lang w:val="uk-UA"/>
        </w:rPr>
        <w:t>017 року (</w:t>
      </w:r>
      <w:r w:rsidR="00F953AB" w:rsidRPr="00B83198">
        <w:rPr>
          <w:rFonts w:ascii="Times New Roman" w:hAnsi="Times New Roman"/>
          <w:b/>
          <w:szCs w:val="22"/>
          <w:lang w:val="uk-UA"/>
        </w:rPr>
        <w:t>додаток А</w:t>
      </w:r>
      <w:r w:rsidR="00F953AB">
        <w:rPr>
          <w:rFonts w:ascii="Times New Roman" w:hAnsi="Times New Roman"/>
          <w:b/>
          <w:szCs w:val="22"/>
          <w:lang w:val="uk-UA"/>
        </w:rPr>
        <w:t>: Документ 1).</w:t>
      </w:r>
    </w:p>
    <w:p w:rsidR="009D5535" w:rsidRPr="00920F61" w:rsidRDefault="00C5722F" w:rsidP="00B9561F">
      <w:pPr>
        <w:ind w:firstLine="700"/>
        <w:jc w:val="both"/>
        <w:rPr>
          <w:rFonts w:ascii="Times New Roman" w:hAnsi="Times New Roman"/>
          <w:szCs w:val="22"/>
          <w:lang w:val="uk-UA"/>
        </w:rPr>
      </w:pPr>
      <w:r w:rsidRPr="00920F61">
        <w:rPr>
          <w:rFonts w:ascii="Times New Roman" w:hAnsi="Times New Roman"/>
          <w:szCs w:val="22"/>
          <w:lang w:val="uk-UA"/>
        </w:rPr>
        <w:lastRenderedPageBreak/>
        <w:t xml:space="preserve">Івано-Франківськ є одним </w:t>
      </w:r>
      <w:r w:rsidR="00B7126D" w:rsidRPr="00920F61">
        <w:rPr>
          <w:rFonts w:ascii="Times New Roman" w:hAnsi="Times New Roman"/>
          <w:szCs w:val="22"/>
          <w:lang w:val="uk-UA"/>
        </w:rPr>
        <w:t>і</w:t>
      </w:r>
      <w:r w:rsidRPr="00920F61">
        <w:rPr>
          <w:rFonts w:ascii="Times New Roman" w:hAnsi="Times New Roman"/>
          <w:szCs w:val="22"/>
          <w:lang w:val="uk-UA"/>
        </w:rPr>
        <w:t>з 24 обласних центрів України, адміністративний, економічний і культурний центр Івано-Франківської області, загальною площею 83,73 кв.</w:t>
      </w:r>
      <w:r w:rsidR="00083B58">
        <w:rPr>
          <w:rFonts w:ascii="Times New Roman" w:hAnsi="Times New Roman"/>
          <w:szCs w:val="22"/>
          <w:lang w:val="uk-UA"/>
        </w:rPr>
        <w:t xml:space="preserve"> </w:t>
      </w:r>
      <w:r w:rsidRPr="00920F61">
        <w:rPr>
          <w:rFonts w:ascii="Times New Roman" w:hAnsi="Times New Roman"/>
          <w:szCs w:val="22"/>
          <w:lang w:val="uk-UA"/>
        </w:rPr>
        <w:t xml:space="preserve">км, з чисельністю населення </w:t>
      </w:r>
      <w:r w:rsidR="00824249" w:rsidRPr="00920F61">
        <w:rPr>
          <w:rFonts w:ascii="Times New Roman" w:hAnsi="Times New Roman"/>
          <w:szCs w:val="22"/>
          <w:lang w:val="uk-UA"/>
        </w:rPr>
        <w:t>257,5</w:t>
      </w:r>
      <w:r w:rsidRPr="00920F61">
        <w:rPr>
          <w:rFonts w:ascii="Times New Roman" w:hAnsi="Times New Roman"/>
          <w:szCs w:val="22"/>
          <w:lang w:val="uk-UA"/>
        </w:rPr>
        <w:t xml:space="preserve"> тисяч мешканців. До складу Івано-Франківської міської ради входить 5 сіл: </w:t>
      </w:r>
      <w:proofErr w:type="spellStart"/>
      <w:r w:rsidRPr="00920F61">
        <w:rPr>
          <w:rFonts w:ascii="Times New Roman" w:hAnsi="Times New Roman"/>
          <w:szCs w:val="22"/>
          <w:lang w:val="uk-UA"/>
        </w:rPr>
        <w:t>Вовчинець</w:t>
      </w:r>
      <w:proofErr w:type="spellEnd"/>
      <w:r w:rsidRPr="00920F61">
        <w:rPr>
          <w:rFonts w:ascii="Times New Roman" w:hAnsi="Times New Roman"/>
          <w:szCs w:val="22"/>
          <w:lang w:val="uk-UA"/>
        </w:rPr>
        <w:t xml:space="preserve">, </w:t>
      </w:r>
      <w:proofErr w:type="spellStart"/>
      <w:r w:rsidRPr="00920F61">
        <w:rPr>
          <w:rFonts w:ascii="Times New Roman" w:hAnsi="Times New Roman"/>
          <w:szCs w:val="22"/>
          <w:lang w:val="uk-UA"/>
        </w:rPr>
        <w:t>Угорники</w:t>
      </w:r>
      <w:proofErr w:type="spellEnd"/>
      <w:r w:rsidRPr="00920F61">
        <w:rPr>
          <w:rFonts w:ascii="Times New Roman" w:hAnsi="Times New Roman"/>
          <w:szCs w:val="22"/>
          <w:lang w:val="uk-UA"/>
        </w:rPr>
        <w:t xml:space="preserve">, </w:t>
      </w:r>
      <w:proofErr w:type="spellStart"/>
      <w:r w:rsidRPr="00920F61">
        <w:rPr>
          <w:rFonts w:ascii="Times New Roman" w:hAnsi="Times New Roman"/>
          <w:szCs w:val="22"/>
          <w:lang w:val="uk-UA"/>
        </w:rPr>
        <w:t>Микитинці</w:t>
      </w:r>
      <w:proofErr w:type="spellEnd"/>
      <w:r w:rsidRPr="00920F61">
        <w:rPr>
          <w:rFonts w:ascii="Times New Roman" w:hAnsi="Times New Roman"/>
          <w:szCs w:val="22"/>
          <w:lang w:val="uk-UA"/>
        </w:rPr>
        <w:t xml:space="preserve">, </w:t>
      </w:r>
      <w:proofErr w:type="spellStart"/>
      <w:r w:rsidRPr="00920F61">
        <w:rPr>
          <w:rFonts w:ascii="Times New Roman" w:hAnsi="Times New Roman"/>
          <w:szCs w:val="22"/>
          <w:lang w:val="uk-UA"/>
        </w:rPr>
        <w:t>Крихівці</w:t>
      </w:r>
      <w:proofErr w:type="spellEnd"/>
      <w:r w:rsidRPr="00920F61">
        <w:rPr>
          <w:rFonts w:ascii="Times New Roman" w:hAnsi="Times New Roman"/>
          <w:szCs w:val="22"/>
          <w:lang w:val="uk-UA"/>
        </w:rPr>
        <w:t xml:space="preserve">, </w:t>
      </w:r>
      <w:proofErr w:type="spellStart"/>
      <w:r w:rsidRPr="00920F61">
        <w:rPr>
          <w:rFonts w:ascii="Times New Roman" w:hAnsi="Times New Roman"/>
          <w:szCs w:val="22"/>
          <w:lang w:val="uk-UA"/>
        </w:rPr>
        <w:t>Хриплин</w:t>
      </w:r>
      <w:proofErr w:type="spellEnd"/>
      <w:r w:rsidRPr="00920F61">
        <w:rPr>
          <w:rFonts w:ascii="Times New Roman" w:hAnsi="Times New Roman"/>
          <w:szCs w:val="22"/>
          <w:lang w:val="uk-UA"/>
        </w:rPr>
        <w:t>.</w:t>
      </w:r>
    </w:p>
    <w:p w:rsidR="00A62C90" w:rsidRPr="00920F61" w:rsidRDefault="00A62C90" w:rsidP="0025438E">
      <w:pPr>
        <w:ind w:firstLine="700"/>
        <w:jc w:val="both"/>
        <w:rPr>
          <w:rFonts w:ascii="Times New Roman" w:hAnsi="Times New Roman"/>
          <w:szCs w:val="22"/>
          <w:lang w:val="uk-UA"/>
        </w:rPr>
      </w:pPr>
      <w:r w:rsidRPr="00920F61">
        <w:rPr>
          <w:rFonts w:ascii="Times New Roman" w:hAnsi="Times New Roman"/>
          <w:b/>
          <w:szCs w:val="22"/>
          <w:lang w:val="uk-UA"/>
        </w:rPr>
        <w:t>Відстані до європейських</w:t>
      </w:r>
      <w:r w:rsidR="00083B58">
        <w:rPr>
          <w:rFonts w:ascii="Times New Roman" w:hAnsi="Times New Roman"/>
          <w:b/>
          <w:szCs w:val="22"/>
          <w:lang w:val="uk-UA"/>
        </w:rPr>
        <w:t xml:space="preserve"> </w:t>
      </w:r>
      <w:r w:rsidRPr="00920F61">
        <w:rPr>
          <w:rFonts w:ascii="Times New Roman" w:hAnsi="Times New Roman"/>
          <w:b/>
          <w:szCs w:val="22"/>
          <w:lang w:val="uk-UA"/>
        </w:rPr>
        <w:t>столиць</w:t>
      </w:r>
      <w:r w:rsidRPr="00920F61">
        <w:rPr>
          <w:rFonts w:ascii="Times New Roman" w:hAnsi="Times New Roman"/>
          <w:szCs w:val="22"/>
          <w:lang w:val="uk-UA"/>
        </w:rPr>
        <w:t>: Варшава – 526 км, Берлін – 1056 км, Бухарест – 667 км, Будапешт – 600 км, Рим – 1837км, Відень – 920 км, Прага – 992 км, Вільнюс – 899 км, Лондон – 2093 км</w:t>
      </w:r>
      <w:r w:rsidR="00B9561F">
        <w:rPr>
          <w:rFonts w:ascii="Times New Roman" w:hAnsi="Times New Roman"/>
          <w:szCs w:val="22"/>
          <w:lang w:val="uk-UA"/>
        </w:rPr>
        <w:t>.</w:t>
      </w:r>
      <w:r w:rsidRPr="00920F61">
        <w:rPr>
          <w:rFonts w:ascii="Times New Roman" w:hAnsi="Times New Roman"/>
          <w:szCs w:val="22"/>
          <w:lang w:val="uk-UA"/>
        </w:rPr>
        <w:t xml:space="preserve"> </w:t>
      </w:r>
    </w:p>
    <w:p w:rsidR="00A62C90" w:rsidRPr="00920F61" w:rsidRDefault="00A62C90" w:rsidP="0025438E">
      <w:pPr>
        <w:ind w:firstLine="700"/>
        <w:jc w:val="both"/>
        <w:rPr>
          <w:rFonts w:ascii="Times New Roman" w:hAnsi="Times New Roman"/>
          <w:szCs w:val="22"/>
          <w:lang w:val="uk-UA"/>
        </w:rPr>
      </w:pPr>
      <w:r w:rsidRPr="00920F61">
        <w:rPr>
          <w:rFonts w:ascii="Times New Roman" w:hAnsi="Times New Roman"/>
          <w:b/>
          <w:szCs w:val="22"/>
          <w:lang w:val="uk-UA"/>
        </w:rPr>
        <w:t>Відстані</w:t>
      </w:r>
      <w:r w:rsidR="005E2A4E">
        <w:rPr>
          <w:rFonts w:ascii="Times New Roman" w:hAnsi="Times New Roman"/>
          <w:b/>
          <w:szCs w:val="22"/>
          <w:lang w:val="uk-UA"/>
        </w:rPr>
        <w:t xml:space="preserve"> </w:t>
      </w:r>
      <w:r w:rsidRPr="00920F61">
        <w:rPr>
          <w:rFonts w:ascii="Times New Roman" w:hAnsi="Times New Roman"/>
          <w:b/>
          <w:szCs w:val="22"/>
          <w:lang w:val="uk-UA"/>
        </w:rPr>
        <w:t>до</w:t>
      </w:r>
      <w:r w:rsidR="005E2A4E">
        <w:rPr>
          <w:rFonts w:ascii="Times New Roman" w:hAnsi="Times New Roman"/>
          <w:b/>
          <w:szCs w:val="22"/>
          <w:lang w:val="uk-UA"/>
        </w:rPr>
        <w:t xml:space="preserve"> </w:t>
      </w:r>
      <w:r w:rsidRPr="00920F61">
        <w:rPr>
          <w:rFonts w:ascii="Times New Roman" w:hAnsi="Times New Roman"/>
          <w:b/>
          <w:szCs w:val="22"/>
          <w:lang w:val="uk-UA"/>
        </w:rPr>
        <w:t>кордонів</w:t>
      </w:r>
      <w:r w:rsidRPr="00920F61">
        <w:rPr>
          <w:rFonts w:ascii="Times New Roman" w:hAnsi="Times New Roman"/>
          <w:szCs w:val="22"/>
          <w:lang w:val="uk-UA"/>
        </w:rPr>
        <w:t>:</w:t>
      </w:r>
      <w:r w:rsidR="00B9561F">
        <w:rPr>
          <w:rFonts w:ascii="Times New Roman" w:hAnsi="Times New Roman"/>
          <w:szCs w:val="22"/>
          <w:lang w:val="uk-UA"/>
        </w:rPr>
        <w:t>і</w:t>
      </w:r>
      <w:r w:rsidRPr="00920F61">
        <w:rPr>
          <w:rFonts w:ascii="Times New Roman" w:hAnsi="Times New Roman"/>
          <w:szCs w:val="22"/>
          <w:lang w:val="uk-UA"/>
        </w:rPr>
        <w:t>з</w:t>
      </w:r>
      <w:r w:rsidR="005E2A4E">
        <w:rPr>
          <w:rFonts w:ascii="Times New Roman" w:hAnsi="Times New Roman"/>
          <w:szCs w:val="22"/>
          <w:lang w:val="uk-UA"/>
        </w:rPr>
        <w:t xml:space="preserve"> </w:t>
      </w:r>
      <w:r w:rsidRPr="00920F61">
        <w:rPr>
          <w:rFonts w:ascii="Times New Roman" w:hAnsi="Times New Roman"/>
          <w:szCs w:val="22"/>
          <w:lang w:val="uk-UA"/>
        </w:rPr>
        <w:t>Румунією (митний</w:t>
      </w:r>
      <w:r w:rsidR="005E2A4E">
        <w:rPr>
          <w:rFonts w:ascii="Times New Roman" w:hAnsi="Times New Roman"/>
          <w:szCs w:val="22"/>
          <w:lang w:val="uk-UA"/>
        </w:rPr>
        <w:t xml:space="preserve"> </w:t>
      </w:r>
      <w:r w:rsidRPr="00920F61">
        <w:rPr>
          <w:rFonts w:ascii="Times New Roman" w:hAnsi="Times New Roman"/>
          <w:szCs w:val="22"/>
          <w:lang w:val="uk-UA"/>
        </w:rPr>
        <w:t>перехід «</w:t>
      </w:r>
      <w:proofErr w:type="spellStart"/>
      <w:r w:rsidRPr="00920F61">
        <w:rPr>
          <w:rFonts w:ascii="Times New Roman" w:hAnsi="Times New Roman"/>
          <w:szCs w:val="22"/>
          <w:lang w:val="uk-UA"/>
        </w:rPr>
        <w:t>Порубне</w:t>
      </w:r>
      <w:proofErr w:type="spellEnd"/>
      <w:r w:rsidRPr="00920F61">
        <w:rPr>
          <w:rFonts w:ascii="Times New Roman" w:hAnsi="Times New Roman"/>
          <w:szCs w:val="22"/>
          <w:lang w:val="uk-UA"/>
        </w:rPr>
        <w:t>») – 180 км,  із</w:t>
      </w:r>
      <w:r w:rsidR="005E2A4E">
        <w:rPr>
          <w:rFonts w:ascii="Times New Roman" w:hAnsi="Times New Roman"/>
          <w:szCs w:val="22"/>
          <w:lang w:val="uk-UA"/>
        </w:rPr>
        <w:t xml:space="preserve"> </w:t>
      </w:r>
      <w:r w:rsidRPr="00920F61">
        <w:rPr>
          <w:rFonts w:ascii="Times New Roman" w:hAnsi="Times New Roman"/>
          <w:szCs w:val="22"/>
          <w:lang w:val="uk-UA"/>
        </w:rPr>
        <w:t>Польщею (митний</w:t>
      </w:r>
      <w:r w:rsidR="005E2A4E">
        <w:rPr>
          <w:rFonts w:ascii="Times New Roman" w:hAnsi="Times New Roman"/>
          <w:szCs w:val="22"/>
          <w:lang w:val="uk-UA"/>
        </w:rPr>
        <w:t xml:space="preserve"> </w:t>
      </w:r>
      <w:r w:rsidR="00B9561F">
        <w:rPr>
          <w:rFonts w:ascii="Times New Roman" w:hAnsi="Times New Roman"/>
          <w:szCs w:val="22"/>
          <w:lang w:val="uk-UA"/>
        </w:rPr>
        <w:t>перехід «</w:t>
      </w:r>
      <w:proofErr w:type="spellStart"/>
      <w:r w:rsidR="00B9561F">
        <w:rPr>
          <w:rFonts w:ascii="Times New Roman" w:hAnsi="Times New Roman"/>
          <w:szCs w:val="22"/>
          <w:lang w:val="uk-UA"/>
        </w:rPr>
        <w:t>Мости</w:t>
      </w:r>
      <w:r w:rsidRPr="00920F61">
        <w:rPr>
          <w:rFonts w:ascii="Times New Roman" w:hAnsi="Times New Roman"/>
          <w:szCs w:val="22"/>
          <w:lang w:val="uk-UA"/>
        </w:rPr>
        <w:t>ська</w:t>
      </w:r>
      <w:proofErr w:type="spellEnd"/>
      <w:r w:rsidRPr="00920F61">
        <w:rPr>
          <w:rFonts w:ascii="Times New Roman" w:hAnsi="Times New Roman"/>
          <w:szCs w:val="22"/>
          <w:lang w:val="uk-UA"/>
        </w:rPr>
        <w:t>») – 200 км,  зі</w:t>
      </w:r>
      <w:r w:rsidR="005E2A4E">
        <w:rPr>
          <w:rFonts w:ascii="Times New Roman" w:hAnsi="Times New Roman"/>
          <w:szCs w:val="22"/>
          <w:lang w:val="uk-UA"/>
        </w:rPr>
        <w:t xml:space="preserve"> </w:t>
      </w:r>
      <w:r w:rsidRPr="00920F61">
        <w:rPr>
          <w:rFonts w:ascii="Times New Roman" w:hAnsi="Times New Roman"/>
          <w:szCs w:val="22"/>
          <w:lang w:val="uk-UA"/>
        </w:rPr>
        <w:t>Словаччиною (митний</w:t>
      </w:r>
      <w:r w:rsidR="005E2A4E">
        <w:rPr>
          <w:rFonts w:ascii="Times New Roman" w:hAnsi="Times New Roman"/>
          <w:szCs w:val="22"/>
          <w:lang w:val="uk-UA"/>
        </w:rPr>
        <w:t xml:space="preserve"> </w:t>
      </w:r>
      <w:r w:rsidRPr="00920F61">
        <w:rPr>
          <w:rFonts w:ascii="Times New Roman" w:hAnsi="Times New Roman"/>
          <w:szCs w:val="22"/>
          <w:lang w:val="uk-UA"/>
        </w:rPr>
        <w:t>перехід «Ужгород») – 300 км, із</w:t>
      </w:r>
      <w:r w:rsidR="005E2A4E">
        <w:rPr>
          <w:rFonts w:ascii="Times New Roman" w:hAnsi="Times New Roman"/>
          <w:szCs w:val="22"/>
          <w:lang w:val="uk-UA"/>
        </w:rPr>
        <w:t xml:space="preserve"> </w:t>
      </w:r>
      <w:r w:rsidRPr="00920F61">
        <w:rPr>
          <w:rFonts w:ascii="Times New Roman" w:hAnsi="Times New Roman"/>
          <w:szCs w:val="22"/>
          <w:lang w:val="uk-UA"/>
        </w:rPr>
        <w:t>Угорщиною (митний</w:t>
      </w:r>
      <w:r w:rsidR="005E2A4E">
        <w:rPr>
          <w:rFonts w:ascii="Times New Roman" w:hAnsi="Times New Roman"/>
          <w:szCs w:val="22"/>
          <w:lang w:val="uk-UA"/>
        </w:rPr>
        <w:t xml:space="preserve"> </w:t>
      </w:r>
      <w:r w:rsidRPr="00920F61">
        <w:rPr>
          <w:rFonts w:ascii="Times New Roman" w:hAnsi="Times New Roman"/>
          <w:szCs w:val="22"/>
          <w:lang w:val="uk-UA"/>
        </w:rPr>
        <w:t>перехід «Чоп») – 320 км</w:t>
      </w:r>
    </w:p>
    <w:p w:rsidR="00A62C90" w:rsidRPr="00920F61" w:rsidRDefault="00A62C90" w:rsidP="0025438E">
      <w:pPr>
        <w:ind w:firstLine="700"/>
        <w:jc w:val="both"/>
        <w:rPr>
          <w:rFonts w:ascii="Times New Roman" w:hAnsi="Times New Roman"/>
          <w:szCs w:val="22"/>
          <w:lang w:val="uk-UA"/>
        </w:rPr>
      </w:pPr>
      <w:r w:rsidRPr="00920F61">
        <w:rPr>
          <w:rFonts w:ascii="Times New Roman" w:hAnsi="Times New Roman"/>
          <w:b/>
          <w:szCs w:val="22"/>
          <w:lang w:val="uk-UA"/>
        </w:rPr>
        <w:t>Залізничне</w:t>
      </w:r>
      <w:r w:rsidR="005E2A4E">
        <w:rPr>
          <w:rFonts w:ascii="Times New Roman" w:hAnsi="Times New Roman"/>
          <w:b/>
          <w:szCs w:val="22"/>
          <w:lang w:val="uk-UA"/>
        </w:rPr>
        <w:t xml:space="preserve"> </w:t>
      </w:r>
      <w:r w:rsidRPr="00920F61">
        <w:rPr>
          <w:rFonts w:ascii="Times New Roman" w:hAnsi="Times New Roman"/>
          <w:b/>
          <w:szCs w:val="22"/>
          <w:lang w:val="uk-UA"/>
        </w:rPr>
        <w:t>сполучення</w:t>
      </w:r>
      <w:r w:rsidR="00B9561F">
        <w:rPr>
          <w:rFonts w:ascii="Times New Roman" w:hAnsi="Times New Roman"/>
          <w:szCs w:val="22"/>
          <w:lang w:val="uk-UA"/>
        </w:rPr>
        <w:t>:</w:t>
      </w:r>
      <w:r w:rsidRPr="00920F61">
        <w:rPr>
          <w:rFonts w:ascii="Times New Roman" w:hAnsi="Times New Roman"/>
          <w:szCs w:val="22"/>
          <w:lang w:val="uk-UA"/>
        </w:rPr>
        <w:t xml:space="preserve"> </w:t>
      </w:r>
      <w:r w:rsidR="00B9561F">
        <w:rPr>
          <w:rFonts w:ascii="Times New Roman" w:hAnsi="Times New Roman"/>
          <w:szCs w:val="22"/>
          <w:lang w:val="uk-UA"/>
        </w:rPr>
        <w:t>п</w:t>
      </w:r>
      <w:r w:rsidRPr="00920F61">
        <w:rPr>
          <w:rFonts w:ascii="Times New Roman" w:hAnsi="Times New Roman"/>
          <w:szCs w:val="22"/>
          <w:lang w:val="uk-UA"/>
        </w:rPr>
        <w:t>рямим залізничним</w:t>
      </w:r>
      <w:r w:rsidR="005E2A4E">
        <w:rPr>
          <w:rFonts w:ascii="Times New Roman" w:hAnsi="Times New Roman"/>
          <w:szCs w:val="22"/>
          <w:lang w:val="uk-UA"/>
        </w:rPr>
        <w:t xml:space="preserve"> </w:t>
      </w:r>
      <w:r w:rsidRPr="00920F61">
        <w:rPr>
          <w:rFonts w:ascii="Times New Roman" w:hAnsi="Times New Roman"/>
          <w:szCs w:val="22"/>
          <w:lang w:val="uk-UA"/>
        </w:rPr>
        <w:t>сполученням</w:t>
      </w:r>
      <w:r w:rsidR="005E2A4E">
        <w:rPr>
          <w:rFonts w:ascii="Times New Roman" w:hAnsi="Times New Roman"/>
          <w:szCs w:val="22"/>
          <w:lang w:val="uk-UA"/>
        </w:rPr>
        <w:t xml:space="preserve"> </w:t>
      </w:r>
      <w:r w:rsidRPr="00920F61">
        <w:rPr>
          <w:rFonts w:ascii="Times New Roman" w:hAnsi="Times New Roman"/>
          <w:szCs w:val="22"/>
          <w:lang w:val="uk-UA"/>
        </w:rPr>
        <w:t>Івано-Франківськ</w:t>
      </w:r>
      <w:r w:rsidR="005E2A4E">
        <w:rPr>
          <w:rFonts w:ascii="Times New Roman" w:hAnsi="Times New Roman"/>
          <w:szCs w:val="22"/>
          <w:lang w:val="uk-UA"/>
        </w:rPr>
        <w:t xml:space="preserve"> </w:t>
      </w:r>
      <w:r w:rsidRPr="00920F61">
        <w:rPr>
          <w:rFonts w:ascii="Times New Roman" w:hAnsi="Times New Roman"/>
          <w:szCs w:val="22"/>
          <w:lang w:val="uk-UA"/>
        </w:rPr>
        <w:t>з’єднаний</w:t>
      </w:r>
      <w:r w:rsidR="005E2A4E">
        <w:rPr>
          <w:rFonts w:ascii="Times New Roman" w:hAnsi="Times New Roman"/>
          <w:szCs w:val="22"/>
          <w:lang w:val="uk-UA"/>
        </w:rPr>
        <w:t xml:space="preserve"> </w:t>
      </w:r>
      <w:r w:rsidR="00CF07A7">
        <w:rPr>
          <w:rFonts w:ascii="Times New Roman" w:hAnsi="Times New Roman"/>
          <w:szCs w:val="22"/>
          <w:lang w:val="uk-UA"/>
        </w:rPr>
        <w:t>із</w:t>
      </w:r>
      <w:r w:rsidRPr="00920F61">
        <w:rPr>
          <w:rFonts w:ascii="Times New Roman" w:hAnsi="Times New Roman"/>
          <w:szCs w:val="22"/>
          <w:lang w:val="uk-UA"/>
        </w:rPr>
        <w:t xml:space="preserve">  Мінськом та Москвою, а через Львів - із: Будапештом, Братиславою, Варшавою, Вроцлавом, Варною, Прагою. Тривалість</w:t>
      </w:r>
      <w:r w:rsidR="005E2A4E">
        <w:rPr>
          <w:rFonts w:ascii="Times New Roman" w:hAnsi="Times New Roman"/>
          <w:szCs w:val="22"/>
          <w:lang w:val="uk-UA"/>
        </w:rPr>
        <w:t xml:space="preserve"> </w:t>
      </w:r>
      <w:r w:rsidRPr="00920F61">
        <w:rPr>
          <w:rFonts w:ascii="Times New Roman" w:hAnsi="Times New Roman"/>
          <w:szCs w:val="22"/>
          <w:lang w:val="uk-UA"/>
        </w:rPr>
        <w:t>поїздки</w:t>
      </w:r>
      <w:r w:rsidR="005E2A4E">
        <w:rPr>
          <w:rFonts w:ascii="Times New Roman" w:hAnsi="Times New Roman"/>
          <w:szCs w:val="22"/>
          <w:lang w:val="uk-UA"/>
        </w:rPr>
        <w:t xml:space="preserve"> </w:t>
      </w:r>
      <w:r w:rsidRPr="00920F61">
        <w:rPr>
          <w:rFonts w:ascii="Times New Roman" w:hAnsi="Times New Roman"/>
          <w:szCs w:val="22"/>
          <w:lang w:val="uk-UA"/>
        </w:rPr>
        <w:t>зі Львова до Івано-Франківська</w:t>
      </w:r>
      <w:r w:rsidR="005E2A4E">
        <w:rPr>
          <w:rFonts w:ascii="Times New Roman" w:hAnsi="Times New Roman"/>
          <w:szCs w:val="22"/>
          <w:lang w:val="uk-UA"/>
        </w:rPr>
        <w:t xml:space="preserve"> </w:t>
      </w:r>
      <w:r w:rsidRPr="00920F61">
        <w:rPr>
          <w:rFonts w:ascii="Times New Roman" w:hAnsi="Times New Roman"/>
          <w:szCs w:val="22"/>
          <w:lang w:val="uk-UA"/>
        </w:rPr>
        <w:t>залізничним</w:t>
      </w:r>
      <w:r w:rsidR="005E2A4E">
        <w:rPr>
          <w:rFonts w:ascii="Times New Roman" w:hAnsi="Times New Roman"/>
          <w:szCs w:val="22"/>
          <w:lang w:val="uk-UA"/>
        </w:rPr>
        <w:t xml:space="preserve"> </w:t>
      </w:r>
      <w:r w:rsidRPr="00920F61">
        <w:rPr>
          <w:rFonts w:ascii="Times New Roman" w:hAnsi="Times New Roman"/>
          <w:szCs w:val="22"/>
          <w:lang w:val="uk-UA"/>
        </w:rPr>
        <w:t>чи</w:t>
      </w:r>
      <w:r w:rsidR="005E2A4E">
        <w:rPr>
          <w:rFonts w:ascii="Times New Roman" w:hAnsi="Times New Roman"/>
          <w:szCs w:val="22"/>
          <w:lang w:val="uk-UA"/>
        </w:rPr>
        <w:t xml:space="preserve"> </w:t>
      </w:r>
      <w:r w:rsidRPr="00920F61">
        <w:rPr>
          <w:rFonts w:ascii="Times New Roman" w:hAnsi="Times New Roman"/>
          <w:szCs w:val="22"/>
          <w:lang w:val="uk-UA"/>
        </w:rPr>
        <w:t>автомобільним транспортом становить 2-3 години.</w:t>
      </w:r>
    </w:p>
    <w:p w:rsidR="00A62C90" w:rsidRPr="00920F61" w:rsidRDefault="00A62C90" w:rsidP="0025438E">
      <w:pPr>
        <w:ind w:firstLine="700"/>
        <w:jc w:val="both"/>
        <w:rPr>
          <w:rFonts w:ascii="Times New Roman" w:hAnsi="Times New Roman"/>
          <w:szCs w:val="22"/>
          <w:lang w:val="uk-UA"/>
        </w:rPr>
      </w:pPr>
      <w:r w:rsidRPr="00920F61">
        <w:rPr>
          <w:rFonts w:ascii="Times New Roman" w:hAnsi="Times New Roman"/>
          <w:b/>
          <w:szCs w:val="22"/>
          <w:lang w:val="uk-UA"/>
        </w:rPr>
        <w:t>Авіаційне</w:t>
      </w:r>
      <w:r w:rsidR="005E2A4E">
        <w:rPr>
          <w:rFonts w:ascii="Times New Roman" w:hAnsi="Times New Roman"/>
          <w:b/>
          <w:szCs w:val="22"/>
          <w:lang w:val="uk-UA"/>
        </w:rPr>
        <w:t xml:space="preserve"> </w:t>
      </w:r>
      <w:r w:rsidRPr="00920F61">
        <w:rPr>
          <w:rFonts w:ascii="Times New Roman" w:hAnsi="Times New Roman"/>
          <w:b/>
          <w:szCs w:val="22"/>
          <w:lang w:val="uk-UA"/>
        </w:rPr>
        <w:t>сполучення</w:t>
      </w:r>
      <w:r w:rsidR="006071DD" w:rsidRPr="00920F61">
        <w:rPr>
          <w:rFonts w:ascii="Times New Roman" w:hAnsi="Times New Roman"/>
          <w:szCs w:val="22"/>
          <w:lang w:val="uk-UA"/>
        </w:rPr>
        <w:t xml:space="preserve">: </w:t>
      </w:r>
      <w:r w:rsidR="00CF07A7">
        <w:rPr>
          <w:rFonts w:ascii="Times New Roman" w:hAnsi="Times New Roman"/>
          <w:szCs w:val="22"/>
          <w:lang w:val="uk-UA"/>
        </w:rPr>
        <w:t>м</w:t>
      </w:r>
      <w:r w:rsidRPr="00920F61">
        <w:rPr>
          <w:rFonts w:ascii="Times New Roman" w:hAnsi="Times New Roman"/>
          <w:szCs w:val="22"/>
          <w:lang w:val="uk-UA"/>
        </w:rPr>
        <w:t>іжнародний</w:t>
      </w:r>
      <w:r w:rsidR="005E2A4E">
        <w:rPr>
          <w:rFonts w:ascii="Times New Roman" w:hAnsi="Times New Roman"/>
          <w:szCs w:val="22"/>
          <w:lang w:val="uk-UA"/>
        </w:rPr>
        <w:t xml:space="preserve"> </w:t>
      </w:r>
      <w:r w:rsidRPr="00920F61">
        <w:rPr>
          <w:rFonts w:ascii="Times New Roman" w:hAnsi="Times New Roman"/>
          <w:szCs w:val="22"/>
          <w:lang w:val="uk-UA"/>
        </w:rPr>
        <w:t>аеропорт</w:t>
      </w:r>
      <w:r w:rsidR="005E2A4E">
        <w:rPr>
          <w:rFonts w:ascii="Times New Roman" w:hAnsi="Times New Roman"/>
          <w:szCs w:val="22"/>
          <w:lang w:val="uk-UA"/>
        </w:rPr>
        <w:t xml:space="preserve"> </w:t>
      </w:r>
      <w:r w:rsidRPr="00920F61">
        <w:rPr>
          <w:rFonts w:ascii="Times New Roman" w:hAnsi="Times New Roman"/>
          <w:szCs w:val="22"/>
          <w:lang w:val="uk-UA"/>
        </w:rPr>
        <w:t>«Івано-Франківськ» має</w:t>
      </w:r>
      <w:r w:rsidR="005E2A4E">
        <w:rPr>
          <w:rFonts w:ascii="Times New Roman" w:hAnsi="Times New Roman"/>
          <w:szCs w:val="22"/>
          <w:lang w:val="uk-UA"/>
        </w:rPr>
        <w:t xml:space="preserve"> </w:t>
      </w:r>
      <w:r w:rsidRPr="00920F61">
        <w:rPr>
          <w:rFonts w:ascii="Times New Roman" w:hAnsi="Times New Roman"/>
          <w:szCs w:val="22"/>
          <w:lang w:val="uk-UA"/>
        </w:rPr>
        <w:t>зручне</w:t>
      </w:r>
      <w:r w:rsidR="005E2A4E">
        <w:rPr>
          <w:rFonts w:ascii="Times New Roman" w:hAnsi="Times New Roman"/>
          <w:szCs w:val="22"/>
          <w:lang w:val="uk-UA"/>
        </w:rPr>
        <w:t xml:space="preserve"> </w:t>
      </w:r>
      <w:r w:rsidRPr="00920F61">
        <w:rPr>
          <w:rFonts w:ascii="Times New Roman" w:hAnsi="Times New Roman"/>
          <w:szCs w:val="22"/>
          <w:lang w:val="uk-UA"/>
        </w:rPr>
        <w:t>географічне</w:t>
      </w:r>
      <w:r w:rsidR="005E2A4E">
        <w:rPr>
          <w:rFonts w:ascii="Times New Roman" w:hAnsi="Times New Roman"/>
          <w:szCs w:val="22"/>
          <w:lang w:val="uk-UA"/>
        </w:rPr>
        <w:t xml:space="preserve"> </w:t>
      </w:r>
      <w:r w:rsidRPr="00920F61">
        <w:rPr>
          <w:rFonts w:ascii="Times New Roman" w:hAnsi="Times New Roman"/>
          <w:szCs w:val="22"/>
          <w:lang w:val="uk-UA"/>
        </w:rPr>
        <w:t>розташування та забезпечує</w:t>
      </w:r>
      <w:r w:rsidR="005E2A4E">
        <w:rPr>
          <w:rFonts w:ascii="Times New Roman" w:hAnsi="Times New Roman"/>
          <w:szCs w:val="22"/>
          <w:lang w:val="uk-UA"/>
        </w:rPr>
        <w:t xml:space="preserve"> </w:t>
      </w:r>
      <w:r w:rsidRPr="00920F61">
        <w:rPr>
          <w:rFonts w:ascii="Times New Roman" w:hAnsi="Times New Roman"/>
          <w:szCs w:val="22"/>
          <w:lang w:val="uk-UA"/>
        </w:rPr>
        <w:t>обслуговування</w:t>
      </w:r>
      <w:r w:rsidR="005E2A4E">
        <w:rPr>
          <w:rFonts w:ascii="Times New Roman" w:hAnsi="Times New Roman"/>
          <w:szCs w:val="22"/>
          <w:lang w:val="uk-UA"/>
        </w:rPr>
        <w:t xml:space="preserve"> </w:t>
      </w:r>
      <w:r w:rsidRPr="00920F61">
        <w:rPr>
          <w:rFonts w:ascii="Times New Roman" w:hAnsi="Times New Roman"/>
          <w:szCs w:val="22"/>
          <w:lang w:val="uk-UA"/>
        </w:rPr>
        <w:t>повітряних суден всіх</w:t>
      </w:r>
      <w:r w:rsidR="005E2A4E">
        <w:rPr>
          <w:rFonts w:ascii="Times New Roman" w:hAnsi="Times New Roman"/>
          <w:szCs w:val="22"/>
          <w:lang w:val="uk-UA"/>
        </w:rPr>
        <w:t xml:space="preserve"> </w:t>
      </w:r>
      <w:r w:rsidRPr="00920F61">
        <w:rPr>
          <w:rFonts w:ascii="Times New Roman" w:hAnsi="Times New Roman"/>
          <w:szCs w:val="22"/>
          <w:lang w:val="uk-UA"/>
        </w:rPr>
        <w:t>типів. Івано-Франківськ</w:t>
      </w:r>
      <w:r w:rsidR="005E2A4E">
        <w:rPr>
          <w:rFonts w:ascii="Times New Roman" w:hAnsi="Times New Roman"/>
          <w:szCs w:val="22"/>
          <w:lang w:val="uk-UA"/>
        </w:rPr>
        <w:t xml:space="preserve"> </w:t>
      </w:r>
      <w:r w:rsidRPr="00920F61">
        <w:rPr>
          <w:rFonts w:ascii="Times New Roman" w:hAnsi="Times New Roman"/>
          <w:szCs w:val="22"/>
          <w:lang w:val="uk-UA"/>
        </w:rPr>
        <w:t>сполучений</w:t>
      </w:r>
      <w:r w:rsidR="005E2A4E">
        <w:rPr>
          <w:rFonts w:ascii="Times New Roman" w:hAnsi="Times New Roman"/>
          <w:szCs w:val="22"/>
          <w:lang w:val="uk-UA"/>
        </w:rPr>
        <w:t xml:space="preserve"> </w:t>
      </w:r>
      <w:r w:rsidRPr="00920F61">
        <w:rPr>
          <w:rFonts w:ascii="Times New Roman" w:hAnsi="Times New Roman"/>
          <w:szCs w:val="22"/>
          <w:lang w:val="uk-UA"/>
        </w:rPr>
        <w:t>щоденним</w:t>
      </w:r>
      <w:r w:rsidR="005E2A4E">
        <w:rPr>
          <w:rFonts w:ascii="Times New Roman" w:hAnsi="Times New Roman"/>
          <w:szCs w:val="22"/>
          <w:lang w:val="uk-UA"/>
        </w:rPr>
        <w:t xml:space="preserve"> </w:t>
      </w:r>
      <w:r w:rsidRPr="00920F61">
        <w:rPr>
          <w:rFonts w:ascii="Times New Roman" w:hAnsi="Times New Roman"/>
          <w:szCs w:val="22"/>
          <w:lang w:val="uk-UA"/>
        </w:rPr>
        <w:t>авіарейсом з Києвом, звідки</w:t>
      </w:r>
      <w:r w:rsidR="005E2A4E">
        <w:rPr>
          <w:rFonts w:ascii="Times New Roman" w:hAnsi="Times New Roman"/>
          <w:szCs w:val="22"/>
          <w:lang w:val="uk-UA"/>
        </w:rPr>
        <w:t xml:space="preserve"> </w:t>
      </w:r>
      <w:r w:rsidRPr="00920F61">
        <w:rPr>
          <w:rFonts w:ascii="Times New Roman" w:hAnsi="Times New Roman"/>
          <w:szCs w:val="22"/>
          <w:lang w:val="uk-UA"/>
        </w:rPr>
        <w:t>вже</w:t>
      </w:r>
      <w:r w:rsidR="005E2A4E">
        <w:rPr>
          <w:rFonts w:ascii="Times New Roman" w:hAnsi="Times New Roman"/>
          <w:szCs w:val="22"/>
          <w:lang w:val="uk-UA"/>
        </w:rPr>
        <w:t xml:space="preserve"> </w:t>
      </w:r>
      <w:r w:rsidRPr="00920F61">
        <w:rPr>
          <w:rFonts w:ascii="Times New Roman" w:hAnsi="Times New Roman"/>
          <w:szCs w:val="22"/>
          <w:lang w:val="uk-UA"/>
        </w:rPr>
        <w:t>здійснюються</w:t>
      </w:r>
      <w:r w:rsidR="005E2A4E">
        <w:rPr>
          <w:rFonts w:ascii="Times New Roman" w:hAnsi="Times New Roman"/>
          <w:szCs w:val="22"/>
          <w:lang w:val="uk-UA"/>
        </w:rPr>
        <w:t xml:space="preserve"> </w:t>
      </w:r>
      <w:r w:rsidRPr="00920F61">
        <w:rPr>
          <w:rFonts w:ascii="Times New Roman" w:hAnsi="Times New Roman"/>
          <w:szCs w:val="22"/>
          <w:lang w:val="uk-UA"/>
        </w:rPr>
        <w:t>вильоти в більшість</w:t>
      </w:r>
      <w:r w:rsidR="005E2A4E">
        <w:rPr>
          <w:rFonts w:ascii="Times New Roman" w:hAnsi="Times New Roman"/>
          <w:szCs w:val="22"/>
          <w:lang w:val="uk-UA"/>
        </w:rPr>
        <w:t xml:space="preserve"> </w:t>
      </w:r>
      <w:r w:rsidRPr="00920F61">
        <w:rPr>
          <w:rFonts w:ascii="Times New Roman" w:hAnsi="Times New Roman"/>
          <w:szCs w:val="22"/>
          <w:lang w:val="uk-UA"/>
        </w:rPr>
        <w:t>країн</w:t>
      </w:r>
      <w:r w:rsidR="005E2A4E">
        <w:rPr>
          <w:rFonts w:ascii="Times New Roman" w:hAnsi="Times New Roman"/>
          <w:szCs w:val="22"/>
          <w:lang w:val="uk-UA"/>
        </w:rPr>
        <w:t xml:space="preserve"> </w:t>
      </w:r>
      <w:r w:rsidRPr="00920F61">
        <w:rPr>
          <w:rFonts w:ascii="Times New Roman" w:hAnsi="Times New Roman"/>
          <w:szCs w:val="22"/>
          <w:lang w:val="uk-UA"/>
        </w:rPr>
        <w:t>світу. Прямі</w:t>
      </w:r>
      <w:r w:rsidR="005E2A4E">
        <w:rPr>
          <w:rFonts w:ascii="Times New Roman" w:hAnsi="Times New Roman"/>
          <w:szCs w:val="22"/>
          <w:lang w:val="uk-UA"/>
        </w:rPr>
        <w:t xml:space="preserve"> </w:t>
      </w:r>
      <w:r w:rsidRPr="00920F61">
        <w:rPr>
          <w:rFonts w:ascii="Times New Roman" w:hAnsi="Times New Roman"/>
          <w:szCs w:val="22"/>
          <w:lang w:val="uk-UA"/>
        </w:rPr>
        <w:t>авіарейси</w:t>
      </w:r>
      <w:r w:rsidR="005E2A4E">
        <w:rPr>
          <w:rFonts w:ascii="Times New Roman" w:hAnsi="Times New Roman"/>
          <w:szCs w:val="22"/>
          <w:lang w:val="uk-UA"/>
        </w:rPr>
        <w:t xml:space="preserve"> </w:t>
      </w:r>
      <w:r w:rsidRPr="00920F61">
        <w:rPr>
          <w:rFonts w:ascii="Times New Roman" w:hAnsi="Times New Roman"/>
          <w:szCs w:val="22"/>
          <w:lang w:val="uk-UA"/>
        </w:rPr>
        <w:t>здійснюються в міста</w:t>
      </w:r>
      <w:r w:rsidR="005E2A4E">
        <w:rPr>
          <w:rFonts w:ascii="Times New Roman" w:hAnsi="Times New Roman"/>
          <w:szCs w:val="22"/>
          <w:lang w:val="uk-UA"/>
        </w:rPr>
        <w:t xml:space="preserve"> </w:t>
      </w:r>
      <w:r w:rsidRPr="00920F61">
        <w:rPr>
          <w:rFonts w:ascii="Times New Roman" w:hAnsi="Times New Roman"/>
          <w:szCs w:val="22"/>
          <w:lang w:val="uk-UA"/>
        </w:rPr>
        <w:t xml:space="preserve">Венеція (Італія), Валенсія (Іспанія) та </w:t>
      </w:r>
      <w:proofErr w:type="spellStart"/>
      <w:r w:rsidRPr="00920F61">
        <w:rPr>
          <w:rFonts w:ascii="Times New Roman" w:hAnsi="Times New Roman"/>
          <w:szCs w:val="22"/>
          <w:lang w:val="uk-UA"/>
        </w:rPr>
        <w:t>Аліканта</w:t>
      </w:r>
      <w:proofErr w:type="spellEnd"/>
      <w:r w:rsidRPr="00920F61">
        <w:rPr>
          <w:rFonts w:ascii="Times New Roman" w:hAnsi="Times New Roman"/>
          <w:szCs w:val="22"/>
          <w:lang w:val="uk-UA"/>
        </w:rPr>
        <w:t xml:space="preserve"> (Іспанія).</w:t>
      </w:r>
    </w:p>
    <w:p w:rsidR="00937286" w:rsidRPr="00920F61" w:rsidRDefault="00601240" w:rsidP="00EF6B6C">
      <w:pPr>
        <w:ind w:firstLine="700"/>
        <w:jc w:val="both"/>
        <w:rPr>
          <w:rFonts w:ascii="Times New Roman" w:hAnsi="Times New Roman"/>
          <w:szCs w:val="22"/>
          <w:lang w:val="uk-UA"/>
        </w:rPr>
      </w:pPr>
      <w:r w:rsidRPr="00920F61">
        <w:rPr>
          <w:rFonts w:ascii="Times New Roman" w:hAnsi="Times New Roman"/>
          <w:szCs w:val="22"/>
          <w:lang w:val="uk-UA"/>
        </w:rPr>
        <w:t xml:space="preserve">Наявність у місті розвиненої інфраструктури, </w:t>
      </w:r>
      <w:r w:rsidR="00CF07A7">
        <w:rPr>
          <w:rFonts w:ascii="Times New Roman" w:hAnsi="Times New Roman"/>
          <w:szCs w:val="22"/>
          <w:lang w:val="uk-UA"/>
        </w:rPr>
        <w:t xml:space="preserve">зростаючий </w:t>
      </w:r>
      <w:r w:rsidRPr="00920F61">
        <w:rPr>
          <w:rFonts w:ascii="Times New Roman" w:hAnsi="Times New Roman"/>
          <w:szCs w:val="22"/>
          <w:lang w:val="uk-UA"/>
        </w:rPr>
        <w:t>рівень якості життя сприяють механічному та природному приросту населення.</w:t>
      </w:r>
      <w:r w:rsidR="005E2A4E">
        <w:rPr>
          <w:rFonts w:ascii="Times New Roman" w:hAnsi="Times New Roman"/>
          <w:szCs w:val="22"/>
          <w:lang w:val="uk-UA"/>
        </w:rPr>
        <w:t xml:space="preserve"> </w:t>
      </w:r>
      <w:r w:rsidR="00824249" w:rsidRPr="00920F61">
        <w:rPr>
          <w:rFonts w:ascii="Times New Roman" w:hAnsi="Times New Roman"/>
          <w:szCs w:val="22"/>
          <w:lang w:val="uk-UA"/>
        </w:rPr>
        <w:t>В</w:t>
      </w:r>
      <w:r w:rsidR="00EF6B6C" w:rsidRPr="00920F61">
        <w:rPr>
          <w:rFonts w:ascii="Times New Roman" w:hAnsi="Times New Roman"/>
          <w:szCs w:val="22"/>
          <w:lang w:val="uk-UA"/>
        </w:rPr>
        <w:t xml:space="preserve">продовж </w:t>
      </w:r>
      <w:r w:rsidR="00824249" w:rsidRPr="00920F61">
        <w:rPr>
          <w:rFonts w:ascii="Times New Roman" w:hAnsi="Times New Roman"/>
          <w:szCs w:val="22"/>
          <w:lang w:val="uk-UA"/>
        </w:rPr>
        <w:t>10 років чисельність міста збільшилась на 18 тисяч осіб.</w:t>
      </w:r>
      <w:r w:rsidR="00DA1B0C">
        <w:rPr>
          <w:rFonts w:ascii="Times New Roman" w:hAnsi="Times New Roman"/>
          <w:szCs w:val="22"/>
          <w:lang w:val="uk-UA"/>
        </w:rPr>
        <w:t xml:space="preserve"> </w:t>
      </w:r>
      <w:r w:rsidR="00333BE3" w:rsidRPr="00920F61">
        <w:rPr>
          <w:rFonts w:ascii="Times New Roman" w:hAnsi="Times New Roman"/>
          <w:szCs w:val="22"/>
          <w:lang w:val="uk-UA"/>
        </w:rPr>
        <w:t>За даними Головного управління статистики в Івано-Франківській області середній вік населення мі</w:t>
      </w:r>
      <w:r w:rsidR="004A56D4" w:rsidRPr="00920F61">
        <w:rPr>
          <w:rFonts w:ascii="Times New Roman" w:hAnsi="Times New Roman"/>
          <w:szCs w:val="22"/>
          <w:lang w:val="uk-UA"/>
        </w:rPr>
        <w:t>с</w:t>
      </w:r>
      <w:r w:rsidR="00333BE3" w:rsidRPr="00920F61">
        <w:rPr>
          <w:rFonts w:ascii="Times New Roman" w:hAnsi="Times New Roman"/>
          <w:szCs w:val="22"/>
          <w:lang w:val="uk-UA"/>
        </w:rPr>
        <w:t xml:space="preserve">та Івано-Франківська становить 38,2 роки, в тому числі чоловіків – 36,3 роки, жінок – 39,8 </w:t>
      </w:r>
      <w:r w:rsidR="001B5DD6" w:rsidRPr="00920F61">
        <w:rPr>
          <w:rFonts w:ascii="Times New Roman" w:hAnsi="Times New Roman"/>
          <w:szCs w:val="22"/>
          <w:lang w:val="uk-UA"/>
        </w:rPr>
        <w:t xml:space="preserve">років. </w:t>
      </w:r>
    </w:p>
    <w:p w:rsidR="00F50AA4" w:rsidRPr="00920F61" w:rsidRDefault="001B5DD6" w:rsidP="00EF6B6C">
      <w:pPr>
        <w:ind w:firstLine="700"/>
        <w:jc w:val="both"/>
        <w:rPr>
          <w:rFonts w:ascii="Times New Roman" w:hAnsi="Times New Roman"/>
          <w:szCs w:val="22"/>
          <w:lang w:val="uk-UA"/>
        </w:rPr>
      </w:pPr>
      <w:r w:rsidRPr="00920F61">
        <w:rPr>
          <w:rFonts w:ascii="Times New Roman" w:hAnsi="Times New Roman"/>
          <w:b/>
          <w:szCs w:val="22"/>
          <w:lang w:val="uk-UA"/>
        </w:rPr>
        <w:t>Частка населення працездатного віку</w:t>
      </w:r>
      <w:r w:rsidRPr="00920F61">
        <w:rPr>
          <w:rFonts w:ascii="Times New Roman" w:hAnsi="Times New Roman"/>
          <w:szCs w:val="22"/>
          <w:lang w:val="uk-UA"/>
        </w:rPr>
        <w:t xml:space="preserve"> становить 72,7%. </w:t>
      </w:r>
    </w:p>
    <w:p w:rsidR="004A56D4" w:rsidRPr="00920F61" w:rsidRDefault="00B2323B" w:rsidP="00EF7DEB">
      <w:pPr>
        <w:rPr>
          <w:rFonts w:ascii="Times New Roman" w:hAnsi="Times New Roman"/>
          <w:b/>
          <w:szCs w:val="22"/>
          <w:lang w:val="uk-UA"/>
        </w:rPr>
      </w:pPr>
      <w:r w:rsidRPr="00920F61">
        <w:rPr>
          <w:rFonts w:ascii="Times New Roman" w:hAnsi="Times New Roman"/>
          <w:b/>
          <w:szCs w:val="22"/>
          <w:lang w:val="uk-UA"/>
        </w:rPr>
        <w:t>Таблиця 1</w:t>
      </w:r>
      <w:r w:rsidR="00ED2B3D" w:rsidRPr="00920F61">
        <w:rPr>
          <w:rFonts w:ascii="Times New Roman" w:hAnsi="Times New Roman"/>
          <w:b/>
          <w:szCs w:val="22"/>
          <w:lang w:val="uk-UA"/>
        </w:rPr>
        <w:t>:</w:t>
      </w:r>
      <w:r w:rsidR="004A56D4" w:rsidRPr="00920F61">
        <w:rPr>
          <w:rFonts w:ascii="Times New Roman" w:hAnsi="Times New Roman"/>
          <w:b/>
          <w:szCs w:val="22"/>
          <w:lang w:val="uk-UA"/>
        </w:rPr>
        <w:t>Мігра</w:t>
      </w:r>
      <w:r w:rsidRPr="00920F61">
        <w:rPr>
          <w:rFonts w:ascii="Times New Roman" w:hAnsi="Times New Roman"/>
          <w:b/>
          <w:szCs w:val="22"/>
          <w:lang w:val="uk-UA"/>
        </w:rPr>
        <w:t>ційні потоки, осіб</w:t>
      </w:r>
    </w:p>
    <w:tbl>
      <w:tblPr>
        <w:tblW w:w="8917" w:type="dxa"/>
        <w:tblInd w:w="93" w:type="dxa"/>
        <w:tblLook w:val="04A0" w:firstRow="1" w:lastRow="0" w:firstColumn="1" w:lastColumn="0" w:noHBand="0" w:noVBand="1"/>
      </w:tblPr>
      <w:tblGrid>
        <w:gridCol w:w="1288"/>
        <w:gridCol w:w="954"/>
        <w:gridCol w:w="1112"/>
        <w:gridCol w:w="954"/>
        <w:gridCol w:w="953"/>
        <w:gridCol w:w="954"/>
        <w:gridCol w:w="794"/>
        <w:gridCol w:w="954"/>
        <w:gridCol w:w="954"/>
      </w:tblGrid>
      <w:tr w:rsidR="00173668" w:rsidRPr="00920F61" w:rsidTr="00173668">
        <w:trPr>
          <w:trHeight w:val="327"/>
        </w:trPr>
        <w:tc>
          <w:tcPr>
            <w:tcW w:w="128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noWrap/>
            <w:hideMark/>
          </w:tcPr>
          <w:p w:rsidR="00C001DA" w:rsidRPr="00920F61" w:rsidRDefault="00C001DA" w:rsidP="0025438E">
            <w:pPr>
              <w:ind w:firstLine="700"/>
              <w:jc w:val="both"/>
              <w:rPr>
                <w:rFonts w:ascii="Times New Roman" w:hAnsi="Times New Roman"/>
                <w:szCs w:val="22"/>
                <w:lang w:val="uk-UA"/>
              </w:rPr>
            </w:pPr>
            <w:r w:rsidRPr="00920F61">
              <w:rPr>
                <w:rFonts w:ascii="Times New Roman" w:hAnsi="Times New Roman"/>
                <w:szCs w:val="22"/>
                <w:lang w:val="uk-UA"/>
              </w:rPr>
              <w:t> </w:t>
            </w:r>
          </w:p>
        </w:tc>
        <w:tc>
          <w:tcPr>
            <w:tcW w:w="95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2010</w:t>
            </w:r>
            <w:r w:rsidR="00173668">
              <w:rPr>
                <w:rFonts w:ascii="Times New Roman" w:hAnsi="Times New Roman"/>
                <w:szCs w:val="22"/>
                <w:lang w:val="uk-UA"/>
              </w:rPr>
              <w:t xml:space="preserve"> </w:t>
            </w:r>
          </w:p>
        </w:tc>
        <w:tc>
          <w:tcPr>
            <w:tcW w:w="111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2011</w:t>
            </w:r>
          </w:p>
        </w:tc>
        <w:tc>
          <w:tcPr>
            <w:tcW w:w="95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2012</w:t>
            </w:r>
          </w:p>
        </w:tc>
        <w:tc>
          <w:tcPr>
            <w:tcW w:w="95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2013</w:t>
            </w:r>
          </w:p>
        </w:tc>
        <w:tc>
          <w:tcPr>
            <w:tcW w:w="95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2014</w:t>
            </w:r>
          </w:p>
        </w:tc>
        <w:tc>
          <w:tcPr>
            <w:tcW w:w="79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201</w:t>
            </w:r>
            <w:r>
              <w:rPr>
                <w:rFonts w:ascii="Times New Roman" w:hAnsi="Times New Roman"/>
                <w:szCs w:val="22"/>
                <w:lang w:val="uk-UA"/>
              </w:rPr>
              <w:t>5</w:t>
            </w:r>
          </w:p>
        </w:tc>
        <w:tc>
          <w:tcPr>
            <w:tcW w:w="95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tcPr>
          <w:p w:rsidR="00C001DA" w:rsidRPr="00920F61" w:rsidRDefault="00C001DA" w:rsidP="00EF7DEB">
            <w:pPr>
              <w:jc w:val="both"/>
              <w:rPr>
                <w:rFonts w:ascii="Times New Roman" w:hAnsi="Times New Roman"/>
                <w:szCs w:val="22"/>
                <w:lang w:val="uk-UA"/>
              </w:rPr>
            </w:pPr>
            <w:r>
              <w:rPr>
                <w:rFonts w:ascii="Times New Roman" w:hAnsi="Times New Roman"/>
                <w:szCs w:val="22"/>
                <w:lang w:val="uk-UA"/>
              </w:rPr>
              <w:t>2016</w:t>
            </w:r>
          </w:p>
        </w:tc>
        <w:tc>
          <w:tcPr>
            <w:tcW w:w="95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pct5" w:color="EEECE1" w:themeColor="background2" w:fill="FFFFFF" w:themeFill="background1"/>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2017</w:t>
            </w:r>
          </w:p>
        </w:tc>
      </w:tr>
      <w:tr w:rsidR="00C001DA" w:rsidRPr="00920F61" w:rsidTr="00C001DA">
        <w:trPr>
          <w:trHeight w:val="327"/>
        </w:trPr>
        <w:tc>
          <w:tcPr>
            <w:tcW w:w="1288" w:type="dxa"/>
            <w:tcBorders>
              <w:top w:val="single" w:sz="8" w:space="0" w:color="BFBFBF" w:themeColor="background1" w:themeShade="BF"/>
              <w:left w:val="single" w:sz="8" w:space="0" w:color="678C94"/>
              <w:bottom w:val="single" w:sz="8" w:space="0" w:color="678C94"/>
              <w:right w:val="single" w:sz="8" w:space="0" w:color="678C94"/>
            </w:tcBorders>
            <w:shd w:val="clear" w:color="auto" w:fill="auto"/>
            <w:noWrap/>
            <w:vAlign w:val="center"/>
            <w:hideMark/>
          </w:tcPr>
          <w:p w:rsidR="00C001DA" w:rsidRPr="00920F61" w:rsidRDefault="00C001DA" w:rsidP="0025438E">
            <w:pPr>
              <w:jc w:val="both"/>
              <w:rPr>
                <w:rFonts w:ascii="Times New Roman" w:hAnsi="Times New Roman"/>
                <w:szCs w:val="22"/>
                <w:lang w:val="uk-UA"/>
              </w:rPr>
            </w:pPr>
            <w:r w:rsidRPr="00920F61">
              <w:rPr>
                <w:rFonts w:ascii="Times New Roman" w:hAnsi="Times New Roman"/>
                <w:szCs w:val="22"/>
                <w:lang w:val="uk-UA"/>
              </w:rPr>
              <w:t>Прибулі</w:t>
            </w:r>
          </w:p>
        </w:tc>
        <w:tc>
          <w:tcPr>
            <w:tcW w:w="954" w:type="dxa"/>
            <w:tcBorders>
              <w:top w:val="single" w:sz="8" w:space="0" w:color="BFBFBF" w:themeColor="background1" w:themeShade="BF"/>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4459</w:t>
            </w:r>
          </w:p>
        </w:tc>
        <w:tc>
          <w:tcPr>
            <w:tcW w:w="1112" w:type="dxa"/>
            <w:tcBorders>
              <w:top w:val="single" w:sz="8" w:space="0" w:color="BFBFBF" w:themeColor="background1" w:themeShade="BF"/>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4720</w:t>
            </w:r>
          </w:p>
        </w:tc>
        <w:tc>
          <w:tcPr>
            <w:tcW w:w="954" w:type="dxa"/>
            <w:tcBorders>
              <w:top w:val="single" w:sz="8" w:space="0" w:color="BFBFBF" w:themeColor="background1" w:themeShade="BF"/>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5695</w:t>
            </w:r>
          </w:p>
        </w:tc>
        <w:tc>
          <w:tcPr>
            <w:tcW w:w="953" w:type="dxa"/>
            <w:tcBorders>
              <w:top w:val="single" w:sz="8" w:space="0" w:color="BFBFBF" w:themeColor="background1" w:themeShade="BF"/>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5938</w:t>
            </w:r>
          </w:p>
        </w:tc>
        <w:tc>
          <w:tcPr>
            <w:tcW w:w="954" w:type="dxa"/>
            <w:tcBorders>
              <w:top w:val="single" w:sz="8" w:space="0" w:color="BFBFBF" w:themeColor="background1" w:themeShade="BF"/>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5216</w:t>
            </w:r>
          </w:p>
        </w:tc>
        <w:tc>
          <w:tcPr>
            <w:tcW w:w="794" w:type="dxa"/>
            <w:tcBorders>
              <w:top w:val="single" w:sz="8" w:space="0" w:color="BFBFBF" w:themeColor="background1" w:themeShade="BF"/>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7906</w:t>
            </w:r>
          </w:p>
        </w:tc>
        <w:tc>
          <w:tcPr>
            <w:tcW w:w="954" w:type="dxa"/>
            <w:tcBorders>
              <w:top w:val="single" w:sz="8" w:space="0" w:color="BFBFBF" w:themeColor="background1" w:themeShade="BF"/>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4960</w:t>
            </w:r>
          </w:p>
        </w:tc>
        <w:tc>
          <w:tcPr>
            <w:tcW w:w="954" w:type="dxa"/>
            <w:tcBorders>
              <w:top w:val="single" w:sz="8" w:space="0" w:color="BFBFBF" w:themeColor="background1" w:themeShade="BF"/>
              <w:left w:val="nil"/>
              <w:bottom w:val="single" w:sz="8" w:space="0" w:color="678C94"/>
              <w:right w:val="single" w:sz="8" w:space="0" w:color="678C94"/>
            </w:tcBorders>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6122</w:t>
            </w:r>
          </w:p>
        </w:tc>
      </w:tr>
      <w:tr w:rsidR="00C001DA" w:rsidRPr="00920F61" w:rsidTr="00C001DA">
        <w:trPr>
          <w:trHeight w:val="327"/>
        </w:trPr>
        <w:tc>
          <w:tcPr>
            <w:tcW w:w="1288" w:type="dxa"/>
            <w:tcBorders>
              <w:top w:val="nil"/>
              <w:left w:val="single" w:sz="8" w:space="0" w:color="678C94"/>
              <w:bottom w:val="single" w:sz="8" w:space="0" w:color="678C94"/>
              <w:right w:val="single" w:sz="8" w:space="0" w:color="678C94"/>
            </w:tcBorders>
            <w:shd w:val="clear" w:color="auto" w:fill="auto"/>
            <w:noWrap/>
            <w:vAlign w:val="center"/>
            <w:hideMark/>
          </w:tcPr>
          <w:p w:rsidR="00C001DA" w:rsidRPr="00920F61" w:rsidRDefault="00C001DA" w:rsidP="0025438E">
            <w:pPr>
              <w:jc w:val="both"/>
              <w:rPr>
                <w:rFonts w:ascii="Times New Roman" w:hAnsi="Times New Roman"/>
                <w:szCs w:val="22"/>
                <w:lang w:val="uk-UA"/>
              </w:rPr>
            </w:pPr>
            <w:r w:rsidRPr="00920F61">
              <w:rPr>
                <w:rFonts w:ascii="Times New Roman" w:hAnsi="Times New Roman"/>
                <w:szCs w:val="22"/>
                <w:lang w:val="uk-UA"/>
              </w:rPr>
              <w:t>Вибулі</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4370</w:t>
            </w:r>
          </w:p>
        </w:tc>
        <w:tc>
          <w:tcPr>
            <w:tcW w:w="1112"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4656</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4292</w:t>
            </w:r>
          </w:p>
        </w:tc>
        <w:tc>
          <w:tcPr>
            <w:tcW w:w="953"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4567</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3605</w:t>
            </w:r>
          </w:p>
        </w:tc>
        <w:tc>
          <w:tcPr>
            <w:tcW w:w="79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4595</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2328</w:t>
            </w:r>
          </w:p>
        </w:tc>
        <w:tc>
          <w:tcPr>
            <w:tcW w:w="954" w:type="dxa"/>
            <w:tcBorders>
              <w:top w:val="nil"/>
              <w:left w:val="nil"/>
              <w:bottom w:val="single" w:sz="8" w:space="0" w:color="678C94"/>
              <w:right w:val="single" w:sz="8" w:space="0" w:color="678C94"/>
            </w:tcBorders>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3277</w:t>
            </w:r>
          </w:p>
        </w:tc>
      </w:tr>
      <w:tr w:rsidR="00C001DA" w:rsidRPr="00920F61" w:rsidTr="00C001DA">
        <w:trPr>
          <w:trHeight w:val="327"/>
        </w:trPr>
        <w:tc>
          <w:tcPr>
            <w:tcW w:w="1288" w:type="dxa"/>
            <w:tcBorders>
              <w:top w:val="nil"/>
              <w:left w:val="single" w:sz="8" w:space="0" w:color="678C94"/>
              <w:bottom w:val="single" w:sz="8" w:space="0" w:color="678C94"/>
              <w:right w:val="single" w:sz="8" w:space="0" w:color="678C94"/>
            </w:tcBorders>
            <w:shd w:val="clear" w:color="auto" w:fill="auto"/>
            <w:noWrap/>
            <w:vAlign w:val="center"/>
            <w:hideMark/>
          </w:tcPr>
          <w:p w:rsidR="00C001DA" w:rsidRPr="00920F61" w:rsidRDefault="00C001DA" w:rsidP="0025438E">
            <w:pPr>
              <w:jc w:val="both"/>
              <w:rPr>
                <w:rFonts w:ascii="Times New Roman" w:hAnsi="Times New Roman"/>
                <w:szCs w:val="22"/>
                <w:lang w:val="uk-UA"/>
              </w:rPr>
            </w:pPr>
            <w:r w:rsidRPr="00920F61">
              <w:rPr>
                <w:rFonts w:ascii="Times New Roman" w:hAnsi="Times New Roman"/>
                <w:szCs w:val="22"/>
                <w:lang w:val="uk-UA"/>
              </w:rPr>
              <w:t>Сальдо міграції</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89</w:t>
            </w:r>
          </w:p>
        </w:tc>
        <w:tc>
          <w:tcPr>
            <w:tcW w:w="1112"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64</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1403</w:t>
            </w:r>
          </w:p>
        </w:tc>
        <w:tc>
          <w:tcPr>
            <w:tcW w:w="953"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1371</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1611</w:t>
            </w:r>
          </w:p>
        </w:tc>
        <w:tc>
          <w:tcPr>
            <w:tcW w:w="79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3311</w:t>
            </w:r>
          </w:p>
        </w:tc>
        <w:tc>
          <w:tcPr>
            <w:tcW w:w="954" w:type="dxa"/>
            <w:tcBorders>
              <w:top w:val="nil"/>
              <w:left w:val="nil"/>
              <w:bottom w:val="single" w:sz="8" w:space="0" w:color="678C94"/>
              <w:right w:val="single" w:sz="8" w:space="0" w:color="678C94"/>
            </w:tcBorders>
            <w:shd w:val="clear" w:color="auto" w:fill="auto"/>
            <w:vAlign w:val="center"/>
            <w:hideMark/>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2632</w:t>
            </w:r>
          </w:p>
        </w:tc>
        <w:tc>
          <w:tcPr>
            <w:tcW w:w="954" w:type="dxa"/>
            <w:tcBorders>
              <w:top w:val="nil"/>
              <w:left w:val="nil"/>
              <w:bottom w:val="single" w:sz="8" w:space="0" w:color="678C94"/>
              <w:right w:val="single" w:sz="8" w:space="0" w:color="678C94"/>
            </w:tcBorders>
            <w:vAlign w:val="center"/>
          </w:tcPr>
          <w:p w:rsidR="00C001DA" w:rsidRPr="00920F61" w:rsidRDefault="00C001DA" w:rsidP="00C001DA">
            <w:pPr>
              <w:jc w:val="both"/>
              <w:rPr>
                <w:rFonts w:ascii="Times New Roman" w:hAnsi="Times New Roman"/>
                <w:szCs w:val="22"/>
                <w:lang w:val="uk-UA"/>
              </w:rPr>
            </w:pPr>
            <w:r w:rsidRPr="00920F61">
              <w:rPr>
                <w:rFonts w:ascii="Times New Roman" w:hAnsi="Times New Roman"/>
                <w:szCs w:val="22"/>
                <w:lang w:val="uk-UA"/>
              </w:rPr>
              <w:t>2845</w:t>
            </w:r>
          </w:p>
        </w:tc>
      </w:tr>
    </w:tbl>
    <w:p w:rsidR="00601240" w:rsidRPr="00920F61" w:rsidRDefault="00601240" w:rsidP="00EF6B6C">
      <w:pPr>
        <w:ind w:firstLine="700"/>
        <w:jc w:val="both"/>
        <w:rPr>
          <w:rFonts w:ascii="Times New Roman" w:hAnsi="Times New Roman"/>
          <w:szCs w:val="22"/>
          <w:lang w:val="uk-UA"/>
        </w:rPr>
      </w:pPr>
      <w:r w:rsidRPr="00920F61">
        <w:rPr>
          <w:rFonts w:ascii="Times New Roman" w:hAnsi="Times New Roman"/>
          <w:szCs w:val="22"/>
          <w:lang w:val="uk-UA"/>
        </w:rPr>
        <w:t>Збереження міграційного приросту мешканців</w:t>
      </w:r>
      <w:r w:rsidR="00CF07A7">
        <w:rPr>
          <w:rFonts w:ascii="Times New Roman" w:hAnsi="Times New Roman"/>
          <w:szCs w:val="22"/>
          <w:lang w:val="uk-UA"/>
        </w:rPr>
        <w:t>,</w:t>
      </w:r>
      <w:r w:rsidRPr="00920F61">
        <w:rPr>
          <w:rFonts w:ascii="Times New Roman" w:hAnsi="Times New Roman"/>
          <w:szCs w:val="22"/>
          <w:lang w:val="uk-UA"/>
        </w:rPr>
        <w:t xml:space="preserve"> передусім за рахунок населення працездатного віку, поліпшує забезпеченість ринку праці міста трудовими ресурсами.</w:t>
      </w:r>
    </w:p>
    <w:p w:rsidR="00DD24D8" w:rsidRDefault="00A51813" w:rsidP="00BD0E64">
      <w:pPr>
        <w:ind w:firstLine="700"/>
        <w:jc w:val="both"/>
        <w:rPr>
          <w:rFonts w:ascii="Times New Roman" w:hAnsi="Times New Roman"/>
          <w:b/>
          <w:szCs w:val="22"/>
          <w:lang w:val="uk-UA"/>
        </w:rPr>
      </w:pPr>
      <w:r w:rsidRPr="00920F61">
        <w:rPr>
          <w:rFonts w:ascii="Times New Roman" w:hAnsi="Times New Roman"/>
          <w:b/>
          <w:szCs w:val="22"/>
          <w:lang w:val="uk-UA"/>
        </w:rPr>
        <w:t xml:space="preserve">З  метою </w:t>
      </w:r>
      <w:r w:rsidR="0028739B" w:rsidRPr="00920F61">
        <w:rPr>
          <w:rFonts w:ascii="Times New Roman" w:hAnsi="Times New Roman"/>
          <w:b/>
          <w:szCs w:val="22"/>
          <w:lang w:val="uk-UA"/>
        </w:rPr>
        <w:t>забезпечення сталого</w:t>
      </w:r>
      <w:r w:rsidRPr="00920F61">
        <w:rPr>
          <w:rFonts w:ascii="Times New Roman" w:hAnsi="Times New Roman"/>
          <w:b/>
          <w:szCs w:val="22"/>
          <w:lang w:val="uk-UA"/>
        </w:rPr>
        <w:t xml:space="preserve"> економічного розвитку, стимулювання зайнятості населення, залучення до виконання плану місцевого економічного розвитку всіх зацікавлених учасників місцевої спільноти </w:t>
      </w:r>
      <w:r w:rsidR="00D31B74" w:rsidRPr="00920F61">
        <w:rPr>
          <w:rFonts w:ascii="Times New Roman" w:hAnsi="Times New Roman"/>
          <w:b/>
          <w:szCs w:val="22"/>
          <w:lang w:val="uk-UA"/>
        </w:rPr>
        <w:t>м</w:t>
      </w:r>
      <w:r w:rsidR="007860C2" w:rsidRPr="00920F61">
        <w:rPr>
          <w:rFonts w:ascii="Times New Roman" w:hAnsi="Times New Roman"/>
          <w:b/>
          <w:szCs w:val="22"/>
          <w:lang w:val="uk-UA"/>
        </w:rPr>
        <w:t>істом Івано-Франківськ</w:t>
      </w:r>
      <w:r w:rsidR="00D31B74" w:rsidRPr="00920F61">
        <w:rPr>
          <w:rFonts w:ascii="Times New Roman" w:hAnsi="Times New Roman"/>
          <w:b/>
          <w:szCs w:val="22"/>
          <w:lang w:val="uk-UA"/>
        </w:rPr>
        <w:t>ом</w:t>
      </w:r>
      <w:r w:rsidR="00CF07A7">
        <w:rPr>
          <w:rFonts w:ascii="Times New Roman" w:hAnsi="Times New Roman"/>
          <w:b/>
          <w:szCs w:val="22"/>
          <w:lang w:val="uk-UA"/>
        </w:rPr>
        <w:t xml:space="preserve"> </w:t>
      </w:r>
      <w:r w:rsidRPr="00920F61">
        <w:rPr>
          <w:rFonts w:ascii="Times New Roman" w:hAnsi="Times New Roman"/>
          <w:b/>
          <w:szCs w:val="22"/>
          <w:lang w:val="uk-UA"/>
        </w:rPr>
        <w:t>було прийнято рішення</w:t>
      </w:r>
      <w:r w:rsidR="00580DBC">
        <w:rPr>
          <w:rFonts w:ascii="Times New Roman" w:hAnsi="Times New Roman"/>
          <w:b/>
          <w:szCs w:val="22"/>
          <w:lang w:val="uk-UA"/>
        </w:rPr>
        <w:t xml:space="preserve"> розробити План місцевого економічного розвитку міста. </w:t>
      </w:r>
    </w:p>
    <w:p w:rsidR="00F4011B" w:rsidRPr="003C714C" w:rsidRDefault="00EE6C00" w:rsidP="00BD0E64">
      <w:pPr>
        <w:ind w:firstLine="700"/>
        <w:jc w:val="both"/>
        <w:rPr>
          <w:rFonts w:ascii="Times New Roman" w:hAnsi="Times New Roman"/>
          <w:szCs w:val="22"/>
          <w:lang w:val="uk-UA"/>
        </w:rPr>
      </w:pPr>
      <w:r w:rsidRPr="003C714C">
        <w:rPr>
          <w:rFonts w:ascii="Times New Roman" w:hAnsi="Times New Roman"/>
          <w:szCs w:val="22"/>
          <w:lang w:val="uk-UA"/>
        </w:rPr>
        <w:t>План місцевого економічного розвитку міста Івано-Франківська до 2020 року</w:t>
      </w:r>
      <w:r w:rsidR="005E2A4E" w:rsidRPr="003C714C">
        <w:rPr>
          <w:rFonts w:ascii="Times New Roman" w:hAnsi="Times New Roman"/>
          <w:szCs w:val="22"/>
          <w:lang w:val="uk-UA"/>
        </w:rPr>
        <w:t xml:space="preserve"> </w:t>
      </w:r>
      <w:r w:rsidR="00DA6340" w:rsidRPr="003C714C">
        <w:rPr>
          <w:rFonts w:ascii="Times New Roman" w:hAnsi="Times New Roman"/>
          <w:szCs w:val="22"/>
          <w:lang w:val="uk-UA"/>
        </w:rPr>
        <w:t>відповідає</w:t>
      </w:r>
      <w:r w:rsidR="005E2A4E" w:rsidRPr="003C714C">
        <w:rPr>
          <w:rFonts w:ascii="Times New Roman" w:hAnsi="Times New Roman"/>
          <w:szCs w:val="22"/>
          <w:lang w:val="uk-UA"/>
        </w:rPr>
        <w:t xml:space="preserve"> </w:t>
      </w:r>
      <w:r w:rsidR="00DA6340" w:rsidRPr="003C714C">
        <w:rPr>
          <w:rFonts w:ascii="Times New Roman" w:hAnsi="Times New Roman"/>
          <w:szCs w:val="22"/>
          <w:lang w:val="uk-UA"/>
        </w:rPr>
        <w:t>Стратегії</w:t>
      </w:r>
      <w:r w:rsidR="0028739B" w:rsidRPr="003C714C">
        <w:rPr>
          <w:rFonts w:ascii="Times New Roman" w:hAnsi="Times New Roman"/>
          <w:szCs w:val="22"/>
          <w:lang w:val="uk-UA"/>
        </w:rPr>
        <w:t xml:space="preserve"> розвитку міста Івано-Франківська на період до 2028 року (далі – Стратегія)</w:t>
      </w:r>
      <w:r w:rsidR="00ED3B81" w:rsidRPr="003C714C">
        <w:rPr>
          <w:rFonts w:ascii="Times New Roman" w:hAnsi="Times New Roman"/>
          <w:szCs w:val="22"/>
          <w:lang w:val="uk-UA"/>
        </w:rPr>
        <w:t>.</w:t>
      </w:r>
    </w:p>
    <w:p w:rsidR="00AF742D" w:rsidRDefault="00AF742D" w:rsidP="00BD0E64">
      <w:pPr>
        <w:ind w:firstLine="700"/>
        <w:jc w:val="both"/>
        <w:rPr>
          <w:rFonts w:ascii="Times New Roman" w:hAnsi="Times New Roman"/>
          <w:b/>
          <w:szCs w:val="22"/>
          <w:lang w:val="uk-UA"/>
        </w:rPr>
      </w:pPr>
    </w:p>
    <w:p w:rsidR="00340B69" w:rsidRDefault="00340B69" w:rsidP="00B619BF">
      <w:pPr>
        <w:ind w:firstLine="709"/>
        <w:jc w:val="both"/>
        <w:rPr>
          <w:rFonts w:ascii="Times New Roman" w:hAnsi="Times New Roman"/>
          <w:color w:val="000000"/>
          <w:szCs w:val="22"/>
          <w:lang w:val="uk-UA"/>
        </w:rPr>
      </w:pPr>
      <w:r w:rsidRPr="00920F61">
        <w:rPr>
          <w:rFonts w:ascii="Times New Roman" w:hAnsi="Times New Roman"/>
          <w:b/>
          <w:i/>
          <w:color w:val="000000"/>
          <w:szCs w:val="22"/>
          <w:lang w:val="uk-UA"/>
        </w:rPr>
        <w:t>5.</w:t>
      </w:r>
      <w:r w:rsidRPr="00920F61">
        <w:rPr>
          <w:rFonts w:ascii="Times New Roman" w:hAnsi="Times New Roman"/>
          <w:b/>
          <w:i/>
          <w:color w:val="000000"/>
          <w:szCs w:val="22"/>
          <w:lang w:val="uk-UA"/>
        </w:rPr>
        <w:tab/>
        <w:t>Процес розробки Плану місцевого економічного розвитку</w:t>
      </w:r>
    </w:p>
    <w:p w:rsidR="00AF742D" w:rsidRPr="00920F61" w:rsidRDefault="00AF742D" w:rsidP="00B619BF">
      <w:pPr>
        <w:ind w:firstLine="709"/>
        <w:jc w:val="both"/>
        <w:rPr>
          <w:rFonts w:ascii="Times New Roman" w:hAnsi="Times New Roman"/>
          <w:color w:val="000000"/>
          <w:szCs w:val="22"/>
          <w:lang w:val="uk-UA"/>
        </w:rPr>
      </w:pPr>
    </w:p>
    <w:p w:rsidR="00910FE1" w:rsidRPr="003C714C" w:rsidRDefault="00B619BF" w:rsidP="00B619BF">
      <w:pPr>
        <w:ind w:firstLine="709"/>
        <w:jc w:val="both"/>
        <w:rPr>
          <w:rFonts w:ascii="Times New Roman" w:hAnsi="Times New Roman"/>
          <w:color w:val="000000"/>
          <w:szCs w:val="22"/>
          <w:lang w:val="uk-UA"/>
        </w:rPr>
      </w:pPr>
      <w:r w:rsidRPr="00920F61">
        <w:rPr>
          <w:rFonts w:ascii="Times New Roman" w:hAnsi="Times New Roman"/>
          <w:color w:val="000000"/>
          <w:szCs w:val="22"/>
          <w:lang w:val="uk-UA"/>
        </w:rPr>
        <w:t>З метою розробки Плану економічного місцевого розвитку</w:t>
      </w:r>
      <w:r w:rsidR="005E2A4E">
        <w:rPr>
          <w:rFonts w:ascii="Times New Roman" w:hAnsi="Times New Roman"/>
          <w:color w:val="000000"/>
          <w:szCs w:val="22"/>
          <w:lang w:val="uk-UA"/>
        </w:rPr>
        <w:t xml:space="preserve"> </w:t>
      </w:r>
      <w:r w:rsidR="00AF356F" w:rsidRPr="00920F61">
        <w:rPr>
          <w:rFonts w:ascii="Times New Roman" w:hAnsi="Times New Roman"/>
          <w:color w:val="000000"/>
          <w:szCs w:val="22"/>
          <w:lang w:val="uk-UA"/>
        </w:rPr>
        <w:t>була створена р</w:t>
      </w:r>
      <w:r w:rsidR="00024E5F" w:rsidRPr="00920F61">
        <w:rPr>
          <w:rFonts w:ascii="Times New Roman" w:hAnsi="Times New Roman"/>
          <w:color w:val="000000"/>
          <w:szCs w:val="22"/>
          <w:lang w:val="uk-UA"/>
        </w:rPr>
        <w:t xml:space="preserve">обоча </w:t>
      </w:r>
      <w:r w:rsidR="009B447C">
        <w:rPr>
          <w:rFonts w:ascii="Times New Roman" w:hAnsi="Times New Roman"/>
          <w:color w:val="000000"/>
          <w:szCs w:val="22"/>
          <w:lang w:val="uk-UA"/>
        </w:rPr>
        <w:t xml:space="preserve">група </w:t>
      </w:r>
      <w:r w:rsidR="00024E5F" w:rsidRPr="00920F61">
        <w:rPr>
          <w:rFonts w:ascii="Times New Roman" w:hAnsi="Times New Roman"/>
          <w:color w:val="000000"/>
          <w:szCs w:val="22"/>
          <w:lang w:val="uk-UA"/>
        </w:rPr>
        <w:t xml:space="preserve">в яку ввійшли ключові представники </w:t>
      </w:r>
      <w:r w:rsidR="00AF356F" w:rsidRPr="00920F61">
        <w:rPr>
          <w:rFonts w:ascii="Times New Roman" w:hAnsi="Times New Roman"/>
          <w:color w:val="000000"/>
          <w:szCs w:val="22"/>
          <w:lang w:val="uk-UA"/>
        </w:rPr>
        <w:t>малого та середнього бізнесу</w:t>
      </w:r>
      <w:r w:rsidR="00024E5F" w:rsidRPr="00920F61">
        <w:rPr>
          <w:rFonts w:ascii="Times New Roman" w:hAnsi="Times New Roman"/>
          <w:color w:val="000000"/>
          <w:szCs w:val="22"/>
          <w:lang w:val="uk-UA"/>
        </w:rPr>
        <w:t xml:space="preserve">, активні учасники громадянського суспільства, депутати міської ради та представники виконавчої влади міста </w:t>
      </w:r>
      <w:r w:rsidR="00024E5F" w:rsidRPr="003C714C">
        <w:rPr>
          <w:rFonts w:ascii="Times New Roman" w:hAnsi="Times New Roman"/>
          <w:szCs w:val="22"/>
          <w:lang w:val="uk-UA"/>
        </w:rPr>
        <w:t>(склад робочої груп</w:t>
      </w:r>
      <w:r w:rsidR="00EC6249" w:rsidRPr="003C714C">
        <w:rPr>
          <w:rFonts w:ascii="Times New Roman" w:hAnsi="Times New Roman"/>
          <w:szCs w:val="22"/>
          <w:lang w:val="uk-UA"/>
        </w:rPr>
        <w:t>и</w:t>
      </w:r>
      <w:r w:rsidR="00024E5F" w:rsidRPr="003C714C">
        <w:rPr>
          <w:rFonts w:ascii="Times New Roman" w:hAnsi="Times New Roman"/>
          <w:szCs w:val="22"/>
          <w:lang w:val="uk-UA"/>
        </w:rPr>
        <w:t xml:space="preserve"> – додаток А</w:t>
      </w:r>
      <w:r w:rsidR="00F953AB" w:rsidRPr="003C714C">
        <w:rPr>
          <w:rFonts w:ascii="Times New Roman" w:hAnsi="Times New Roman"/>
          <w:szCs w:val="22"/>
          <w:lang w:val="uk-UA"/>
        </w:rPr>
        <w:t>: Документ 2</w:t>
      </w:r>
      <w:r w:rsidR="00024E5F" w:rsidRPr="003C714C">
        <w:rPr>
          <w:rFonts w:ascii="Times New Roman" w:hAnsi="Times New Roman"/>
          <w:szCs w:val="22"/>
          <w:lang w:val="uk-UA"/>
        </w:rPr>
        <w:t>)</w:t>
      </w:r>
      <w:r w:rsidR="00255909" w:rsidRPr="003C714C">
        <w:rPr>
          <w:rFonts w:ascii="Times New Roman" w:hAnsi="Times New Roman"/>
          <w:szCs w:val="22"/>
          <w:lang w:val="uk-UA"/>
        </w:rPr>
        <w:t xml:space="preserve">. </w:t>
      </w:r>
      <w:r w:rsidR="00255909" w:rsidRPr="003C714C">
        <w:rPr>
          <w:rFonts w:ascii="Times New Roman" w:hAnsi="Times New Roman"/>
          <w:color w:val="000000"/>
          <w:szCs w:val="22"/>
          <w:lang w:val="uk-UA"/>
        </w:rPr>
        <w:t>Також було призначено радника мера з питань економічного розвитку та виділено окрему редакційну групу для роботи над Планом.</w:t>
      </w:r>
      <w:r w:rsidR="004E34F4" w:rsidRPr="003C714C">
        <w:rPr>
          <w:rFonts w:ascii="Times New Roman" w:hAnsi="Times New Roman"/>
          <w:color w:val="000000"/>
          <w:szCs w:val="22"/>
          <w:lang w:val="uk-UA"/>
        </w:rPr>
        <w:t xml:space="preserve"> На засіданнях робочої групи проводилися дискусії стосовно шляхів місцевого економічного розвитку та корегувався процес створення Плану.</w:t>
      </w:r>
    </w:p>
    <w:p w:rsidR="001E201E" w:rsidRPr="003C714C" w:rsidRDefault="003F604E" w:rsidP="00B619BF">
      <w:pPr>
        <w:ind w:firstLine="709"/>
        <w:jc w:val="both"/>
        <w:rPr>
          <w:rFonts w:ascii="Times New Roman" w:hAnsi="Times New Roman"/>
          <w:color w:val="000000"/>
          <w:szCs w:val="22"/>
          <w:lang w:val="uk-UA"/>
        </w:rPr>
      </w:pPr>
      <w:r w:rsidRPr="003C714C">
        <w:rPr>
          <w:rFonts w:ascii="Times New Roman" w:hAnsi="Times New Roman"/>
          <w:color w:val="000000"/>
          <w:szCs w:val="22"/>
          <w:lang w:val="uk-UA"/>
        </w:rPr>
        <w:t>Статистичні дані, наведені в Плані місцевого економічного розвитку</w:t>
      </w:r>
      <w:r w:rsidR="009B447C" w:rsidRPr="003C714C">
        <w:rPr>
          <w:rFonts w:ascii="Times New Roman" w:hAnsi="Times New Roman"/>
          <w:color w:val="000000"/>
          <w:szCs w:val="22"/>
          <w:lang w:val="uk-UA"/>
        </w:rPr>
        <w:t>,</w:t>
      </w:r>
      <w:r w:rsidR="00910FE1" w:rsidRPr="003C714C">
        <w:rPr>
          <w:rFonts w:ascii="Times New Roman" w:hAnsi="Times New Roman"/>
          <w:color w:val="000000"/>
          <w:szCs w:val="22"/>
          <w:lang w:val="uk-UA"/>
        </w:rPr>
        <w:t xml:space="preserve"> – офіційні дані </w:t>
      </w:r>
      <w:r w:rsidR="00144F24" w:rsidRPr="003C714C">
        <w:rPr>
          <w:rFonts w:ascii="Times New Roman" w:hAnsi="Times New Roman"/>
          <w:color w:val="000000"/>
          <w:szCs w:val="22"/>
          <w:lang w:val="uk-UA"/>
        </w:rPr>
        <w:t xml:space="preserve">Головного управління статистики в </w:t>
      </w:r>
      <w:r w:rsidR="00910FE1" w:rsidRPr="003C714C">
        <w:rPr>
          <w:rFonts w:ascii="Times New Roman" w:hAnsi="Times New Roman"/>
          <w:color w:val="000000"/>
          <w:szCs w:val="22"/>
          <w:lang w:val="uk-UA"/>
        </w:rPr>
        <w:t>Івано-Франківській області.</w:t>
      </w:r>
    </w:p>
    <w:p w:rsidR="00B619BF" w:rsidRPr="003C714C" w:rsidRDefault="00A66E15" w:rsidP="00B619BF">
      <w:pPr>
        <w:ind w:firstLine="709"/>
        <w:jc w:val="both"/>
        <w:rPr>
          <w:rFonts w:ascii="Times New Roman" w:hAnsi="Times New Roman"/>
          <w:color w:val="000000"/>
          <w:szCs w:val="22"/>
          <w:lang w:val="uk-UA" w:eastAsia="uk-UA"/>
        </w:rPr>
      </w:pPr>
      <w:r w:rsidRPr="003C714C">
        <w:rPr>
          <w:rFonts w:ascii="Times New Roman" w:hAnsi="Times New Roman"/>
          <w:color w:val="000000"/>
          <w:szCs w:val="22"/>
          <w:lang w:val="uk-UA"/>
        </w:rPr>
        <w:t>Висновки робочої групи ґрунтувалися також на результатах масштабних опитувань</w:t>
      </w:r>
      <w:r w:rsidR="00FA3D8A" w:rsidRPr="003C714C">
        <w:rPr>
          <w:rFonts w:ascii="Times New Roman" w:hAnsi="Times New Roman"/>
          <w:color w:val="000000"/>
          <w:szCs w:val="22"/>
          <w:lang w:val="uk-UA"/>
        </w:rPr>
        <w:t xml:space="preserve"> </w:t>
      </w:r>
      <w:r w:rsidR="00501BD1" w:rsidRPr="003C714C">
        <w:rPr>
          <w:rFonts w:ascii="Times New Roman" w:hAnsi="Times New Roman"/>
          <w:color w:val="000000"/>
          <w:szCs w:val="22"/>
          <w:lang w:val="uk-UA"/>
        </w:rPr>
        <w:t>думки підприємців та керівників виробничих підприємств основних роботодавців міста Івано-Франківська</w:t>
      </w:r>
      <w:r w:rsidR="005F5EAC" w:rsidRPr="003C714C">
        <w:rPr>
          <w:rFonts w:ascii="Times New Roman" w:hAnsi="Times New Roman"/>
          <w:color w:val="000000"/>
          <w:szCs w:val="22"/>
          <w:lang w:val="uk-UA"/>
        </w:rPr>
        <w:t>,</w:t>
      </w:r>
      <w:r w:rsidR="00FA3D8A" w:rsidRPr="003C714C">
        <w:rPr>
          <w:rFonts w:ascii="Times New Roman" w:hAnsi="Times New Roman"/>
          <w:color w:val="000000"/>
          <w:szCs w:val="22"/>
          <w:lang w:val="uk-UA"/>
        </w:rPr>
        <w:t xml:space="preserve"> </w:t>
      </w:r>
      <w:r w:rsidRPr="003C714C">
        <w:rPr>
          <w:rFonts w:ascii="Times New Roman" w:hAnsi="Times New Roman"/>
          <w:color w:val="000000"/>
          <w:szCs w:val="22"/>
          <w:lang w:val="uk-UA"/>
        </w:rPr>
        <w:t xml:space="preserve">проведених в 2016 – 2018 </w:t>
      </w:r>
      <w:r w:rsidR="005F5EAC" w:rsidRPr="003C714C">
        <w:rPr>
          <w:rFonts w:ascii="Times New Roman" w:hAnsi="Times New Roman"/>
          <w:color w:val="000000"/>
          <w:szCs w:val="22"/>
          <w:lang w:val="uk-UA"/>
        </w:rPr>
        <w:t>роках, а</w:t>
      </w:r>
      <w:r w:rsidR="00B619BF" w:rsidRPr="003C714C">
        <w:rPr>
          <w:rFonts w:ascii="Times New Roman" w:hAnsi="Times New Roman"/>
          <w:color w:val="000000"/>
          <w:szCs w:val="22"/>
          <w:lang w:val="uk-UA"/>
        </w:rPr>
        <w:t xml:space="preserve"> саме</w:t>
      </w:r>
      <w:r w:rsidR="00B619BF" w:rsidRPr="003C714C">
        <w:rPr>
          <w:rFonts w:ascii="Times New Roman" w:hAnsi="Times New Roman"/>
          <w:color w:val="000000"/>
          <w:szCs w:val="22"/>
          <w:lang w:val="uk-UA" w:eastAsia="uk-UA"/>
        </w:rPr>
        <w:t>:</w:t>
      </w:r>
    </w:p>
    <w:p w:rsidR="00B619BF" w:rsidRPr="003C714C" w:rsidRDefault="00180A80" w:rsidP="00695703">
      <w:pPr>
        <w:ind w:firstLine="709"/>
        <w:jc w:val="both"/>
        <w:rPr>
          <w:rFonts w:ascii="Times New Roman" w:hAnsi="Times New Roman"/>
          <w:szCs w:val="22"/>
          <w:lang w:val="uk-UA" w:eastAsia="uk-UA"/>
        </w:rPr>
      </w:pPr>
      <w:r w:rsidRPr="003C714C">
        <w:rPr>
          <w:rFonts w:ascii="Times New Roman" w:hAnsi="Times New Roman"/>
          <w:noProof/>
          <w:color w:val="000000"/>
          <w:szCs w:val="22"/>
          <w:lang w:val="uk-UA" w:eastAsia="uk-UA"/>
        </w:rPr>
        <mc:AlternateContent>
          <mc:Choice Requires="wps">
            <w:drawing>
              <wp:anchor distT="45720" distB="45720" distL="114300" distR="114300" simplePos="0" relativeHeight="251689984" behindDoc="0" locked="0" layoutInCell="1" allowOverlap="1" wp14:anchorId="2D20E9E7" wp14:editId="62BA048E">
                <wp:simplePos x="0" y="0"/>
                <wp:positionH relativeFrom="column">
                  <wp:posOffset>2551430</wp:posOffset>
                </wp:positionH>
                <wp:positionV relativeFrom="paragraph">
                  <wp:posOffset>777240</wp:posOffset>
                </wp:positionV>
                <wp:extent cx="353060" cy="261620"/>
                <wp:effectExtent l="0" t="0" r="27940" b="24765"/>
                <wp:wrapSquare wrapText="bothSides"/>
                <wp:docPr id="2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1579A">
                            <w:pPr>
                              <w:jc w:val="center"/>
                              <w:rPr>
                                <w:lang w:val="ru-RU"/>
                              </w:rPr>
                            </w:pPr>
                            <w:r>
                              <w:rPr>
                                <w:lang w:val="ru-RU"/>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20E9E7" id="Text Box 8" o:spid="_x0000_s1030" type="#_x0000_t202" style="position:absolute;left:0;text-align:left;margin-left:200.9pt;margin-top:61.2pt;width:27.8pt;height:2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" strokecolor="white [3212]">
                <v:textbox style="mso-fit-shape-to-text:t">
                  <w:txbxContent>
                    <w:p w:rsidR="006D3EFA" w:rsidRPr="00C1579A" w:rsidRDefault="006D3EFA" w:rsidP="00C1579A">
                      <w:pPr>
                        <w:jc w:val="center"/>
                        <w:rPr>
                          <w:lang w:val="ru-RU"/>
                        </w:rPr>
                      </w:pPr>
                      <w:r>
                        <w:rPr>
                          <w:lang w:val="ru-RU"/>
                        </w:rPr>
                        <w:t>5</w:t>
                      </w:r>
                    </w:p>
                  </w:txbxContent>
                </v:textbox>
                <w10:wrap type="square"/>
              </v:shape>
            </w:pict>
          </mc:Fallback>
        </mc:AlternateContent>
      </w:r>
      <w:r w:rsidR="00695703" w:rsidRPr="003C714C">
        <w:rPr>
          <w:rFonts w:ascii="Times New Roman" w:hAnsi="Times New Roman"/>
          <w:color w:val="000000"/>
          <w:szCs w:val="22"/>
          <w:lang w:val="uk-UA" w:eastAsia="uk-UA"/>
        </w:rPr>
        <w:t xml:space="preserve">1. </w:t>
      </w:r>
      <w:r w:rsidR="00695703" w:rsidRPr="003C714C">
        <w:rPr>
          <w:rFonts w:ascii="Times New Roman" w:hAnsi="Times New Roman"/>
          <w:b/>
          <w:color w:val="000000"/>
          <w:szCs w:val="22"/>
          <w:lang w:val="uk-UA" w:eastAsia="uk-UA"/>
        </w:rPr>
        <w:t>О</w:t>
      </w:r>
      <w:r w:rsidR="00B619BF" w:rsidRPr="003C714C">
        <w:rPr>
          <w:rFonts w:ascii="Times New Roman" w:hAnsi="Times New Roman"/>
          <w:b/>
          <w:color w:val="000000"/>
          <w:szCs w:val="22"/>
          <w:lang w:val="uk-UA" w:eastAsia="uk-UA"/>
        </w:rPr>
        <w:t xml:space="preserve">питування, яке проводив проект </w:t>
      </w:r>
      <w:r w:rsidR="00B619BF" w:rsidRPr="003C714C">
        <w:rPr>
          <w:rFonts w:ascii="Times New Roman" w:hAnsi="Times New Roman"/>
          <w:b/>
          <w:szCs w:val="22"/>
          <w:lang w:val="uk-UA"/>
        </w:rPr>
        <w:t xml:space="preserve">міжнародної технічної допомоги </w:t>
      </w:r>
      <w:r w:rsidR="005F5EAC" w:rsidRPr="003C714C">
        <w:rPr>
          <w:rFonts w:ascii="Times New Roman" w:hAnsi="Times New Roman"/>
          <w:b/>
          <w:color w:val="000000"/>
          <w:szCs w:val="22"/>
          <w:lang w:val="uk-UA" w:eastAsia="uk-UA"/>
        </w:rPr>
        <w:t>«Партнерство для розвитку міст»</w:t>
      </w:r>
      <w:r w:rsidR="00B619BF" w:rsidRPr="003C714C">
        <w:rPr>
          <w:rFonts w:ascii="Times New Roman" w:hAnsi="Times New Roman"/>
          <w:b/>
          <w:szCs w:val="22"/>
          <w:lang w:val="uk-UA"/>
        </w:rPr>
        <w:t xml:space="preserve"> (Проект ПРОМІС),</w:t>
      </w:r>
      <w:r w:rsidR="00B619BF" w:rsidRPr="003C714C">
        <w:rPr>
          <w:rFonts w:ascii="Times New Roman" w:hAnsi="Times New Roman"/>
          <w:szCs w:val="22"/>
          <w:lang w:val="uk-UA"/>
        </w:rPr>
        <w:t xml:space="preserve"> який впроваджує Федерація канадських муніципалітетів (ФКМ) за фінансової підтримки Уряду Канади</w:t>
      </w:r>
      <w:r w:rsidR="00B619BF" w:rsidRPr="003C714C">
        <w:rPr>
          <w:rFonts w:ascii="Times New Roman" w:hAnsi="Times New Roman"/>
          <w:color w:val="000000"/>
          <w:szCs w:val="22"/>
          <w:lang w:val="uk-UA" w:eastAsia="uk-UA"/>
        </w:rPr>
        <w:t xml:space="preserve">. Було опитано 116 </w:t>
      </w:r>
      <w:r w:rsidR="00B619BF" w:rsidRPr="003C714C">
        <w:rPr>
          <w:rFonts w:ascii="Times New Roman" w:hAnsi="Times New Roman"/>
          <w:color w:val="000000"/>
          <w:szCs w:val="22"/>
          <w:lang w:val="uk-UA" w:eastAsia="uk-UA"/>
        </w:rPr>
        <w:lastRenderedPageBreak/>
        <w:t>підприємців</w:t>
      </w:r>
      <w:r w:rsidR="00FA3D8A" w:rsidRPr="003C714C">
        <w:rPr>
          <w:rFonts w:ascii="Times New Roman" w:hAnsi="Times New Roman"/>
          <w:color w:val="000000"/>
          <w:szCs w:val="22"/>
          <w:lang w:val="uk-UA" w:eastAsia="uk-UA"/>
        </w:rPr>
        <w:t xml:space="preserve"> </w:t>
      </w:r>
      <w:r w:rsidR="00C97614" w:rsidRPr="003C714C">
        <w:rPr>
          <w:rFonts w:ascii="Times New Roman" w:hAnsi="Times New Roman"/>
          <w:color w:val="000000"/>
          <w:szCs w:val="22"/>
          <w:lang w:val="uk-UA" w:eastAsia="uk-UA"/>
        </w:rPr>
        <w:t xml:space="preserve">міста - </w:t>
      </w:r>
      <w:r w:rsidR="00B619BF" w:rsidRPr="003C714C">
        <w:rPr>
          <w:rFonts w:ascii="Times New Roman" w:hAnsi="Times New Roman"/>
          <w:color w:val="000000"/>
          <w:szCs w:val="22"/>
          <w:lang w:val="uk-UA" w:eastAsia="uk-UA"/>
        </w:rPr>
        <w:t>керівників малого,</w:t>
      </w:r>
      <w:r w:rsidR="00C97614" w:rsidRPr="003C714C">
        <w:rPr>
          <w:rFonts w:ascii="Times New Roman" w:hAnsi="Times New Roman"/>
          <w:color w:val="000000"/>
          <w:szCs w:val="22"/>
          <w:lang w:val="uk-UA" w:eastAsia="uk-UA"/>
        </w:rPr>
        <w:t xml:space="preserve"> середнього та великого бізнесу </w:t>
      </w:r>
      <w:r w:rsidR="00C97614" w:rsidRPr="003C714C">
        <w:rPr>
          <w:rFonts w:ascii="Times New Roman" w:hAnsi="Times New Roman"/>
          <w:szCs w:val="22"/>
          <w:lang w:val="uk-UA" w:eastAsia="uk-UA"/>
        </w:rPr>
        <w:t>(Звіт про результати опитування – Додаток А</w:t>
      </w:r>
      <w:r w:rsidR="003C714C" w:rsidRPr="003C714C">
        <w:rPr>
          <w:rFonts w:ascii="Times New Roman" w:hAnsi="Times New Roman"/>
          <w:szCs w:val="22"/>
          <w:lang w:val="uk-UA" w:eastAsia="uk-UA"/>
        </w:rPr>
        <w:t>: Документ № 5</w:t>
      </w:r>
      <w:r w:rsidR="00C97614" w:rsidRPr="003C714C">
        <w:rPr>
          <w:rFonts w:ascii="Times New Roman" w:hAnsi="Times New Roman"/>
          <w:szCs w:val="22"/>
          <w:lang w:val="uk-UA" w:eastAsia="uk-UA"/>
        </w:rPr>
        <w:t>).</w:t>
      </w:r>
    </w:p>
    <w:p w:rsidR="00B619BF" w:rsidRPr="003C714C" w:rsidRDefault="00695703" w:rsidP="00695703">
      <w:pPr>
        <w:ind w:firstLine="709"/>
        <w:jc w:val="both"/>
        <w:rPr>
          <w:rFonts w:ascii="Times New Roman" w:hAnsi="Times New Roman"/>
          <w:color w:val="000000"/>
          <w:szCs w:val="22"/>
          <w:lang w:val="uk-UA"/>
        </w:rPr>
      </w:pPr>
      <w:r w:rsidRPr="003C714C">
        <w:rPr>
          <w:rFonts w:ascii="Times New Roman" w:hAnsi="Times New Roman"/>
          <w:color w:val="000000"/>
          <w:szCs w:val="22"/>
          <w:lang w:val="uk-UA"/>
        </w:rPr>
        <w:t>2</w:t>
      </w:r>
      <w:r w:rsidRPr="003C714C">
        <w:rPr>
          <w:rFonts w:ascii="Times New Roman" w:hAnsi="Times New Roman"/>
          <w:b/>
          <w:color w:val="000000"/>
          <w:szCs w:val="22"/>
          <w:lang w:val="uk-UA"/>
        </w:rPr>
        <w:t xml:space="preserve">. </w:t>
      </w:r>
      <w:r w:rsidR="00B619BF" w:rsidRPr="003C714C">
        <w:rPr>
          <w:rFonts w:ascii="Times New Roman" w:hAnsi="Times New Roman"/>
          <w:b/>
          <w:color w:val="000000"/>
          <w:szCs w:val="22"/>
          <w:lang w:val="uk-UA"/>
        </w:rPr>
        <w:t>Письмове та електронне анкетування щодо легкості ведення бізнесу в місті  Івано-Франківську серед підприємців міста</w:t>
      </w:r>
      <w:r w:rsidR="00B619BF" w:rsidRPr="003C714C">
        <w:rPr>
          <w:rFonts w:ascii="Times New Roman" w:hAnsi="Times New Roman"/>
          <w:color w:val="000000"/>
          <w:szCs w:val="22"/>
          <w:lang w:val="uk-UA"/>
        </w:rPr>
        <w:t xml:space="preserve"> (як юридичних</w:t>
      </w:r>
      <w:r w:rsidR="005F5EAC" w:rsidRPr="003C714C">
        <w:rPr>
          <w:rFonts w:ascii="Times New Roman" w:hAnsi="Times New Roman"/>
          <w:color w:val="000000"/>
          <w:szCs w:val="22"/>
          <w:lang w:val="uk-UA"/>
        </w:rPr>
        <w:t>,</w:t>
      </w:r>
      <w:r w:rsidR="00B619BF" w:rsidRPr="003C714C">
        <w:rPr>
          <w:rFonts w:ascii="Times New Roman" w:hAnsi="Times New Roman"/>
          <w:color w:val="000000"/>
          <w:szCs w:val="22"/>
          <w:lang w:val="uk-UA"/>
        </w:rPr>
        <w:t xml:space="preserve"> так і фізичних осіб) -  918 анкет</w:t>
      </w:r>
      <w:r w:rsidR="005F5EAC" w:rsidRPr="003C714C">
        <w:rPr>
          <w:rFonts w:ascii="Times New Roman" w:hAnsi="Times New Roman"/>
          <w:color w:val="000000"/>
          <w:szCs w:val="22"/>
          <w:lang w:val="uk-UA"/>
        </w:rPr>
        <w:t>.</w:t>
      </w:r>
      <w:r w:rsidR="00B619BF" w:rsidRPr="003C714C">
        <w:rPr>
          <w:rFonts w:ascii="Times New Roman" w:hAnsi="Times New Roman"/>
          <w:color w:val="000000"/>
          <w:szCs w:val="22"/>
          <w:lang w:val="uk-UA"/>
        </w:rPr>
        <w:t xml:space="preserve"> </w:t>
      </w:r>
    </w:p>
    <w:p w:rsidR="009C78FC" w:rsidRPr="003C714C" w:rsidRDefault="009C78FC" w:rsidP="00BA015E">
      <w:pPr>
        <w:ind w:firstLine="720"/>
        <w:jc w:val="both"/>
        <w:rPr>
          <w:rFonts w:ascii="Times New Roman" w:hAnsi="Times New Roman"/>
          <w:color w:val="000000"/>
          <w:szCs w:val="22"/>
          <w:lang w:val="uk-UA"/>
        </w:rPr>
      </w:pPr>
      <w:r w:rsidRPr="003C714C">
        <w:rPr>
          <w:rFonts w:ascii="Times New Roman" w:hAnsi="Times New Roman"/>
          <w:color w:val="000000"/>
          <w:szCs w:val="22"/>
          <w:lang w:val="uk-UA"/>
        </w:rPr>
        <w:t xml:space="preserve">Крім того аналітична робота </w:t>
      </w:r>
      <w:r w:rsidR="009B75F0" w:rsidRPr="003C714C">
        <w:rPr>
          <w:rFonts w:ascii="Times New Roman" w:hAnsi="Times New Roman"/>
          <w:color w:val="000000"/>
          <w:szCs w:val="22"/>
          <w:lang w:val="uk-UA"/>
        </w:rPr>
        <w:t xml:space="preserve">робочої групи </w:t>
      </w:r>
      <w:r w:rsidRPr="003C714C">
        <w:rPr>
          <w:rFonts w:ascii="Times New Roman" w:hAnsi="Times New Roman"/>
          <w:color w:val="000000"/>
          <w:szCs w:val="22"/>
          <w:lang w:val="uk-UA"/>
        </w:rPr>
        <w:t xml:space="preserve">ґрунтувалася </w:t>
      </w:r>
      <w:r w:rsidR="00804D61" w:rsidRPr="003C714C">
        <w:rPr>
          <w:rFonts w:ascii="Times New Roman" w:hAnsi="Times New Roman"/>
          <w:color w:val="000000"/>
          <w:szCs w:val="22"/>
          <w:lang w:val="uk-UA"/>
        </w:rPr>
        <w:t xml:space="preserve">на двох незалежних </w:t>
      </w:r>
      <w:r w:rsidRPr="003C714C">
        <w:rPr>
          <w:rFonts w:ascii="Times New Roman" w:hAnsi="Times New Roman"/>
          <w:color w:val="000000"/>
          <w:szCs w:val="22"/>
          <w:lang w:val="uk-UA"/>
        </w:rPr>
        <w:t>дослідженнях</w:t>
      </w:r>
      <w:r w:rsidR="00804D61" w:rsidRPr="003C714C">
        <w:rPr>
          <w:rFonts w:ascii="Times New Roman" w:hAnsi="Times New Roman"/>
          <w:color w:val="000000"/>
          <w:szCs w:val="22"/>
          <w:lang w:val="uk-UA"/>
        </w:rPr>
        <w:t>:</w:t>
      </w:r>
    </w:p>
    <w:p w:rsidR="00FA3D8A" w:rsidRPr="003C714C" w:rsidRDefault="00695703" w:rsidP="003B6734">
      <w:pPr>
        <w:ind w:firstLine="708"/>
        <w:jc w:val="both"/>
        <w:rPr>
          <w:rFonts w:ascii="Times New Roman" w:hAnsi="Times New Roman"/>
          <w:color w:val="000000"/>
          <w:szCs w:val="22"/>
          <w:lang w:val="uk-UA"/>
        </w:rPr>
      </w:pPr>
      <w:r w:rsidRPr="003C714C">
        <w:rPr>
          <w:rFonts w:ascii="Times New Roman" w:hAnsi="Times New Roman"/>
          <w:color w:val="000000"/>
          <w:szCs w:val="22"/>
          <w:lang w:val="uk-UA"/>
        </w:rPr>
        <w:t xml:space="preserve">1. </w:t>
      </w:r>
      <w:r w:rsidR="009C78FC" w:rsidRPr="003C714C">
        <w:rPr>
          <w:rFonts w:ascii="Times New Roman" w:hAnsi="Times New Roman"/>
          <w:color w:val="000000"/>
          <w:szCs w:val="22"/>
          <w:lang w:val="uk-UA"/>
        </w:rPr>
        <w:t xml:space="preserve">За результатами дослідження, яке проводили </w:t>
      </w:r>
      <w:proofErr w:type="spellStart"/>
      <w:r w:rsidR="009C78FC" w:rsidRPr="003C714C">
        <w:rPr>
          <w:rFonts w:ascii="Times New Roman" w:hAnsi="Times New Roman"/>
          <w:color w:val="000000"/>
          <w:szCs w:val="22"/>
          <w:lang w:val="uk-UA"/>
        </w:rPr>
        <w:t>Transparency</w:t>
      </w:r>
      <w:proofErr w:type="spellEnd"/>
      <w:r w:rsidR="00FA3D8A" w:rsidRPr="003C714C">
        <w:rPr>
          <w:rFonts w:ascii="Times New Roman" w:hAnsi="Times New Roman"/>
          <w:color w:val="000000"/>
          <w:szCs w:val="22"/>
          <w:lang w:val="uk-UA"/>
        </w:rPr>
        <w:t xml:space="preserve"> </w:t>
      </w:r>
      <w:proofErr w:type="spellStart"/>
      <w:r w:rsidR="009C78FC" w:rsidRPr="003C714C">
        <w:rPr>
          <w:rFonts w:ascii="Times New Roman" w:hAnsi="Times New Roman"/>
          <w:color w:val="000000"/>
          <w:szCs w:val="22"/>
          <w:lang w:val="uk-UA"/>
        </w:rPr>
        <w:t>International</w:t>
      </w:r>
      <w:proofErr w:type="spellEnd"/>
      <w:r w:rsidR="009C78FC" w:rsidRPr="003C714C">
        <w:rPr>
          <w:rFonts w:ascii="Times New Roman" w:hAnsi="Times New Roman"/>
          <w:color w:val="000000"/>
          <w:szCs w:val="22"/>
          <w:lang w:val="uk-UA"/>
        </w:rPr>
        <w:t xml:space="preserve"> Україна спільно з Інститутом Політичної Освіти, </w:t>
      </w:r>
      <w:r w:rsidR="009C78FC" w:rsidRPr="003C714C">
        <w:rPr>
          <w:rFonts w:ascii="Times New Roman" w:hAnsi="Times New Roman"/>
          <w:b/>
          <w:color w:val="000000"/>
          <w:szCs w:val="22"/>
          <w:lang w:val="uk-UA"/>
        </w:rPr>
        <w:t>місто Івано-Франківськ увійшло до тр</w:t>
      </w:r>
      <w:r w:rsidR="009B75F0" w:rsidRPr="003C714C">
        <w:rPr>
          <w:rFonts w:ascii="Times New Roman" w:hAnsi="Times New Roman"/>
          <w:b/>
          <w:color w:val="000000"/>
          <w:szCs w:val="22"/>
          <w:lang w:val="uk-UA"/>
        </w:rPr>
        <w:t>ійки</w:t>
      </w:r>
      <w:r w:rsidR="00FA3D8A" w:rsidRPr="003C714C">
        <w:rPr>
          <w:rFonts w:ascii="Times New Roman" w:hAnsi="Times New Roman"/>
          <w:b/>
          <w:color w:val="000000"/>
          <w:szCs w:val="22"/>
          <w:lang w:val="uk-UA"/>
        </w:rPr>
        <w:t xml:space="preserve"> </w:t>
      </w:r>
      <w:r w:rsidR="009B75F0" w:rsidRPr="003C714C">
        <w:rPr>
          <w:rFonts w:ascii="Times New Roman" w:hAnsi="Times New Roman"/>
          <w:b/>
          <w:color w:val="000000"/>
          <w:szCs w:val="22"/>
          <w:lang w:val="uk-UA"/>
        </w:rPr>
        <w:t xml:space="preserve">найпрозоріших міст </w:t>
      </w:r>
      <w:r w:rsidR="00E76EB5" w:rsidRPr="003C714C">
        <w:rPr>
          <w:rFonts w:ascii="Times New Roman" w:hAnsi="Times New Roman"/>
          <w:b/>
          <w:color w:val="000000"/>
          <w:szCs w:val="22"/>
          <w:lang w:val="uk-UA"/>
        </w:rPr>
        <w:t>України</w:t>
      </w:r>
      <w:r w:rsidR="001035CF" w:rsidRPr="003C714C">
        <w:rPr>
          <w:rFonts w:ascii="Times New Roman" w:hAnsi="Times New Roman"/>
          <w:b/>
          <w:color w:val="000000"/>
          <w:szCs w:val="22"/>
          <w:lang w:val="uk-UA"/>
        </w:rPr>
        <w:t xml:space="preserve"> </w:t>
      </w:r>
      <w:r w:rsidR="001035CF" w:rsidRPr="003C714C">
        <w:rPr>
          <w:rFonts w:ascii="Times New Roman" w:hAnsi="Times New Roman"/>
          <w:szCs w:val="22"/>
          <w:lang w:val="uk-UA"/>
        </w:rPr>
        <w:t xml:space="preserve">(Додаток А – Документ </w:t>
      </w:r>
      <w:r w:rsidR="003C714C" w:rsidRPr="003C714C">
        <w:rPr>
          <w:rFonts w:ascii="Times New Roman" w:hAnsi="Times New Roman"/>
          <w:szCs w:val="22"/>
          <w:lang w:val="uk-UA"/>
        </w:rPr>
        <w:t>3</w:t>
      </w:r>
      <w:r w:rsidR="001035CF" w:rsidRPr="003C714C">
        <w:rPr>
          <w:rFonts w:ascii="Times New Roman" w:hAnsi="Times New Roman"/>
          <w:szCs w:val="22"/>
          <w:lang w:val="uk-UA"/>
        </w:rPr>
        <w:t>).</w:t>
      </w:r>
    </w:p>
    <w:p w:rsidR="00EA3115" w:rsidRPr="003C714C" w:rsidRDefault="00695703" w:rsidP="003B6734">
      <w:pPr>
        <w:ind w:firstLine="708"/>
        <w:jc w:val="both"/>
        <w:rPr>
          <w:rFonts w:ascii="Times New Roman" w:hAnsi="Times New Roman"/>
          <w:b/>
          <w:color w:val="000000"/>
          <w:szCs w:val="22"/>
          <w:lang w:val="uk-UA"/>
        </w:rPr>
      </w:pPr>
      <w:r w:rsidRPr="003C714C">
        <w:rPr>
          <w:rFonts w:ascii="Times New Roman" w:hAnsi="Times New Roman"/>
          <w:b/>
          <w:color w:val="000000"/>
          <w:szCs w:val="22"/>
          <w:lang w:val="uk-UA"/>
        </w:rPr>
        <w:t xml:space="preserve"> </w:t>
      </w:r>
      <w:r w:rsidR="003B6734" w:rsidRPr="003C714C">
        <w:rPr>
          <w:rFonts w:ascii="Times New Roman" w:hAnsi="Times New Roman"/>
          <w:b/>
          <w:color w:val="000000"/>
          <w:szCs w:val="22"/>
          <w:lang w:val="uk-UA"/>
        </w:rPr>
        <w:t xml:space="preserve"> </w:t>
      </w:r>
      <w:r w:rsidR="00FA3D8A" w:rsidRPr="003C714C">
        <w:rPr>
          <w:rFonts w:ascii="Times New Roman" w:hAnsi="Times New Roman"/>
          <w:b/>
          <w:color w:val="000000"/>
          <w:szCs w:val="22"/>
          <w:lang w:val="uk-UA"/>
        </w:rPr>
        <w:t xml:space="preserve"> </w:t>
      </w:r>
      <w:r w:rsidR="003B6734" w:rsidRPr="003C714C">
        <w:rPr>
          <w:rFonts w:ascii="Times New Roman" w:hAnsi="Times New Roman"/>
          <w:b/>
          <w:color w:val="000000"/>
          <w:szCs w:val="22"/>
          <w:lang w:val="uk-UA"/>
        </w:rPr>
        <w:t xml:space="preserve">https://ti-ukraine.org/research/reitynh-prozorosti-100-mist-ukrainy/ </w:t>
      </w:r>
    </w:p>
    <w:p w:rsidR="009C78FC" w:rsidRPr="003C714C" w:rsidRDefault="009C78FC" w:rsidP="00695703">
      <w:pPr>
        <w:ind w:firstLine="708"/>
        <w:jc w:val="both"/>
        <w:rPr>
          <w:rFonts w:ascii="Times New Roman" w:hAnsi="Times New Roman"/>
          <w:color w:val="000000"/>
          <w:szCs w:val="22"/>
          <w:lang w:val="uk-UA"/>
        </w:rPr>
      </w:pPr>
      <w:r w:rsidRPr="003C714C">
        <w:rPr>
          <w:rFonts w:ascii="Times New Roman" w:hAnsi="Times New Roman"/>
          <w:color w:val="000000"/>
          <w:szCs w:val="22"/>
          <w:lang w:val="uk-UA"/>
        </w:rPr>
        <w:t xml:space="preserve">Це пілотне дослідження було проведено у 25-ти містах України. Оцінка відбувалася за методикою, яка охоплює 13 тематик-галузей. </w:t>
      </w:r>
    </w:p>
    <w:p w:rsidR="00B619BF" w:rsidRPr="003C714C" w:rsidRDefault="005F5EAC" w:rsidP="00695703">
      <w:pPr>
        <w:ind w:firstLine="708"/>
        <w:jc w:val="both"/>
        <w:rPr>
          <w:rFonts w:ascii="Times New Roman" w:hAnsi="Times New Roman"/>
          <w:color w:val="000000"/>
          <w:szCs w:val="22"/>
          <w:lang w:val="uk-UA"/>
        </w:rPr>
      </w:pPr>
      <w:r w:rsidRPr="003C714C">
        <w:rPr>
          <w:rFonts w:ascii="Times New Roman" w:hAnsi="Times New Roman"/>
          <w:color w:val="000000"/>
          <w:szCs w:val="22"/>
          <w:lang w:val="uk-UA"/>
        </w:rPr>
        <w:t>3</w:t>
      </w:r>
      <w:r w:rsidR="00695703" w:rsidRPr="003C714C">
        <w:rPr>
          <w:rFonts w:ascii="Times New Roman" w:hAnsi="Times New Roman"/>
          <w:color w:val="000000"/>
          <w:szCs w:val="22"/>
          <w:lang w:val="uk-UA"/>
        </w:rPr>
        <w:t>. В</w:t>
      </w:r>
      <w:r w:rsidR="00B619BF" w:rsidRPr="003C714C">
        <w:rPr>
          <w:rFonts w:ascii="Times New Roman" w:hAnsi="Times New Roman"/>
          <w:color w:val="000000"/>
          <w:szCs w:val="22"/>
          <w:lang w:val="uk-UA"/>
        </w:rPr>
        <w:t xml:space="preserve">літку 2017 року Офісом ефективного регулювання та </w:t>
      </w:r>
      <w:r w:rsidRPr="003C714C">
        <w:rPr>
          <w:rFonts w:ascii="Times New Roman" w:hAnsi="Times New Roman"/>
          <w:color w:val="000000"/>
          <w:szCs w:val="22"/>
          <w:lang w:val="uk-UA"/>
        </w:rPr>
        <w:t>Спілкою українських підприємців, п</w:t>
      </w:r>
      <w:r w:rsidR="00B619BF" w:rsidRPr="003C714C">
        <w:rPr>
          <w:rFonts w:ascii="Times New Roman" w:hAnsi="Times New Roman"/>
          <w:color w:val="000000"/>
          <w:szCs w:val="22"/>
          <w:lang w:val="uk-UA"/>
        </w:rPr>
        <w:t>еревірено легкість ведення бізнесу в усіх обласних центрах України і на основі цього аналізу складено рейтинг «</w:t>
      </w:r>
      <w:proofErr w:type="spellStart"/>
      <w:r w:rsidR="00B619BF" w:rsidRPr="003C714C">
        <w:rPr>
          <w:rFonts w:ascii="Times New Roman" w:hAnsi="Times New Roman"/>
          <w:color w:val="000000"/>
          <w:szCs w:val="22"/>
          <w:lang w:val="uk-UA"/>
        </w:rPr>
        <w:t>Regional</w:t>
      </w:r>
      <w:proofErr w:type="spellEnd"/>
      <w:r w:rsidR="00FA3D8A" w:rsidRPr="003C714C">
        <w:rPr>
          <w:rFonts w:ascii="Times New Roman" w:hAnsi="Times New Roman"/>
          <w:color w:val="000000"/>
          <w:szCs w:val="22"/>
          <w:lang w:val="uk-UA"/>
        </w:rPr>
        <w:t xml:space="preserve"> </w:t>
      </w:r>
      <w:proofErr w:type="spellStart"/>
      <w:r w:rsidR="00B619BF" w:rsidRPr="003C714C">
        <w:rPr>
          <w:rFonts w:ascii="Times New Roman" w:hAnsi="Times New Roman"/>
          <w:color w:val="000000"/>
          <w:szCs w:val="22"/>
          <w:lang w:val="uk-UA"/>
        </w:rPr>
        <w:t>Doing</w:t>
      </w:r>
      <w:proofErr w:type="spellEnd"/>
      <w:r w:rsidR="00FA3D8A" w:rsidRPr="003C714C">
        <w:rPr>
          <w:rFonts w:ascii="Times New Roman" w:hAnsi="Times New Roman"/>
          <w:color w:val="000000"/>
          <w:szCs w:val="22"/>
          <w:lang w:val="uk-UA"/>
        </w:rPr>
        <w:t xml:space="preserve"> </w:t>
      </w:r>
      <w:proofErr w:type="spellStart"/>
      <w:r w:rsidR="00B619BF" w:rsidRPr="003C714C">
        <w:rPr>
          <w:rFonts w:ascii="Times New Roman" w:hAnsi="Times New Roman"/>
          <w:color w:val="000000"/>
          <w:szCs w:val="22"/>
          <w:lang w:val="uk-UA"/>
        </w:rPr>
        <w:t>Business</w:t>
      </w:r>
      <w:proofErr w:type="spellEnd"/>
      <w:r w:rsidR="00B619BF" w:rsidRPr="003C714C">
        <w:rPr>
          <w:rFonts w:ascii="Times New Roman" w:hAnsi="Times New Roman"/>
          <w:color w:val="000000"/>
          <w:szCs w:val="22"/>
          <w:lang w:val="uk-UA"/>
        </w:rPr>
        <w:t>».</w:t>
      </w:r>
      <w:r w:rsidR="00FA3D8A" w:rsidRPr="003C714C">
        <w:rPr>
          <w:rFonts w:ascii="Times New Roman" w:hAnsi="Times New Roman"/>
          <w:color w:val="000000"/>
          <w:szCs w:val="22"/>
          <w:lang w:val="uk-UA"/>
        </w:rPr>
        <w:t xml:space="preserve"> </w:t>
      </w:r>
      <w:r w:rsidR="00B619BF" w:rsidRPr="003C714C">
        <w:rPr>
          <w:rFonts w:ascii="Times New Roman" w:hAnsi="Times New Roman"/>
          <w:color w:val="000000"/>
          <w:szCs w:val="22"/>
          <w:lang w:val="uk-UA"/>
        </w:rPr>
        <w:t xml:space="preserve">Основою даного дослідження стала методологія Світового банку. </w:t>
      </w:r>
    </w:p>
    <w:p w:rsidR="00EA3115" w:rsidRPr="003C714C" w:rsidRDefault="00EA3115" w:rsidP="00E86437">
      <w:pPr>
        <w:ind w:firstLine="708"/>
        <w:jc w:val="both"/>
        <w:rPr>
          <w:rFonts w:ascii="Times New Roman" w:hAnsi="Times New Roman"/>
          <w:color w:val="000000"/>
          <w:szCs w:val="22"/>
          <w:lang w:val="uk-UA"/>
        </w:rPr>
      </w:pPr>
      <w:r w:rsidRPr="003C714C">
        <w:rPr>
          <w:rFonts w:ascii="Times New Roman" w:hAnsi="Times New Roman"/>
          <w:b/>
          <w:color w:val="000000"/>
          <w:szCs w:val="22"/>
          <w:lang w:val="uk-UA"/>
        </w:rPr>
        <w:t xml:space="preserve">Згідно </w:t>
      </w:r>
      <w:r w:rsidR="004A75CC" w:rsidRPr="003C714C">
        <w:rPr>
          <w:rFonts w:ascii="Times New Roman" w:hAnsi="Times New Roman"/>
          <w:b/>
          <w:color w:val="000000"/>
          <w:szCs w:val="22"/>
          <w:lang w:val="uk-UA"/>
        </w:rPr>
        <w:t xml:space="preserve">з </w:t>
      </w:r>
      <w:r w:rsidRPr="003C714C">
        <w:rPr>
          <w:rFonts w:ascii="Times New Roman" w:hAnsi="Times New Roman"/>
          <w:b/>
          <w:color w:val="000000"/>
          <w:szCs w:val="22"/>
          <w:lang w:val="uk-UA"/>
        </w:rPr>
        <w:t>ц</w:t>
      </w:r>
      <w:r w:rsidR="004A75CC" w:rsidRPr="003C714C">
        <w:rPr>
          <w:rFonts w:ascii="Times New Roman" w:hAnsi="Times New Roman"/>
          <w:b/>
          <w:color w:val="000000"/>
          <w:szCs w:val="22"/>
          <w:lang w:val="uk-UA"/>
        </w:rPr>
        <w:t>им</w:t>
      </w:r>
      <w:r w:rsidRPr="003C714C">
        <w:rPr>
          <w:rFonts w:ascii="Times New Roman" w:hAnsi="Times New Roman"/>
          <w:b/>
          <w:color w:val="000000"/>
          <w:szCs w:val="22"/>
          <w:lang w:val="uk-UA"/>
        </w:rPr>
        <w:t xml:space="preserve"> опитування</w:t>
      </w:r>
      <w:r w:rsidR="004A75CC" w:rsidRPr="003C714C">
        <w:rPr>
          <w:rFonts w:ascii="Times New Roman" w:hAnsi="Times New Roman"/>
          <w:b/>
          <w:color w:val="000000"/>
          <w:szCs w:val="22"/>
          <w:lang w:val="uk-UA"/>
        </w:rPr>
        <w:t>м</w:t>
      </w:r>
      <w:r w:rsidRPr="003C714C">
        <w:rPr>
          <w:rFonts w:ascii="Times New Roman" w:hAnsi="Times New Roman"/>
          <w:b/>
          <w:color w:val="000000"/>
          <w:szCs w:val="22"/>
          <w:lang w:val="uk-UA"/>
        </w:rPr>
        <w:t xml:space="preserve"> І</w:t>
      </w:r>
      <w:r w:rsidR="005F5EAC" w:rsidRPr="003C714C">
        <w:rPr>
          <w:rFonts w:ascii="Times New Roman" w:hAnsi="Times New Roman"/>
          <w:b/>
          <w:color w:val="000000"/>
          <w:szCs w:val="22"/>
          <w:lang w:val="uk-UA"/>
        </w:rPr>
        <w:t>вано-Франківськ увійшов у</w:t>
      </w:r>
      <w:r w:rsidRPr="003C714C">
        <w:rPr>
          <w:rFonts w:ascii="Times New Roman" w:hAnsi="Times New Roman"/>
          <w:b/>
          <w:color w:val="000000"/>
          <w:szCs w:val="22"/>
          <w:lang w:val="uk-UA"/>
        </w:rPr>
        <w:t xml:space="preserve"> трійку обласних</w:t>
      </w:r>
      <w:r w:rsidR="00BC0F51" w:rsidRPr="003C714C">
        <w:rPr>
          <w:rFonts w:ascii="Times New Roman" w:hAnsi="Times New Roman"/>
          <w:b/>
          <w:color w:val="000000"/>
          <w:szCs w:val="22"/>
          <w:lang w:val="uk-UA"/>
        </w:rPr>
        <w:t xml:space="preserve"> центрів, де легко вести </w:t>
      </w:r>
      <w:r w:rsidR="00BC0F51" w:rsidRPr="003C714C">
        <w:rPr>
          <w:rFonts w:ascii="Times New Roman" w:hAnsi="Times New Roman"/>
          <w:b/>
          <w:szCs w:val="22"/>
          <w:lang w:val="uk-UA"/>
        </w:rPr>
        <w:t>бізнес</w:t>
      </w:r>
      <w:r w:rsidR="00BC0F51" w:rsidRPr="003C714C">
        <w:rPr>
          <w:rFonts w:ascii="Times New Roman" w:hAnsi="Times New Roman"/>
          <w:szCs w:val="22"/>
          <w:lang w:val="uk-UA"/>
        </w:rPr>
        <w:t xml:space="preserve"> (Додаток А</w:t>
      </w:r>
      <w:r w:rsidR="003C714C" w:rsidRPr="003C714C">
        <w:rPr>
          <w:rFonts w:ascii="Times New Roman" w:hAnsi="Times New Roman"/>
          <w:szCs w:val="22"/>
          <w:lang w:val="uk-UA"/>
        </w:rPr>
        <w:t xml:space="preserve"> – Документ 4</w:t>
      </w:r>
      <w:r w:rsidR="00BC0F51" w:rsidRPr="003C714C">
        <w:rPr>
          <w:rFonts w:ascii="Times New Roman" w:hAnsi="Times New Roman"/>
          <w:szCs w:val="22"/>
          <w:lang w:val="uk-UA"/>
        </w:rPr>
        <w:t>).</w:t>
      </w:r>
    </w:p>
    <w:p w:rsidR="00B619BF" w:rsidRPr="003C714C" w:rsidRDefault="00B619BF" w:rsidP="00B619BF">
      <w:pPr>
        <w:pStyle w:val="afa"/>
        <w:rPr>
          <w:rFonts w:ascii="Times New Roman" w:hAnsi="Times New Roman"/>
          <w:color w:val="000000"/>
          <w:szCs w:val="22"/>
          <w:lang w:val="uk-UA"/>
        </w:rPr>
      </w:pPr>
    </w:p>
    <w:p w:rsidR="00110C8F" w:rsidRDefault="00110C8F" w:rsidP="00110C8F">
      <w:pPr>
        <w:pStyle w:val="afa"/>
        <w:jc w:val="center"/>
        <w:rPr>
          <w:rFonts w:ascii="Times New Roman" w:hAnsi="Times New Roman"/>
          <w:color w:val="000000"/>
          <w:szCs w:val="22"/>
          <w:lang w:val="uk-UA"/>
        </w:rPr>
      </w:pPr>
      <w:r w:rsidRPr="00110C8F">
        <w:rPr>
          <w:rFonts w:ascii="Times New Roman" w:hAnsi="Times New Roman"/>
          <w:b/>
          <w:color w:val="000000"/>
          <w:szCs w:val="22"/>
          <w:lang w:val="uk-UA"/>
        </w:rPr>
        <w:t>6</w:t>
      </w:r>
      <w:r w:rsidRPr="0049412D">
        <w:rPr>
          <w:rFonts w:ascii="Times New Roman" w:hAnsi="Times New Roman"/>
          <w:b/>
          <w:color w:val="000000"/>
          <w:szCs w:val="22"/>
          <w:lang w:val="uk-UA"/>
        </w:rPr>
        <w:t xml:space="preserve">. </w:t>
      </w:r>
      <w:r w:rsidR="0049412D" w:rsidRPr="0049412D">
        <w:rPr>
          <w:rFonts w:ascii="Times New Roman" w:hAnsi="Times New Roman"/>
          <w:b/>
          <w:color w:val="000000"/>
          <w:szCs w:val="22"/>
          <w:lang w:val="uk-UA"/>
        </w:rPr>
        <w:t>Місцевий економічний аналіз</w:t>
      </w:r>
    </w:p>
    <w:p w:rsidR="00110C8F" w:rsidRPr="00920F61" w:rsidRDefault="00110C8F" w:rsidP="00B619BF">
      <w:pPr>
        <w:pStyle w:val="afa"/>
        <w:rPr>
          <w:rFonts w:ascii="Times New Roman" w:hAnsi="Times New Roman"/>
          <w:color w:val="000000"/>
          <w:szCs w:val="22"/>
          <w:lang w:val="uk-UA"/>
        </w:rPr>
      </w:pPr>
    </w:p>
    <w:p w:rsidR="009E19A1" w:rsidRDefault="00653DE7" w:rsidP="009E19A1">
      <w:pPr>
        <w:jc w:val="both"/>
        <w:rPr>
          <w:rFonts w:ascii="Times New Roman" w:hAnsi="Times New Roman"/>
          <w:b/>
          <w:kern w:val="32"/>
          <w:szCs w:val="22"/>
          <w:lang w:val="uk-UA"/>
        </w:rPr>
      </w:pPr>
      <w:bookmarkStart w:id="1" w:name="_Hlk477960861"/>
      <w:bookmarkEnd w:id="1"/>
      <w:r w:rsidRPr="004922FF">
        <w:rPr>
          <w:rFonts w:ascii="Times New Roman" w:hAnsi="Times New Roman"/>
          <w:b/>
          <w:kern w:val="32"/>
          <w:szCs w:val="22"/>
          <w:lang w:val="uk-UA"/>
        </w:rPr>
        <w:t>6</w:t>
      </w:r>
      <w:r w:rsidR="009E19A1" w:rsidRPr="004922FF">
        <w:rPr>
          <w:rFonts w:ascii="Times New Roman" w:hAnsi="Times New Roman"/>
          <w:b/>
          <w:kern w:val="32"/>
          <w:szCs w:val="22"/>
          <w:lang w:val="uk-UA"/>
        </w:rPr>
        <w:t xml:space="preserve">.1 </w:t>
      </w:r>
      <w:r w:rsidR="00AF154C" w:rsidRPr="004922FF">
        <w:rPr>
          <w:rFonts w:ascii="Times New Roman" w:hAnsi="Times New Roman"/>
          <w:b/>
          <w:kern w:val="32"/>
          <w:szCs w:val="22"/>
          <w:lang w:val="uk-UA"/>
        </w:rPr>
        <w:t xml:space="preserve">Аналіз </w:t>
      </w:r>
      <w:r w:rsidR="005B2E21" w:rsidRPr="004922FF">
        <w:rPr>
          <w:rFonts w:ascii="Times New Roman" w:hAnsi="Times New Roman"/>
          <w:b/>
          <w:kern w:val="32"/>
          <w:szCs w:val="22"/>
          <w:lang w:val="uk-UA"/>
        </w:rPr>
        <w:t xml:space="preserve">місцевої </w:t>
      </w:r>
      <w:r w:rsidR="00AF154C" w:rsidRPr="004922FF">
        <w:rPr>
          <w:rFonts w:ascii="Times New Roman" w:hAnsi="Times New Roman"/>
          <w:b/>
          <w:kern w:val="32"/>
          <w:szCs w:val="22"/>
          <w:lang w:val="uk-UA"/>
        </w:rPr>
        <w:t>економічної структури</w:t>
      </w:r>
    </w:p>
    <w:p w:rsidR="00796BC9" w:rsidRPr="004922FF" w:rsidRDefault="00796BC9" w:rsidP="009E19A1">
      <w:pPr>
        <w:jc w:val="both"/>
        <w:rPr>
          <w:rFonts w:ascii="Times New Roman" w:hAnsi="Times New Roman"/>
          <w:b/>
          <w:kern w:val="32"/>
          <w:szCs w:val="22"/>
          <w:lang w:val="uk-UA"/>
        </w:rPr>
      </w:pPr>
    </w:p>
    <w:p w:rsidR="00796BC9" w:rsidRPr="00C638CA" w:rsidRDefault="00D66C8B" w:rsidP="00796BC9">
      <w:pPr>
        <w:ind w:firstLine="709"/>
        <w:rPr>
          <w:rFonts w:ascii="Times New Roman" w:hAnsi="Times New Roman"/>
          <w:szCs w:val="22"/>
          <w:lang w:val="uk-UA"/>
        </w:rPr>
      </w:pPr>
      <w:r w:rsidRPr="00272D0F">
        <w:rPr>
          <w:rFonts w:ascii="Times New Roman" w:hAnsi="Times New Roman"/>
          <w:szCs w:val="22"/>
          <w:lang w:val="uk-UA"/>
        </w:rPr>
        <w:t>М</w:t>
      </w:r>
      <w:r w:rsidR="005A4558" w:rsidRPr="00272D0F">
        <w:rPr>
          <w:rFonts w:ascii="Times New Roman" w:hAnsi="Times New Roman"/>
          <w:szCs w:val="22"/>
          <w:lang w:val="uk-UA"/>
        </w:rPr>
        <w:t xml:space="preserve">істо Івано-Франківськ є одним з небагатьох українських міст, що зберігає стабільну динаміку </w:t>
      </w:r>
      <w:r w:rsidR="00E16442" w:rsidRPr="00272D0F">
        <w:rPr>
          <w:rFonts w:ascii="Times New Roman" w:hAnsi="Times New Roman"/>
          <w:szCs w:val="22"/>
          <w:lang w:val="uk-UA"/>
        </w:rPr>
        <w:t>розвитку. Станом</w:t>
      </w:r>
      <w:r w:rsidR="00101A4D" w:rsidRPr="00272D0F">
        <w:rPr>
          <w:rFonts w:ascii="Times New Roman" w:hAnsi="Times New Roman"/>
          <w:szCs w:val="22"/>
          <w:lang w:val="uk-UA"/>
        </w:rPr>
        <w:t xml:space="preserve"> на 01.01.2018 року на території Івано-Франківська зареєстровано 24610 </w:t>
      </w:r>
      <w:r w:rsidR="004D72FA" w:rsidRPr="00272D0F">
        <w:rPr>
          <w:rFonts w:ascii="Times New Roman" w:hAnsi="Times New Roman"/>
          <w:szCs w:val="22"/>
          <w:lang w:val="uk-UA"/>
        </w:rPr>
        <w:t>суб’єктів</w:t>
      </w:r>
      <w:r w:rsidR="00101A4D" w:rsidRPr="00272D0F">
        <w:rPr>
          <w:rFonts w:ascii="Times New Roman" w:hAnsi="Times New Roman"/>
          <w:szCs w:val="22"/>
          <w:lang w:val="uk-UA"/>
        </w:rPr>
        <w:t xml:space="preserve"> підприємницької діяльності, з них юридичні особи – 11950, фізичні особи</w:t>
      </w:r>
      <w:r w:rsidR="00881537">
        <w:rPr>
          <w:rFonts w:ascii="Times New Roman" w:hAnsi="Times New Roman"/>
          <w:szCs w:val="22"/>
          <w:lang w:val="uk-UA"/>
        </w:rPr>
        <w:t xml:space="preserve"> - </w:t>
      </w:r>
      <w:r w:rsidR="00796BC9">
        <w:rPr>
          <w:rFonts w:ascii="Times New Roman" w:hAnsi="Times New Roman"/>
          <w:szCs w:val="22"/>
          <w:lang w:val="uk-UA"/>
        </w:rPr>
        <w:t xml:space="preserve"> підприємці – 12660 (</w:t>
      </w:r>
      <w:r w:rsidR="003C714C">
        <w:rPr>
          <w:rFonts w:ascii="Times New Roman" w:hAnsi="Times New Roman"/>
          <w:b/>
          <w:szCs w:val="22"/>
          <w:lang w:val="uk-UA"/>
        </w:rPr>
        <w:t>Додаток А: Документ 6</w:t>
      </w:r>
      <w:r w:rsidR="00796BC9" w:rsidRPr="00796BC9">
        <w:rPr>
          <w:rFonts w:ascii="Times New Roman" w:hAnsi="Times New Roman"/>
          <w:szCs w:val="22"/>
          <w:lang w:val="uk-UA"/>
        </w:rPr>
        <w:t xml:space="preserve"> </w:t>
      </w:r>
      <w:r w:rsidR="003C714C">
        <w:rPr>
          <w:rFonts w:ascii="Times New Roman" w:hAnsi="Times New Roman"/>
          <w:b/>
          <w:szCs w:val="22"/>
          <w:lang w:val="uk-UA"/>
        </w:rPr>
        <w:t>та Документ 7</w:t>
      </w:r>
      <w:r w:rsidR="00796BC9" w:rsidRPr="00796BC9">
        <w:rPr>
          <w:rFonts w:ascii="Times New Roman" w:hAnsi="Times New Roman"/>
          <w:b/>
          <w:szCs w:val="22"/>
          <w:lang w:val="uk-UA"/>
        </w:rPr>
        <w:t>)</w:t>
      </w:r>
    </w:p>
    <w:p w:rsidR="004922FF" w:rsidRPr="00920F61" w:rsidRDefault="009A4795" w:rsidP="00551FBF">
      <w:pPr>
        <w:ind w:firstLine="708"/>
        <w:jc w:val="both"/>
        <w:rPr>
          <w:rFonts w:ascii="Times New Roman" w:hAnsi="Times New Roman"/>
          <w:szCs w:val="22"/>
          <w:lang w:val="uk-UA"/>
        </w:rPr>
      </w:pPr>
      <w:r w:rsidRPr="00920F61">
        <w:rPr>
          <w:rFonts w:ascii="Times New Roman" w:hAnsi="Times New Roman"/>
          <w:szCs w:val="22"/>
          <w:lang w:val="uk-UA"/>
        </w:rPr>
        <w:t xml:space="preserve">Основною характеристикою господарського комплексу </w:t>
      </w:r>
      <w:r w:rsidR="000618DC">
        <w:rPr>
          <w:rFonts w:ascii="Times New Roman" w:hAnsi="Times New Roman"/>
          <w:szCs w:val="22"/>
          <w:lang w:val="uk-UA"/>
        </w:rPr>
        <w:t>м. Івано-Ф</w:t>
      </w:r>
      <w:r w:rsidR="0046002E" w:rsidRPr="00920F61">
        <w:rPr>
          <w:rFonts w:ascii="Times New Roman" w:hAnsi="Times New Roman"/>
          <w:szCs w:val="22"/>
          <w:lang w:val="uk-UA"/>
        </w:rPr>
        <w:t>ранківська</w:t>
      </w:r>
      <w:r w:rsidRPr="00920F61">
        <w:rPr>
          <w:rFonts w:ascii="Times New Roman" w:hAnsi="Times New Roman"/>
          <w:szCs w:val="22"/>
          <w:lang w:val="uk-UA"/>
        </w:rPr>
        <w:t xml:space="preserve"> є багатогалузева спеціалізація, завдяки якій забезпечується відносна стійкість до макроекономічних ризиків у країні. </w:t>
      </w:r>
    </w:p>
    <w:p w:rsidR="003F5EE5" w:rsidRDefault="005A4558" w:rsidP="003F5EE5">
      <w:pPr>
        <w:ind w:firstLine="708"/>
        <w:jc w:val="both"/>
        <w:rPr>
          <w:rFonts w:ascii="Times New Roman" w:hAnsi="Times New Roman"/>
          <w:b/>
          <w:szCs w:val="22"/>
          <w:lang w:val="uk-UA"/>
        </w:rPr>
      </w:pPr>
      <w:r w:rsidRPr="00920F61">
        <w:rPr>
          <w:rFonts w:ascii="Times New Roman" w:hAnsi="Times New Roman"/>
          <w:szCs w:val="22"/>
          <w:lang w:val="uk-UA"/>
        </w:rPr>
        <w:t xml:space="preserve">У місті здійснюють свою діяльність </w:t>
      </w:r>
      <w:r w:rsidRPr="00920F61">
        <w:rPr>
          <w:rFonts w:ascii="Times New Roman" w:hAnsi="Times New Roman"/>
          <w:bCs/>
          <w:szCs w:val="22"/>
          <w:lang w:val="uk-UA"/>
        </w:rPr>
        <w:t>3</w:t>
      </w:r>
      <w:r w:rsidR="00730A77">
        <w:rPr>
          <w:rFonts w:ascii="Times New Roman" w:hAnsi="Times New Roman"/>
          <w:bCs/>
          <w:szCs w:val="22"/>
          <w:lang w:val="uk-UA"/>
        </w:rPr>
        <w:t>559</w:t>
      </w:r>
      <w:r w:rsidRPr="00920F61">
        <w:rPr>
          <w:rFonts w:ascii="Times New Roman" w:hAnsi="Times New Roman"/>
          <w:bCs/>
          <w:szCs w:val="22"/>
          <w:lang w:val="uk-UA"/>
        </w:rPr>
        <w:t xml:space="preserve"> економічно активних підприємств, з них </w:t>
      </w:r>
      <w:r w:rsidR="00730A77">
        <w:rPr>
          <w:rFonts w:ascii="Times New Roman" w:hAnsi="Times New Roman"/>
          <w:bCs/>
          <w:szCs w:val="22"/>
          <w:lang w:val="uk-UA"/>
        </w:rPr>
        <w:t>2</w:t>
      </w:r>
      <w:r w:rsidRPr="00920F61">
        <w:rPr>
          <w:rFonts w:ascii="Times New Roman" w:hAnsi="Times New Roman"/>
          <w:bCs/>
          <w:szCs w:val="22"/>
          <w:lang w:val="uk-UA"/>
        </w:rPr>
        <w:t xml:space="preserve"> (0,1%) великих підприємства, середніх – 12</w:t>
      </w:r>
      <w:r w:rsidR="00730A77">
        <w:rPr>
          <w:rFonts w:ascii="Times New Roman" w:hAnsi="Times New Roman"/>
          <w:bCs/>
          <w:szCs w:val="22"/>
          <w:lang w:val="uk-UA"/>
        </w:rPr>
        <w:t>4</w:t>
      </w:r>
      <w:r w:rsidRPr="00920F61">
        <w:rPr>
          <w:rFonts w:ascii="Times New Roman" w:hAnsi="Times New Roman"/>
          <w:bCs/>
          <w:szCs w:val="22"/>
          <w:lang w:val="uk-UA"/>
        </w:rPr>
        <w:t xml:space="preserve"> (3,</w:t>
      </w:r>
      <w:r w:rsidR="00730A77">
        <w:rPr>
          <w:rFonts w:ascii="Times New Roman" w:hAnsi="Times New Roman"/>
          <w:bCs/>
          <w:szCs w:val="22"/>
          <w:lang w:val="uk-UA"/>
        </w:rPr>
        <w:t>5</w:t>
      </w:r>
      <w:r w:rsidRPr="00920F61">
        <w:rPr>
          <w:rFonts w:ascii="Times New Roman" w:hAnsi="Times New Roman"/>
          <w:bCs/>
          <w:szCs w:val="22"/>
          <w:lang w:val="uk-UA"/>
        </w:rPr>
        <w:t xml:space="preserve">%), малих – </w:t>
      </w:r>
      <w:r w:rsidR="00730A77">
        <w:rPr>
          <w:rFonts w:ascii="Times New Roman" w:hAnsi="Times New Roman"/>
          <w:bCs/>
          <w:szCs w:val="22"/>
          <w:lang w:val="uk-UA"/>
        </w:rPr>
        <w:t>3433</w:t>
      </w:r>
      <w:r w:rsidRPr="00920F61">
        <w:rPr>
          <w:rFonts w:ascii="Times New Roman" w:hAnsi="Times New Roman"/>
          <w:bCs/>
          <w:szCs w:val="22"/>
          <w:lang w:val="uk-UA"/>
        </w:rPr>
        <w:t xml:space="preserve"> (96</w:t>
      </w:r>
      <w:r w:rsidR="00730A77">
        <w:rPr>
          <w:rFonts w:ascii="Times New Roman" w:hAnsi="Times New Roman"/>
          <w:bCs/>
          <w:szCs w:val="22"/>
          <w:lang w:val="uk-UA"/>
        </w:rPr>
        <w:t>,4</w:t>
      </w:r>
      <w:r w:rsidRPr="00920F61">
        <w:rPr>
          <w:rFonts w:ascii="Times New Roman" w:hAnsi="Times New Roman"/>
          <w:bCs/>
          <w:szCs w:val="22"/>
          <w:lang w:val="uk-UA"/>
        </w:rPr>
        <w:t>%).</w:t>
      </w:r>
      <w:r w:rsidR="007D3177">
        <w:rPr>
          <w:rFonts w:ascii="Times New Roman" w:hAnsi="Times New Roman"/>
          <w:bCs/>
          <w:szCs w:val="22"/>
          <w:lang w:val="uk-UA"/>
        </w:rPr>
        <w:t xml:space="preserve"> </w:t>
      </w:r>
      <w:r w:rsidR="0074314F">
        <w:rPr>
          <w:rFonts w:ascii="Times New Roman" w:hAnsi="Times New Roman"/>
          <w:szCs w:val="22"/>
          <w:lang w:val="uk-UA"/>
        </w:rPr>
        <w:t>(</w:t>
      </w:r>
      <w:r w:rsidR="00203110">
        <w:rPr>
          <w:rFonts w:ascii="Times New Roman" w:hAnsi="Times New Roman"/>
          <w:b/>
          <w:szCs w:val="22"/>
          <w:lang w:val="uk-UA"/>
        </w:rPr>
        <w:t>Додаток А: Документ 8</w:t>
      </w:r>
      <w:r w:rsidR="00C31585">
        <w:rPr>
          <w:rFonts w:ascii="Times New Roman" w:hAnsi="Times New Roman"/>
          <w:b/>
          <w:szCs w:val="22"/>
          <w:lang w:val="uk-UA"/>
        </w:rPr>
        <w:t xml:space="preserve"> </w:t>
      </w:r>
      <w:r w:rsidR="0074314F" w:rsidRPr="003F5EE5">
        <w:rPr>
          <w:rFonts w:ascii="Times New Roman" w:hAnsi="Times New Roman"/>
          <w:b/>
          <w:szCs w:val="22"/>
          <w:lang w:val="uk-UA"/>
        </w:rPr>
        <w:t>)</w:t>
      </w:r>
      <w:r w:rsidR="00D70CC7">
        <w:rPr>
          <w:noProof/>
          <w:lang w:val="uk-UA" w:eastAsia="uk-UA"/>
        </w:rPr>
        <w:drawing>
          <wp:anchor distT="0" distB="0" distL="114300" distR="114300" simplePos="0" relativeHeight="251715584" behindDoc="0" locked="0" layoutInCell="1" allowOverlap="1" wp14:anchorId="1E37ECBD" wp14:editId="6281DB89">
            <wp:simplePos x="0" y="0"/>
            <wp:positionH relativeFrom="column">
              <wp:posOffset>-33655</wp:posOffset>
            </wp:positionH>
            <wp:positionV relativeFrom="paragraph">
              <wp:posOffset>320040</wp:posOffset>
            </wp:positionV>
            <wp:extent cx="2406650" cy="1477645"/>
            <wp:effectExtent l="0" t="0" r="0" b="0"/>
            <wp:wrapSquare wrapText="bothSides"/>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3F5EE5">
        <w:rPr>
          <w:rFonts w:ascii="Times New Roman" w:hAnsi="Times New Roman"/>
          <w:b/>
          <w:szCs w:val="22"/>
          <w:lang w:val="uk-UA"/>
        </w:rPr>
        <w:t>.</w:t>
      </w:r>
    </w:p>
    <w:p w:rsidR="003F0E47" w:rsidRPr="003F5EE5" w:rsidRDefault="007D3177" w:rsidP="003F5EE5">
      <w:pPr>
        <w:ind w:firstLine="708"/>
        <w:jc w:val="both"/>
        <w:rPr>
          <w:rFonts w:ascii="Times New Roman" w:hAnsi="Times New Roman"/>
          <w:szCs w:val="22"/>
          <w:lang w:val="uk-UA" w:eastAsia="ru-RU"/>
        </w:rPr>
      </w:pPr>
      <w:r w:rsidRPr="003F5EE5">
        <w:rPr>
          <w:rFonts w:ascii="Times New Roman" w:hAnsi="Times New Roman"/>
          <w:szCs w:val="22"/>
          <w:lang w:val="uk-UA" w:eastAsia="ru-RU"/>
        </w:rPr>
        <w:t xml:space="preserve">Середні </w:t>
      </w:r>
      <w:r w:rsidR="00CE5216" w:rsidRPr="003F5EE5">
        <w:rPr>
          <w:rFonts w:ascii="Times New Roman" w:hAnsi="Times New Roman"/>
          <w:szCs w:val="22"/>
          <w:lang w:val="uk-UA" w:eastAsia="ru-RU"/>
        </w:rPr>
        <w:t>та малі підприємства, які діють на території Івано-Франківська</w:t>
      </w:r>
      <w:r w:rsidR="000637D5" w:rsidRPr="003F5EE5">
        <w:rPr>
          <w:rFonts w:ascii="Times New Roman" w:hAnsi="Times New Roman"/>
          <w:szCs w:val="22"/>
          <w:lang w:val="uk-UA" w:eastAsia="ru-RU"/>
        </w:rPr>
        <w:t>,</w:t>
      </w:r>
      <w:r w:rsidRPr="003F5EE5">
        <w:rPr>
          <w:rFonts w:ascii="Times New Roman" w:hAnsi="Times New Roman"/>
          <w:szCs w:val="22"/>
          <w:lang w:val="uk-UA" w:eastAsia="ru-RU"/>
        </w:rPr>
        <w:t xml:space="preserve"> </w:t>
      </w:r>
      <w:r w:rsidR="00CE5216" w:rsidRPr="003F5EE5">
        <w:rPr>
          <w:rFonts w:ascii="Times New Roman" w:hAnsi="Times New Roman"/>
          <w:szCs w:val="22"/>
          <w:lang w:val="uk-UA" w:eastAsia="ru-RU"/>
        </w:rPr>
        <w:t xml:space="preserve">становлять </w:t>
      </w:r>
      <w:r w:rsidR="001D67F3" w:rsidRPr="003F5EE5">
        <w:rPr>
          <w:rFonts w:ascii="Times New Roman" w:hAnsi="Times New Roman"/>
          <w:szCs w:val="22"/>
          <w:lang w:val="uk-UA" w:eastAsia="ru-RU"/>
        </w:rPr>
        <w:t>99,9</w:t>
      </w:r>
      <w:r w:rsidR="00CE5216" w:rsidRPr="003F5EE5">
        <w:rPr>
          <w:rFonts w:ascii="Times New Roman" w:hAnsi="Times New Roman"/>
          <w:szCs w:val="22"/>
          <w:lang w:val="uk-UA" w:eastAsia="ru-RU"/>
        </w:rPr>
        <w:t xml:space="preserve">% від загальної кількості економічно активних підприємств </w:t>
      </w:r>
      <w:r w:rsidR="00551FBF" w:rsidRPr="003F5EE5">
        <w:rPr>
          <w:rFonts w:ascii="Times New Roman" w:hAnsi="Times New Roman"/>
          <w:szCs w:val="22"/>
          <w:lang w:val="uk-UA" w:eastAsia="ru-RU"/>
        </w:rPr>
        <w:t xml:space="preserve">міста. </w:t>
      </w:r>
    </w:p>
    <w:p w:rsidR="00207B91" w:rsidRDefault="00D70CC7" w:rsidP="00D70CC7">
      <w:pPr>
        <w:pStyle w:val="afd"/>
        <w:spacing w:before="0" w:beforeAutospacing="0" w:after="0" w:afterAutospacing="0"/>
        <w:ind w:firstLine="709"/>
        <w:jc w:val="both"/>
        <w:rPr>
          <w:b/>
          <w:szCs w:val="22"/>
          <w:lang w:val="uk-UA"/>
        </w:rPr>
      </w:pPr>
      <w:r>
        <w:rPr>
          <w:noProof/>
          <w:lang w:val="uk-UA" w:eastAsia="uk-UA"/>
        </w:rPr>
        <w:drawing>
          <wp:anchor distT="0" distB="0" distL="114300" distR="114300" simplePos="0" relativeHeight="251717632" behindDoc="0" locked="0" layoutInCell="1" allowOverlap="1" wp14:anchorId="704AF55F" wp14:editId="06B4388C">
            <wp:simplePos x="0" y="0"/>
            <wp:positionH relativeFrom="column">
              <wp:posOffset>595630</wp:posOffset>
            </wp:positionH>
            <wp:positionV relativeFrom="paragraph">
              <wp:posOffset>1263650</wp:posOffset>
            </wp:positionV>
            <wp:extent cx="2794000" cy="1447800"/>
            <wp:effectExtent l="0" t="0" r="0" b="0"/>
            <wp:wrapSquare wrapText="bothSides"/>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551FBF" w:rsidRPr="00920F61">
        <w:rPr>
          <w:sz w:val="22"/>
          <w:szCs w:val="22"/>
          <w:lang w:val="uk-UA"/>
        </w:rPr>
        <w:t>За</w:t>
      </w:r>
      <w:r w:rsidR="00CE5216" w:rsidRPr="00920F61">
        <w:rPr>
          <w:sz w:val="22"/>
          <w:szCs w:val="22"/>
          <w:lang w:val="uk-UA"/>
        </w:rPr>
        <w:t xml:space="preserve"> кількістю діючих середніх і малих підприємств на 10 ти</w:t>
      </w:r>
      <w:r w:rsidR="00681438">
        <w:rPr>
          <w:sz w:val="22"/>
          <w:szCs w:val="22"/>
          <w:lang w:val="uk-UA"/>
        </w:rPr>
        <w:t>сяч осіб наявного населення (</w:t>
      </w:r>
      <w:r w:rsidR="001D67F3">
        <w:rPr>
          <w:sz w:val="22"/>
          <w:szCs w:val="22"/>
          <w:lang w:val="uk-UA"/>
        </w:rPr>
        <w:t>138</w:t>
      </w:r>
      <w:r w:rsidR="00CE5216" w:rsidRPr="00920F61">
        <w:rPr>
          <w:sz w:val="22"/>
          <w:szCs w:val="22"/>
          <w:lang w:val="uk-UA"/>
        </w:rPr>
        <w:t xml:space="preserve">) м. Івано-Франківськ </w:t>
      </w:r>
      <w:r w:rsidR="000618DC">
        <w:rPr>
          <w:sz w:val="22"/>
          <w:szCs w:val="22"/>
          <w:lang w:val="uk-UA"/>
        </w:rPr>
        <w:t>біль</w:t>
      </w:r>
      <w:r w:rsidR="000B4C06">
        <w:rPr>
          <w:sz w:val="22"/>
          <w:szCs w:val="22"/>
          <w:lang w:val="uk-UA"/>
        </w:rPr>
        <w:t>ш</w:t>
      </w:r>
      <w:r w:rsidR="000618DC">
        <w:rPr>
          <w:sz w:val="22"/>
          <w:szCs w:val="22"/>
          <w:lang w:val="uk-UA"/>
        </w:rPr>
        <w:t xml:space="preserve"> як </w:t>
      </w:r>
      <w:r w:rsidR="00CE5216" w:rsidRPr="00920F61">
        <w:rPr>
          <w:sz w:val="22"/>
          <w:szCs w:val="22"/>
          <w:lang w:val="uk-UA"/>
        </w:rPr>
        <w:t xml:space="preserve">вдвічі випереджає </w:t>
      </w:r>
      <w:proofErr w:type="spellStart"/>
      <w:r w:rsidR="00E914AE" w:rsidRPr="00920F61">
        <w:rPr>
          <w:sz w:val="22"/>
          <w:szCs w:val="22"/>
          <w:lang w:val="uk-UA"/>
        </w:rPr>
        <w:t>середньообласний</w:t>
      </w:r>
      <w:proofErr w:type="spellEnd"/>
      <w:r w:rsidR="00CE5216" w:rsidRPr="00920F61">
        <w:rPr>
          <w:sz w:val="22"/>
          <w:szCs w:val="22"/>
          <w:lang w:val="uk-UA"/>
        </w:rPr>
        <w:t xml:space="preserve"> (5</w:t>
      </w:r>
      <w:r w:rsidR="001D67F3">
        <w:rPr>
          <w:sz w:val="22"/>
          <w:szCs w:val="22"/>
          <w:lang w:val="uk-UA"/>
        </w:rPr>
        <w:t>5</w:t>
      </w:r>
      <w:r w:rsidR="00CE5216" w:rsidRPr="00920F61">
        <w:rPr>
          <w:sz w:val="22"/>
          <w:szCs w:val="22"/>
          <w:lang w:val="uk-UA"/>
        </w:rPr>
        <w:t xml:space="preserve">) та на </w:t>
      </w:r>
      <w:r w:rsidR="000B4C06">
        <w:rPr>
          <w:sz w:val="22"/>
          <w:szCs w:val="22"/>
          <w:lang w:val="uk-UA"/>
        </w:rPr>
        <w:t xml:space="preserve">майже на половину </w:t>
      </w:r>
      <w:r w:rsidR="00D03CCD" w:rsidRPr="00920F61">
        <w:rPr>
          <w:sz w:val="22"/>
          <w:szCs w:val="22"/>
          <w:lang w:val="uk-UA"/>
        </w:rPr>
        <w:t>загальноукраїнський (</w:t>
      </w:r>
      <w:r w:rsidR="000B4C06">
        <w:rPr>
          <w:sz w:val="22"/>
          <w:szCs w:val="22"/>
          <w:lang w:val="uk-UA"/>
        </w:rPr>
        <w:t>80</w:t>
      </w:r>
      <w:r w:rsidR="00D03CCD" w:rsidRPr="00920F61">
        <w:rPr>
          <w:sz w:val="22"/>
          <w:szCs w:val="22"/>
          <w:lang w:val="uk-UA"/>
        </w:rPr>
        <w:t xml:space="preserve">) </w:t>
      </w:r>
      <w:r w:rsidR="00E914AE" w:rsidRPr="00920F61">
        <w:rPr>
          <w:sz w:val="22"/>
          <w:szCs w:val="22"/>
          <w:lang w:val="uk-UA"/>
        </w:rPr>
        <w:t>рівні.</w:t>
      </w:r>
      <w:r w:rsidR="00355737">
        <w:rPr>
          <w:sz w:val="22"/>
          <w:szCs w:val="22"/>
          <w:lang w:val="uk-UA"/>
        </w:rPr>
        <w:t xml:space="preserve"> </w:t>
      </w:r>
      <w:r w:rsidR="00355737" w:rsidRPr="00355737">
        <w:rPr>
          <w:b/>
          <w:sz w:val="22"/>
          <w:szCs w:val="22"/>
          <w:lang w:val="uk-UA"/>
        </w:rPr>
        <w:t>(Діаграма1 ).</w:t>
      </w:r>
      <w:r w:rsidR="00E914AE" w:rsidRPr="00920F61">
        <w:rPr>
          <w:sz w:val="22"/>
          <w:szCs w:val="22"/>
          <w:lang w:val="uk-UA"/>
        </w:rPr>
        <w:t xml:space="preserve"> Слід</w:t>
      </w:r>
      <w:r w:rsidR="00CE5216" w:rsidRPr="00920F61">
        <w:rPr>
          <w:sz w:val="22"/>
          <w:szCs w:val="22"/>
          <w:lang w:val="uk-UA"/>
        </w:rPr>
        <w:t xml:space="preserve"> відзначити, що Івано-Франківськ впродовж кількох років поспіль лідирує серед окремих обласних центрів з аналогічною чисельністю населення за кількістю малих підприємств у розрахунку на 10 тисяч осіб наявного населення та займає друге місце після </w:t>
      </w:r>
      <w:r w:rsidR="00551FBF" w:rsidRPr="00920F61">
        <w:rPr>
          <w:sz w:val="22"/>
          <w:szCs w:val="22"/>
          <w:lang w:val="uk-UA"/>
        </w:rPr>
        <w:t>м. Вінниці</w:t>
      </w:r>
      <w:r w:rsidR="00CE5216" w:rsidRPr="00920F61">
        <w:rPr>
          <w:sz w:val="22"/>
          <w:szCs w:val="22"/>
          <w:lang w:val="uk-UA"/>
        </w:rPr>
        <w:t xml:space="preserve"> по кількості малих підприємств</w:t>
      </w:r>
      <w:r w:rsidR="006345DC">
        <w:rPr>
          <w:b/>
          <w:sz w:val="22"/>
          <w:szCs w:val="22"/>
          <w:lang w:val="uk-UA"/>
        </w:rPr>
        <w:t xml:space="preserve"> (Діаграма 2).</w:t>
      </w:r>
    </w:p>
    <w:p w:rsidR="00CE5216" w:rsidRPr="00920F61" w:rsidRDefault="00CE5216" w:rsidP="000573F3">
      <w:pPr>
        <w:pStyle w:val="ae"/>
        <w:spacing w:after="0"/>
        <w:ind w:right="175"/>
        <w:jc w:val="both"/>
        <w:rPr>
          <w:rFonts w:ascii="Times New Roman" w:hAnsi="Times New Roman"/>
          <w:bCs/>
          <w:szCs w:val="22"/>
          <w:lang w:val="uk-UA"/>
        </w:rPr>
      </w:pPr>
      <w:r w:rsidRPr="00920F61">
        <w:rPr>
          <w:rFonts w:ascii="Times New Roman" w:hAnsi="Times New Roman"/>
          <w:szCs w:val="22"/>
          <w:lang w:val="uk-UA"/>
        </w:rPr>
        <w:t xml:space="preserve">Внесок середніх та малих підприємств у загальний обсяг </w:t>
      </w:r>
      <w:r w:rsidRPr="00920F61">
        <w:rPr>
          <w:rFonts w:ascii="Times New Roman" w:hAnsi="Times New Roman"/>
          <w:spacing w:val="-4"/>
          <w:szCs w:val="22"/>
          <w:lang w:val="uk-UA"/>
        </w:rPr>
        <w:t xml:space="preserve">реалізованої продукції (товарів, послуг) підприємствами міста складає </w:t>
      </w:r>
      <w:r w:rsidR="006A06B4">
        <w:rPr>
          <w:rFonts w:ascii="Times New Roman" w:hAnsi="Times New Roman"/>
          <w:spacing w:val="-4"/>
          <w:szCs w:val="22"/>
          <w:lang w:val="uk-UA"/>
        </w:rPr>
        <w:t>близько 75</w:t>
      </w:r>
      <w:r w:rsidRPr="00920F61">
        <w:rPr>
          <w:rFonts w:ascii="Times New Roman" w:hAnsi="Times New Roman"/>
          <w:spacing w:val="-4"/>
          <w:szCs w:val="22"/>
          <w:lang w:val="uk-UA"/>
        </w:rPr>
        <w:t xml:space="preserve">%, з них малих – </w:t>
      </w:r>
      <w:r w:rsidR="006A06B4">
        <w:rPr>
          <w:rFonts w:ascii="Times New Roman" w:hAnsi="Times New Roman"/>
          <w:spacing w:val="-4"/>
          <w:szCs w:val="22"/>
          <w:lang w:val="uk-UA"/>
        </w:rPr>
        <w:t>28</w:t>
      </w:r>
      <w:r w:rsidRPr="00920F61">
        <w:rPr>
          <w:rFonts w:ascii="Times New Roman" w:hAnsi="Times New Roman"/>
          <w:spacing w:val="-4"/>
          <w:szCs w:val="22"/>
          <w:lang w:val="uk-UA"/>
        </w:rPr>
        <w:t xml:space="preserve">%. </w:t>
      </w:r>
      <w:r w:rsidRPr="00920F61">
        <w:rPr>
          <w:rFonts w:ascii="Times New Roman" w:hAnsi="Times New Roman"/>
          <w:bCs/>
          <w:szCs w:val="22"/>
          <w:lang w:val="uk-UA"/>
        </w:rPr>
        <w:t xml:space="preserve">На середніх та малих підприємствах працює </w:t>
      </w:r>
      <w:r w:rsidR="0028208A">
        <w:rPr>
          <w:rFonts w:ascii="Times New Roman" w:hAnsi="Times New Roman"/>
          <w:bCs/>
          <w:szCs w:val="22"/>
          <w:lang w:val="uk-UA"/>
        </w:rPr>
        <w:t>близько 90</w:t>
      </w:r>
      <w:r w:rsidRPr="00920F61">
        <w:rPr>
          <w:rFonts w:ascii="Times New Roman" w:hAnsi="Times New Roman"/>
          <w:bCs/>
          <w:szCs w:val="22"/>
          <w:lang w:val="uk-UA"/>
        </w:rPr>
        <w:t>% найманих працівників усіх підприємств-суб’єктів</w:t>
      </w:r>
      <w:r w:rsidR="003F5EE5">
        <w:rPr>
          <w:rFonts w:ascii="Times New Roman" w:hAnsi="Times New Roman"/>
          <w:bCs/>
          <w:szCs w:val="22"/>
          <w:lang w:val="uk-UA"/>
        </w:rPr>
        <w:t xml:space="preserve"> господарської діяльності міста (</w:t>
      </w:r>
      <w:r w:rsidR="003F5EE5">
        <w:rPr>
          <w:rFonts w:ascii="Times New Roman" w:hAnsi="Times New Roman"/>
          <w:b/>
          <w:szCs w:val="22"/>
          <w:lang w:val="uk-UA"/>
        </w:rPr>
        <w:t>Додаток А: Документ 8).</w:t>
      </w:r>
    </w:p>
    <w:p w:rsidR="00706CF3" w:rsidRDefault="00DB1039" w:rsidP="00C27E42">
      <w:pPr>
        <w:pStyle w:val="afd"/>
        <w:spacing w:before="0" w:beforeAutospacing="0" w:after="0" w:afterAutospacing="0"/>
        <w:ind w:firstLine="709"/>
        <w:jc w:val="both"/>
        <w:rPr>
          <w:color w:val="000000"/>
          <w:sz w:val="22"/>
          <w:szCs w:val="22"/>
          <w:lang w:val="uk-UA" w:eastAsia="uk-UA"/>
        </w:rPr>
      </w:pPr>
      <w:r w:rsidRPr="007C50FE">
        <w:rPr>
          <w:noProof/>
          <w:szCs w:val="22"/>
          <w:lang w:val="uk-UA" w:eastAsia="uk-UA"/>
        </w:rPr>
        <mc:AlternateContent>
          <mc:Choice Requires="wps">
            <w:drawing>
              <wp:anchor distT="45720" distB="45720" distL="114300" distR="114300" simplePos="0" relativeHeight="251693056" behindDoc="0" locked="0" layoutInCell="1" allowOverlap="1" wp14:anchorId="7D7F3BEC" wp14:editId="152AD183">
                <wp:simplePos x="0" y="0"/>
                <wp:positionH relativeFrom="column">
                  <wp:posOffset>2563495</wp:posOffset>
                </wp:positionH>
                <wp:positionV relativeFrom="paragraph">
                  <wp:posOffset>829945</wp:posOffset>
                </wp:positionV>
                <wp:extent cx="353060" cy="261620"/>
                <wp:effectExtent l="0" t="0" r="27940" b="24765"/>
                <wp:wrapSquare wrapText="bothSides"/>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1579A">
                            <w:pPr>
                              <w:jc w:val="center"/>
                              <w:rPr>
                                <w:lang w:val="ru-RU"/>
                              </w:rPr>
                            </w:pPr>
                            <w:r>
                              <w:rPr>
                                <w:lang w:val="ru-RU"/>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D7F3BEC" id="Text Box 11" o:spid="_x0000_s1031" type="#_x0000_t202" style="position:absolute;left:0;text-align:left;margin-left:201.85pt;margin-top:65.35pt;width:27.8pt;height:2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" strokecolor="white [3212]">
                <v:textbox style="mso-fit-shape-to-text:t">
                  <w:txbxContent>
                    <w:p w:rsidR="006D3EFA" w:rsidRPr="00C1579A" w:rsidRDefault="006D3EFA" w:rsidP="00C1579A">
                      <w:pPr>
                        <w:jc w:val="center"/>
                        <w:rPr>
                          <w:lang w:val="ru-RU"/>
                        </w:rPr>
                      </w:pPr>
                      <w:r>
                        <w:rPr>
                          <w:lang w:val="ru-RU"/>
                        </w:rPr>
                        <w:t>6</w:t>
                      </w:r>
                    </w:p>
                  </w:txbxContent>
                </v:textbox>
                <w10:wrap type="square"/>
              </v:shape>
            </w:pict>
          </mc:Fallback>
        </mc:AlternateContent>
      </w:r>
      <w:r w:rsidR="00CC5698" w:rsidRPr="00B925D0">
        <w:rPr>
          <w:sz w:val="22"/>
          <w:szCs w:val="22"/>
          <w:lang w:val="uk-UA" w:eastAsia="uk-UA"/>
        </w:rPr>
        <w:t>Важливим чинником для розвитку бізнесу є також сприятливий інвестиційний</w:t>
      </w:r>
      <w:r w:rsidR="00CC5698" w:rsidRPr="00E914AE">
        <w:rPr>
          <w:color w:val="000000"/>
          <w:sz w:val="22"/>
          <w:szCs w:val="22"/>
          <w:lang w:val="uk-UA" w:eastAsia="uk-UA"/>
        </w:rPr>
        <w:t xml:space="preserve"> клімат, який вже позитивно оцінений іноземними міжнародними компаніями. На території міста здійснюють свою діяльність </w:t>
      </w:r>
      <w:r w:rsidR="00B439C4" w:rsidRPr="00E914AE">
        <w:rPr>
          <w:color w:val="000000"/>
          <w:sz w:val="22"/>
          <w:szCs w:val="22"/>
          <w:lang w:val="uk-UA" w:eastAsia="uk-UA"/>
        </w:rPr>
        <w:t xml:space="preserve">175 </w:t>
      </w:r>
      <w:r w:rsidR="00CC5698" w:rsidRPr="00E914AE">
        <w:rPr>
          <w:color w:val="000000"/>
          <w:sz w:val="22"/>
          <w:szCs w:val="22"/>
          <w:lang w:val="uk-UA" w:eastAsia="uk-UA"/>
        </w:rPr>
        <w:t>під</w:t>
      </w:r>
      <w:r w:rsidR="00B439C4" w:rsidRPr="00E914AE">
        <w:rPr>
          <w:color w:val="000000"/>
          <w:sz w:val="22"/>
          <w:szCs w:val="22"/>
          <w:lang w:val="uk-UA" w:eastAsia="uk-UA"/>
        </w:rPr>
        <w:t xml:space="preserve">приємств з іноземним капіталом. </w:t>
      </w:r>
    </w:p>
    <w:p w:rsidR="00B3141A" w:rsidRPr="00C638CA" w:rsidRDefault="00416079" w:rsidP="00B3141A">
      <w:pPr>
        <w:ind w:firstLine="709"/>
        <w:rPr>
          <w:rFonts w:ascii="Times New Roman" w:hAnsi="Times New Roman"/>
          <w:szCs w:val="22"/>
          <w:lang w:val="uk-UA"/>
        </w:rPr>
      </w:pPr>
      <w:r w:rsidRPr="00B3141A">
        <w:rPr>
          <w:rFonts w:ascii="Times New Roman" w:hAnsi="Times New Roman"/>
          <w:szCs w:val="22"/>
          <w:lang w:val="uk-UA"/>
        </w:rPr>
        <w:lastRenderedPageBreak/>
        <w:t>Н</w:t>
      </w:r>
      <w:r w:rsidR="00DC0712" w:rsidRPr="00B3141A">
        <w:rPr>
          <w:rFonts w:ascii="Times New Roman" w:hAnsi="Times New Roman"/>
          <w:szCs w:val="22"/>
          <w:lang w:val="uk-UA"/>
        </w:rPr>
        <w:t xml:space="preserve">а сьогодні можна констатувати, що до найбільших роботодавців можна віднести </w:t>
      </w:r>
      <w:r w:rsidRPr="00B3141A">
        <w:rPr>
          <w:rFonts w:ascii="Times New Roman" w:hAnsi="Times New Roman"/>
          <w:szCs w:val="22"/>
          <w:lang w:val="uk-UA"/>
        </w:rPr>
        <w:t xml:space="preserve">підприємства </w:t>
      </w:r>
      <w:r w:rsidR="00DC0712" w:rsidRPr="00B3141A">
        <w:rPr>
          <w:rFonts w:ascii="Times New Roman" w:hAnsi="Times New Roman"/>
          <w:szCs w:val="22"/>
          <w:lang w:val="uk-UA"/>
        </w:rPr>
        <w:t>торгівл</w:t>
      </w:r>
      <w:r w:rsidRPr="00B3141A">
        <w:rPr>
          <w:rFonts w:ascii="Times New Roman" w:hAnsi="Times New Roman"/>
          <w:szCs w:val="22"/>
          <w:lang w:val="uk-UA"/>
        </w:rPr>
        <w:t>і</w:t>
      </w:r>
      <w:r w:rsidR="00DC0712" w:rsidRPr="00B3141A">
        <w:rPr>
          <w:rFonts w:ascii="Times New Roman" w:hAnsi="Times New Roman"/>
          <w:szCs w:val="22"/>
          <w:lang w:val="uk-UA"/>
        </w:rPr>
        <w:t xml:space="preserve"> та послуг, </w:t>
      </w:r>
      <w:r w:rsidRPr="00B3141A">
        <w:rPr>
          <w:rFonts w:ascii="Times New Roman" w:hAnsi="Times New Roman"/>
          <w:szCs w:val="22"/>
          <w:lang w:val="uk-UA"/>
        </w:rPr>
        <w:t>переробної промисловості, будівництва, виходячи із структури кількості діючих підприємств на території міста</w:t>
      </w:r>
      <w:r w:rsidR="00706CF3" w:rsidRPr="00B3141A">
        <w:rPr>
          <w:rFonts w:ascii="Times New Roman" w:hAnsi="Times New Roman"/>
          <w:szCs w:val="22"/>
          <w:lang w:val="uk-UA"/>
        </w:rPr>
        <w:t xml:space="preserve">  </w:t>
      </w:r>
      <w:r w:rsidR="00B3141A">
        <w:rPr>
          <w:rFonts w:ascii="Times New Roman" w:hAnsi="Times New Roman"/>
          <w:szCs w:val="22"/>
          <w:lang w:val="uk-UA"/>
        </w:rPr>
        <w:t>(</w:t>
      </w:r>
      <w:r w:rsidR="00203110">
        <w:rPr>
          <w:rFonts w:ascii="Times New Roman" w:hAnsi="Times New Roman"/>
          <w:b/>
          <w:szCs w:val="22"/>
          <w:lang w:val="uk-UA"/>
        </w:rPr>
        <w:t>Додаток А: Документ 6</w:t>
      </w:r>
      <w:r w:rsidR="00B3141A" w:rsidRPr="00796BC9">
        <w:rPr>
          <w:rFonts w:ascii="Times New Roman" w:hAnsi="Times New Roman"/>
          <w:szCs w:val="22"/>
          <w:lang w:val="uk-UA"/>
        </w:rPr>
        <w:t xml:space="preserve"> </w:t>
      </w:r>
      <w:r w:rsidR="00203110">
        <w:rPr>
          <w:rFonts w:ascii="Times New Roman" w:hAnsi="Times New Roman"/>
          <w:b/>
          <w:szCs w:val="22"/>
          <w:lang w:val="uk-UA"/>
        </w:rPr>
        <w:t>та Документ 7</w:t>
      </w:r>
      <w:r w:rsidR="00B3141A" w:rsidRPr="00796BC9">
        <w:rPr>
          <w:rFonts w:ascii="Times New Roman" w:hAnsi="Times New Roman"/>
          <w:b/>
          <w:szCs w:val="22"/>
          <w:lang w:val="uk-UA"/>
        </w:rPr>
        <w:t>)</w:t>
      </w:r>
    </w:p>
    <w:p w:rsidR="0018564A" w:rsidRPr="007C50FE" w:rsidRDefault="00B541D8" w:rsidP="00C27E42">
      <w:pPr>
        <w:pStyle w:val="afd"/>
        <w:spacing w:before="0" w:beforeAutospacing="0" w:after="0" w:afterAutospacing="0"/>
        <w:ind w:firstLine="709"/>
        <w:jc w:val="both"/>
        <w:rPr>
          <w:sz w:val="22"/>
          <w:szCs w:val="22"/>
          <w:lang w:val="uk-UA"/>
        </w:rPr>
      </w:pPr>
      <w:r w:rsidRPr="007C50FE">
        <w:rPr>
          <w:sz w:val="22"/>
          <w:szCs w:val="22"/>
          <w:lang w:val="uk-UA" w:eastAsia="uk-UA"/>
        </w:rPr>
        <w:t>У 2017 році на підприємствах цих галузей було створено близько 1000 нових робочих місць.</w:t>
      </w:r>
    </w:p>
    <w:p w:rsidR="0095622A" w:rsidRPr="007C50FE" w:rsidRDefault="006364A3" w:rsidP="0095622A">
      <w:pPr>
        <w:shd w:val="clear" w:color="auto" w:fill="FCFCFC"/>
        <w:tabs>
          <w:tab w:val="left" w:pos="0"/>
        </w:tabs>
        <w:ind w:firstLine="708"/>
        <w:jc w:val="both"/>
        <w:textAlignment w:val="top"/>
        <w:rPr>
          <w:rFonts w:ascii="Times New Roman" w:hAnsi="Times New Roman"/>
          <w:szCs w:val="22"/>
          <w:lang w:val="uk-UA"/>
        </w:rPr>
      </w:pPr>
      <w:r w:rsidRPr="007C50FE">
        <w:rPr>
          <w:rFonts w:ascii="Times New Roman" w:hAnsi="Times New Roman"/>
          <w:szCs w:val="22"/>
          <w:lang w:val="uk-UA"/>
        </w:rPr>
        <w:t>Активно розвивається у місті туристична галузь або індустрія гостинності</w:t>
      </w:r>
      <w:r w:rsidR="008045B2" w:rsidRPr="007C50FE">
        <w:rPr>
          <w:rFonts w:ascii="Times New Roman" w:hAnsi="Times New Roman"/>
          <w:szCs w:val="22"/>
          <w:lang w:val="uk-UA"/>
        </w:rPr>
        <w:t>,</w:t>
      </w:r>
      <w:r w:rsidRPr="007C50FE">
        <w:rPr>
          <w:rFonts w:ascii="Times New Roman" w:hAnsi="Times New Roman"/>
          <w:szCs w:val="22"/>
          <w:lang w:val="uk-UA"/>
        </w:rPr>
        <w:t xml:space="preserve"> </w:t>
      </w:r>
      <w:r w:rsidRPr="007C50FE">
        <w:rPr>
          <w:rFonts w:ascii="Times New Roman" w:hAnsi="Times New Roman"/>
          <w:color w:val="000000"/>
          <w:szCs w:val="22"/>
          <w:lang w:val="uk-UA" w:eastAsia="uk-UA"/>
        </w:rPr>
        <w:t>що включає в себе також готелі, ресторани, виставкові і конференц</w:t>
      </w:r>
      <w:r w:rsidR="00667946" w:rsidRPr="007C50FE">
        <w:rPr>
          <w:rFonts w:ascii="Times New Roman" w:hAnsi="Times New Roman"/>
          <w:color w:val="000000"/>
          <w:szCs w:val="22"/>
          <w:lang w:val="uk-UA" w:eastAsia="uk-UA"/>
        </w:rPr>
        <w:t>ійні центри, транспорт, торгівлю</w:t>
      </w:r>
      <w:r w:rsidRPr="007C50FE">
        <w:rPr>
          <w:rFonts w:ascii="Times New Roman" w:hAnsi="Times New Roman"/>
          <w:color w:val="000000"/>
          <w:szCs w:val="22"/>
          <w:lang w:val="uk-UA" w:eastAsia="uk-UA"/>
        </w:rPr>
        <w:t xml:space="preserve"> що обслуговує в першу чергу гостей, культурно-розважальні заклади і т.д. </w:t>
      </w:r>
      <w:r w:rsidRPr="007C50FE">
        <w:rPr>
          <w:rFonts w:ascii="Times New Roman" w:hAnsi="Times New Roman"/>
          <w:szCs w:val="22"/>
          <w:lang w:val="uk-UA"/>
        </w:rPr>
        <w:t xml:space="preserve">В обласному центрі діє 38 суб’єктів туристичної діяльності. Фактично в місті зосереджено 55% від загальної кількості суб’єктів туристичної діяльності Івано-Франківської області. </w:t>
      </w:r>
      <w:r w:rsidR="0095622A" w:rsidRPr="007C50FE">
        <w:rPr>
          <w:rFonts w:ascii="Times New Roman" w:hAnsi="Times New Roman"/>
          <w:szCs w:val="22"/>
          <w:lang w:val="uk-UA"/>
        </w:rPr>
        <w:t>У Івано-Франківську</w:t>
      </w:r>
      <w:r w:rsidR="009B6E33" w:rsidRPr="007C50FE">
        <w:rPr>
          <w:rFonts w:ascii="Times New Roman" w:hAnsi="Times New Roman"/>
          <w:szCs w:val="22"/>
          <w:lang w:val="uk-UA"/>
        </w:rPr>
        <w:t xml:space="preserve"> </w:t>
      </w:r>
      <w:r w:rsidR="0095622A" w:rsidRPr="007C50FE">
        <w:rPr>
          <w:rFonts w:ascii="Times New Roman" w:hAnsi="Times New Roman"/>
          <w:szCs w:val="22"/>
          <w:lang w:val="uk-UA"/>
        </w:rPr>
        <w:t>функціонує 41 заклад готельного типу</w:t>
      </w:r>
      <w:r w:rsidR="0095622A" w:rsidRPr="00920F61">
        <w:rPr>
          <w:rFonts w:ascii="Times New Roman" w:hAnsi="Times New Roman"/>
          <w:szCs w:val="22"/>
          <w:lang w:val="uk-UA"/>
        </w:rPr>
        <w:t xml:space="preserve"> (готелі, мотелі, </w:t>
      </w:r>
      <w:proofErr w:type="spellStart"/>
      <w:r w:rsidR="0095622A" w:rsidRPr="00920F61">
        <w:rPr>
          <w:rFonts w:ascii="Times New Roman" w:hAnsi="Times New Roman"/>
          <w:szCs w:val="22"/>
          <w:lang w:val="uk-UA"/>
        </w:rPr>
        <w:t>хостели</w:t>
      </w:r>
      <w:proofErr w:type="spellEnd"/>
      <w:r w:rsidR="0095622A" w:rsidRPr="00920F61">
        <w:rPr>
          <w:rFonts w:ascii="Times New Roman" w:hAnsi="Times New Roman"/>
          <w:szCs w:val="22"/>
          <w:lang w:val="uk-UA"/>
        </w:rPr>
        <w:t>, гуртожитки та інші місця для тимчасового розміщування), із загал</w:t>
      </w:r>
      <w:r w:rsidR="00B541D8" w:rsidRPr="00920F61">
        <w:rPr>
          <w:rFonts w:ascii="Times New Roman" w:hAnsi="Times New Roman"/>
          <w:szCs w:val="22"/>
          <w:lang w:val="uk-UA"/>
        </w:rPr>
        <w:t xml:space="preserve">ьною кількістю місць </w:t>
      </w:r>
      <w:r w:rsidR="00B541D8" w:rsidRPr="007C50FE">
        <w:rPr>
          <w:rFonts w:ascii="Times New Roman" w:hAnsi="Times New Roman"/>
          <w:szCs w:val="22"/>
          <w:lang w:val="uk-UA"/>
        </w:rPr>
        <w:t>понад 1530, 689 підприємств ресторанного господарства на 38,3 тисяч посадкових місць.</w:t>
      </w:r>
    </w:p>
    <w:p w:rsidR="00F53C0D" w:rsidRPr="007C50FE" w:rsidRDefault="0095622A" w:rsidP="00AD7D29">
      <w:pPr>
        <w:pStyle w:val="afd"/>
        <w:shd w:val="clear" w:color="auto" w:fill="FFFFFF"/>
        <w:spacing w:before="0" w:beforeAutospacing="0" w:after="0" w:afterAutospacing="0"/>
        <w:ind w:firstLine="567"/>
        <w:jc w:val="both"/>
        <w:rPr>
          <w:sz w:val="22"/>
          <w:szCs w:val="22"/>
          <w:lang w:val="uk-UA"/>
        </w:rPr>
      </w:pPr>
      <w:r w:rsidRPr="007C50FE">
        <w:rPr>
          <w:sz w:val="22"/>
          <w:szCs w:val="22"/>
          <w:lang w:val="uk-UA"/>
        </w:rPr>
        <w:t>Активно розвивається в місті Івано-Франківську також і діловий туризм. Зокрема, у</w:t>
      </w:r>
      <w:r w:rsidR="0097759E" w:rsidRPr="007C50FE">
        <w:rPr>
          <w:sz w:val="22"/>
          <w:szCs w:val="22"/>
          <w:lang w:val="uk-UA"/>
        </w:rPr>
        <w:t xml:space="preserve"> 2017 році в </w:t>
      </w:r>
      <w:r w:rsidRPr="007C50FE">
        <w:rPr>
          <w:sz w:val="22"/>
          <w:szCs w:val="22"/>
          <w:lang w:val="uk-UA"/>
        </w:rPr>
        <w:t>місті відбулося понад 400 конференцій та семінарів. Участь у цих заходах взяло понад 20 тисяч осіб-делегатів як з-за кордону, так і з інших областей України.</w:t>
      </w:r>
      <w:r w:rsidR="00AD7D29">
        <w:rPr>
          <w:sz w:val="22"/>
          <w:szCs w:val="22"/>
          <w:lang w:val="uk-UA"/>
        </w:rPr>
        <w:t xml:space="preserve"> </w:t>
      </w:r>
      <w:r w:rsidR="009E2288" w:rsidRPr="007C50FE">
        <w:rPr>
          <w:sz w:val="22"/>
          <w:szCs w:val="22"/>
          <w:lang w:val="uk-UA"/>
        </w:rPr>
        <w:t xml:space="preserve">Розвиток туризму стримує  відсутність бренду міста </w:t>
      </w:r>
      <w:r w:rsidR="000C0C94" w:rsidRPr="007C50FE">
        <w:rPr>
          <w:sz w:val="22"/>
          <w:szCs w:val="22"/>
          <w:lang w:val="uk-UA"/>
        </w:rPr>
        <w:t>т</w:t>
      </w:r>
      <w:r w:rsidR="009E2288" w:rsidRPr="007C50FE">
        <w:rPr>
          <w:sz w:val="22"/>
          <w:szCs w:val="22"/>
          <w:lang w:val="uk-UA"/>
        </w:rPr>
        <w:t xml:space="preserve">а загальної маркетингової стратегії </w:t>
      </w:r>
      <w:r w:rsidR="003965D4" w:rsidRPr="007C50FE">
        <w:rPr>
          <w:sz w:val="22"/>
          <w:szCs w:val="22"/>
          <w:lang w:val="uk-UA"/>
        </w:rPr>
        <w:t>щ</w:t>
      </w:r>
      <w:r w:rsidR="009E2288" w:rsidRPr="007C50FE">
        <w:rPr>
          <w:sz w:val="22"/>
          <w:szCs w:val="22"/>
          <w:lang w:val="uk-UA"/>
        </w:rPr>
        <w:t>одо позиціонування міста на ринку туристичних послуг.</w:t>
      </w:r>
    </w:p>
    <w:p w:rsidR="009E19A1" w:rsidRDefault="00561D5F" w:rsidP="00577F70">
      <w:pPr>
        <w:pStyle w:val="afd"/>
        <w:spacing w:before="0" w:beforeAutospacing="0" w:after="0" w:afterAutospacing="0"/>
        <w:ind w:firstLine="709"/>
        <w:jc w:val="both"/>
        <w:rPr>
          <w:i/>
          <w:szCs w:val="22"/>
          <w:lang w:val="uk-UA"/>
        </w:rPr>
      </w:pPr>
      <w:r w:rsidRPr="007C50FE">
        <w:rPr>
          <w:sz w:val="22"/>
          <w:szCs w:val="22"/>
          <w:lang w:val="uk-UA"/>
        </w:rPr>
        <w:t>Отже, малий та середній бізнес в економіці міста Івано-Франківська займає вагоме місце та характеризується сталим розвитком на тлі сприятливого бізнес-клімату в місті.</w:t>
      </w:r>
    </w:p>
    <w:p w:rsidR="00AD7D29" w:rsidRDefault="00AD7D29" w:rsidP="00FA0449">
      <w:pPr>
        <w:ind w:firstLine="709"/>
        <w:jc w:val="both"/>
        <w:rPr>
          <w:rFonts w:ascii="Times New Roman" w:hAnsi="Times New Roman"/>
          <w:b/>
          <w:color w:val="000000"/>
          <w:szCs w:val="22"/>
          <w:lang w:val="uk-UA" w:eastAsia="uk-UA"/>
        </w:rPr>
      </w:pPr>
    </w:p>
    <w:p w:rsidR="002F067F" w:rsidRDefault="002F067F" w:rsidP="00FA0449">
      <w:pPr>
        <w:ind w:firstLine="709"/>
        <w:jc w:val="both"/>
        <w:rPr>
          <w:rFonts w:ascii="Times New Roman" w:hAnsi="Times New Roman"/>
          <w:b/>
          <w:color w:val="000000"/>
          <w:szCs w:val="22"/>
          <w:u w:val="single"/>
          <w:lang w:val="uk-UA" w:eastAsia="uk-UA"/>
        </w:rPr>
      </w:pPr>
      <w:r w:rsidRPr="002F067F">
        <w:rPr>
          <w:rFonts w:ascii="Times New Roman" w:hAnsi="Times New Roman"/>
          <w:b/>
          <w:color w:val="000000"/>
          <w:szCs w:val="22"/>
          <w:lang w:val="uk-UA" w:eastAsia="uk-UA"/>
        </w:rPr>
        <w:t>Н</w:t>
      </w:r>
      <w:r w:rsidR="00D13C30" w:rsidRPr="002F067F">
        <w:rPr>
          <w:rFonts w:ascii="Times New Roman" w:hAnsi="Times New Roman"/>
          <w:b/>
          <w:color w:val="000000"/>
          <w:szCs w:val="22"/>
          <w:lang w:val="uk-UA" w:eastAsia="uk-UA"/>
        </w:rPr>
        <w:t>айперспективнішими галузями економіки міста визначено</w:t>
      </w:r>
      <w:r w:rsidR="00FA0449" w:rsidRPr="002F067F">
        <w:rPr>
          <w:rFonts w:ascii="Times New Roman" w:hAnsi="Times New Roman"/>
          <w:b/>
          <w:color w:val="000000"/>
          <w:szCs w:val="22"/>
          <w:lang w:val="uk-UA" w:eastAsia="uk-UA"/>
        </w:rPr>
        <w:t>:</w:t>
      </w:r>
    </w:p>
    <w:p w:rsidR="00FA0449" w:rsidRDefault="00FA0449" w:rsidP="00FA0449">
      <w:pPr>
        <w:ind w:firstLine="709"/>
        <w:jc w:val="both"/>
        <w:rPr>
          <w:rFonts w:ascii="Times New Roman" w:hAnsi="Times New Roman"/>
          <w:b/>
          <w:color w:val="000000"/>
          <w:szCs w:val="22"/>
          <w:u w:val="single"/>
          <w:lang w:val="uk-UA" w:eastAsia="uk-UA"/>
        </w:rPr>
      </w:pPr>
      <w:r w:rsidRPr="008534AC">
        <w:rPr>
          <w:rFonts w:ascii="Times New Roman" w:hAnsi="Times New Roman"/>
          <w:b/>
          <w:color w:val="000000"/>
          <w:szCs w:val="22"/>
          <w:lang w:val="uk-UA" w:eastAsia="uk-UA"/>
        </w:rPr>
        <w:t xml:space="preserve">1. </w:t>
      </w:r>
      <w:r w:rsidR="00C27E42" w:rsidRPr="008534AC">
        <w:rPr>
          <w:rFonts w:ascii="Times New Roman" w:hAnsi="Times New Roman"/>
          <w:b/>
          <w:color w:val="000000"/>
          <w:szCs w:val="22"/>
          <w:lang w:val="uk-UA" w:eastAsia="uk-UA"/>
        </w:rPr>
        <w:t>Туризм – 73%.</w:t>
      </w:r>
      <w:r w:rsidR="00111425" w:rsidRPr="008534AC">
        <w:rPr>
          <w:rFonts w:ascii="Times New Roman" w:hAnsi="Times New Roman"/>
          <w:color w:val="000000"/>
          <w:szCs w:val="22"/>
          <w:lang w:val="uk-UA" w:eastAsia="uk-UA"/>
        </w:rPr>
        <w:t>(</w:t>
      </w:r>
      <w:r w:rsidR="00111425" w:rsidRPr="00FA0449">
        <w:rPr>
          <w:rFonts w:ascii="Times New Roman" w:hAnsi="Times New Roman"/>
          <w:color w:val="000000"/>
          <w:szCs w:val="22"/>
          <w:lang w:val="uk-UA" w:eastAsia="uk-UA"/>
        </w:rPr>
        <w:t>Індустрія</w:t>
      </w:r>
      <w:r w:rsidR="00C27E42" w:rsidRPr="00FA0449">
        <w:rPr>
          <w:rFonts w:ascii="Times New Roman" w:hAnsi="Times New Roman"/>
          <w:color w:val="000000"/>
          <w:szCs w:val="22"/>
          <w:lang w:val="uk-UA" w:eastAsia="uk-UA"/>
        </w:rPr>
        <w:t xml:space="preserve"> гостинності, що включає в себе готелі, ресторани, виставкові і конференц</w:t>
      </w:r>
      <w:r w:rsidR="00395EE5">
        <w:rPr>
          <w:rFonts w:ascii="Times New Roman" w:hAnsi="Times New Roman"/>
          <w:color w:val="000000"/>
          <w:szCs w:val="22"/>
          <w:lang w:val="uk-UA" w:eastAsia="uk-UA"/>
        </w:rPr>
        <w:t>ійні центри, транспорт, торгівлю</w:t>
      </w:r>
      <w:r w:rsidR="00C27E42" w:rsidRPr="00FA0449">
        <w:rPr>
          <w:rFonts w:ascii="Times New Roman" w:hAnsi="Times New Roman"/>
          <w:color w:val="000000"/>
          <w:szCs w:val="22"/>
          <w:lang w:val="uk-UA" w:eastAsia="uk-UA"/>
        </w:rPr>
        <w:t xml:space="preserve"> що обслуговує</w:t>
      </w:r>
      <w:r w:rsidR="00DE0D85">
        <w:rPr>
          <w:rFonts w:ascii="Times New Roman" w:hAnsi="Times New Roman"/>
          <w:color w:val="000000"/>
          <w:szCs w:val="22"/>
          <w:lang w:val="uk-UA" w:eastAsia="uk-UA"/>
        </w:rPr>
        <w:t>,</w:t>
      </w:r>
      <w:r w:rsidR="00C27E42" w:rsidRPr="00FA0449">
        <w:rPr>
          <w:rFonts w:ascii="Times New Roman" w:hAnsi="Times New Roman"/>
          <w:color w:val="000000"/>
          <w:szCs w:val="22"/>
          <w:lang w:val="uk-UA" w:eastAsia="uk-UA"/>
        </w:rPr>
        <w:t xml:space="preserve"> в першу чергу</w:t>
      </w:r>
      <w:r w:rsidR="00DE0D85">
        <w:rPr>
          <w:rFonts w:ascii="Times New Roman" w:hAnsi="Times New Roman"/>
          <w:color w:val="000000"/>
          <w:szCs w:val="22"/>
          <w:lang w:val="uk-UA" w:eastAsia="uk-UA"/>
        </w:rPr>
        <w:t>,</w:t>
      </w:r>
      <w:r w:rsidR="00C27E42" w:rsidRPr="00FA0449">
        <w:rPr>
          <w:rFonts w:ascii="Times New Roman" w:hAnsi="Times New Roman"/>
          <w:color w:val="000000"/>
          <w:szCs w:val="22"/>
          <w:lang w:val="uk-UA" w:eastAsia="uk-UA"/>
        </w:rPr>
        <w:t xml:space="preserve"> гостей, культурно-розважальні заклади і т.д</w:t>
      </w:r>
      <w:r w:rsidR="00FB6AC3" w:rsidRPr="00FA0449">
        <w:rPr>
          <w:rFonts w:ascii="Times New Roman" w:hAnsi="Times New Roman"/>
          <w:color w:val="000000"/>
          <w:szCs w:val="22"/>
          <w:lang w:val="uk-UA" w:eastAsia="uk-UA"/>
        </w:rPr>
        <w:t xml:space="preserve">. </w:t>
      </w:r>
      <w:r w:rsidR="00C27E42" w:rsidRPr="00807806">
        <w:rPr>
          <w:rFonts w:ascii="Times New Roman" w:hAnsi="Times New Roman"/>
          <w:color w:val="000000"/>
          <w:szCs w:val="22"/>
          <w:lang w:val="uk-UA" w:eastAsia="uk-UA"/>
        </w:rPr>
        <w:t xml:space="preserve">(3,3 </w:t>
      </w:r>
      <w:r w:rsidR="007A6107" w:rsidRPr="00807806">
        <w:rPr>
          <w:rFonts w:ascii="Times New Roman" w:hAnsi="Times New Roman"/>
          <w:color w:val="000000"/>
          <w:szCs w:val="22"/>
          <w:lang w:val="uk-UA" w:eastAsia="uk-UA"/>
        </w:rPr>
        <w:t>тис.</w:t>
      </w:r>
      <w:r w:rsidRPr="00807806">
        <w:rPr>
          <w:rFonts w:ascii="Times New Roman" w:hAnsi="Times New Roman"/>
          <w:color w:val="000000"/>
          <w:szCs w:val="22"/>
          <w:lang w:val="uk-UA" w:eastAsia="uk-UA"/>
        </w:rPr>
        <w:t xml:space="preserve"> працюючих</w:t>
      </w:r>
      <w:r w:rsidR="007A6107" w:rsidRPr="00807806">
        <w:rPr>
          <w:rFonts w:ascii="Times New Roman" w:hAnsi="Times New Roman"/>
          <w:color w:val="000000"/>
          <w:szCs w:val="22"/>
          <w:lang w:val="uk-UA" w:eastAsia="uk-UA"/>
        </w:rPr>
        <w:t xml:space="preserve"> осіб</w:t>
      </w:r>
      <w:r w:rsidR="00C27E42" w:rsidRPr="00807806">
        <w:rPr>
          <w:rFonts w:ascii="Times New Roman" w:hAnsi="Times New Roman"/>
          <w:color w:val="000000"/>
          <w:szCs w:val="22"/>
          <w:lang w:val="uk-UA" w:eastAsia="uk-UA"/>
        </w:rPr>
        <w:t>).</w:t>
      </w:r>
    </w:p>
    <w:p w:rsidR="00033C35" w:rsidRPr="00807806" w:rsidRDefault="00FA0449" w:rsidP="00033C35">
      <w:pPr>
        <w:ind w:firstLine="709"/>
        <w:jc w:val="both"/>
        <w:rPr>
          <w:rFonts w:ascii="Times New Roman" w:hAnsi="Times New Roman"/>
          <w:color w:val="000000"/>
          <w:szCs w:val="22"/>
          <w:lang w:val="uk-UA" w:eastAsia="uk-UA"/>
        </w:rPr>
      </w:pPr>
      <w:r w:rsidRPr="008534AC">
        <w:rPr>
          <w:rFonts w:ascii="Times New Roman" w:hAnsi="Times New Roman"/>
          <w:b/>
          <w:color w:val="000000"/>
          <w:szCs w:val="22"/>
          <w:lang w:val="uk-UA" w:eastAsia="uk-UA"/>
        </w:rPr>
        <w:t xml:space="preserve">2. </w:t>
      </w:r>
      <w:r w:rsidR="00365225" w:rsidRPr="008534AC">
        <w:rPr>
          <w:rFonts w:ascii="Times New Roman" w:hAnsi="Times New Roman"/>
          <w:b/>
          <w:color w:val="000000"/>
          <w:szCs w:val="22"/>
          <w:lang w:val="uk-UA" w:eastAsia="uk-UA"/>
        </w:rPr>
        <w:t>Торгівля та послуги – 45%.</w:t>
      </w:r>
      <w:r w:rsidR="00C27E42" w:rsidRPr="00920F61">
        <w:rPr>
          <w:rFonts w:ascii="Times New Roman" w:hAnsi="Times New Roman"/>
          <w:color w:val="000000"/>
          <w:szCs w:val="22"/>
          <w:lang w:val="uk-UA" w:eastAsia="uk-UA"/>
        </w:rPr>
        <w:t xml:space="preserve"> Торгівля і послуги – традиційно найбільший за чисельністю суб’єктів підприємництва і кількості працевлаштованих сектор МСП.</w:t>
      </w:r>
      <w:r w:rsidR="00C27E42" w:rsidRPr="00807806">
        <w:rPr>
          <w:rFonts w:ascii="Times New Roman" w:hAnsi="Times New Roman"/>
          <w:color w:val="000000"/>
          <w:szCs w:val="22"/>
          <w:lang w:val="uk-UA" w:eastAsia="uk-UA"/>
        </w:rPr>
        <w:t xml:space="preserve"> (12,3 тис. </w:t>
      </w:r>
      <w:r w:rsidR="00033C35" w:rsidRPr="00807806">
        <w:rPr>
          <w:rFonts w:ascii="Times New Roman" w:hAnsi="Times New Roman"/>
          <w:color w:val="000000"/>
          <w:szCs w:val="22"/>
          <w:lang w:val="uk-UA" w:eastAsia="uk-UA"/>
        </w:rPr>
        <w:t xml:space="preserve">працюючих </w:t>
      </w:r>
      <w:r w:rsidR="00C27E42" w:rsidRPr="00807806">
        <w:rPr>
          <w:rFonts w:ascii="Times New Roman" w:hAnsi="Times New Roman"/>
          <w:color w:val="000000"/>
          <w:szCs w:val="22"/>
          <w:lang w:val="uk-UA" w:eastAsia="uk-UA"/>
        </w:rPr>
        <w:t>осіб).</w:t>
      </w:r>
    </w:p>
    <w:p w:rsidR="00033C35" w:rsidRDefault="00033C35" w:rsidP="00033C35">
      <w:pPr>
        <w:ind w:firstLine="709"/>
        <w:jc w:val="both"/>
        <w:rPr>
          <w:rFonts w:ascii="Times New Roman" w:hAnsi="Times New Roman"/>
          <w:color w:val="000000"/>
          <w:szCs w:val="22"/>
          <w:lang w:val="uk-UA" w:eastAsia="uk-UA"/>
        </w:rPr>
      </w:pPr>
      <w:r>
        <w:rPr>
          <w:rFonts w:ascii="Times New Roman" w:hAnsi="Times New Roman"/>
          <w:b/>
          <w:color w:val="000000"/>
          <w:szCs w:val="22"/>
          <w:lang w:val="uk-UA" w:eastAsia="uk-UA"/>
        </w:rPr>
        <w:t xml:space="preserve">3. </w:t>
      </w:r>
      <w:r w:rsidR="00C27E42" w:rsidRPr="00920F61">
        <w:rPr>
          <w:rFonts w:ascii="Times New Roman" w:hAnsi="Times New Roman"/>
          <w:b/>
          <w:color w:val="000000"/>
          <w:szCs w:val="22"/>
          <w:lang w:val="uk-UA" w:eastAsia="uk-UA"/>
        </w:rPr>
        <w:t xml:space="preserve">Інформаційні технології (ІТ) – 33%; </w:t>
      </w:r>
      <w:r w:rsidR="00C27E42" w:rsidRPr="00807806">
        <w:rPr>
          <w:rFonts w:ascii="Times New Roman" w:hAnsi="Times New Roman"/>
          <w:color w:val="000000"/>
          <w:szCs w:val="22"/>
          <w:u w:val="single"/>
          <w:lang w:val="uk-UA" w:eastAsia="uk-UA"/>
        </w:rPr>
        <w:t>(1,7 тис.</w:t>
      </w:r>
      <w:r w:rsidRPr="00807806">
        <w:rPr>
          <w:rFonts w:ascii="Times New Roman" w:hAnsi="Times New Roman"/>
          <w:color w:val="000000"/>
          <w:szCs w:val="22"/>
          <w:u w:val="single"/>
          <w:lang w:val="uk-UA" w:eastAsia="uk-UA"/>
        </w:rPr>
        <w:t xml:space="preserve"> працюючих </w:t>
      </w:r>
      <w:r w:rsidR="00C27E42" w:rsidRPr="00807806">
        <w:rPr>
          <w:rFonts w:ascii="Times New Roman" w:hAnsi="Times New Roman"/>
          <w:color w:val="000000"/>
          <w:szCs w:val="22"/>
          <w:u w:val="single"/>
          <w:lang w:val="uk-UA" w:eastAsia="uk-UA"/>
        </w:rPr>
        <w:t>осіб).</w:t>
      </w:r>
    </w:p>
    <w:p w:rsidR="00033C35" w:rsidRDefault="00033C35" w:rsidP="00033C35">
      <w:pPr>
        <w:ind w:firstLine="709"/>
        <w:jc w:val="both"/>
        <w:rPr>
          <w:rFonts w:ascii="Times New Roman" w:hAnsi="Times New Roman"/>
          <w:b/>
          <w:color w:val="000000"/>
          <w:szCs w:val="22"/>
          <w:lang w:val="uk-UA" w:eastAsia="uk-UA"/>
        </w:rPr>
      </w:pPr>
      <w:r>
        <w:rPr>
          <w:rFonts w:ascii="Times New Roman" w:hAnsi="Times New Roman"/>
          <w:color w:val="000000"/>
          <w:szCs w:val="22"/>
          <w:lang w:val="uk-UA" w:eastAsia="uk-UA"/>
        </w:rPr>
        <w:t xml:space="preserve">4. </w:t>
      </w:r>
      <w:r w:rsidR="00C27E42" w:rsidRPr="00920F61">
        <w:rPr>
          <w:rFonts w:ascii="Times New Roman" w:hAnsi="Times New Roman"/>
          <w:color w:val="000000"/>
          <w:szCs w:val="22"/>
          <w:lang w:val="uk-UA" w:eastAsia="uk-UA"/>
        </w:rPr>
        <w:t>Д</w:t>
      </w:r>
      <w:r w:rsidR="00C27E42" w:rsidRPr="00920F61">
        <w:rPr>
          <w:rFonts w:ascii="Times New Roman" w:hAnsi="Times New Roman"/>
          <w:b/>
          <w:color w:val="000000"/>
          <w:szCs w:val="22"/>
          <w:lang w:val="uk-UA" w:eastAsia="uk-UA"/>
        </w:rPr>
        <w:t xml:space="preserve">еревообробна та меблева промисловість – </w:t>
      </w:r>
      <w:r w:rsidR="00C27E42" w:rsidRPr="008534AC">
        <w:rPr>
          <w:rFonts w:ascii="Times New Roman" w:hAnsi="Times New Roman"/>
          <w:b/>
          <w:color w:val="000000"/>
          <w:szCs w:val="22"/>
          <w:lang w:val="uk-UA" w:eastAsia="uk-UA"/>
        </w:rPr>
        <w:t>27%</w:t>
      </w:r>
      <w:r w:rsidRPr="008534AC">
        <w:rPr>
          <w:rFonts w:ascii="Times New Roman" w:hAnsi="Times New Roman"/>
          <w:b/>
          <w:color w:val="000000"/>
          <w:szCs w:val="22"/>
          <w:lang w:val="uk-UA" w:eastAsia="uk-UA"/>
        </w:rPr>
        <w:t>.</w:t>
      </w:r>
    </w:p>
    <w:p w:rsidR="00C27E42" w:rsidRDefault="00033C35" w:rsidP="00033C35">
      <w:pPr>
        <w:ind w:firstLine="709"/>
        <w:jc w:val="both"/>
        <w:rPr>
          <w:rFonts w:ascii="Times New Roman" w:hAnsi="Times New Roman"/>
          <w:b/>
          <w:color w:val="000000"/>
          <w:szCs w:val="22"/>
          <w:u w:val="single"/>
          <w:lang w:val="uk-UA" w:eastAsia="uk-UA"/>
        </w:rPr>
      </w:pPr>
      <w:r>
        <w:rPr>
          <w:rFonts w:ascii="Times New Roman" w:hAnsi="Times New Roman"/>
          <w:b/>
          <w:color w:val="000000"/>
          <w:szCs w:val="22"/>
          <w:lang w:val="uk-UA" w:eastAsia="uk-UA"/>
        </w:rPr>
        <w:t xml:space="preserve">5. </w:t>
      </w:r>
      <w:r w:rsidR="00C27E42" w:rsidRPr="00920F61">
        <w:rPr>
          <w:rFonts w:ascii="Times New Roman" w:hAnsi="Times New Roman"/>
          <w:b/>
          <w:color w:val="000000"/>
          <w:szCs w:val="22"/>
          <w:lang w:val="uk-UA" w:eastAsia="uk-UA"/>
        </w:rPr>
        <w:t xml:space="preserve">Харчова промисловість – </w:t>
      </w:r>
      <w:r w:rsidR="00C27E42" w:rsidRPr="008534AC">
        <w:rPr>
          <w:rFonts w:ascii="Times New Roman" w:hAnsi="Times New Roman"/>
          <w:b/>
          <w:color w:val="000000"/>
          <w:szCs w:val="22"/>
          <w:lang w:val="uk-UA" w:eastAsia="uk-UA"/>
        </w:rPr>
        <w:t>23%.</w:t>
      </w:r>
      <w:r w:rsidR="00C27E42" w:rsidRPr="00807806">
        <w:rPr>
          <w:rFonts w:ascii="Times New Roman" w:hAnsi="Times New Roman"/>
          <w:color w:val="000000"/>
          <w:szCs w:val="22"/>
          <w:lang w:val="uk-UA" w:eastAsia="uk-UA"/>
        </w:rPr>
        <w:t>(11,7 тис.</w:t>
      </w:r>
      <w:r w:rsidR="00807806" w:rsidRPr="00807806">
        <w:rPr>
          <w:rFonts w:ascii="Times New Roman" w:hAnsi="Times New Roman"/>
          <w:color w:val="000000"/>
          <w:szCs w:val="22"/>
          <w:lang w:val="uk-UA" w:eastAsia="uk-UA"/>
        </w:rPr>
        <w:t xml:space="preserve"> працюючих </w:t>
      </w:r>
      <w:r w:rsidR="00C27E42" w:rsidRPr="00807806">
        <w:rPr>
          <w:rFonts w:ascii="Times New Roman" w:hAnsi="Times New Roman"/>
          <w:color w:val="000000"/>
          <w:szCs w:val="22"/>
          <w:lang w:val="uk-UA" w:eastAsia="uk-UA"/>
        </w:rPr>
        <w:t>осіб</w:t>
      </w:r>
      <w:r w:rsidR="00DE0D85">
        <w:rPr>
          <w:rFonts w:ascii="Times New Roman" w:hAnsi="Times New Roman"/>
          <w:color w:val="000000"/>
          <w:szCs w:val="22"/>
          <w:lang w:val="uk-UA" w:eastAsia="uk-UA"/>
        </w:rPr>
        <w:t xml:space="preserve"> в переробній промисловості</w:t>
      </w:r>
      <w:r w:rsidR="00807806" w:rsidRPr="00807806">
        <w:rPr>
          <w:rFonts w:ascii="Times New Roman" w:hAnsi="Times New Roman"/>
          <w:color w:val="000000"/>
          <w:szCs w:val="22"/>
          <w:lang w:val="uk-UA" w:eastAsia="uk-UA"/>
        </w:rPr>
        <w:t>)</w:t>
      </w:r>
    </w:p>
    <w:p w:rsidR="002A268E" w:rsidRPr="00566538" w:rsidRDefault="000C4485" w:rsidP="002A268E">
      <w:pPr>
        <w:jc w:val="both"/>
        <w:rPr>
          <w:rFonts w:ascii="Times New Roman" w:hAnsi="Times New Roman"/>
          <w:b/>
          <w:szCs w:val="22"/>
          <w:highlight w:val="green"/>
          <w:lang w:val="uk-UA"/>
        </w:rPr>
      </w:pPr>
      <w:r>
        <w:rPr>
          <w:rFonts w:ascii="Times New Roman" w:hAnsi="Times New Roman"/>
          <w:b/>
          <w:szCs w:val="22"/>
          <w:lang w:val="uk-UA"/>
        </w:rPr>
        <w:t>Таблиця 2</w:t>
      </w:r>
      <w:r w:rsidR="002A268E" w:rsidRPr="00566538">
        <w:rPr>
          <w:rFonts w:ascii="Times New Roman" w:hAnsi="Times New Roman"/>
          <w:b/>
          <w:szCs w:val="22"/>
          <w:lang w:val="uk-UA"/>
        </w:rPr>
        <w:t>: Галузі (та підгалузі) з перспективою зростання та їхні проблеми</w:t>
      </w:r>
    </w:p>
    <w:tbl>
      <w:tblPr>
        <w:tblStyle w:val="a7"/>
        <w:tblW w:w="0" w:type="auto"/>
        <w:tblInd w:w="250" w:type="dxa"/>
        <w:tblLook w:val="04A0" w:firstRow="1" w:lastRow="0" w:firstColumn="1" w:lastColumn="0" w:noHBand="0" w:noVBand="1"/>
      </w:tblPr>
      <w:tblGrid>
        <w:gridCol w:w="2230"/>
        <w:gridCol w:w="6275"/>
      </w:tblGrid>
      <w:tr w:rsidR="002A268E" w:rsidRPr="000C0C94" w:rsidTr="00B76B6F">
        <w:trPr>
          <w:trHeight w:val="601"/>
        </w:trPr>
        <w:tc>
          <w:tcPr>
            <w:tcW w:w="2230" w:type="dxa"/>
            <w:shd w:val="clear" w:color="auto" w:fill="DBE5F1" w:themeFill="accent1" w:themeFillTint="33"/>
          </w:tcPr>
          <w:p w:rsidR="002A268E" w:rsidRPr="00920F61" w:rsidRDefault="002A268E" w:rsidP="00B76B6F">
            <w:pPr>
              <w:pStyle w:val="13"/>
              <w:spacing w:after="0"/>
              <w:rPr>
                <w:rFonts w:ascii="Times New Roman" w:hAnsi="Times New Roman"/>
                <w:b/>
                <w:noProof/>
                <w:szCs w:val="22"/>
                <w:lang w:val="uk-UA"/>
              </w:rPr>
            </w:pPr>
            <w:r w:rsidRPr="00920F61">
              <w:rPr>
                <w:rFonts w:ascii="Times New Roman" w:hAnsi="Times New Roman"/>
                <w:b/>
                <w:noProof/>
                <w:szCs w:val="22"/>
                <w:lang w:val="uk-UA"/>
              </w:rPr>
              <w:t>Галузь зростання (підгалузь)</w:t>
            </w:r>
          </w:p>
          <w:p w:rsidR="002A268E" w:rsidRPr="00920F61" w:rsidRDefault="002A268E" w:rsidP="00B76B6F">
            <w:pPr>
              <w:pStyle w:val="13"/>
              <w:spacing w:after="0"/>
              <w:rPr>
                <w:rFonts w:ascii="Times New Roman" w:hAnsi="Times New Roman"/>
                <w:b/>
                <w:noProof/>
                <w:szCs w:val="22"/>
                <w:lang w:val="uk-UA"/>
              </w:rPr>
            </w:pPr>
          </w:p>
        </w:tc>
        <w:tc>
          <w:tcPr>
            <w:tcW w:w="6275" w:type="dxa"/>
            <w:shd w:val="clear" w:color="auto" w:fill="DBE5F1" w:themeFill="accent1" w:themeFillTint="33"/>
          </w:tcPr>
          <w:p w:rsidR="002A268E" w:rsidRPr="00920F61" w:rsidRDefault="002A268E" w:rsidP="00B76B6F">
            <w:pPr>
              <w:pStyle w:val="13"/>
              <w:jc w:val="center"/>
              <w:rPr>
                <w:rFonts w:ascii="Times New Roman" w:hAnsi="Times New Roman"/>
                <w:b/>
                <w:noProof/>
                <w:szCs w:val="22"/>
                <w:lang w:val="uk-UA"/>
              </w:rPr>
            </w:pPr>
            <w:r w:rsidRPr="00920F61">
              <w:rPr>
                <w:rFonts w:ascii="Times New Roman" w:hAnsi="Times New Roman"/>
                <w:b/>
                <w:noProof/>
                <w:szCs w:val="22"/>
                <w:u w:val="single"/>
                <w:lang w:val="uk-UA"/>
              </w:rPr>
              <w:t>Основні проблеми,</w:t>
            </w:r>
            <w:r w:rsidRPr="00920F61">
              <w:rPr>
                <w:rFonts w:ascii="Times New Roman" w:hAnsi="Times New Roman"/>
                <w:b/>
                <w:noProof/>
                <w:szCs w:val="22"/>
                <w:lang w:val="uk-UA"/>
              </w:rPr>
              <w:t xml:space="preserve"> вирішити які можна за допомогою послуг</w:t>
            </w:r>
            <w:r>
              <w:rPr>
                <w:rFonts w:ascii="Times New Roman" w:hAnsi="Times New Roman"/>
                <w:b/>
                <w:noProof/>
                <w:szCs w:val="22"/>
                <w:lang w:val="uk-UA"/>
              </w:rPr>
              <w:t xml:space="preserve"> </w:t>
            </w:r>
            <w:r w:rsidRPr="00920F61">
              <w:rPr>
                <w:rFonts w:ascii="Times New Roman" w:hAnsi="Times New Roman"/>
                <w:b/>
                <w:noProof/>
                <w:szCs w:val="22"/>
                <w:lang w:val="uk-UA"/>
              </w:rPr>
              <w:t>з підтримки бізнесу</w:t>
            </w:r>
          </w:p>
        </w:tc>
      </w:tr>
      <w:tr w:rsidR="002A268E" w:rsidRPr="000C0C94" w:rsidTr="00B76B6F">
        <w:tc>
          <w:tcPr>
            <w:tcW w:w="2230" w:type="dxa"/>
          </w:tcPr>
          <w:p w:rsidR="002A268E" w:rsidRPr="00920F61" w:rsidRDefault="002A268E" w:rsidP="00B76B6F">
            <w:pPr>
              <w:pStyle w:val="13"/>
              <w:spacing w:after="200"/>
              <w:rPr>
                <w:rFonts w:ascii="Times New Roman" w:hAnsi="Times New Roman"/>
                <w:noProof/>
                <w:szCs w:val="22"/>
                <w:lang w:val="uk-UA"/>
              </w:rPr>
            </w:pPr>
            <w:r w:rsidRPr="00920F61">
              <w:rPr>
                <w:rFonts w:ascii="Times New Roman" w:hAnsi="Times New Roman"/>
                <w:b/>
                <w:noProof/>
                <w:szCs w:val="22"/>
                <w:lang w:val="uk-UA"/>
              </w:rPr>
              <w:t>Переробна промисловість</w:t>
            </w:r>
          </w:p>
        </w:tc>
        <w:tc>
          <w:tcPr>
            <w:tcW w:w="6275" w:type="dxa"/>
          </w:tcPr>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нестача кваліфікованих кадрів;</w:t>
            </w:r>
          </w:p>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обмежений доступ до кредитних та інших фінансових ресурсів;</w:t>
            </w:r>
          </w:p>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нестача обігових коштів;</w:t>
            </w:r>
          </w:p>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застаріла матеріально-технічна база;</w:t>
            </w:r>
          </w:p>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xml:space="preserve">- закондавча неврегульованість та часті зміни в законодавстві </w:t>
            </w:r>
          </w:p>
        </w:tc>
      </w:tr>
      <w:tr w:rsidR="002A268E" w:rsidRPr="000C0C94" w:rsidTr="00B76B6F">
        <w:tc>
          <w:tcPr>
            <w:tcW w:w="2230" w:type="dxa"/>
          </w:tcPr>
          <w:p w:rsidR="002A268E" w:rsidRPr="00920F61" w:rsidRDefault="002A268E" w:rsidP="00B76B6F">
            <w:pPr>
              <w:pStyle w:val="13"/>
              <w:spacing w:after="200"/>
              <w:rPr>
                <w:rFonts w:ascii="Times New Roman" w:hAnsi="Times New Roman"/>
                <w:noProof/>
                <w:szCs w:val="22"/>
                <w:lang w:val="uk-UA"/>
              </w:rPr>
            </w:pPr>
            <w:r w:rsidRPr="00920F61">
              <w:rPr>
                <w:rFonts w:ascii="Times New Roman" w:hAnsi="Times New Roman"/>
                <w:b/>
                <w:noProof/>
                <w:szCs w:val="22"/>
                <w:lang w:val="uk-UA"/>
              </w:rPr>
              <w:t>Туризм</w:t>
            </w:r>
          </w:p>
        </w:tc>
        <w:tc>
          <w:tcPr>
            <w:tcW w:w="6275" w:type="dxa"/>
          </w:tcPr>
          <w:p w:rsidR="002A268E" w:rsidRDefault="002A268E" w:rsidP="00B76B6F">
            <w:pPr>
              <w:pStyle w:val="13"/>
              <w:numPr>
                <w:ilvl w:val="0"/>
                <w:numId w:val="21"/>
              </w:numPr>
              <w:tabs>
                <w:tab w:val="left" w:pos="333"/>
              </w:tabs>
              <w:spacing w:after="0"/>
              <w:ind w:left="72" w:firstLine="0"/>
              <w:rPr>
                <w:rFonts w:ascii="Times New Roman" w:hAnsi="Times New Roman"/>
                <w:noProof/>
                <w:szCs w:val="22"/>
                <w:lang w:val="uk-UA"/>
              </w:rPr>
            </w:pPr>
            <w:r w:rsidRPr="00920F61">
              <w:rPr>
                <w:rFonts w:ascii="Times New Roman" w:hAnsi="Times New Roman"/>
                <w:noProof/>
                <w:szCs w:val="22"/>
                <w:lang w:val="uk-UA"/>
              </w:rPr>
              <w:t xml:space="preserve">відсутність єдиної концепції, маркетингової стратегії </w:t>
            </w:r>
            <w:r>
              <w:rPr>
                <w:rFonts w:ascii="Times New Roman" w:hAnsi="Times New Roman"/>
                <w:noProof/>
                <w:szCs w:val="22"/>
                <w:lang w:val="uk-UA"/>
              </w:rPr>
              <w:t>розвитку</w:t>
            </w:r>
            <w:r w:rsidRPr="00920F61">
              <w:rPr>
                <w:rFonts w:ascii="Times New Roman" w:hAnsi="Times New Roman"/>
                <w:noProof/>
                <w:szCs w:val="22"/>
                <w:lang w:val="uk-UA"/>
              </w:rPr>
              <w:t xml:space="preserve"> міста;</w:t>
            </w:r>
          </w:p>
          <w:p w:rsidR="002A268E" w:rsidRPr="00920F61" w:rsidRDefault="002A268E" w:rsidP="00B76B6F">
            <w:pPr>
              <w:pStyle w:val="13"/>
              <w:numPr>
                <w:ilvl w:val="0"/>
                <w:numId w:val="21"/>
              </w:numPr>
              <w:tabs>
                <w:tab w:val="left" w:pos="333"/>
              </w:tabs>
              <w:spacing w:after="0"/>
              <w:ind w:left="72" w:firstLine="0"/>
              <w:rPr>
                <w:rFonts w:ascii="Times New Roman" w:hAnsi="Times New Roman"/>
                <w:noProof/>
                <w:szCs w:val="22"/>
                <w:lang w:val="uk-UA"/>
              </w:rPr>
            </w:pPr>
            <w:r>
              <w:rPr>
                <w:rFonts w:ascii="Times New Roman" w:hAnsi="Times New Roman"/>
                <w:noProof/>
                <w:szCs w:val="22"/>
                <w:lang w:val="uk-UA"/>
              </w:rPr>
              <w:t>відсутність бренду та логотипу міста;</w:t>
            </w:r>
          </w:p>
          <w:p w:rsidR="002A268E" w:rsidRPr="00920F61" w:rsidRDefault="002A268E" w:rsidP="00B76B6F">
            <w:pPr>
              <w:pStyle w:val="13"/>
              <w:numPr>
                <w:ilvl w:val="0"/>
                <w:numId w:val="21"/>
              </w:numPr>
              <w:tabs>
                <w:tab w:val="left" w:pos="333"/>
              </w:tabs>
              <w:spacing w:after="0"/>
              <w:ind w:left="72" w:firstLine="0"/>
              <w:rPr>
                <w:rFonts w:ascii="Times New Roman" w:hAnsi="Times New Roman"/>
                <w:noProof/>
                <w:szCs w:val="22"/>
                <w:lang w:val="uk-UA"/>
              </w:rPr>
            </w:pPr>
            <w:r w:rsidRPr="00920F61">
              <w:rPr>
                <w:rFonts w:ascii="Times New Roman" w:hAnsi="Times New Roman"/>
                <w:noProof/>
                <w:szCs w:val="22"/>
                <w:lang w:val="uk-UA"/>
              </w:rPr>
              <w:t>відсутність співпраці між дотичними до туристів сфер бізнесу: тур.ф.+готелі+рестор.мережі тощо;</w:t>
            </w:r>
          </w:p>
          <w:p w:rsidR="002A268E" w:rsidRPr="00920F61" w:rsidRDefault="002A268E" w:rsidP="00B76B6F">
            <w:pPr>
              <w:pStyle w:val="13"/>
              <w:numPr>
                <w:ilvl w:val="0"/>
                <w:numId w:val="21"/>
              </w:numPr>
              <w:tabs>
                <w:tab w:val="left" w:pos="333"/>
              </w:tabs>
              <w:spacing w:after="0"/>
              <w:ind w:left="72" w:firstLine="0"/>
              <w:rPr>
                <w:rFonts w:ascii="Times New Roman" w:hAnsi="Times New Roman"/>
                <w:noProof/>
                <w:szCs w:val="22"/>
                <w:lang w:val="uk-UA"/>
              </w:rPr>
            </w:pPr>
            <w:r w:rsidRPr="00920F61">
              <w:rPr>
                <w:rFonts w:ascii="Times New Roman" w:hAnsi="Times New Roman"/>
                <w:noProof/>
                <w:szCs w:val="22"/>
                <w:lang w:val="uk-UA"/>
              </w:rPr>
              <w:t>недостатня інформованість мешканців та гостей про заходи, які проводяться у місті</w:t>
            </w:r>
            <w:r>
              <w:rPr>
                <w:rFonts w:ascii="Times New Roman" w:hAnsi="Times New Roman"/>
                <w:noProof/>
                <w:szCs w:val="22"/>
                <w:lang w:val="uk-UA"/>
              </w:rPr>
              <w:t xml:space="preserve"> </w:t>
            </w:r>
            <w:r w:rsidRPr="00920F61">
              <w:rPr>
                <w:rFonts w:ascii="Times New Roman" w:hAnsi="Times New Roman"/>
                <w:noProof/>
                <w:szCs w:val="22"/>
                <w:lang w:val="uk-UA"/>
              </w:rPr>
              <w:t>(інформаційний вакуум);</w:t>
            </w:r>
          </w:p>
          <w:p w:rsidR="002A268E" w:rsidRPr="00920F61" w:rsidRDefault="002A268E" w:rsidP="00B76B6F">
            <w:pPr>
              <w:pStyle w:val="13"/>
              <w:numPr>
                <w:ilvl w:val="0"/>
                <w:numId w:val="21"/>
              </w:numPr>
              <w:tabs>
                <w:tab w:val="left" w:pos="333"/>
              </w:tabs>
              <w:spacing w:after="0"/>
              <w:ind w:left="72" w:firstLine="0"/>
              <w:rPr>
                <w:rFonts w:ascii="Times New Roman" w:hAnsi="Times New Roman"/>
                <w:noProof/>
                <w:szCs w:val="22"/>
                <w:lang w:val="uk-UA"/>
              </w:rPr>
            </w:pPr>
            <w:r w:rsidRPr="00920F61">
              <w:rPr>
                <w:rFonts w:ascii="Times New Roman" w:hAnsi="Times New Roman"/>
                <w:noProof/>
                <w:szCs w:val="22"/>
                <w:lang w:val="uk-UA"/>
              </w:rPr>
              <w:t>відсутність єдиного інформаційного джерела про місто для туристів, а також для мешканців  - про заходи;</w:t>
            </w:r>
          </w:p>
          <w:p w:rsidR="002A268E" w:rsidRPr="00920F61" w:rsidRDefault="002A268E" w:rsidP="00B76B6F">
            <w:pPr>
              <w:pStyle w:val="13"/>
              <w:numPr>
                <w:ilvl w:val="0"/>
                <w:numId w:val="21"/>
              </w:numPr>
              <w:tabs>
                <w:tab w:val="left" w:pos="333"/>
              </w:tabs>
              <w:spacing w:after="0"/>
              <w:ind w:left="72" w:firstLine="0"/>
              <w:rPr>
                <w:rFonts w:ascii="Times New Roman" w:hAnsi="Times New Roman"/>
                <w:noProof/>
                <w:szCs w:val="22"/>
                <w:lang w:val="uk-UA"/>
              </w:rPr>
            </w:pPr>
            <w:r w:rsidRPr="00920F61">
              <w:rPr>
                <w:rFonts w:ascii="Times New Roman" w:hAnsi="Times New Roman"/>
                <w:noProof/>
                <w:szCs w:val="22"/>
                <w:lang w:val="uk-UA"/>
              </w:rPr>
              <w:t>відсутність інформаційно – туристичних центрів на ж/д вокзалі, автостанціях,</w:t>
            </w:r>
            <w:r>
              <w:rPr>
                <w:rFonts w:ascii="Times New Roman" w:hAnsi="Times New Roman"/>
                <w:noProof/>
                <w:szCs w:val="22"/>
                <w:lang w:val="uk-UA"/>
              </w:rPr>
              <w:t xml:space="preserve"> в</w:t>
            </w:r>
            <w:r w:rsidRPr="00920F61">
              <w:rPr>
                <w:rFonts w:ascii="Times New Roman" w:hAnsi="Times New Roman"/>
                <w:noProof/>
                <w:szCs w:val="22"/>
                <w:lang w:val="uk-UA"/>
              </w:rPr>
              <w:t xml:space="preserve"> аеропорту з інформуванням про місто</w:t>
            </w:r>
          </w:p>
        </w:tc>
      </w:tr>
      <w:tr w:rsidR="002A268E" w:rsidRPr="000C0C94" w:rsidTr="00B76B6F">
        <w:tc>
          <w:tcPr>
            <w:tcW w:w="2230" w:type="dxa"/>
          </w:tcPr>
          <w:p w:rsidR="002A268E" w:rsidRPr="00920F61" w:rsidRDefault="002A268E" w:rsidP="00B76B6F">
            <w:pPr>
              <w:pStyle w:val="13"/>
              <w:spacing w:after="200"/>
              <w:rPr>
                <w:rFonts w:ascii="Times New Roman" w:hAnsi="Times New Roman"/>
                <w:noProof/>
                <w:szCs w:val="22"/>
                <w:lang w:val="uk-UA"/>
              </w:rPr>
            </w:pPr>
            <w:r w:rsidRPr="00920F61">
              <w:rPr>
                <w:rFonts w:ascii="Times New Roman" w:hAnsi="Times New Roman"/>
                <w:b/>
                <w:noProof/>
                <w:szCs w:val="22"/>
                <w:lang w:val="uk-UA"/>
              </w:rPr>
              <w:t>ІТ-сфера</w:t>
            </w:r>
          </w:p>
        </w:tc>
        <w:tc>
          <w:tcPr>
            <w:tcW w:w="6275" w:type="dxa"/>
          </w:tcPr>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відсутність чіткого алгоритму дій щодо розвитку ІТ-сфери у місті;</w:t>
            </w:r>
          </w:p>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xml:space="preserve">- застаріла система ІТ освіти у </w:t>
            </w:r>
            <w:r>
              <w:rPr>
                <w:rFonts w:ascii="Times New Roman" w:hAnsi="Times New Roman"/>
                <w:noProof/>
                <w:szCs w:val="22"/>
                <w:lang w:val="uk-UA"/>
              </w:rPr>
              <w:t xml:space="preserve">вищих навчальних закладах </w:t>
            </w:r>
            <w:r w:rsidRPr="00920F61">
              <w:rPr>
                <w:rFonts w:ascii="Times New Roman" w:hAnsi="Times New Roman"/>
                <w:noProof/>
                <w:szCs w:val="22"/>
                <w:lang w:val="uk-UA"/>
              </w:rPr>
              <w:t>та</w:t>
            </w:r>
            <w:r>
              <w:rPr>
                <w:rFonts w:ascii="Times New Roman" w:hAnsi="Times New Roman"/>
                <w:noProof/>
                <w:szCs w:val="22"/>
                <w:lang w:val="uk-UA"/>
              </w:rPr>
              <w:t>,</w:t>
            </w:r>
            <w:r w:rsidRPr="00920F61">
              <w:rPr>
                <w:rFonts w:ascii="Times New Roman" w:hAnsi="Times New Roman"/>
                <w:noProof/>
                <w:szCs w:val="22"/>
                <w:lang w:val="uk-UA"/>
              </w:rPr>
              <w:t xml:space="preserve"> відповідно</w:t>
            </w:r>
            <w:r>
              <w:rPr>
                <w:rFonts w:ascii="Times New Roman" w:hAnsi="Times New Roman"/>
                <w:noProof/>
                <w:szCs w:val="22"/>
                <w:lang w:val="uk-UA"/>
              </w:rPr>
              <w:t>,</w:t>
            </w:r>
            <w:r w:rsidRPr="00920F61">
              <w:rPr>
                <w:rFonts w:ascii="Times New Roman" w:hAnsi="Times New Roman"/>
                <w:noProof/>
                <w:szCs w:val="22"/>
                <w:lang w:val="uk-UA"/>
              </w:rPr>
              <w:t xml:space="preserve"> нестача кваліфікованих кадрів;</w:t>
            </w:r>
          </w:p>
          <w:p w:rsidR="002A268E" w:rsidRPr="00920F61" w:rsidRDefault="002A268E" w:rsidP="00B76B6F">
            <w:pPr>
              <w:pStyle w:val="13"/>
              <w:spacing w:after="0"/>
              <w:rPr>
                <w:rFonts w:ascii="Times New Roman" w:hAnsi="Times New Roman"/>
                <w:noProof/>
                <w:szCs w:val="22"/>
                <w:lang w:val="uk-UA"/>
              </w:rPr>
            </w:pPr>
            <w:r w:rsidRPr="00920F61">
              <w:rPr>
                <w:rFonts w:ascii="Times New Roman" w:hAnsi="Times New Roman"/>
                <w:noProof/>
                <w:szCs w:val="22"/>
                <w:lang w:val="uk-UA"/>
              </w:rPr>
              <w:t>- слабкий бренд міста як ІТ локації</w:t>
            </w:r>
          </w:p>
        </w:tc>
      </w:tr>
    </w:tbl>
    <w:p w:rsidR="00AD7D29" w:rsidRDefault="00AD7D29" w:rsidP="00AD7D29">
      <w:pPr>
        <w:ind w:firstLine="567"/>
        <w:jc w:val="both"/>
        <w:rPr>
          <w:rFonts w:ascii="Times New Roman" w:hAnsi="Times New Roman"/>
          <w:b/>
          <w:kern w:val="32"/>
          <w:szCs w:val="22"/>
          <w:lang w:val="uk-UA"/>
        </w:rPr>
      </w:pPr>
      <w:r>
        <w:rPr>
          <w:rFonts w:ascii="Times New Roman" w:hAnsi="Times New Roman"/>
          <w:noProof/>
          <w:color w:val="000000"/>
          <w:szCs w:val="22"/>
          <w:lang w:val="uk-UA" w:eastAsia="uk-UA"/>
        </w:rPr>
        <mc:AlternateContent>
          <mc:Choice Requires="wps">
            <w:drawing>
              <wp:anchor distT="45720" distB="45720" distL="114300" distR="114300" simplePos="0" relativeHeight="251694080" behindDoc="0" locked="0" layoutInCell="1" allowOverlap="1" wp14:anchorId="0FBAEFA2" wp14:editId="1187E65B">
                <wp:simplePos x="0" y="0"/>
                <wp:positionH relativeFrom="column">
                  <wp:posOffset>2747171</wp:posOffset>
                </wp:positionH>
                <wp:positionV relativeFrom="paragraph">
                  <wp:posOffset>291598</wp:posOffset>
                </wp:positionV>
                <wp:extent cx="353060" cy="261620"/>
                <wp:effectExtent l="0" t="0" r="27940" b="24765"/>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1579A">
                            <w:pPr>
                              <w:jc w:val="center"/>
                              <w:rPr>
                                <w:lang w:val="ru-RU"/>
                              </w:rPr>
                            </w:pPr>
                            <w:r>
                              <w:rPr>
                                <w:lang w:val="ru-RU"/>
                              </w:rPr>
                              <w:t>7</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FBAEFA2" id="Text Box 12" o:spid="_x0000_s1032" type="#_x0000_t202" style="position:absolute;left:0;text-align:left;margin-left:216.3pt;margin-top:22.95pt;width:27.8pt;height:20.6pt;z-index:2516940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" strokecolor="white [3212]">
                <v:textbox style="mso-fit-shape-to-text:t">
                  <w:txbxContent>
                    <w:p w:rsidR="006D3EFA" w:rsidRPr="00C1579A" w:rsidRDefault="006D3EFA" w:rsidP="00C1579A">
                      <w:pPr>
                        <w:jc w:val="center"/>
                        <w:rPr>
                          <w:lang w:val="ru-RU"/>
                        </w:rPr>
                      </w:pPr>
                      <w:r>
                        <w:rPr>
                          <w:lang w:val="ru-RU"/>
                        </w:rPr>
                        <w:t>7</w:t>
                      </w:r>
                    </w:p>
                  </w:txbxContent>
                </v:textbox>
              </v:shape>
            </w:pict>
          </mc:Fallback>
        </mc:AlternateContent>
      </w:r>
    </w:p>
    <w:p w:rsidR="000E403A" w:rsidRPr="00EB7945" w:rsidRDefault="000E403A" w:rsidP="00AD7D29">
      <w:pPr>
        <w:ind w:firstLine="567"/>
        <w:jc w:val="both"/>
        <w:rPr>
          <w:rFonts w:ascii="Times New Roman" w:hAnsi="Times New Roman"/>
          <w:b/>
          <w:kern w:val="32"/>
          <w:szCs w:val="22"/>
          <w:lang w:val="uk-UA"/>
        </w:rPr>
      </w:pPr>
      <w:r w:rsidRPr="00EB7945">
        <w:rPr>
          <w:rFonts w:ascii="Times New Roman" w:hAnsi="Times New Roman"/>
          <w:b/>
          <w:kern w:val="32"/>
          <w:szCs w:val="22"/>
          <w:lang w:val="uk-UA"/>
        </w:rPr>
        <w:lastRenderedPageBreak/>
        <w:t xml:space="preserve">6. 2. </w:t>
      </w:r>
      <w:proofErr w:type="spellStart"/>
      <w:r w:rsidRPr="00EB7945">
        <w:rPr>
          <w:rFonts w:ascii="Times New Roman" w:hAnsi="Times New Roman"/>
          <w:b/>
          <w:kern w:val="32"/>
          <w:szCs w:val="22"/>
          <w:lang w:val="uk-UA"/>
        </w:rPr>
        <w:t>Міжсекторальне</w:t>
      </w:r>
      <w:proofErr w:type="spellEnd"/>
      <w:r w:rsidRPr="00EB7945">
        <w:rPr>
          <w:rFonts w:ascii="Times New Roman" w:hAnsi="Times New Roman"/>
          <w:b/>
          <w:kern w:val="32"/>
          <w:szCs w:val="22"/>
          <w:lang w:val="uk-UA"/>
        </w:rPr>
        <w:t xml:space="preserve"> співробітництво і взаємодія на місцевому рівні</w:t>
      </w:r>
    </w:p>
    <w:p w:rsidR="000E403A" w:rsidRDefault="000E403A" w:rsidP="000E403A">
      <w:pPr>
        <w:ind w:firstLine="709"/>
        <w:jc w:val="both"/>
        <w:rPr>
          <w:rFonts w:ascii="Times New Roman" w:hAnsi="Times New Roman"/>
          <w:b/>
          <w:szCs w:val="22"/>
          <w:u w:val="single"/>
          <w:lang w:val="uk-UA"/>
        </w:rPr>
      </w:pPr>
    </w:p>
    <w:p w:rsidR="000E403A" w:rsidRPr="000E403A" w:rsidRDefault="000E403A" w:rsidP="000E403A">
      <w:pPr>
        <w:ind w:firstLine="709"/>
        <w:jc w:val="both"/>
        <w:rPr>
          <w:rFonts w:ascii="Times New Roman" w:hAnsi="Times New Roman"/>
          <w:color w:val="000000"/>
          <w:szCs w:val="22"/>
          <w:lang w:val="uk-UA" w:eastAsia="uk-UA"/>
        </w:rPr>
      </w:pPr>
      <w:r w:rsidRPr="000E403A">
        <w:rPr>
          <w:rFonts w:ascii="Times New Roman" w:hAnsi="Times New Roman"/>
          <w:b/>
          <w:szCs w:val="22"/>
          <w:lang w:val="uk-UA"/>
        </w:rPr>
        <w:t>Роль місцевої влади в економічному розвитку і сприянні бізнесу</w:t>
      </w:r>
    </w:p>
    <w:p w:rsidR="000E403A" w:rsidRPr="00920F61" w:rsidRDefault="000E403A" w:rsidP="000E403A">
      <w:pPr>
        <w:tabs>
          <w:tab w:val="left" w:pos="-4820"/>
          <w:tab w:val="left" w:pos="0"/>
        </w:tabs>
        <w:suppressAutoHyphens/>
        <w:spacing w:before="120"/>
        <w:jc w:val="both"/>
        <w:rPr>
          <w:rFonts w:ascii="Times New Roman" w:hAnsi="Times New Roman"/>
          <w:b/>
          <w:szCs w:val="22"/>
          <w:lang w:val="uk-UA"/>
        </w:rPr>
      </w:pPr>
      <w:r w:rsidRPr="00920F61">
        <w:rPr>
          <w:rFonts w:ascii="Times New Roman" w:hAnsi="Times New Roman"/>
          <w:color w:val="000000"/>
          <w:szCs w:val="22"/>
          <w:lang w:val="uk-UA"/>
        </w:rPr>
        <w:tab/>
      </w:r>
      <w:r w:rsidRPr="00B160F7">
        <w:rPr>
          <w:rFonts w:ascii="Times New Roman" w:hAnsi="Times New Roman"/>
          <w:color w:val="000000"/>
          <w:szCs w:val="22"/>
          <w:lang w:val="uk-UA"/>
        </w:rPr>
        <w:t>Проведено опитування про роль</w:t>
      </w:r>
      <w:r w:rsidRPr="00920F61">
        <w:rPr>
          <w:rFonts w:ascii="Times New Roman" w:hAnsi="Times New Roman"/>
          <w:color w:val="000000"/>
          <w:szCs w:val="22"/>
          <w:lang w:val="uk-UA"/>
        </w:rPr>
        <w:t xml:space="preserve"> місцевої влади в економічному розвитку і сприянні бізнесу. </w:t>
      </w:r>
      <w:r w:rsidRPr="00920F61">
        <w:rPr>
          <w:rFonts w:ascii="Times New Roman" w:hAnsi="Times New Roman"/>
          <w:color w:val="000000"/>
          <w:szCs w:val="22"/>
          <w:lang w:val="uk-UA" w:eastAsia="uk-UA"/>
        </w:rPr>
        <w:t xml:space="preserve">Данні згаданого вище </w:t>
      </w:r>
      <w:r w:rsidRPr="00817C91">
        <w:rPr>
          <w:rFonts w:ascii="Times New Roman" w:hAnsi="Times New Roman"/>
          <w:szCs w:val="22"/>
          <w:lang w:val="uk-UA" w:eastAsia="uk-UA"/>
        </w:rPr>
        <w:t xml:space="preserve">опитування  </w:t>
      </w:r>
      <w:r w:rsidRPr="00817C91">
        <w:rPr>
          <w:rFonts w:ascii="Times New Roman" w:hAnsi="Times New Roman"/>
          <w:b/>
          <w:szCs w:val="22"/>
          <w:lang w:val="uk-UA" w:eastAsia="uk-UA"/>
        </w:rPr>
        <w:t xml:space="preserve">(Додаток А: документ №4), </w:t>
      </w:r>
      <w:r>
        <w:rPr>
          <w:rFonts w:ascii="Times New Roman" w:hAnsi="Times New Roman"/>
          <w:szCs w:val="22"/>
          <w:lang w:val="uk-UA" w:eastAsia="uk-UA"/>
        </w:rPr>
        <w:t xml:space="preserve"> </w:t>
      </w:r>
      <w:r w:rsidRPr="00817C91">
        <w:rPr>
          <w:rFonts w:ascii="Times New Roman" w:hAnsi="Times New Roman"/>
          <w:szCs w:val="22"/>
          <w:lang w:val="uk-UA" w:eastAsia="uk-UA"/>
        </w:rPr>
        <w:t xml:space="preserve">проведеного </w:t>
      </w:r>
      <w:r w:rsidRPr="00920F61">
        <w:rPr>
          <w:rFonts w:ascii="Times New Roman" w:hAnsi="Times New Roman"/>
          <w:color w:val="000000"/>
          <w:szCs w:val="22"/>
          <w:lang w:val="uk-UA" w:eastAsia="uk-UA"/>
        </w:rPr>
        <w:t xml:space="preserve">проектом ПРОМІС свідчать, </w:t>
      </w:r>
      <w:r w:rsidRPr="00920F61">
        <w:rPr>
          <w:rFonts w:ascii="Times New Roman" w:hAnsi="Times New Roman"/>
          <w:b/>
          <w:color w:val="000000"/>
          <w:szCs w:val="22"/>
          <w:lang w:val="uk-UA" w:eastAsia="uk-UA"/>
        </w:rPr>
        <w:t>що підприємці в цілому досить задоволені роботою Івано-Франківського муніципалітету</w:t>
      </w:r>
      <w:r w:rsidR="00180A80">
        <w:rPr>
          <w:rFonts w:ascii="Times New Roman" w:hAnsi="Times New Roman"/>
          <w:b/>
          <w:color w:val="000000"/>
          <w:szCs w:val="22"/>
          <w:lang w:val="uk-UA" w:eastAsia="uk-UA"/>
        </w:rPr>
        <w:t xml:space="preserve"> </w:t>
      </w:r>
      <w:r w:rsidRPr="00920F61">
        <w:rPr>
          <w:rFonts w:ascii="Times New Roman" w:hAnsi="Times New Roman"/>
          <w:b/>
          <w:color w:val="000000"/>
          <w:szCs w:val="22"/>
          <w:lang w:val="uk-UA" w:eastAsia="uk-UA"/>
        </w:rPr>
        <w:t>(лише 6% незадоволених проти 88%, які оцінили роботу на відмінно, добре і задовільно).</w:t>
      </w:r>
    </w:p>
    <w:p w:rsidR="000E403A" w:rsidRDefault="000E403A" w:rsidP="002D167A">
      <w:pPr>
        <w:jc w:val="center"/>
        <w:rPr>
          <w:rFonts w:ascii="Times New Roman" w:hAnsi="Times New Roman"/>
          <w:b/>
          <w:szCs w:val="22"/>
          <w:lang w:val="uk-UA"/>
        </w:rPr>
      </w:pPr>
    </w:p>
    <w:p w:rsidR="00DC7606" w:rsidRDefault="000C4485" w:rsidP="002D167A">
      <w:pPr>
        <w:jc w:val="center"/>
        <w:rPr>
          <w:rFonts w:ascii="Times New Roman" w:hAnsi="Times New Roman"/>
          <w:b/>
          <w:kern w:val="32"/>
          <w:szCs w:val="22"/>
          <w:lang w:val="uk-UA"/>
        </w:rPr>
      </w:pPr>
      <w:r>
        <w:rPr>
          <w:rFonts w:ascii="Times New Roman" w:hAnsi="Times New Roman"/>
          <w:b/>
          <w:szCs w:val="22"/>
          <w:lang w:val="uk-UA"/>
        </w:rPr>
        <w:t>Таблиця 3</w:t>
      </w:r>
      <w:r w:rsidR="00EB7945">
        <w:rPr>
          <w:rFonts w:ascii="Times New Roman" w:hAnsi="Times New Roman"/>
          <w:b/>
          <w:szCs w:val="22"/>
          <w:lang w:val="uk-UA"/>
        </w:rPr>
        <w:t xml:space="preserve">: </w:t>
      </w:r>
      <w:r w:rsidR="002D167A" w:rsidRPr="00920F61">
        <w:rPr>
          <w:rFonts w:ascii="Times New Roman" w:hAnsi="Times New Roman"/>
          <w:b/>
          <w:kern w:val="32"/>
          <w:szCs w:val="22"/>
          <w:lang w:val="uk-UA"/>
        </w:rPr>
        <w:t>Співробітництво та взаємодія на місцевому рівні</w:t>
      </w:r>
      <w:r w:rsidR="002D167A" w:rsidRPr="00920F61">
        <w:rPr>
          <w:rFonts w:ascii="Times New Roman" w:hAnsi="Times New Roman"/>
          <w:b/>
          <w:kern w:val="32"/>
          <w:szCs w:val="22"/>
          <w:lang w:val="uk-UA"/>
        </w:rPr>
        <w:tab/>
      </w:r>
    </w:p>
    <w:p w:rsidR="002533C0" w:rsidRPr="00920F61" w:rsidRDefault="002D167A" w:rsidP="002D167A">
      <w:pPr>
        <w:jc w:val="center"/>
        <w:rPr>
          <w:rFonts w:ascii="Times New Roman" w:hAnsi="Times New Roman"/>
          <w:b/>
          <w:i/>
          <w:szCs w:val="22"/>
          <w:lang w:val="uk-UA"/>
        </w:rPr>
      </w:pPr>
      <w:r w:rsidRPr="00920F61">
        <w:rPr>
          <w:rFonts w:ascii="Times New Roman" w:hAnsi="Times New Roman"/>
          <w:b/>
          <w:kern w:val="32"/>
          <w:szCs w:val="22"/>
          <w:lang w:val="uk-UA"/>
        </w:rPr>
        <w:tab/>
      </w:r>
      <w:r w:rsidRPr="00920F61">
        <w:rPr>
          <w:rFonts w:ascii="Times New Roman" w:hAnsi="Times New Roman"/>
          <w:b/>
          <w:kern w:val="32"/>
          <w:szCs w:val="22"/>
          <w:lang w:val="uk-UA"/>
        </w:rPr>
        <w:tab/>
      </w:r>
      <w:r w:rsidRPr="00920F61">
        <w:rPr>
          <w:rFonts w:ascii="Times New Roman" w:hAnsi="Times New Roman"/>
          <w:b/>
          <w:kern w:val="32"/>
          <w:szCs w:val="22"/>
          <w:lang w:val="uk-UA"/>
        </w:rPr>
        <w:tab/>
      </w:r>
    </w:p>
    <w:tbl>
      <w:tblPr>
        <w:tblStyle w:val="a7"/>
        <w:tblW w:w="0" w:type="auto"/>
        <w:tblInd w:w="-34" w:type="dxa"/>
        <w:tblLayout w:type="fixed"/>
        <w:tblLook w:val="04A0" w:firstRow="1" w:lastRow="0" w:firstColumn="1" w:lastColumn="0" w:noHBand="0" w:noVBand="1"/>
      </w:tblPr>
      <w:tblGrid>
        <w:gridCol w:w="1985"/>
        <w:gridCol w:w="4394"/>
        <w:gridCol w:w="2835"/>
      </w:tblGrid>
      <w:tr w:rsidR="00605ACA" w:rsidRPr="00920F61" w:rsidTr="00605ACA">
        <w:tc>
          <w:tcPr>
            <w:tcW w:w="1985" w:type="dxa"/>
            <w:shd w:val="clear" w:color="auto" w:fill="DBE5F1" w:themeFill="accent1" w:themeFillTint="33"/>
          </w:tcPr>
          <w:p w:rsidR="00605ACA" w:rsidRPr="00920F61" w:rsidRDefault="00605ACA" w:rsidP="00A60721">
            <w:pPr>
              <w:pStyle w:val="13"/>
              <w:spacing w:after="0"/>
              <w:jc w:val="center"/>
              <w:rPr>
                <w:rFonts w:ascii="Times New Roman" w:hAnsi="Times New Roman"/>
                <w:b/>
                <w:i/>
                <w:noProof/>
                <w:szCs w:val="22"/>
                <w:lang w:val="uk-UA"/>
              </w:rPr>
            </w:pPr>
            <w:r w:rsidRPr="00920F61">
              <w:rPr>
                <w:rFonts w:ascii="Times New Roman" w:hAnsi="Times New Roman"/>
                <w:b/>
                <w:i/>
                <w:noProof/>
                <w:szCs w:val="22"/>
                <w:lang w:val="uk-UA"/>
              </w:rPr>
              <w:t xml:space="preserve">Назва </w:t>
            </w:r>
          </w:p>
        </w:tc>
        <w:tc>
          <w:tcPr>
            <w:tcW w:w="4394" w:type="dxa"/>
            <w:shd w:val="clear" w:color="auto" w:fill="DBE5F1" w:themeFill="accent1" w:themeFillTint="33"/>
          </w:tcPr>
          <w:p w:rsidR="00605ACA" w:rsidRPr="00920F61" w:rsidRDefault="00605ACA" w:rsidP="0062091F">
            <w:pPr>
              <w:pStyle w:val="13"/>
              <w:spacing w:after="0"/>
              <w:jc w:val="center"/>
              <w:rPr>
                <w:rFonts w:ascii="Times New Roman" w:hAnsi="Times New Roman"/>
                <w:b/>
                <w:i/>
                <w:noProof/>
                <w:szCs w:val="22"/>
                <w:lang w:val="uk-UA"/>
              </w:rPr>
            </w:pPr>
            <w:r w:rsidRPr="00920F61">
              <w:rPr>
                <w:rFonts w:ascii="Times New Roman" w:hAnsi="Times New Roman"/>
                <w:b/>
                <w:i/>
                <w:noProof/>
                <w:szCs w:val="22"/>
                <w:lang w:val="uk-UA"/>
              </w:rPr>
              <w:t>Залучені інституції/особи</w:t>
            </w:r>
          </w:p>
        </w:tc>
        <w:tc>
          <w:tcPr>
            <w:tcW w:w="2835" w:type="dxa"/>
            <w:shd w:val="clear" w:color="auto" w:fill="DBE5F1" w:themeFill="accent1" w:themeFillTint="33"/>
          </w:tcPr>
          <w:p w:rsidR="00605ACA" w:rsidRPr="00920F61" w:rsidRDefault="00605ACA" w:rsidP="00DD718C">
            <w:pPr>
              <w:pStyle w:val="13"/>
              <w:spacing w:after="0"/>
              <w:jc w:val="center"/>
              <w:rPr>
                <w:rFonts w:ascii="Times New Roman" w:hAnsi="Times New Roman"/>
                <w:b/>
                <w:i/>
                <w:noProof/>
                <w:szCs w:val="22"/>
                <w:lang w:val="uk-UA"/>
              </w:rPr>
            </w:pPr>
            <w:r w:rsidRPr="00920F61">
              <w:rPr>
                <w:rFonts w:ascii="Times New Roman" w:hAnsi="Times New Roman"/>
                <w:b/>
                <w:i/>
                <w:noProof/>
                <w:szCs w:val="22"/>
                <w:lang w:val="uk-UA"/>
              </w:rPr>
              <w:t>Досягнення</w:t>
            </w:r>
          </w:p>
          <w:p w:rsidR="00605ACA" w:rsidRPr="00920F61" w:rsidRDefault="00605ACA" w:rsidP="0016367A">
            <w:pPr>
              <w:pStyle w:val="13"/>
              <w:spacing w:after="0"/>
              <w:jc w:val="center"/>
              <w:rPr>
                <w:rFonts w:ascii="Times New Roman" w:hAnsi="Times New Roman"/>
                <w:b/>
                <w:i/>
                <w:noProof/>
                <w:szCs w:val="22"/>
                <w:lang w:val="uk-UA"/>
              </w:rPr>
            </w:pPr>
          </w:p>
        </w:tc>
      </w:tr>
      <w:tr w:rsidR="00605ACA" w:rsidRPr="000C0C94" w:rsidTr="00605ACA">
        <w:tc>
          <w:tcPr>
            <w:tcW w:w="1985" w:type="dxa"/>
          </w:tcPr>
          <w:p w:rsidR="00605ACA" w:rsidRPr="00920F61" w:rsidRDefault="00605ACA" w:rsidP="00605ACA">
            <w:pPr>
              <w:pStyle w:val="13"/>
              <w:rPr>
                <w:rFonts w:ascii="Times New Roman" w:hAnsi="Times New Roman"/>
                <w:noProof/>
                <w:szCs w:val="22"/>
                <w:lang w:val="uk-UA"/>
              </w:rPr>
            </w:pPr>
            <w:r w:rsidRPr="00920F61">
              <w:rPr>
                <w:rFonts w:ascii="Times New Roman" w:hAnsi="Times New Roman"/>
                <w:noProof/>
                <w:szCs w:val="22"/>
                <w:lang w:val="uk-UA"/>
              </w:rPr>
              <w:t xml:space="preserve">Обговорення та вирішення </w:t>
            </w:r>
            <w:r w:rsidR="007929B4">
              <w:rPr>
                <w:rFonts w:ascii="Times New Roman" w:hAnsi="Times New Roman"/>
                <w:noProof/>
                <w:szCs w:val="22"/>
                <w:lang w:val="uk-UA"/>
              </w:rPr>
              <w:t>проблемних питань розвитку МСП</w:t>
            </w:r>
          </w:p>
        </w:tc>
        <w:tc>
          <w:tcPr>
            <w:tcW w:w="4394" w:type="dxa"/>
          </w:tcPr>
          <w:p w:rsidR="00605ACA" w:rsidRPr="00920F61" w:rsidRDefault="00605ACA" w:rsidP="00803C7E">
            <w:pPr>
              <w:pStyle w:val="13"/>
              <w:spacing w:after="0"/>
              <w:rPr>
                <w:rFonts w:ascii="Times New Roman" w:hAnsi="Times New Roman"/>
                <w:noProof/>
                <w:szCs w:val="22"/>
                <w:lang w:val="uk-UA"/>
              </w:rPr>
            </w:pPr>
            <w:r w:rsidRPr="00A517C7">
              <w:rPr>
                <w:rFonts w:ascii="Times New Roman" w:hAnsi="Times New Roman"/>
                <w:b/>
                <w:noProof/>
                <w:szCs w:val="22"/>
                <w:lang w:val="uk-UA"/>
              </w:rPr>
              <w:t>Дорадча рада при міському голові</w:t>
            </w:r>
            <w:r w:rsidRPr="00920F61">
              <w:rPr>
                <w:rFonts w:ascii="Times New Roman" w:hAnsi="Times New Roman"/>
                <w:noProof/>
                <w:szCs w:val="22"/>
                <w:lang w:val="uk-UA"/>
              </w:rPr>
              <w:t xml:space="preserve"> (керівники промислових підприємств міста),</w:t>
            </w:r>
          </w:p>
          <w:p w:rsidR="00605ACA" w:rsidRPr="00920F61" w:rsidRDefault="007929B4" w:rsidP="007929B4">
            <w:pPr>
              <w:pStyle w:val="13"/>
              <w:spacing w:after="0"/>
              <w:rPr>
                <w:rFonts w:ascii="Times New Roman" w:hAnsi="Times New Roman"/>
                <w:noProof/>
                <w:szCs w:val="22"/>
                <w:lang w:val="uk-UA"/>
              </w:rPr>
            </w:pPr>
            <w:r w:rsidRPr="00A517C7">
              <w:rPr>
                <w:rFonts w:ascii="Times New Roman" w:hAnsi="Times New Roman"/>
                <w:b/>
                <w:noProof/>
                <w:szCs w:val="22"/>
                <w:lang w:val="uk-UA"/>
              </w:rPr>
              <w:t>Рада підприємців при</w:t>
            </w:r>
            <w:r w:rsidR="00605ACA" w:rsidRPr="00A517C7">
              <w:rPr>
                <w:rFonts w:ascii="Times New Roman" w:hAnsi="Times New Roman"/>
                <w:b/>
                <w:noProof/>
                <w:szCs w:val="22"/>
                <w:lang w:val="uk-UA"/>
              </w:rPr>
              <w:t xml:space="preserve"> </w:t>
            </w:r>
            <w:r w:rsidRPr="00A517C7">
              <w:rPr>
                <w:rFonts w:ascii="Times New Roman" w:hAnsi="Times New Roman"/>
                <w:b/>
                <w:noProof/>
                <w:szCs w:val="22"/>
                <w:lang w:val="uk-UA"/>
              </w:rPr>
              <w:t>виконавчому комітеті</w:t>
            </w:r>
            <w:r w:rsidR="00605ACA" w:rsidRPr="00920F61">
              <w:rPr>
                <w:rFonts w:ascii="Times New Roman" w:hAnsi="Times New Roman"/>
                <w:noProof/>
                <w:szCs w:val="22"/>
                <w:lang w:val="uk-UA"/>
              </w:rPr>
              <w:t xml:space="preserve"> міської ради</w:t>
            </w:r>
          </w:p>
        </w:tc>
        <w:tc>
          <w:tcPr>
            <w:tcW w:w="2835" w:type="dxa"/>
          </w:tcPr>
          <w:p w:rsidR="00605ACA" w:rsidRPr="00920F61" w:rsidRDefault="00573EEB" w:rsidP="00803C7E">
            <w:pPr>
              <w:pStyle w:val="13"/>
              <w:rPr>
                <w:rFonts w:ascii="Times New Roman" w:hAnsi="Times New Roman"/>
                <w:noProof/>
                <w:szCs w:val="22"/>
                <w:lang w:val="uk-UA"/>
              </w:rPr>
            </w:pPr>
            <w:r w:rsidRPr="00920F61">
              <w:rPr>
                <w:rFonts w:ascii="Times New Roman" w:hAnsi="Times New Roman"/>
                <w:noProof/>
                <w:szCs w:val="22"/>
                <w:lang w:val="uk-UA"/>
              </w:rPr>
              <w:t>Н</w:t>
            </w:r>
            <w:r w:rsidR="00605ACA" w:rsidRPr="00920F61">
              <w:rPr>
                <w:rFonts w:ascii="Times New Roman" w:hAnsi="Times New Roman"/>
                <w:noProof/>
                <w:szCs w:val="22"/>
                <w:lang w:val="uk-UA"/>
              </w:rPr>
              <w:t>а постійні основі, обмін успішним досвідом</w:t>
            </w:r>
          </w:p>
        </w:tc>
      </w:tr>
      <w:tr w:rsidR="00605ACA" w:rsidRPr="000C0C94" w:rsidTr="00605ACA">
        <w:tc>
          <w:tcPr>
            <w:tcW w:w="1985" w:type="dxa"/>
          </w:tcPr>
          <w:p w:rsidR="00605ACA" w:rsidRPr="00920F61" w:rsidRDefault="00605ACA" w:rsidP="00573EEB">
            <w:pPr>
              <w:pStyle w:val="13"/>
              <w:rPr>
                <w:rFonts w:ascii="Times New Roman" w:hAnsi="Times New Roman"/>
                <w:noProof/>
                <w:szCs w:val="22"/>
                <w:lang w:val="uk-UA"/>
              </w:rPr>
            </w:pPr>
            <w:r w:rsidRPr="00920F61">
              <w:rPr>
                <w:rFonts w:ascii="Times New Roman" w:hAnsi="Times New Roman"/>
                <w:color w:val="000000"/>
                <w:szCs w:val="22"/>
                <w:lang w:val="uk-UA" w:eastAsia="uk-UA"/>
              </w:rPr>
              <w:t>Бізнес-сніданки з міським головою</w:t>
            </w:r>
          </w:p>
        </w:tc>
        <w:tc>
          <w:tcPr>
            <w:tcW w:w="4394" w:type="dxa"/>
          </w:tcPr>
          <w:p w:rsidR="00605ACA" w:rsidRPr="00920F61" w:rsidRDefault="00605ACA" w:rsidP="001C405E">
            <w:pPr>
              <w:pStyle w:val="13"/>
              <w:spacing w:after="0"/>
              <w:rPr>
                <w:rFonts w:ascii="Times New Roman" w:hAnsi="Times New Roman"/>
                <w:noProof/>
                <w:szCs w:val="22"/>
                <w:lang w:val="uk-UA"/>
              </w:rPr>
            </w:pPr>
            <w:r w:rsidRPr="00920F61">
              <w:rPr>
                <w:rFonts w:ascii="Times New Roman" w:hAnsi="Times New Roman"/>
                <w:color w:val="000000"/>
                <w:szCs w:val="22"/>
                <w:lang w:val="uk-UA" w:eastAsia="uk-UA"/>
              </w:rPr>
              <w:t xml:space="preserve">Міський голова; представниками малого і середнього бізнесу; представники </w:t>
            </w:r>
            <w:r w:rsidR="001C405E">
              <w:rPr>
                <w:rFonts w:ascii="Times New Roman" w:hAnsi="Times New Roman"/>
                <w:noProof/>
                <w:szCs w:val="22"/>
                <w:lang w:val="uk-UA"/>
              </w:rPr>
              <w:t>громадських організацій</w:t>
            </w:r>
          </w:p>
        </w:tc>
        <w:tc>
          <w:tcPr>
            <w:tcW w:w="2835" w:type="dxa"/>
          </w:tcPr>
          <w:p w:rsidR="00605ACA" w:rsidRPr="00920F61" w:rsidRDefault="00573EEB" w:rsidP="00573EEB">
            <w:pPr>
              <w:pStyle w:val="13"/>
              <w:rPr>
                <w:rFonts w:ascii="Times New Roman" w:hAnsi="Times New Roman"/>
                <w:noProof/>
                <w:szCs w:val="22"/>
                <w:lang w:val="uk-UA"/>
              </w:rPr>
            </w:pPr>
            <w:r w:rsidRPr="00920F61">
              <w:rPr>
                <w:rFonts w:ascii="Times New Roman" w:hAnsi="Times New Roman"/>
                <w:noProof/>
                <w:szCs w:val="22"/>
                <w:lang w:val="uk-UA"/>
              </w:rPr>
              <w:t>П</w:t>
            </w:r>
            <w:r w:rsidR="00605ACA" w:rsidRPr="00920F61">
              <w:rPr>
                <w:rFonts w:ascii="Times New Roman" w:hAnsi="Times New Roman"/>
                <w:noProof/>
                <w:szCs w:val="22"/>
                <w:lang w:val="uk-UA"/>
              </w:rPr>
              <w:t>еріодично</w:t>
            </w:r>
            <w:r w:rsidRPr="00920F61">
              <w:rPr>
                <w:rFonts w:ascii="Times New Roman" w:hAnsi="Times New Roman"/>
                <w:color w:val="000000"/>
                <w:szCs w:val="22"/>
                <w:lang w:val="uk-UA" w:eastAsia="uk-UA"/>
              </w:rPr>
              <w:t xml:space="preserve">.Поліпшення якості комунікацій між владою та бізнесом, </w:t>
            </w:r>
            <w:r w:rsidR="00605ACA" w:rsidRPr="00920F61">
              <w:rPr>
                <w:rFonts w:ascii="Times New Roman" w:hAnsi="Times New Roman"/>
                <w:color w:val="000000"/>
                <w:szCs w:val="22"/>
                <w:lang w:val="uk-UA" w:eastAsia="uk-UA"/>
              </w:rPr>
              <w:t>підвищення ефективності економіки міста</w:t>
            </w:r>
          </w:p>
        </w:tc>
      </w:tr>
      <w:tr w:rsidR="00605ACA" w:rsidRPr="000C0C94" w:rsidTr="00605ACA">
        <w:tc>
          <w:tcPr>
            <w:tcW w:w="1985" w:type="dxa"/>
          </w:tcPr>
          <w:p w:rsidR="00605ACA" w:rsidRPr="00920F61" w:rsidRDefault="00605ACA" w:rsidP="000F2C47">
            <w:pPr>
              <w:pStyle w:val="13"/>
              <w:rPr>
                <w:rFonts w:ascii="Times New Roman" w:hAnsi="Times New Roman"/>
                <w:noProof/>
                <w:szCs w:val="22"/>
                <w:lang w:val="uk-UA"/>
              </w:rPr>
            </w:pPr>
            <w:r w:rsidRPr="00920F61">
              <w:rPr>
                <w:rFonts w:ascii="Times New Roman" w:hAnsi="Times New Roman"/>
                <w:noProof/>
                <w:szCs w:val="22"/>
                <w:lang w:val="uk-UA"/>
              </w:rPr>
              <w:t>Встановлення місцевих податків і зборів</w:t>
            </w:r>
          </w:p>
        </w:tc>
        <w:tc>
          <w:tcPr>
            <w:tcW w:w="4394" w:type="dxa"/>
          </w:tcPr>
          <w:p w:rsidR="00605ACA" w:rsidRPr="00920F61" w:rsidRDefault="00605ACA" w:rsidP="006864CA">
            <w:pPr>
              <w:pStyle w:val="13"/>
              <w:spacing w:after="0"/>
              <w:rPr>
                <w:rFonts w:ascii="Times New Roman" w:hAnsi="Times New Roman"/>
                <w:noProof/>
                <w:szCs w:val="22"/>
                <w:lang w:val="uk-UA"/>
              </w:rPr>
            </w:pPr>
            <w:r w:rsidRPr="00A517C7">
              <w:rPr>
                <w:rFonts w:ascii="Times New Roman" w:hAnsi="Times New Roman"/>
                <w:b/>
                <w:noProof/>
                <w:szCs w:val="22"/>
                <w:lang w:val="uk-UA"/>
              </w:rPr>
              <w:t>Дорадча рада при міському голові</w:t>
            </w:r>
            <w:r w:rsidRPr="00920F61">
              <w:rPr>
                <w:rFonts w:ascii="Times New Roman" w:hAnsi="Times New Roman"/>
                <w:noProof/>
                <w:szCs w:val="22"/>
                <w:lang w:val="uk-UA"/>
              </w:rPr>
              <w:t xml:space="preserve"> (керівники промислових підприємств міста), </w:t>
            </w:r>
            <w:r w:rsidRPr="00A517C7">
              <w:rPr>
                <w:rFonts w:ascii="Times New Roman" w:hAnsi="Times New Roman"/>
                <w:b/>
                <w:noProof/>
                <w:szCs w:val="22"/>
                <w:lang w:val="uk-UA"/>
              </w:rPr>
              <w:t xml:space="preserve">Рада підприємців </w:t>
            </w:r>
            <w:r w:rsidR="006864CA" w:rsidRPr="00A517C7">
              <w:rPr>
                <w:rFonts w:ascii="Times New Roman" w:hAnsi="Times New Roman"/>
                <w:b/>
                <w:noProof/>
                <w:szCs w:val="22"/>
                <w:lang w:val="uk-UA"/>
              </w:rPr>
              <w:t xml:space="preserve">при виконавчому комітеті </w:t>
            </w:r>
            <w:r w:rsidR="006864CA">
              <w:rPr>
                <w:rFonts w:ascii="Times New Roman" w:hAnsi="Times New Roman"/>
                <w:noProof/>
                <w:szCs w:val="22"/>
                <w:lang w:val="uk-UA"/>
              </w:rPr>
              <w:t>міської ради</w:t>
            </w:r>
          </w:p>
        </w:tc>
        <w:tc>
          <w:tcPr>
            <w:tcW w:w="2835" w:type="dxa"/>
          </w:tcPr>
          <w:p w:rsidR="00605ACA" w:rsidRPr="00920F61" w:rsidRDefault="00605ACA" w:rsidP="00803C7E">
            <w:pPr>
              <w:pStyle w:val="13"/>
              <w:rPr>
                <w:rFonts w:ascii="Times New Roman" w:hAnsi="Times New Roman"/>
                <w:noProof/>
                <w:szCs w:val="22"/>
                <w:lang w:val="uk-UA"/>
              </w:rPr>
            </w:pPr>
            <w:r w:rsidRPr="00920F61">
              <w:rPr>
                <w:rFonts w:ascii="Times New Roman" w:hAnsi="Times New Roman"/>
                <w:noProof/>
                <w:szCs w:val="22"/>
                <w:lang w:val="uk-UA"/>
              </w:rPr>
              <w:t>Обговорення проектів нормативних актів на етапі планування</w:t>
            </w:r>
          </w:p>
        </w:tc>
      </w:tr>
      <w:tr w:rsidR="00605ACA" w:rsidRPr="000C0C94" w:rsidTr="00605ACA">
        <w:tc>
          <w:tcPr>
            <w:tcW w:w="1985" w:type="dxa"/>
          </w:tcPr>
          <w:p w:rsidR="00605ACA" w:rsidRPr="00920F61" w:rsidRDefault="00605ACA" w:rsidP="000F2C47">
            <w:pPr>
              <w:pStyle w:val="13"/>
              <w:rPr>
                <w:rFonts w:ascii="Times New Roman" w:hAnsi="Times New Roman"/>
                <w:noProof/>
                <w:szCs w:val="22"/>
                <w:lang w:val="uk-UA"/>
              </w:rPr>
            </w:pPr>
            <w:r w:rsidRPr="00920F61">
              <w:rPr>
                <w:rFonts w:ascii="Times New Roman" w:hAnsi="Times New Roman"/>
                <w:noProof/>
                <w:szCs w:val="22"/>
                <w:lang w:val="uk-UA"/>
              </w:rPr>
              <w:t>Розробка Стратегії розвитку міста Івано-Франківська, Програми економічного і соціального розвитку міста</w:t>
            </w:r>
          </w:p>
        </w:tc>
        <w:tc>
          <w:tcPr>
            <w:tcW w:w="4394" w:type="dxa"/>
          </w:tcPr>
          <w:p w:rsidR="00605ACA" w:rsidRPr="00920F61" w:rsidRDefault="00605ACA" w:rsidP="00234C8B">
            <w:pPr>
              <w:pStyle w:val="13"/>
              <w:spacing w:after="0"/>
              <w:rPr>
                <w:rFonts w:ascii="Times New Roman" w:hAnsi="Times New Roman"/>
                <w:noProof/>
                <w:szCs w:val="22"/>
                <w:lang w:val="uk-UA"/>
              </w:rPr>
            </w:pPr>
            <w:r w:rsidRPr="00920F61">
              <w:rPr>
                <w:rFonts w:ascii="Times New Roman" w:hAnsi="Times New Roman"/>
                <w:noProof/>
                <w:szCs w:val="22"/>
                <w:lang w:val="uk-UA"/>
              </w:rPr>
              <w:t>Дорадча рада при міському голові (керівники промислових підприємств міста); Рада підприємців; представники МСП; У</w:t>
            </w:r>
            <w:proofErr w:type="spellStart"/>
            <w:r w:rsidRPr="00920F61">
              <w:rPr>
                <w:rFonts w:ascii="Times New Roman" w:hAnsi="Times New Roman"/>
                <w:szCs w:val="22"/>
                <w:lang w:val="uk-UA"/>
              </w:rPr>
              <w:t>країнсько</w:t>
            </w:r>
            <w:proofErr w:type="spellEnd"/>
            <w:r w:rsidRPr="00920F61">
              <w:rPr>
                <w:rFonts w:ascii="Times New Roman" w:hAnsi="Times New Roman"/>
                <w:szCs w:val="22"/>
                <w:lang w:val="uk-UA"/>
              </w:rPr>
              <w:t xml:space="preserve">-канадський МБЕРІФ «Бізнес-Центр»; Центр розвитку підприємництва «Бізнес-інкубатор» при Івано-Франківському національному технічному університеті нафти і газу; </w:t>
            </w:r>
            <w:r w:rsidR="006864CA">
              <w:rPr>
                <w:rFonts w:ascii="Times New Roman" w:hAnsi="Times New Roman"/>
                <w:szCs w:val="22"/>
                <w:lang w:val="uk-UA"/>
              </w:rPr>
              <w:t>г</w:t>
            </w:r>
            <w:r w:rsidRPr="00920F61">
              <w:rPr>
                <w:rFonts w:ascii="Times New Roman" w:hAnsi="Times New Roman"/>
                <w:szCs w:val="22"/>
                <w:lang w:val="uk-UA"/>
              </w:rPr>
              <w:t xml:space="preserve">ромадські організації; Вищі навчальні заклади; </w:t>
            </w:r>
            <w:r w:rsidR="00234C8B">
              <w:rPr>
                <w:rFonts w:ascii="Times New Roman" w:hAnsi="Times New Roman"/>
                <w:noProof/>
                <w:szCs w:val="22"/>
                <w:lang w:val="uk-UA"/>
              </w:rPr>
              <w:t>депутаи міської ради</w:t>
            </w:r>
          </w:p>
        </w:tc>
        <w:tc>
          <w:tcPr>
            <w:tcW w:w="2835" w:type="dxa"/>
          </w:tcPr>
          <w:p w:rsidR="00605ACA" w:rsidRPr="00920F61" w:rsidRDefault="00605ACA" w:rsidP="000F2C47">
            <w:pPr>
              <w:pStyle w:val="13"/>
              <w:rPr>
                <w:rFonts w:ascii="Times New Roman" w:hAnsi="Times New Roman"/>
                <w:noProof/>
                <w:szCs w:val="22"/>
                <w:lang w:val="uk-UA"/>
              </w:rPr>
            </w:pPr>
            <w:r w:rsidRPr="00920F61">
              <w:rPr>
                <w:rFonts w:ascii="Times New Roman" w:hAnsi="Times New Roman"/>
                <w:noProof/>
                <w:szCs w:val="22"/>
                <w:lang w:val="uk-UA"/>
              </w:rPr>
              <w:t>На етапі планування та реалізації</w:t>
            </w:r>
          </w:p>
        </w:tc>
      </w:tr>
      <w:tr w:rsidR="00605ACA" w:rsidRPr="000C0C94" w:rsidTr="00605ACA">
        <w:tc>
          <w:tcPr>
            <w:tcW w:w="1985" w:type="dxa"/>
          </w:tcPr>
          <w:p w:rsidR="00605ACA" w:rsidRPr="00920F61" w:rsidRDefault="00605ACA" w:rsidP="000F2C47">
            <w:pPr>
              <w:pStyle w:val="13"/>
              <w:rPr>
                <w:rFonts w:ascii="Times New Roman" w:hAnsi="Times New Roman"/>
                <w:noProof/>
                <w:szCs w:val="22"/>
                <w:lang w:val="uk-UA"/>
              </w:rPr>
            </w:pPr>
            <w:r w:rsidRPr="00920F61">
              <w:rPr>
                <w:rFonts w:ascii="Times New Roman" w:hAnsi="Times New Roman"/>
                <w:noProof/>
                <w:szCs w:val="22"/>
                <w:lang w:val="uk-UA"/>
              </w:rPr>
              <w:t>Розробка Програми підвищення конкурентоспроможності МСП міста Івано-Франкіська</w:t>
            </w:r>
          </w:p>
        </w:tc>
        <w:tc>
          <w:tcPr>
            <w:tcW w:w="4394" w:type="dxa"/>
          </w:tcPr>
          <w:p w:rsidR="00605ACA" w:rsidRPr="00920F61" w:rsidRDefault="00605ACA" w:rsidP="007C7997">
            <w:pPr>
              <w:pStyle w:val="13"/>
              <w:spacing w:after="0"/>
              <w:rPr>
                <w:rFonts w:ascii="Times New Roman" w:hAnsi="Times New Roman"/>
                <w:noProof/>
                <w:szCs w:val="22"/>
                <w:lang w:val="uk-UA"/>
              </w:rPr>
            </w:pPr>
            <w:r w:rsidRPr="00920F61">
              <w:rPr>
                <w:rFonts w:ascii="Times New Roman" w:hAnsi="Times New Roman"/>
                <w:noProof/>
                <w:szCs w:val="22"/>
                <w:lang w:val="uk-UA"/>
              </w:rPr>
              <w:t xml:space="preserve">Рада підприємців, представники МСП, представники </w:t>
            </w:r>
            <w:r w:rsidR="007C7997">
              <w:rPr>
                <w:rFonts w:ascii="Times New Roman" w:hAnsi="Times New Roman"/>
                <w:noProof/>
                <w:szCs w:val="22"/>
                <w:lang w:val="uk-UA"/>
              </w:rPr>
              <w:t>громадських організацій, вищих навчальних закладів</w:t>
            </w:r>
          </w:p>
        </w:tc>
        <w:tc>
          <w:tcPr>
            <w:tcW w:w="2835" w:type="dxa"/>
          </w:tcPr>
          <w:p w:rsidR="00605ACA" w:rsidRPr="00920F61" w:rsidRDefault="00605ACA" w:rsidP="000F2C47">
            <w:pPr>
              <w:pStyle w:val="13"/>
              <w:rPr>
                <w:rFonts w:ascii="Times New Roman" w:hAnsi="Times New Roman"/>
                <w:noProof/>
                <w:szCs w:val="22"/>
                <w:lang w:val="uk-UA"/>
              </w:rPr>
            </w:pPr>
            <w:r w:rsidRPr="00920F61">
              <w:rPr>
                <w:rFonts w:ascii="Times New Roman" w:hAnsi="Times New Roman"/>
                <w:noProof/>
                <w:szCs w:val="22"/>
                <w:lang w:val="uk-UA"/>
              </w:rPr>
              <w:t>На етапі планування та реалізації</w:t>
            </w:r>
          </w:p>
        </w:tc>
      </w:tr>
      <w:tr w:rsidR="00605ACA" w:rsidRPr="009B5BF5" w:rsidTr="00605ACA">
        <w:tc>
          <w:tcPr>
            <w:tcW w:w="1985" w:type="dxa"/>
          </w:tcPr>
          <w:p w:rsidR="00605ACA" w:rsidRPr="00920F61" w:rsidRDefault="00605ACA" w:rsidP="000F2C47">
            <w:pPr>
              <w:pStyle w:val="13"/>
              <w:rPr>
                <w:rFonts w:ascii="Times New Roman" w:hAnsi="Times New Roman"/>
                <w:noProof/>
                <w:szCs w:val="22"/>
                <w:lang w:val="uk-UA"/>
              </w:rPr>
            </w:pPr>
            <w:r w:rsidRPr="00920F61">
              <w:rPr>
                <w:rFonts w:ascii="Times New Roman" w:hAnsi="Times New Roman"/>
                <w:szCs w:val="22"/>
                <w:lang w:val="uk-UA" w:eastAsia="ru-RU"/>
              </w:rPr>
              <w:t>Співпраця між професійно-технічними закладами освіти та підприємствами міста</w:t>
            </w:r>
          </w:p>
        </w:tc>
        <w:tc>
          <w:tcPr>
            <w:tcW w:w="4394" w:type="dxa"/>
          </w:tcPr>
          <w:p w:rsidR="00605ACA" w:rsidRPr="00920F61" w:rsidRDefault="00605ACA" w:rsidP="004E2FCD">
            <w:pPr>
              <w:pStyle w:val="13"/>
              <w:spacing w:after="0"/>
              <w:rPr>
                <w:rFonts w:ascii="Times New Roman" w:hAnsi="Times New Roman"/>
                <w:szCs w:val="22"/>
                <w:lang w:val="uk-UA" w:eastAsia="ru-RU"/>
              </w:rPr>
            </w:pPr>
            <w:r w:rsidRPr="00920F61">
              <w:rPr>
                <w:rFonts w:ascii="Times New Roman" w:hAnsi="Times New Roman"/>
                <w:szCs w:val="22"/>
                <w:lang w:val="uk-UA" w:eastAsia="ru-RU"/>
              </w:rPr>
              <w:t>Міська Дорадча рада керівників промислових підприємств та керівників заклад</w:t>
            </w:r>
            <w:r w:rsidR="00CD1953">
              <w:rPr>
                <w:rFonts w:ascii="Times New Roman" w:hAnsi="Times New Roman"/>
                <w:szCs w:val="22"/>
                <w:lang w:val="uk-UA" w:eastAsia="ru-RU"/>
              </w:rPr>
              <w:t>ів професійної технічної освіти</w:t>
            </w:r>
          </w:p>
          <w:p w:rsidR="00605ACA" w:rsidRPr="00920F61" w:rsidRDefault="00605ACA" w:rsidP="00CD1953">
            <w:pPr>
              <w:pStyle w:val="13"/>
              <w:spacing w:after="0"/>
              <w:rPr>
                <w:rFonts w:ascii="Times New Roman" w:hAnsi="Times New Roman"/>
                <w:noProof/>
                <w:szCs w:val="22"/>
                <w:lang w:val="uk-UA"/>
              </w:rPr>
            </w:pPr>
          </w:p>
        </w:tc>
        <w:tc>
          <w:tcPr>
            <w:tcW w:w="2835" w:type="dxa"/>
          </w:tcPr>
          <w:p w:rsidR="00605ACA" w:rsidRPr="00920F61" w:rsidRDefault="00573EEB" w:rsidP="00B21EA1">
            <w:pPr>
              <w:pStyle w:val="13"/>
              <w:rPr>
                <w:rFonts w:ascii="Times New Roman" w:hAnsi="Times New Roman"/>
                <w:noProof/>
                <w:szCs w:val="22"/>
                <w:lang w:val="ru-RU"/>
              </w:rPr>
            </w:pPr>
            <w:r w:rsidRPr="00920F61">
              <w:rPr>
                <w:rFonts w:ascii="Times New Roman" w:hAnsi="Times New Roman"/>
                <w:noProof/>
                <w:szCs w:val="22"/>
                <w:lang w:val="ru-RU"/>
              </w:rPr>
              <w:t>Н</w:t>
            </w:r>
            <w:r w:rsidR="00605ACA" w:rsidRPr="00920F61">
              <w:rPr>
                <w:rFonts w:ascii="Times New Roman" w:hAnsi="Times New Roman"/>
                <w:noProof/>
                <w:szCs w:val="22"/>
                <w:lang w:val="ru-RU"/>
              </w:rPr>
              <w:t>а постійні</w:t>
            </w:r>
            <w:r w:rsidR="00CD1953">
              <w:rPr>
                <w:rFonts w:ascii="Times New Roman" w:hAnsi="Times New Roman"/>
                <w:noProof/>
                <w:szCs w:val="22"/>
                <w:lang w:val="uk-UA"/>
              </w:rPr>
              <w:t>й</w:t>
            </w:r>
            <w:r w:rsidR="00605ACA" w:rsidRPr="00920F61">
              <w:rPr>
                <w:rFonts w:ascii="Times New Roman" w:hAnsi="Times New Roman"/>
                <w:noProof/>
                <w:szCs w:val="22"/>
                <w:lang w:val="ru-RU"/>
              </w:rPr>
              <w:t xml:space="preserve"> основі. Підписано Меморандум про співпрацю. Затверджено </w:t>
            </w:r>
            <w:r w:rsidR="00605ACA" w:rsidRPr="00920F61">
              <w:rPr>
                <w:rFonts w:ascii="Times New Roman" w:hAnsi="Times New Roman"/>
                <w:szCs w:val="22"/>
                <w:lang w:val="uk-UA" w:eastAsia="ru-RU"/>
              </w:rPr>
              <w:t>Програму щодо співпраці між професійно-технічними навчальними закладами та промисловими підприємствами і малим та середнім підприємництвом на 2018-2020 роки</w:t>
            </w:r>
          </w:p>
        </w:tc>
      </w:tr>
    </w:tbl>
    <w:p w:rsidR="00AD4D15" w:rsidRDefault="00AD4D15" w:rsidP="00AD4D15">
      <w:pPr>
        <w:pStyle w:val="13"/>
        <w:spacing w:after="0"/>
        <w:rPr>
          <w:rFonts w:ascii="Times New Roman" w:hAnsi="Times New Roman"/>
          <w:b/>
          <w:kern w:val="32"/>
          <w:szCs w:val="22"/>
          <w:lang w:val="uk-UA"/>
        </w:rPr>
      </w:pPr>
      <w:r>
        <w:rPr>
          <w:rFonts w:ascii="Times New Roman" w:hAnsi="Times New Roman"/>
          <w:noProof/>
          <w:szCs w:val="22"/>
          <w:lang w:val="uk-UA" w:eastAsia="uk-UA"/>
        </w:rPr>
        <mc:AlternateContent>
          <mc:Choice Requires="wps">
            <w:drawing>
              <wp:anchor distT="45720" distB="45720" distL="114300" distR="114300" simplePos="0" relativeHeight="251695104" behindDoc="1" locked="0" layoutInCell="1" allowOverlap="1" wp14:anchorId="388688A9" wp14:editId="1C3589D9">
                <wp:simplePos x="0" y="0"/>
                <wp:positionH relativeFrom="column">
                  <wp:posOffset>2603500</wp:posOffset>
                </wp:positionH>
                <wp:positionV relativeFrom="paragraph">
                  <wp:posOffset>262890</wp:posOffset>
                </wp:positionV>
                <wp:extent cx="353060" cy="261620"/>
                <wp:effectExtent l="0" t="0" r="27940" b="24765"/>
                <wp:wrapThrough wrapText="bothSides">
                  <wp:wrapPolygon edited="0">
                    <wp:start x="0" y="0"/>
                    <wp:lineTo x="0" y="22073"/>
                    <wp:lineTo x="22144" y="22073"/>
                    <wp:lineTo x="22144" y="0"/>
                    <wp:lineTo x="0" y="0"/>
                  </wp:wrapPolygon>
                </wp:wrapThrough>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1579A">
                            <w:pPr>
                              <w:jc w:val="center"/>
                              <w:rPr>
                                <w:lang w:val="ru-RU"/>
                              </w:rPr>
                            </w:pPr>
                            <w:r>
                              <w:rPr>
                                <w:lang w:val="ru-RU"/>
                              </w:rPr>
                              <w:t>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8688A9" id="Text Box 13" o:spid="_x0000_s1033" type="#_x0000_t202" style="position:absolute;left:0;text-align:left;margin-left:205pt;margin-top:20.7pt;width:27.8pt;height:20.6pt;z-index:-251621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" strokecolor="white [3212]">
                <v:textbox style="mso-fit-shape-to-text:t">
                  <w:txbxContent>
                    <w:p w:rsidR="006D3EFA" w:rsidRPr="00C1579A" w:rsidRDefault="006D3EFA" w:rsidP="00C1579A">
                      <w:pPr>
                        <w:jc w:val="center"/>
                        <w:rPr>
                          <w:lang w:val="ru-RU"/>
                        </w:rPr>
                      </w:pPr>
                      <w:r>
                        <w:rPr>
                          <w:lang w:val="ru-RU"/>
                        </w:rPr>
                        <w:t>8</w:t>
                      </w:r>
                    </w:p>
                  </w:txbxContent>
                </v:textbox>
                <w10:wrap type="through"/>
              </v:shape>
            </w:pict>
          </mc:Fallback>
        </mc:AlternateContent>
      </w:r>
    </w:p>
    <w:p w:rsidR="00F50440" w:rsidRPr="007E675A" w:rsidRDefault="00653DE7" w:rsidP="00C53AD0">
      <w:pPr>
        <w:pStyle w:val="13"/>
        <w:spacing w:after="0" w:line="216" w:lineRule="auto"/>
        <w:rPr>
          <w:rFonts w:ascii="Times New Roman" w:hAnsi="Times New Roman"/>
          <w:b/>
          <w:kern w:val="32"/>
          <w:szCs w:val="22"/>
          <w:lang w:val="uk-UA"/>
        </w:rPr>
      </w:pPr>
      <w:r w:rsidRPr="007E675A">
        <w:rPr>
          <w:rFonts w:ascii="Times New Roman" w:hAnsi="Times New Roman"/>
          <w:b/>
          <w:kern w:val="32"/>
          <w:szCs w:val="22"/>
          <w:lang w:val="uk-UA"/>
        </w:rPr>
        <w:lastRenderedPageBreak/>
        <w:t>6</w:t>
      </w:r>
      <w:r w:rsidR="0081274D" w:rsidRPr="007E675A">
        <w:rPr>
          <w:rFonts w:ascii="Times New Roman" w:hAnsi="Times New Roman"/>
          <w:b/>
          <w:kern w:val="32"/>
          <w:szCs w:val="22"/>
          <w:lang w:val="uk-UA"/>
        </w:rPr>
        <w:t xml:space="preserve">.3 </w:t>
      </w:r>
      <w:r w:rsidR="00624D17" w:rsidRPr="007E675A">
        <w:rPr>
          <w:rFonts w:ascii="Times New Roman" w:hAnsi="Times New Roman"/>
          <w:b/>
          <w:kern w:val="32"/>
          <w:szCs w:val="22"/>
          <w:lang w:val="uk-UA"/>
        </w:rPr>
        <w:t>Прозора, вільна від корупції адміністрація, що сприяє розвитку бізнесу</w:t>
      </w:r>
    </w:p>
    <w:p w:rsidR="00094A3A" w:rsidRPr="00C53AD0" w:rsidRDefault="00094A3A" w:rsidP="00C53AD0">
      <w:pPr>
        <w:pStyle w:val="ae"/>
        <w:spacing w:after="0" w:line="216" w:lineRule="auto"/>
        <w:ind w:firstLine="629"/>
        <w:jc w:val="both"/>
        <w:rPr>
          <w:rFonts w:ascii="Times New Roman" w:hAnsi="Times New Roman"/>
          <w:sz w:val="16"/>
          <w:szCs w:val="16"/>
          <w:lang w:val="uk-UA"/>
        </w:rPr>
      </w:pPr>
    </w:p>
    <w:p w:rsidR="00D96E79" w:rsidRDefault="009542C6" w:rsidP="00C53AD0">
      <w:pPr>
        <w:pStyle w:val="ae"/>
        <w:spacing w:after="0" w:line="216" w:lineRule="auto"/>
        <w:ind w:firstLine="629"/>
        <w:jc w:val="both"/>
        <w:rPr>
          <w:rFonts w:ascii="Times New Roman" w:hAnsi="Times New Roman"/>
          <w:color w:val="000000"/>
          <w:szCs w:val="22"/>
          <w:lang w:val="uk-UA"/>
        </w:rPr>
      </w:pPr>
      <w:r w:rsidRPr="00920F61">
        <w:rPr>
          <w:rFonts w:ascii="Times New Roman" w:hAnsi="Times New Roman"/>
          <w:szCs w:val="22"/>
          <w:lang w:val="uk-UA"/>
        </w:rPr>
        <w:t xml:space="preserve">Розвиток малого та середнього підприємництва підтримується також роботою низки установ, які покликані спрощувати діяльність підприємців, надавати інформаційно-довідкову, консультаційну підтримку. В Івано-Франківську налагоджено ефективну роботу Центру надання адміністративних послуг, працює Центр обслуговування платників податків. Успішно діє українсько-канадський «Бізнес-Центр», </w:t>
      </w:r>
      <w:r w:rsidR="000E403A">
        <w:rPr>
          <w:rFonts w:ascii="Times New Roman" w:hAnsi="Times New Roman"/>
          <w:szCs w:val="22"/>
          <w:lang w:val="uk-UA"/>
        </w:rPr>
        <w:t xml:space="preserve"> </w:t>
      </w:r>
      <w:r w:rsidRPr="00920F61">
        <w:rPr>
          <w:rFonts w:ascii="Times New Roman" w:hAnsi="Times New Roman"/>
          <w:szCs w:val="22"/>
          <w:lang w:val="uk-UA"/>
        </w:rPr>
        <w:t>Центр розвитку підприємництва «Бізнес-інкубатор» при Івано-Франківському національному технічному університеті нафти і газу.</w:t>
      </w:r>
      <w:r w:rsidR="00E47D96" w:rsidRPr="00920F61">
        <w:rPr>
          <w:rFonts w:ascii="Times New Roman" w:hAnsi="Times New Roman"/>
          <w:color w:val="000000"/>
          <w:szCs w:val="22"/>
          <w:lang w:val="uk-UA"/>
        </w:rPr>
        <w:tab/>
      </w:r>
    </w:p>
    <w:p w:rsidR="00263D19" w:rsidRPr="00DF29A1" w:rsidRDefault="00691EF8" w:rsidP="00C53AD0">
      <w:pPr>
        <w:tabs>
          <w:tab w:val="left" w:pos="-4820"/>
          <w:tab w:val="left" w:pos="0"/>
        </w:tabs>
        <w:suppressAutoHyphens/>
        <w:spacing w:before="120" w:line="216" w:lineRule="auto"/>
        <w:jc w:val="both"/>
        <w:rPr>
          <w:rFonts w:ascii="Times New Roman" w:hAnsi="Times New Roman"/>
          <w:szCs w:val="22"/>
          <w:lang w:val="uk-UA"/>
        </w:rPr>
      </w:pPr>
      <w:r>
        <w:rPr>
          <w:rFonts w:ascii="Times New Roman" w:hAnsi="Times New Roman"/>
          <w:szCs w:val="22"/>
          <w:lang w:val="uk-UA"/>
        </w:rPr>
        <w:tab/>
      </w:r>
      <w:r w:rsidR="00263D19" w:rsidRPr="00DF29A1">
        <w:rPr>
          <w:rFonts w:ascii="Times New Roman" w:hAnsi="Times New Roman"/>
          <w:szCs w:val="22"/>
          <w:lang w:val="uk-UA"/>
        </w:rPr>
        <w:t xml:space="preserve">За 2017 рік якість надання адміністративних послуг </w:t>
      </w:r>
      <w:r w:rsidR="00E3392A" w:rsidRPr="00DF29A1">
        <w:rPr>
          <w:rFonts w:ascii="Times New Roman" w:hAnsi="Times New Roman"/>
          <w:szCs w:val="22"/>
          <w:lang w:val="uk-UA"/>
        </w:rPr>
        <w:t>Центром</w:t>
      </w:r>
      <w:r w:rsidR="008955EF" w:rsidRPr="00DF29A1">
        <w:rPr>
          <w:rFonts w:ascii="Times New Roman" w:hAnsi="Times New Roman"/>
          <w:szCs w:val="22"/>
          <w:lang w:val="uk-UA"/>
        </w:rPr>
        <w:t xml:space="preserve"> надання</w:t>
      </w:r>
      <w:r w:rsidR="00E3392A" w:rsidRPr="00DF29A1">
        <w:rPr>
          <w:rFonts w:ascii="Times New Roman" w:hAnsi="Times New Roman"/>
          <w:szCs w:val="22"/>
          <w:lang w:val="uk-UA"/>
        </w:rPr>
        <w:t xml:space="preserve"> ад</w:t>
      </w:r>
      <w:r w:rsidR="00263D19" w:rsidRPr="00DF29A1">
        <w:rPr>
          <w:rFonts w:ascii="Times New Roman" w:hAnsi="Times New Roman"/>
          <w:szCs w:val="22"/>
          <w:lang w:val="uk-UA"/>
        </w:rPr>
        <w:t>м</w:t>
      </w:r>
      <w:r w:rsidR="00E3392A" w:rsidRPr="00DF29A1">
        <w:rPr>
          <w:rFonts w:ascii="Times New Roman" w:hAnsi="Times New Roman"/>
          <w:szCs w:val="22"/>
          <w:lang w:val="uk-UA"/>
        </w:rPr>
        <w:t>і</w:t>
      </w:r>
      <w:r w:rsidR="00263D19" w:rsidRPr="00DF29A1">
        <w:rPr>
          <w:rFonts w:ascii="Times New Roman" w:hAnsi="Times New Roman"/>
          <w:szCs w:val="22"/>
          <w:lang w:val="uk-UA"/>
        </w:rPr>
        <w:t>ністративних послуг (ЦНАП) оцінило 25897 відвідувачів. Позитивно оцінил</w:t>
      </w:r>
      <w:r w:rsidR="008955EF" w:rsidRPr="00DF29A1">
        <w:rPr>
          <w:rFonts w:ascii="Times New Roman" w:hAnsi="Times New Roman"/>
          <w:szCs w:val="22"/>
          <w:lang w:val="uk-UA"/>
        </w:rPr>
        <w:t>и</w:t>
      </w:r>
      <w:r w:rsidR="00263D19" w:rsidRPr="00DF29A1">
        <w:rPr>
          <w:rFonts w:ascii="Times New Roman" w:hAnsi="Times New Roman"/>
          <w:szCs w:val="22"/>
          <w:lang w:val="uk-UA"/>
        </w:rPr>
        <w:t xml:space="preserve"> якість н</w:t>
      </w:r>
      <w:r w:rsidR="00C95F0A" w:rsidRPr="00DF29A1">
        <w:rPr>
          <w:rFonts w:ascii="Times New Roman" w:hAnsi="Times New Roman"/>
          <w:szCs w:val="22"/>
          <w:lang w:val="uk-UA"/>
        </w:rPr>
        <w:t>адання послуг 25193 відвідувачі</w:t>
      </w:r>
      <w:r w:rsidR="00263D19" w:rsidRPr="00DF29A1">
        <w:rPr>
          <w:rFonts w:ascii="Times New Roman" w:hAnsi="Times New Roman"/>
          <w:szCs w:val="22"/>
          <w:lang w:val="uk-UA"/>
        </w:rPr>
        <w:t>, що становить 97,3%, негативно – 2,7%.</w:t>
      </w:r>
    </w:p>
    <w:p w:rsidR="00263D19" w:rsidRPr="00DF29A1" w:rsidRDefault="00263D19" w:rsidP="00C53AD0">
      <w:pPr>
        <w:spacing w:line="216" w:lineRule="auto"/>
        <w:ind w:firstLine="709"/>
        <w:jc w:val="both"/>
        <w:rPr>
          <w:rFonts w:ascii="Times New Roman" w:hAnsi="Times New Roman"/>
          <w:szCs w:val="22"/>
          <w:lang w:val="uk-UA"/>
        </w:rPr>
      </w:pPr>
      <w:r w:rsidRPr="00DF29A1">
        <w:rPr>
          <w:rFonts w:ascii="Times New Roman" w:hAnsi="Times New Roman"/>
          <w:szCs w:val="22"/>
          <w:lang w:val="uk-UA"/>
        </w:rPr>
        <w:t xml:space="preserve">Відвідувачі </w:t>
      </w:r>
      <w:proofErr w:type="spellStart"/>
      <w:r w:rsidRPr="00DF29A1">
        <w:rPr>
          <w:rFonts w:ascii="Times New Roman" w:hAnsi="Times New Roman"/>
          <w:szCs w:val="22"/>
          <w:lang w:val="uk-UA"/>
        </w:rPr>
        <w:t>ЦНАПу</w:t>
      </w:r>
      <w:proofErr w:type="spellEnd"/>
      <w:r w:rsidRPr="00DF29A1">
        <w:rPr>
          <w:rFonts w:ascii="Times New Roman" w:hAnsi="Times New Roman"/>
          <w:szCs w:val="22"/>
          <w:lang w:val="uk-UA"/>
        </w:rPr>
        <w:t xml:space="preserve"> також можуть оцінити якість обслуговування та надання адміністративних послуг на офіційному сайті м. Івано-Франківська</w:t>
      </w:r>
      <w:r w:rsidR="00C95F0A" w:rsidRPr="00DF29A1">
        <w:rPr>
          <w:rFonts w:ascii="Times New Roman" w:hAnsi="Times New Roman"/>
          <w:szCs w:val="22"/>
          <w:lang w:val="uk-UA"/>
        </w:rPr>
        <w:t xml:space="preserve"> (www.cnap.if.ua) через сервіс «Он-лайн консультацій»</w:t>
      </w:r>
      <w:r w:rsidRPr="00DF29A1">
        <w:rPr>
          <w:rFonts w:ascii="Times New Roman" w:hAnsi="Times New Roman"/>
          <w:szCs w:val="22"/>
          <w:lang w:val="uk-UA"/>
        </w:rPr>
        <w:t xml:space="preserve"> та за допомогою мобільного додатку "Мобільний Івано-Франківськ".</w:t>
      </w:r>
    </w:p>
    <w:p w:rsidR="000C18C7" w:rsidRPr="00DF29A1" w:rsidRDefault="00C95F0A" w:rsidP="00C53AD0">
      <w:pPr>
        <w:spacing w:line="216" w:lineRule="auto"/>
        <w:ind w:firstLine="708"/>
        <w:jc w:val="both"/>
        <w:rPr>
          <w:rFonts w:ascii="Times New Roman" w:hAnsi="Times New Roman"/>
          <w:szCs w:val="22"/>
          <w:lang w:val="uk-UA"/>
        </w:rPr>
      </w:pPr>
      <w:r w:rsidRPr="00DF29A1">
        <w:rPr>
          <w:rFonts w:ascii="Times New Roman" w:hAnsi="Times New Roman"/>
          <w:bCs/>
          <w:spacing w:val="3"/>
          <w:szCs w:val="22"/>
          <w:lang w:val="uk-UA"/>
        </w:rPr>
        <w:t>Влада Івано-Франківська вже 15-й раз</w:t>
      </w:r>
      <w:r w:rsidR="001A3189" w:rsidRPr="00DF29A1">
        <w:rPr>
          <w:rFonts w:ascii="Times New Roman" w:hAnsi="Times New Roman"/>
          <w:bCs/>
          <w:spacing w:val="3"/>
          <w:szCs w:val="22"/>
          <w:lang w:val="uk-UA"/>
        </w:rPr>
        <w:t xml:space="preserve"> </w:t>
      </w:r>
      <w:r w:rsidRPr="00DF29A1">
        <w:rPr>
          <w:rFonts w:ascii="Times New Roman" w:hAnsi="Times New Roman"/>
          <w:bCs/>
          <w:spacing w:val="3"/>
          <w:szCs w:val="22"/>
          <w:lang w:val="uk-UA"/>
        </w:rPr>
        <w:t xml:space="preserve">організовує </w:t>
      </w:r>
      <w:r w:rsidR="001A3189" w:rsidRPr="00DF29A1">
        <w:rPr>
          <w:rFonts w:ascii="Times New Roman" w:hAnsi="Times New Roman"/>
          <w:bCs/>
          <w:spacing w:val="3"/>
          <w:szCs w:val="22"/>
          <w:lang w:val="uk-UA"/>
        </w:rPr>
        <w:t xml:space="preserve">проведення </w:t>
      </w:r>
      <w:r w:rsidR="00D25FCE" w:rsidRPr="00DF29A1">
        <w:rPr>
          <w:rFonts w:ascii="Times New Roman" w:hAnsi="Times New Roman"/>
          <w:bCs/>
          <w:spacing w:val="3"/>
          <w:szCs w:val="22"/>
          <w:lang w:val="uk-UA"/>
        </w:rPr>
        <w:t xml:space="preserve">акції </w:t>
      </w:r>
      <w:r w:rsidR="001A3189" w:rsidRPr="00DF29A1">
        <w:rPr>
          <w:rFonts w:ascii="Times New Roman" w:hAnsi="Times New Roman"/>
          <w:bCs/>
          <w:spacing w:val="3"/>
          <w:szCs w:val="22"/>
          <w:lang w:val="uk-UA"/>
        </w:rPr>
        <w:t xml:space="preserve"> вшанування лідерів економічного розвитк</w:t>
      </w:r>
      <w:r w:rsidR="00D25FCE" w:rsidRPr="00DF29A1">
        <w:rPr>
          <w:rFonts w:ascii="Times New Roman" w:hAnsi="Times New Roman"/>
          <w:bCs/>
          <w:spacing w:val="3"/>
          <w:szCs w:val="22"/>
          <w:lang w:val="uk-UA"/>
        </w:rPr>
        <w:t>у міста «</w:t>
      </w:r>
      <w:r w:rsidR="001A3189" w:rsidRPr="00DF29A1">
        <w:rPr>
          <w:rFonts w:ascii="Times New Roman" w:hAnsi="Times New Roman"/>
          <w:bCs/>
          <w:spacing w:val="3"/>
          <w:szCs w:val="22"/>
          <w:lang w:val="uk-UA"/>
        </w:rPr>
        <w:t>Тріумф</w:t>
      </w:r>
      <w:r w:rsidR="00D25FCE" w:rsidRPr="00DF29A1">
        <w:rPr>
          <w:rFonts w:ascii="Times New Roman" w:hAnsi="Times New Roman"/>
          <w:bCs/>
          <w:spacing w:val="3"/>
          <w:szCs w:val="22"/>
          <w:lang w:val="uk-UA"/>
        </w:rPr>
        <w:t>»</w:t>
      </w:r>
      <w:r w:rsidR="001A3189" w:rsidRPr="00DF29A1">
        <w:rPr>
          <w:rFonts w:ascii="Times New Roman" w:hAnsi="Times New Roman"/>
          <w:bCs/>
          <w:spacing w:val="3"/>
          <w:szCs w:val="22"/>
          <w:lang w:val="uk-UA"/>
        </w:rPr>
        <w:t xml:space="preserve">. </w:t>
      </w:r>
      <w:r w:rsidR="00DF29A1" w:rsidRPr="00DF29A1">
        <w:rPr>
          <w:rFonts w:ascii="Times New Roman" w:hAnsi="Times New Roman"/>
          <w:color w:val="000000"/>
          <w:spacing w:val="3"/>
          <w:szCs w:val="22"/>
          <w:lang w:val="uk-UA"/>
        </w:rPr>
        <w:t>П</w:t>
      </w:r>
      <w:r w:rsidR="00D25FCE" w:rsidRPr="00DF29A1">
        <w:rPr>
          <w:rFonts w:ascii="Times New Roman" w:hAnsi="Times New Roman"/>
          <w:color w:val="000000"/>
          <w:spacing w:val="3"/>
          <w:szCs w:val="22"/>
          <w:lang w:val="uk-UA"/>
        </w:rPr>
        <w:t>роект «Тріумф»</w:t>
      </w:r>
      <w:r w:rsidR="001A3189" w:rsidRPr="00DF29A1">
        <w:rPr>
          <w:rFonts w:ascii="Times New Roman" w:hAnsi="Times New Roman"/>
          <w:color w:val="000000"/>
          <w:spacing w:val="3"/>
          <w:szCs w:val="22"/>
          <w:lang w:val="uk-UA"/>
        </w:rPr>
        <w:t xml:space="preserve"> ввійшов у фінал конкурсу кращих практик Ради Європи 2012 року </w:t>
      </w:r>
      <w:r w:rsidR="00DF29A1" w:rsidRPr="00DF29A1">
        <w:rPr>
          <w:rFonts w:ascii="Times New Roman" w:hAnsi="Times New Roman"/>
          <w:color w:val="000000"/>
          <w:spacing w:val="3"/>
          <w:szCs w:val="22"/>
          <w:lang w:val="uk-UA"/>
        </w:rPr>
        <w:t xml:space="preserve">- </w:t>
      </w:r>
      <w:r w:rsidR="001A3189" w:rsidRPr="00DF29A1">
        <w:rPr>
          <w:rFonts w:ascii="Times New Roman" w:hAnsi="Times New Roman"/>
          <w:color w:val="000000"/>
          <w:spacing w:val="3"/>
          <w:szCs w:val="22"/>
          <w:lang w:val="uk-UA"/>
        </w:rPr>
        <w:t xml:space="preserve">ІІ місце в номінації </w:t>
      </w:r>
      <w:r w:rsidR="00D25FCE" w:rsidRPr="00DF29A1">
        <w:rPr>
          <w:rFonts w:ascii="Times New Roman" w:hAnsi="Times New Roman"/>
          <w:color w:val="000000"/>
          <w:spacing w:val="3"/>
          <w:szCs w:val="22"/>
          <w:lang w:val="uk-UA"/>
        </w:rPr>
        <w:t>«</w:t>
      </w:r>
      <w:r w:rsidR="001A3189" w:rsidRPr="00DF29A1">
        <w:rPr>
          <w:rFonts w:ascii="Times New Roman" w:hAnsi="Times New Roman"/>
          <w:color w:val="000000"/>
          <w:spacing w:val="3"/>
          <w:szCs w:val="22"/>
          <w:lang w:val="uk-UA"/>
        </w:rPr>
        <w:t>Підтримка місцевого підприємництва</w:t>
      </w:r>
      <w:r w:rsidR="00D25FCE" w:rsidRPr="00DF29A1">
        <w:rPr>
          <w:rFonts w:ascii="Times New Roman" w:hAnsi="Times New Roman"/>
          <w:color w:val="000000"/>
          <w:spacing w:val="3"/>
          <w:szCs w:val="22"/>
          <w:lang w:val="uk-UA"/>
        </w:rPr>
        <w:t>» конкурсу Ради Європи «</w:t>
      </w:r>
      <w:r w:rsidR="001A3189" w:rsidRPr="00DF29A1">
        <w:rPr>
          <w:rFonts w:ascii="Times New Roman" w:hAnsi="Times New Roman"/>
          <w:color w:val="000000"/>
          <w:spacing w:val="3"/>
          <w:szCs w:val="22"/>
          <w:lang w:val="uk-UA"/>
        </w:rPr>
        <w:t>Кращі практики місцевого самоврядування України</w:t>
      </w:r>
      <w:r w:rsidR="00D25FCE" w:rsidRPr="00DF29A1">
        <w:rPr>
          <w:rFonts w:ascii="Times New Roman" w:hAnsi="Times New Roman"/>
          <w:color w:val="000000"/>
          <w:spacing w:val="3"/>
          <w:szCs w:val="22"/>
          <w:lang w:val="uk-UA"/>
        </w:rPr>
        <w:t>»</w:t>
      </w:r>
      <w:r w:rsidR="00DF29A1" w:rsidRPr="00DF29A1">
        <w:rPr>
          <w:rFonts w:ascii="Times New Roman" w:hAnsi="Times New Roman"/>
          <w:szCs w:val="22"/>
          <w:lang w:val="uk-UA"/>
        </w:rPr>
        <w:t>.</w:t>
      </w:r>
    </w:p>
    <w:p w:rsidR="003F2F06" w:rsidRPr="00DF29A1" w:rsidRDefault="00AD554E" w:rsidP="00C53AD0">
      <w:pPr>
        <w:spacing w:line="216" w:lineRule="auto"/>
        <w:ind w:firstLine="709"/>
        <w:jc w:val="both"/>
        <w:rPr>
          <w:rFonts w:ascii="Times New Roman" w:hAnsi="Times New Roman"/>
          <w:color w:val="000000"/>
          <w:szCs w:val="22"/>
          <w:lang w:val="uk-UA" w:eastAsia="uk-UA"/>
        </w:rPr>
      </w:pPr>
      <w:r w:rsidRPr="00DF29A1">
        <w:rPr>
          <w:rFonts w:ascii="Times New Roman" w:hAnsi="Times New Roman"/>
          <w:szCs w:val="22"/>
          <w:lang w:val="uk-UA"/>
        </w:rPr>
        <w:t>М</w:t>
      </w:r>
      <w:r w:rsidR="000C18C7" w:rsidRPr="00DF29A1">
        <w:rPr>
          <w:rFonts w:ascii="Times New Roman" w:hAnsi="Times New Roman"/>
          <w:szCs w:val="22"/>
          <w:lang w:val="uk-UA"/>
        </w:rPr>
        <w:t xml:space="preserve">іська влада </w:t>
      </w:r>
      <w:r w:rsidRPr="00DF29A1">
        <w:rPr>
          <w:rFonts w:ascii="Times New Roman" w:hAnsi="Times New Roman"/>
          <w:color w:val="000000"/>
          <w:szCs w:val="22"/>
          <w:lang w:val="uk-UA" w:eastAsia="uk-UA"/>
        </w:rPr>
        <w:t xml:space="preserve">є організатором </w:t>
      </w:r>
      <w:r w:rsidR="00930B59" w:rsidRPr="00DF29A1">
        <w:rPr>
          <w:rFonts w:ascii="Times New Roman" w:hAnsi="Times New Roman"/>
          <w:color w:val="000000"/>
          <w:szCs w:val="22"/>
          <w:lang w:val="uk-UA" w:eastAsia="uk-UA"/>
        </w:rPr>
        <w:t>«</w:t>
      </w:r>
      <w:r w:rsidR="00D77961" w:rsidRPr="00DF29A1">
        <w:rPr>
          <w:rFonts w:ascii="Times New Roman" w:hAnsi="Times New Roman"/>
          <w:color w:val="000000"/>
          <w:szCs w:val="22"/>
          <w:lang w:val="uk-UA" w:eastAsia="uk-UA"/>
        </w:rPr>
        <w:t xml:space="preserve">Купуємо івано-франківське – даємо роботу </w:t>
      </w:r>
      <w:r w:rsidR="00590532" w:rsidRPr="00DF29A1">
        <w:rPr>
          <w:rFonts w:ascii="Times New Roman" w:hAnsi="Times New Roman"/>
          <w:color w:val="000000"/>
          <w:szCs w:val="22"/>
          <w:lang w:val="uk-UA" w:eastAsia="uk-UA"/>
        </w:rPr>
        <w:t>івано-франківцям</w:t>
      </w:r>
      <w:r w:rsidR="00930B59" w:rsidRPr="00DF29A1">
        <w:rPr>
          <w:rFonts w:ascii="Times New Roman" w:hAnsi="Times New Roman"/>
          <w:color w:val="000000"/>
          <w:szCs w:val="22"/>
          <w:lang w:val="uk-UA" w:eastAsia="uk-UA"/>
        </w:rPr>
        <w:t>»</w:t>
      </w:r>
      <w:r w:rsidR="00D77961" w:rsidRPr="00DF29A1">
        <w:rPr>
          <w:rFonts w:ascii="Times New Roman" w:hAnsi="Times New Roman"/>
          <w:color w:val="000000"/>
          <w:szCs w:val="22"/>
          <w:lang w:val="uk-UA" w:eastAsia="uk-UA"/>
        </w:rPr>
        <w:t>.</w:t>
      </w:r>
      <w:r w:rsidR="001A3189" w:rsidRPr="00DF29A1">
        <w:rPr>
          <w:rFonts w:ascii="Times New Roman" w:hAnsi="Times New Roman"/>
          <w:color w:val="000000"/>
          <w:szCs w:val="22"/>
          <w:lang w:val="uk-UA" w:eastAsia="uk-UA"/>
        </w:rPr>
        <w:t xml:space="preserve"> </w:t>
      </w:r>
      <w:r w:rsidR="00E458C2" w:rsidRPr="00DF29A1">
        <w:rPr>
          <w:rFonts w:ascii="Times New Roman" w:hAnsi="Times New Roman"/>
          <w:color w:val="000000"/>
          <w:szCs w:val="22"/>
          <w:lang w:val="uk-UA" w:eastAsia="uk-UA"/>
        </w:rPr>
        <w:t xml:space="preserve">Акція </w:t>
      </w:r>
      <w:r w:rsidR="001A3189" w:rsidRPr="00DF29A1">
        <w:rPr>
          <w:rFonts w:ascii="Times New Roman" w:hAnsi="Times New Roman"/>
          <w:color w:val="000000"/>
          <w:szCs w:val="22"/>
          <w:lang w:val="uk-UA" w:eastAsia="uk-UA"/>
        </w:rPr>
        <w:t>отримала нагороду (3-</w:t>
      </w:r>
      <w:r w:rsidR="00930B59" w:rsidRPr="00DF29A1">
        <w:rPr>
          <w:rFonts w:ascii="Times New Roman" w:hAnsi="Times New Roman"/>
          <w:color w:val="000000"/>
          <w:szCs w:val="22"/>
          <w:lang w:val="uk-UA" w:eastAsia="uk-UA"/>
        </w:rPr>
        <w:t>є</w:t>
      </w:r>
      <w:r w:rsidR="001A3189" w:rsidRPr="00DF29A1">
        <w:rPr>
          <w:rFonts w:ascii="Times New Roman" w:hAnsi="Times New Roman"/>
          <w:color w:val="000000"/>
          <w:szCs w:val="22"/>
          <w:lang w:val="uk-UA" w:eastAsia="uk-UA"/>
        </w:rPr>
        <w:t xml:space="preserve"> місце) в конкурсі «Кращі практики місцево</w:t>
      </w:r>
      <w:r w:rsidR="00E458C2" w:rsidRPr="00DF29A1">
        <w:rPr>
          <w:rFonts w:ascii="Times New Roman" w:hAnsi="Times New Roman"/>
          <w:color w:val="000000"/>
          <w:szCs w:val="22"/>
          <w:lang w:val="uk-UA" w:eastAsia="uk-UA"/>
        </w:rPr>
        <w:t>го самоврядування» у 2014 році;</w:t>
      </w:r>
    </w:p>
    <w:p w:rsidR="0013388E" w:rsidRPr="00DF29A1" w:rsidRDefault="0013388E" w:rsidP="00C53AD0">
      <w:pPr>
        <w:spacing w:line="216" w:lineRule="auto"/>
        <w:ind w:firstLine="720"/>
        <w:jc w:val="both"/>
        <w:rPr>
          <w:rFonts w:ascii="Times New Roman" w:hAnsi="Times New Roman"/>
          <w:szCs w:val="22"/>
          <w:lang w:val="uk-UA"/>
        </w:rPr>
      </w:pPr>
      <w:r w:rsidRPr="00DF29A1">
        <w:rPr>
          <w:rFonts w:ascii="Times New Roman" w:hAnsi="Times New Roman"/>
          <w:szCs w:val="22"/>
          <w:lang w:val="uk-UA"/>
        </w:rPr>
        <w:t xml:space="preserve">З метою налагодження взаємодії бізнесу, влади, наукових і навчальних закладів </w:t>
      </w:r>
      <w:r w:rsidRPr="00DF29A1">
        <w:rPr>
          <w:rFonts w:ascii="Times New Roman" w:hAnsi="Times New Roman"/>
          <w:szCs w:val="22"/>
          <w:shd w:val="clear" w:color="auto" w:fill="FFFFFF"/>
          <w:lang w:val="uk-UA"/>
        </w:rPr>
        <w:t>та сприяння економічному розвитку міста</w:t>
      </w:r>
      <w:r w:rsidR="005D5544" w:rsidRPr="00DF29A1">
        <w:rPr>
          <w:rFonts w:ascii="Times New Roman" w:hAnsi="Times New Roman"/>
          <w:szCs w:val="22"/>
          <w:shd w:val="clear" w:color="auto" w:fill="FFFFFF"/>
          <w:lang w:val="uk-UA"/>
        </w:rPr>
        <w:t xml:space="preserve"> </w:t>
      </w:r>
      <w:r w:rsidRPr="00DF29A1">
        <w:rPr>
          <w:rFonts w:ascii="Times New Roman" w:hAnsi="Times New Roman"/>
          <w:szCs w:val="22"/>
          <w:lang w:val="uk-UA"/>
        </w:rPr>
        <w:t>проводиться робота зі створення нових (енергетичного, туристичного) та розвитку існуючих  кластерів.</w:t>
      </w:r>
    </w:p>
    <w:p w:rsidR="006A6F0E" w:rsidRPr="00C53AD0" w:rsidRDefault="006A6F0E" w:rsidP="00C53AD0">
      <w:pPr>
        <w:spacing w:line="216" w:lineRule="auto"/>
        <w:ind w:firstLine="708"/>
        <w:jc w:val="center"/>
        <w:rPr>
          <w:rFonts w:ascii="Times New Roman" w:hAnsi="Times New Roman"/>
          <w:b/>
          <w:spacing w:val="3"/>
          <w:sz w:val="16"/>
          <w:szCs w:val="16"/>
          <w:lang w:val="uk-UA"/>
        </w:rPr>
      </w:pPr>
    </w:p>
    <w:p w:rsidR="00F82972" w:rsidRDefault="00952B28" w:rsidP="00C53AD0">
      <w:pPr>
        <w:spacing w:line="216" w:lineRule="auto"/>
        <w:jc w:val="both"/>
        <w:rPr>
          <w:rFonts w:ascii="Times New Roman" w:hAnsi="Times New Roman"/>
          <w:b/>
          <w:kern w:val="32"/>
          <w:szCs w:val="22"/>
          <w:lang w:val="uk-UA"/>
        </w:rPr>
      </w:pPr>
      <w:r w:rsidRPr="00CD06C7">
        <w:rPr>
          <w:rFonts w:ascii="Times New Roman" w:hAnsi="Times New Roman"/>
          <w:b/>
          <w:kern w:val="32"/>
          <w:szCs w:val="22"/>
          <w:lang w:val="uk-UA"/>
        </w:rPr>
        <w:t>6</w:t>
      </w:r>
      <w:r w:rsidR="00F50440" w:rsidRPr="00CD06C7">
        <w:rPr>
          <w:rFonts w:ascii="Times New Roman" w:hAnsi="Times New Roman"/>
          <w:b/>
          <w:kern w:val="32"/>
          <w:szCs w:val="22"/>
          <w:lang w:val="uk-UA"/>
        </w:rPr>
        <w:t xml:space="preserve">.4 </w:t>
      </w:r>
      <w:r w:rsidR="004D3137" w:rsidRPr="00CD06C7">
        <w:rPr>
          <w:rFonts w:ascii="Times New Roman" w:hAnsi="Times New Roman"/>
          <w:b/>
          <w:kern w:val="32"/>
          <w:szCs w:val="22"/>
          <w:lang w:val="uk-UA"/>
        </w:rPr>
        <w:t>Доступ до фінансування</w:t>
      </w:r>
    </w:p>
    <w:p w:rsidR="00094A3A" w:rsidRPr="00C53AD0" w:rsidRDefault="00094A3A" w:rsidP="00C53AD0">
      <w:pPr>
        <w:spacing w:line="216" w:lineRule="auto"/>
        <w:jc w:val="both"/>
        <w:rPr>
          <w:rFonts w:ascii="Times New Roman" w:hAnsi="Times New Roman"/>
          <w:b/>
          <w:kern w:val="32"/>
          <w:sz w:val="16"/>
          <w:szCs w:val="16"/>
          <w:lang w:val="uk-UA"/>
        </w:rPr>
      </w:pPr>
    </w:p>
    <w:p w:rsidR="00ED3A24" w:rsidRDefault="004A1E75" w:rsidP="00C53AD0">
      <w:pPr>
        <w:pStyle w:val="ae"/>
        <w:spacing w:after="0" w:line="216" w:lineRule="auto"/>
        <w:ind w:firstLine="720"/>
        <w:jc w:val="both"/>
        <w:rPr>
          <w:rFonts w:ascii="Times New Roman" w:hAnsi="Times New Roman"/>
          <w:b/>
          <w:noProof/>
          <w:szCs w:val="22"/>
          <w:lang w:val="uk-UA"/>
        </w:rPr>
      </w:pPr>
      <w:r w:rsidRPr="00691EF8">
        <w:rPr>
          <w:rFonts w:ascii="Times New Roman" w:hAnsi="Times New Roman"/>
          <w:szCs w:val="22"/>
          <w:lang w:val="uk-UA"/>
        </w:rPr>
        <w:t xml:space="preserve">У м. Івано-Франківську було реалізовано </w:t>
      </w:r>
      <w:r w:rsidRPr="00691EF8">
        <w:rPr>
          <w:rFonts w:ascii="Times New Roman" w:hAnsi="Times New Roman"/>
          <w:b/>
          <w:szCs w:val="22"/>
          <w:lang w:val="uk-UA"/>
        </w:rPr>
        <w:t>та реалізується близько 20 міжнародних проектів в рамках програм Європейського Союзу, Програми Розвитку ООН, Світового Банку, Європейського Банку Реконструкції та Розвитку, Агентства міжнародного співробітництва у сфері розвитку Уряду Швеції (</w:t>
      </w:r>
      <w:r w:rsidRPr="00691EF8">
        <w:rPr>
          <w:rFonts w:ascii="Times New Roman" w:hAnsi="Times New Roman"/>
          <w:b/>
          <w:szCs w:val="22"/>
        </w:rPr>
        <w:t>SIDA</w:t>
      </w:r>
      <w:r w:rsidRPr="00691EF8">
        <w:rPr>
          <w:rFonts w:ascii="Times New Roman" w:hAnsi="Times New Roman"/>
          <w:b/>
          <w:szCs w:val="22"/>
          <w:lang w:val="uk-UA"/>
        </w:rPr>
        <w:t>), Північної екологічної фінансової корпорації НЕФКО, Німецького товариства міжнародного співробітництва (</w:t>
      </w:r>
      <w:r w:rsidRPr="00691EF8">
        <w:rPr>
          <w:rFonts w:ascii="Times New Roman" w:hAnsi="Times New Roman"/>
          <w:b/>
          <w:szCs w:val="22"/>
        </w:rPr>
        <w:t>GIZ</w:t>
      </w:r>
      <w:r w:rsidRPr="00691EF8">
        <w:rPr>
          <w:rFonts w:ascii="Times New Roman" w:hAnsi="Times New Roman"/>
          <w:b/>
          <w:szCs w:val="22"/>
          <w:lang w:val="uk-UA"/>
        </w:rPr>
        <w:t>), а також транскордонної співпраці з містами–побратимами.</w:t>
      </w:r>
    </w:p>
    <w:p w:rsidR="002056D6" w:rsidRDefault="002056D6" w:rsidP="00C53AD0">
      <w:pPr>
        <w:spacing w:line="216" w:lineRule="auto"/>
        <w:ind w:firstLine="629"/>
        <w:jc w:val="both"/>
        <w:rPr>
          <w:rFonts w:ascii="Times New Roman" w:hAnsi="Times New Roman"/>
          <w:szCs w:val="22"/>
          <w:lang w:val="uk-UA"/>
        </w:rPr>
      </w:pPr>
      <w:r w:rsidRPr="00920F61">
        <w:rPr>
          <w:rFonts w:ascii="Times New Roman" w:hAnsi="Times New Roman"/>
          <w:szCs w:val="22"/>
          <w:lang w:val="uk-UA"/>
        </w:rPr>
        <w:t xml:space="preserve">З метою фінансової підтримки розвитку підприємництва затверджено Порядок надання фінансово-кредитної допомоги суб’єктам господарювання в </w:t>
      </w:r>
      <w:r>
        <w:rPr>
          <w:rFonts w:ascii="Times New Roman" w:hAnsi="Times New Roman"/>
          <w:szCs w:val="22"/>
          <w:lang w:val="uk-UA"/>
        </w:rPr>
        <w:t>м. Івано-Ф</w:t>
      </w:r>
      <w:r w:rsidRPr="00920F61">
        <w:rPr>
          <w:rFonts w:ascii="Times New Roman" w:hAnsi="Times New Roman"/>
          <w:szCs w:val="22"/>
          <w:lang w:val="uk-UA"/>
        </w:rPr>
        <w:t xml:space="preserve">ранківську (рішення міської ради від 30.08.2017р. №218-15). </w:t>
      </w:r>
    </w:p>
    <w:p w:rsidR="00B51E78" w:rsidRDefault="00B51E78" w:rsidP="00C53AD0">
      <w:pPr>
        <w:pStyle w:val="13"/>
        <w:spacing w:after="0" w:line="216" w:lineRule="auto"/>
        <w:rPr>
          <w:rFonts w:ascii="Times New Roman" w:hAnsi="Times New Roman"/>
          <w:b/>
          <w:noProof/>
          <w:szCs w:val="22"/>
          <w:lang w:val="uk-UA"/>
        </w:rPr>
      </w:pPr>
    </w:p>
    <w:p w:rsidR="00B51E78" w:rsidRPr="00920F61" w:rsidRDefault="00873EE7" w:rsidP="00C53AD0">
      <w:pPr>
        <w:pStyle w:val="13"/>
        <w:spacing w:after="0" w:line="216" w:lineRule="auto"/>
        <w:rPr>
          <w:rFonts w:ascii="Times New Roman" w:hAnsi="Times New Roman"/>
          <w:b/>
          <w:noProof/>
          <w:szCs w:val="22"/>
          <w:lang w:val="uk-UA"/>
        </w:rPr>
      </w:pPr>
      <w:r>
        <w:rPr>
          <w:rFonts w:ascii="Times New Roman" w:hAnsi="Times New Roman"/>
          <w:b/>
          <w:noProof/>
          <w:szCs w:val="22"/>
          <w:lang w:val="uk-UA"/>
        </w:rPr>
        <w:t xml:space="preserve">Слабкими сторонами </w:t>
      </w:r>
      <w:r w:rsidR="00B51E78" w:rsidRPr="00920F61">
        <w:rPr>
          <w:rFonts w:ascii="Times New Roman" w:hAnsi="Times New Roman"/>
          <w:b/>
          <w:noProof/>
          <w:szCs w:val="22"/>
          <w:lang w:val="uk-UA"/>
        </w:rPr>
        <w:t>є:</w:t>
      </w:r>
    </w:p>
    <w:p w:rsidR="00B51E78" w:rsidRPr="00920F61" w:rsidRDefault="00B51E78" w:rsidP="00C53AD0">
      <w:pPr>
        <w:pStyle w:val="12"/>
        <w:numPr>
          <w:ilvl w:val="0"/>
          <w:numId w:val="20"/>
        </w:numPr>
        <w:tabs>
          <w:tab w:val="clear" w:pos="567"/>
          <w:tab w:val="clear" w:pos="720"/>
          <w:tab w:val="num" w:pos="284"/>
        </w:tabs>
        <w:spacing w:line="216" w:lineRule="auto"/>
        <w:ind w:left="0" w:firstLine="426"/>
        <w:rPr>
          <w:rFonts w:ascii="Times New Roman" w:hAnsi="Times New Roman"/>
        </w:rPr>
      </w:pPr>
      <w:r w:rsidRPr="00920F61">
        <w:rPr>
          <w:rFonts w:ascii="Times New Roman" w:hAnsi="Times New Roman"/>
        </w:rPr>
        <w:t>недосконалість законодавчої бази для ведення бізнесу;</w:t>
      </w:r>
    </w:p>
    <w:p w:rsidR="00B51E78" w:rsidRPr="006C720F" w:rsidRDefault="00B51E78" w:rsidP="00C53AD0">
      <w:pPr>
        <w:pStyle w:val="12"/>
        <w:numPr>
          <w:ilvl w:val="0"/>
          <w:numId w:val="20"/>
        </w:numPr>
        <w:tabs>
          <w:tab w:val="clear" w:pos="567"/>
          <w:tab w:val="clear" w:pos="720"/>
          <w:tab w:val="num" w:pos="284"/>
        </w:tabs>
        <w:spacing w:line="216" w:lineRule="auto"/>
        <w:ind w:left="0" w:firstLine="426"/>
        <w:rPr>
          <w:rFonts w:ascii="Times New Roman" w:hAnsi="Times New Roman"/>
        </w:rPr>
      </w:pPr>
      <w:r w:rsidRPr="006C720F">
        <w:rPr>
          <w:rFonts w:ascii="Times New Roman" w:hAnsi="Times New Roman"/>
        </w:rPr>
        <w:t>відсутність реального доступу малого і середнього бізнесу до кредитн</w:t>
      </w:r>
      <w:r w:rsidR="00873EE7">
        <w:rPr>
          <w:rFonts w:ascii="Times New Roman" w:hAnsi="Times New Roman"/>
        </w:rPr>
        <w:t>их та інших фінансових ресурсів</w:t>
      </w:r>
    </w:p>
    <w:p w:rsidR="00636E33" w:rsidRPr="00920F61" w:rsidRDefault="00636E33" w:rsidP="00C53AD0">
      <w:pPr>
        <w:spacing w:line="216" w:lineRule="auto"/>
        <w:ind w:firstLine="629"/>
        <w:jc w:val="both"/>
        <w:rPr>
          <w:rFonts w:ascii="Times New Roman" w:hAnsi="Times New Roman"/>
          <w:szCs w:val="22"/>
          <w:lang w:val="uk-UA"/>
        </w:rPr>
      </w:pPr>
    </w:p>
    <w:p w:rsidR="005F495D" w:rsidRDefault="000C4485" w:rsidP="00C53AD0">
      <w:pPr>
        <w:spacing w:line="216" w:lineRule="auto"/>
        <w:rPr>
          <w:rFonts w:ascii="Times New Roman" w:hAnsi="Times New Roman"/>
          <w:b/>
          <w:szCs w:val="22"/>
          <w:lang w:val="uk-UA" w:eastAsia="uk-UA"/>
        </w:rPr>
      </w:pPr>
      <w:r>
        <w:rPr>
          <w:rFonts w:ascii="Times New Roman" w:hAnsi="Times New Roman"/>
          <w:b/>
          <w:szCs w:val="22"/>
          <w:lang w:val="uk-UA" w:eastAsia="uk-UA"/>
        </w:rPr>
        <w:t>Таблиця 4</w:t>
      </w:r>
      <w:r w:rsidR="006B3D4B">
        <w:rPr>
          <w:rFonts w:ascii="Times New Roman" w:hAnsi="Times New Roman"/>
          <w:b/>
          <w:szCs w:val="22"/>
          <w:lang w:val="uk-UA" w:eastAsia="uk-UA"/>
        </w:rPr>
        <w:t xml:space="preserve">: </w:t>
      </w:r>
      <w:r w:rsidR="005F495D" w:rsidRPr="00920F61">
        <w:rPr>
          <w:rFonts w:ascii="Times New Roman" w:hAnsi="Times New Roman"/>
          <w:b/>
          <w:szCs w:val="22"/>
          <w:lang w:val="uk-UA" w:eastAsia="uk-UA"/>
        </w:rPr>
        <w:t>Досвід реалізації</w:t>
      </w:r>
      <w:r w:rsidR="006A450E">
        <w:rPr>
          <w:rFonts w:ascii="Times New Roman" w:hAnsi="Times New Roman"/>
          <w:b/>
          <w:szCs w:val="22"/>
          <w:lang w:val="uk-UA" w:eastAsia="uk-UA"/>
        </w:rPr>
        <w:t xml:space="preserve"> </w:t>
      </w:r>
      <w:r w:rsidR="005F495D" w:rsidRPr="00920F61">
        <w:rPr>
          <w:rFonts w:ascii="Times New Roman" w:hAnsi="Times New Roman"/>
          <w:b/>
          <w:szCs w:val="22"/>
          <w:lang w:val="uk-UA" w:eastAsia="uk-UA"/>
        </w:rPr>
        <w:t xml:space="preserve">проектів в місті Івано-Франківськ </w:t>
      </w:r>
      <w:r w:rsidR="00E953BC" w:rsidRPr="00920F61">
        <w:rPr>
          <w:rFonts w:ascii="Times New Roman" w:hAnsi="Times New Roman"/>
          <w:b/>
          <w:szCs w:val="22"/>
          <w:lang w:val="uk-UA" w:eastAsia="uk-UA"/>
        </w:rPr>
        <w:t>з 2004 по 2017 роки:</w:t>
      </w:r>
    </w:p>
    <w:p w:rsidR="00B51E78" w:rsidRPr="00920F61" w:rsidRDefault="00B51E78" w:rsidP="00C53AD0">
      <w:pPr>
        <w:spacing w:line="216" w:lineRule="auto"/>
        <w:rPr>
          <w:rFonts w:ascii="Times New Roman" w:hAnsi="Times New Roman"/>
          <w:b/>
          <w:szCs w:val="22"/>
          <w:lang w:val="uk-UA" w:eastAsia="uk-UA"/>
        </w:rPr>
      </w:pPr>
    </w:p>
    <w:tbl>
      <w:tblPr>
        <w:tblStyle w:val="a7"/>
        <w:tblW w:w="0" w:type="auto"/>
        <w:tblLook w:val="04A0" w:firstRow="1" w:lastRow="0" w:firstColumn="1" w:lastColumn="0" w:noHBand="0" w:noVBand="1"/>
      </w:tblPr>
      <w:tblGrid>
        <w:gridCol w:w="534"/>
        <w:gridCol w:w="5646"/>
        <w:gridCol w:w="3090"/>
      </w:tblGrid>
      <w:tr w:rsidR="00C624A8" w:rsidRPr="00920F61" w:rsidTr="00C624A8">
        <w:tc>
          <w:tcPr>
            <w:tcW w:w="534" w:type="dxa"/>
          </w:tcPr>
          <w:p w:rsidR="00C624A8" w:rsidRPr="00873EE7" w:rsidRDefault="00C624A8" w:rsidP="00C53AD0">
            <w:pPr>
              <w:spacing w:line="216" w:lineRule="auto"/>
              <w:rPr>
                <w:rFonts w:ascii="Times New Roman" w:hAnsi="Times New Roman"/>
                <w:b/>
                <w:szCs w:val="22"/>
                <w:lang w:val="uk-UA" w:eastAsia="uk-UA"/>
              </w:rPr>
            </w:pPr>
          </w:p>
        </w:tc>
        <w:tc>
          <w:tcPr>
            <w:tcW w:w="5646" w:type="dxa"/>
          </w:tcPr>
          <w:p w:rsidR="00C624A8" w:rsidRPr="00873EE7" w:rsidRDefault="00C624A8" w:rsidP="00C53AD0">
            <w:pPr>
              <w:spacing w:line="216" w:lineRule="auto"/>
              <w:rPr>
                <w:rFonts w:ascii="Times New Roman" w:hAnsi="Times New Roman"/>
                <w:b/>
                <w:szCs w:val="22"/>
                <w:lang w:val="uk-UA" w:eastAsia="uk-UA"/>
              </w:rPr>
            </w:pPr>
            <w:r w:rsidRPr="00873EE7">
              <w:rPr>
                <w:rFonts w:ascii="Times New Roman" w:hAnsi="Times New Roman"/>
                <w:b/>
                <w:szCs w:val="22"/>
                <w:lang w:val="uk-UA" w:eastAsia="uk-UA"/>
              </w:rPr>
              <w:t xml:space="preserve">Назва </w:t>
            </w:r>
            <w:r w:rsidR="00BB6738" w:rsidRPr="00873EE7">
              <w:rPr>
                <w:rFonts w:ascii="Times New Roman" w:hAnsi="Times New Roman"/>
                <w:b/>
                <w:szCs w:val="22"/>
                <w:lang w:val="uk-UA" w:eastAsia="uk-UA"/>
              </w:rPr>
              <w:t xml:space="preserve">проекту </w:t>
            </w:r>
          </w:p>
        </w:tc>
        <w:tc>
          <w:tcPr>
            <w:tcW w:w="3090" w:type="dxa"/>
          </w:tcPr>
          <w:p w:rsidR="00C624A8" w:rsidRPr="00873EE7" w:rsidRDefault="00C624A8" w:rsidP="00C53AD0">
            <w:pPr>
              <w:spacing w:line="216" w:lineRule="auto"/>
              <w:rPr>
                <w:rFonts w:ascii="Times New Roman" w:hAnsi="Times New Roman"/>
                <w:b/>
                <w:szCs w:val="22"/>
                <w:lang w:val="uk-UA" w:eastAsia="uk-UA"/>
              </w:rPr>
            </w:pPr>
            <w:r w:rsidRPr="00873EE7">
              <w:rPr>
                <w:rFonts w:ascii="Times New Roman" w:hAnsi="Times New Roman"/>
                <w:b/>
                <w:szCs w:val="22"/>
                <w:lang w:val="uk-UA" w:eastAsia="uk-UA"/>
              </w:rPr>
              <w:t xml:space="preserve">Фінансування </w:t>
            </w:r>
            <w:r w:rsidR="00BB6738" w:rsidRPr="00873EE7">
              <w:rPr>
                <w:rFonts w:ascii="Times New Roman" w:hAnsi="Times New Roman"/>
                <w:b/>
                <w:szCs w:val="22"/>
                <w:lang w:val="uk-UA" w:eastAsia="uk-UA"/>
              </w:rPr>
              <w:t>проекту</w:t>
            </w:r>
          </w:p>
        </w:tc>
      </w:tr>
      <w:tr w:rsidR="00C624A8" w:rsidRPr="00920F61" w:rsidTr="00C624A8">
        <w:tc>
          <w:tcPr>
            <w:tcW w:w="534" w:type="dxa"/>
          </w:tcPr>
          <w:p w:rsidR="00C624A8" w:rsidRPr="00920F61" w:rsidRDefault="00C624A8"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1</w:t>
            </w:r>
          </w:p>
        </w:tc>
        <w:tc>
          <w:tcPr>
            <w:tcW w:w="5646" w:type="dxa"/>
          </w:tcPr>
          <w:p w:rsidR="00C624A8" w:rsidRPr="00920F61" w:rsidRDefault="00C624A8"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 xml:space="preserve"> «Муніципальна програма врядування та сталого розвитку»</w:t>
            </w:r>
            <w:r w:rsidR="00BD35C9" w:rsidRPr="00920F61">
              <w:rPr>
                <w:rFonts w:ascii="Times New Roman" w:hAnsi="Times New Roman"/>
                <w:szCs w:val="22"/>
                <w:lang w:val="uk-UA" w:eastAsia="uk-UA"/>
              </w:rPr>
              <w:t>(</w:t>
            </w:r>
            <w:r w:rsidRPr="00920F61">
              <w:rPr>
                <w:rFonts w:ascii="Times New Roman" w:hAnsi="Times New Roman"/>
                <w:szCs w:val="22"/>
                <w:lang w:val="uk-UA" w:eastAsia="uk-UA"/>
              </w:rPr>
              <w:t>2004-2014 рр.</w:t>
            </w:r>
            <w:r w:rsidR="00BD35C9" w:rsidRPr="00920F61">
              <w:rPr>
                <w:rFonts w:ascii="Times New Roman" w:hAnsi="Times New Roman"/>
                <w:szCs w:val="22"/>
                <w:lang w:val="uk-UA" w:eastAsia="uk-UA"/>
              </w:rPr>
              <w:t>)</w:t>
            </w:r>
          </w:p>
        </w:tc>
        <w:tc>
          <w:tcPr>
            <w:tcW w:w="3090" w:type="dxa"/>
          </w:tcPr>
          <w:p w:rsidR="00C624A8" w:rsidRPr="00920F61" w:rsidRDefault="00470FB9"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 xml:space="preserve"> програма </w:t>
            </w:r>
            <w:r w:rsidR="00C624A8" w:rsidRPr="00920F61">
              <w:rPr>
                <w:rFonts w:ascii="Times New Roman" w:hAnsi="Times New Roman"/>
                <w:szCs w:val="22"/>
                <w:lang w:val="uk-UA" w:eastAsia="uk-UA"/>
              </w:rPr>
              <w:t>ПРООН</w:t>
            </w:r>
          </w:p>
        </w:tc>
      </w:tr>
      <w:tr w:rsidR="00C624A8" w:rsidRPr="000C0C94" w:rsidTr="00C624A8">
        <w:tc>
          <w:tcPr>
            <w:tcW w:w="534" w:type="dxa"/>
          </w:tcPr>
          <w:p w:rsidR="00C624A8" w:rsidRPr="00920F61" w:rsidRDefault="00C624A8"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2</w:t>
            </w:r>
          </w:p>
        </w:tc>
        <w:tc>
          <w:tcPr>
            <w:tcW w:w="5646" w:type="dxa"/>
          </w:tcPr>
          <w:p w:rsidR="00C624A8" w:rsidRPr="00920F61" w:rsidRDefault="00C624A8"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«Запровадження системи роздільного збору, сортування та переробки твердих побутових відходів в м. Івано-Франківську»</w:t>
            </w:r>
            <w:r w:rsidR="00BD35C9" w:rsidRPr="00920F61">
              <w:rPr>
                <w:rFonts w:ascii="Times New Roman" w:hAnsi="Times New Roman"/>
                <w:szCs w:val="22"/>
                <w:lang w:val="uk-UA" w:eastAsia="uk-UA"/>
              </w:rPr>
              <w:t>(2006-2008рр.)</w:t>
            </w:r>
          </w:p>
        </w:tc>
        <w:tc>
          <w:tcPr>
            <w:tcW w:w="3090" w:type="dxa"/>
          </w:tcPr>
          <w:p w:rsidR="00C624A8" w:rsidRPr="00920F61" w:rsidRDefault="00BD35C9"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Прог</w:t>
            </w:r>
            <w:r w:rsidR="00430A6D">
              <w:rPr>
                <w:rFonts w:ascii="Times New Roman" w:hAnsi="Times New Roman"/>
                <w:szCs w:val="22"/>
                <w:lang w:val="uk-UA" w:eastAsia="uk-UA"/>
              </w:rPr>
              <w:t xml:space="preserve">рама </w:t>
            </w:r>
            <w:proofErr w:type="spellStart"/>
            <w:r w:rsidR="00430A6D">
              <w:rPr>
                <w:rFonts w:ascii="Times New Roman" w:hAnsi="Times New Roman"/>
                <w:szCs w:val="22"/>
                <w:lang w:val="uk-UA" w:eastAsia="uk-UA"/>
              </w:rPr>
              <w:t>Tacis</w:t>
            </w:r>
            <w:proofErr w:type="spellEnd"/>
            <w:r w:rsidR="00430A6D">
              <w:rPr>
                <w:rFonts w:ascii="Times New Roman" w:hAnsi="Times New Roman"/>
                <w:szCs w:val="22"/>
                <w:lang w:val="uk-UA" w:eastAsia="uk-UA"/>
              </w:rPr>
              <w:t xml:space="preserve"> (TCAS) Європейський С</w:t>
            </w:r>
            <w:r w:rsidR="003E765C">
              <w:rPr>
                <w:rFonts w:ascii="Times New Roman" w:hAnsi="Times New Roman"/>
                <w:szCs w:val="22"/>
                <w:lang w:val="uk-UA" w:eastAsia="uk-UA"/>
              </w:rPr>
              <w:t>о</w:t>
            </w:r>
            <w:r w:rsidRPr="00920F61">
              <w:rPr>
                <w:rFonts w:ascii="Times New Roman" w:hAnsi="Times New Roman"/>
                <w:szCs w:val="22"/>
                <w:lang w:val="uk-UA" w:eastAsia="uk-UA"/>
              </w:rPr>
              <w:t>юз</w:t>
            </w:r>
          </w:p>
        </w:tc>
      </w:tr>
      <w:tr w:rsidR="00C624A8" w:rsidRPr="000C0C94" w:rsidTr="00C624A8">
        <w:tc>
          <w:tcPr>
            <w:tcW w:w="534" w:type="dxa"/>
          </w:tcPr>
          <w:p w:rsidR="00C624A8" w:rsidRPr="00920F61" w:rsidRDefault="00C624A8"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3</w:t>
            </w:r>
          </w:p>
        </w:tc>
        <w:tc>
          <w:tcPr>
            <w:tcW w:w="5646" w:type="dxa"/>
          </w:tcPr>
          <w:p w:rsidR="00C624A8" w:rsidRPr="00920F61" w:rsidRDefault="00B20030"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«Вдосконалення ефективного управління системою роздільного збору та переробки твердих побутових відходів в м. Івано-Франківську» (2009 р.)</w:t>
            </w:r>
          </w:p>
        </w:tc>
        <w:tc>
          <w:tcPr>
            <w:tcW w:w="3090" w:type="dxa"/>
          </w:tcPr>
          <w:p w:rsidR="00C624A8" w:rsidRPr="00920F61" w:rsidRDefault="00B20030"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 xml:space="preserve">Всеукраїнський конкурс проектів та програм місцевого самоврядування </w:t>
            </w:r>
          </w:p>
        </w:tc>
      </w:tr>
      <w:tr w:rsidR="00C624A8" w:rsidRPr="000C0C94" w:rsidTr="00C624A8">
        <w:tc>
          <w:tcPr>
            <w:tcW w:w="534" w:type="dxa"/>
          </w:tcPr>
          <w:p w:rsidR="00C624A8" w:rsidRPr="00920F61" w:rsidRDefault="00304137" w:rsidP="00C53AD0">
            <w:pPr>
              <w:spacing w:line="216" w:lineRule="auto"/>
              <w:rPr>
                <w:rFonts w:ascii="Times New Roman" w:hAnsi="Times New Roman"/>
                <w:szCs w:val="22"/>
                <w:lang w:val="uk-UA" w:eastAsia="uk-UA"/>
              </w:rPr>
            </w:pPr>
            <w:r>
              <w:rPr>
                <w:rFonts w:ascii="Times New Roman" w:hAnsi="Times New Roman"/>
                <w:noProof/>
                <w:szCs w:val="22"/>
                <w:lang w:val="uk-UA" w:eastAsia="uk-UA"/>
              </w:rPr>
              <w:drawing>
                <wp:anchor distT="0" distB="0" distL="114300" distR="114300" simplePos="0" relativeHeight="251732992" behindDoc="1" locked="0" layoutInCell="1" allowOverlap="1" wp14:anchorId="34369BF7" wp14:editId="2E0A1172">
                  <wp:simplePos x="0" y="0"/>
                  <wp:positionH relativeFrom="column">
                    <wp:posOffset>3602990</wp:posOffset>
                  </wp:positionH>
                  <wp:positionV relativeFrom="paragraph">
                    <wp:posOffset>9408160</wp:posOffset>
                  </wp:positionV>
                  <wp:extent cx="361950" cy="276225"/>
                  <wp:effectExtent l="0" t="0" r="0" b="9525"/>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 cy="276225"/>
                          </a:xfrm>
                          <a:prstGeom prst="rect">
                            <a:avLst/>
                          </a:prstGeom>
                          <a:noFill/>
                        </pic:spPr>
                      </pic:pic>
                    </a:graphicData>
                  </a:graphic>
                  <wp14:sizeRelH relativeFrom="page">
                    <wp14:pctWidth>0</wp14:pctWidth>
                  </wp14:sizeRelH>
                  <wp14:sizeRelV relativeFrom="page">
                    <wp14:pctHeight>0</wp14:pctHeight>
                  </wp14:sizeRelV>
                </wp:anchor>
              </w:drawing>
            </w:r>
            <w:r w:rsidR="00C624A8" w:rsidRPr="00920F61">
              <w:rPr>
                <w:rFonts w:ascii="Times New Roman" w:hAnsi="Times New Roman"/>
                <w:szCs w:val="22"/>
                <w:lang w:val="uk-UA" w:eastAsia="uk-UA"/>
              </w:rPr>
              <w:t>4</w:t>
            </w:r>
          </w:p>
        </w:tc>
        <w:tc>
          <w:tcPr>
            <w:tcW w:w="5646" w:type="dxa"/>
          </w:tcPr>
          <w:p w:rsidR="00C624A8" w:rsidRPr="00920F61" w:rsidRDefault="00021635"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«Участь громади у місцевому самоврядуванні через створення об’єднань співвласників багатоквартирних буд</w:t>
            </w:r>
            <w:r w:rsidR="00BB6738" w:rsidRPr="00920F61">
              <w:rPr>
                <w:rFonts w:ascii="Times New Roman" w:hAnsi="Times New Roman"/>
                <w:szCs w:val="22"/>
                <w:lang w:val="uk-UA" w:eastAsia="uk-UA"/>
              </w:rPr>
              <w:t>инків та соціальне партнерство» (2011 р.)</w:t>
            </w:r>
          </w:p>
        </w:tc>
        <w:tc>
          <w:tcPr>
            <w:tcW w:w="3090" w:type="dxa"/>
          </w:tcPr>
          <w:p w:rsidR="00C624A8" w:rsidRPr="00920F61" w:rsidRDefault="00BB6738" w:rsidP="00C53AD0">
            <w:pPr>
              <w:spacing w:line="216" w:lineRule="auto"/>
              <w:rPr>
                <w:rFonts w:ascii="Times New Roman" w:hAnsi="Times New Roman"/>
                <w:szCs w:val="22"/>
                <w:lang w:val="uk-UA" w:eastAsia="uk-UA"/>
              </w:rPr>
            </w:pPr>
            <w:r w:rsidRPr="00920F61">
              <w:rPr>
                <w:rFonts w:ascii="Times New Roman" w:hAnsi="Times New Roman"/>
                <w:szCs w:val="22"/>
                <w:lang w:val="uk-UA" w:eastAsia="uk-UA"/>
              </w:rPr>
              <w:t xml:space="preserve">Всеукраїнський конкурс проектів та програм місцевого самоврядування </w:t>
            </w:r>
          </w:p>
        </w:tc>
      </w:tr>
      <w:tr w:rsidR="00C624A8" w:rsidRPr="000C0C94" w:rsidTr="00C624A8">
        <w:tc>
          <w:tcPr>
            <w:tcW w:w="534" w:type="dxa"/>
          </w:tcPr>
          <w:p w:rsidR="00C624A8" w:rsidRPr="00920F61" w:rsidRDefault="00C624A8" w:rsidP="005F495D">
            <w:pPr>
              <w:rPr>
                <w:rFonts w:ascii="Times New Roman" w:hAnsi="Times New Roman"/>
                <w:szCs w:val="22"/>
                <w:lang w:val="uk-UA" w:eastAsia="uk-UA"/>
              </w:rPr>
            </w:pPr>
            <w:r w:rsidRPr="00920F61">
              <w:rPr>
                <w:rFonts w:ascii="Times New Roman" w:hAnsi="Times New Roman"/>
                <w:szCs w:val="22"/>
                <w:lang w:val="uk-UA" w:eastAsia="uk-UA"/>
              </w:rPr>
              <w:t>5</w:t>
            </w:r>
          </w:p>
        </w:tc>
        <w:tc>
          <w:tcPr>
            <w:tcW w:w="5646" w:type="dxa"/>
          </w:tcPr>
          <w:p w:rsidR="006F5108" w:rsidRDefault="00296822" w:rsidP="00434A8F">
            <w:pPr>
              <w:rPr>
                <w:rFonts w:ascii="Times New Roman" w:hAnsi="Times New Roman"/>
                <w:szCs w:val="22"/>
                <w:lang w:val="uk-UA" w:eastAsia="uk-UA"/>
              </w:rPr>
            </w:pPr>
            <w:r w:rsidRPr="00920F61">
              <w:rPr>
                <w:rFonts w:ascii="Times New Roman" w:hAnsi="Times New Roman"/>
                <w:szCs w:val="22"/>
                <w:lang w:val="uk-UA" w:eastAsia="uk-UA"/>
              </w:rPr>
              <w:t xml:space="preserve">«Покращення екологічної ситуації у місті Івано-Франківську та області шляхом запровадження технології екологічного збору та переробки твердих побутових відходів на основі досвіду міста Бая Маре, </w:t>
            </w:r>
            <w:proofErr w:type="spellStart"/>
            <w:r w:rsidRPr="00920F61">
              <w:rPr>
                <w:rFonts w:ascii="Times New Roman" w:hAnsi="Times New Roman"/>
                <w:szCs w:val="22"/>
                <w:lang w:val="uk-UA" w:eastAsia="uk-UA"/>
              </w:rPr>
              <w:t>Марамуреш</w:t>
            </w:r>
            <w:proofErr w:type="spellEnd"/>
            <w:r w:rsidRPr="00920F61">
              <w:rPr>
                <w:rFonts w:ascii="Times New Roman" w:hAnsi="Times New Roman"/>
                <w:szCs w:val="22"/>
                <w:lang w:val="uk-UA" w:eastAsia="uk-UA"/>
              </w:rPr>
              <w:t xml:space="preserve"> (Румунія)» (2010 – 2012 рр.)</w:t>
            </w:r>
            <w:r w:rsidR="00434A8F" w:rsidRPr="00920F61">
              <w:rPr>
                <w:rFonts w:ascii="Times New Roman" w:hAnsi="Times New Roman"/>
                <w:szCs w:val="22"/>
                <w:lang w:val="uk-UA" w:eastAsia="uk-UA"/>
              </w:rPr>
              <w:t xml:space="preserve"> </w:t>
            </w:r>
          </w:p>
          <w:p w:rsidR="00C53AD0" w:rsidRPr="00920F61" w:rsidRDefault="00BD1506" w:rsidP="00434A8F">
            <w:pPr>
              <w:rPr>
                <w:rFonts w:ascii="Times New Roman" w:hAnsi="Times New Roman"/>
                <w:szCs w:val="22"/>
                <w:lang w:val="uk-UA" w:eastAsia="uk-UA"/>
              </w:rPr>
            </w:pPr>
            <w:r>
              <w:rPr>
                <w:rFonts w:ascii="Times New Roman" w:hAnsi="Times New Roman"/>
                <w:noProof/>
                <w:szCs w:val="22"/>
                <w:lang w:val="uk-UA" w:eastAsia="uk-UA"/>
              </w:rPr>
              <mc:AlternateContent>
                <mc:Choice Requires="wps">
                  <w:drawing>
                    <wp:anchor distT="45720" distB="45720" distL="114300" distR="114300" simplePos="0" relativeHeight="251735040" behindDoc="0" locked="0" layoutInCell="1" allowOverlap="1" wp14:anchorId="07641C21" wp14:editId="2697D37D">
                      <wp:simplePos x="0" y="0"/>
                      <wp:positionH relativeFrom="column">
                        <wp:posOffset>2406650</wp:posOffset>
                      </wp:positionH>
                      <wp:positionV relativeFrom="paragraph">
                        <wp:posOffset>217170</wp:posOffset>
                      </wp:positionV>
                      <wp:extent cx="353060" cy="261620"/>
                      <wp:effectExtent l="0" t="0" r="27940" b="24765"/>
                      <wp:wrapNone/>
                      <wp:docPr id="3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53AD0">
                                  <w:pPr>
                                    <w:jc w:val="center"/>
                                    <w:rPr>
                                      <w:lang w:val="ru-RU"/>
                                    </w:rPr>
                                  </w:pPr>
                                  <w:r>
                                    <w:rPr>
                                      <w:lang w:val="ru-RU"/>
                                    </w:rPr>
                                    <w:t>9</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7641C21" id="_x0000_s1034" type="#_x0000_t202" style="position:absolute;left:0;text-align:left;margin-left:189.5pt;margin-top:17.1pt;width:27.8pt;height:20.6pt;z-index:2517350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" strokecolor="white [3212]">
                      <v:textbox style="mso-fit-shape-to-text:t">
                        <w:txbxContent>
                          <w:p w:rsidR="006D3EFA" w:rsidRPr="00C1579A" w:rsidRDefault="006D3EFA" w:rsidP="00C53AD0">
                            <w:pPr>
                              <w:jc w:val="center"/>
                              <w:rPr>
                                <w:lang w:val="ru-RU"/>
                              </w:rPr>
                            </w:pPr>
                            <w:r>
                              <w:rPr>
                                <w:lang w:val="ru-RU"/>
                              </w:rPr>
                              <w:t>9</w:t>
                            </w:r>
                          </w:p>
                        </w:txbxContent>
                      </v:textbox>
                    </v:shape>
                  </w:pict>
                </mc:Fallback>
              </mc:AlternateContent>
            </w:r>
          </w:p>
        </w:tc>
        <w:tc>
          <w:tcPr>
            <w:tcW w:w="3090" w:type="dxa"/>
          </w:tcPr>
          <w:p w:rsidR="00C624A8" w:rsidRPr="00920F61" w:rsidRDefault="00296822" w:rsidP="00430A6D">
            <w:pPr>
              <w:rPr>
                <w:rFonts w:ascii="Times New Roman" w:hAnsi="Times New Roman"/>
                <w:szCs w:val="22"/>
                <w:lang w:val="uk-UA" w:eastAsia="uk-UA"/>
              </w:rPr>
            </w:pPr>
            <w:r w:rsidRPr="00920F61">
              <w:rPr>
                <w:rFonts w:ascii="Times New Roman" w:hAnsi="Times New Roman"/>
                <w:szCs w:val="22"/>
                <w:lang w:val="uk-UA" w:eastAsia="uk-UA"/>
              </w:rPr>
              <w:t>Програма транскордонної співпраці Угорщин</w:t>
            </w:r>
            <w:r w:rsidR="00430A6D">
              <w:rPr>
                <w:rFonts w:ascii="Times New Roman" w:hAnsi="Times New Roman"/>
                <w:szCs w:val="22"/>
                <w:lang w:val="uk-UA" w:eastAsia="uk-UA"/>
              </w:rPr>
              <w:t>а</w:t>
            </w:r>
            <w:r w:rsidRPr="00920F61">
              <w:rPr>
                <w:rFonts w:ascii="Times New Roman" w:hAnsi="Times New Roman"/>
                <w:szCs w:val="22"/>
                <w:lang w:val="uk-UA" w:eastAsia="uk-UA"/>
              </w:rPr>
              <w:t>-Словаччин</w:t>
            </w:r>
            <w:r w:rsidR="00430A6D">
              <w:rPr>
                <w:rFonts w:ascii="Times New Roman" w:hAnsi="Times New Roman"/>
                <w:szCs w:val="22"/>
                <w:lang w:val="uk-UA" w:eastAsia="uk-UA"/>
              </w:rPr>
              <w:t>а-Румунія</w:t>
            </w:r>
            <w:r w:rsidRPr="00920F61">
              <w:rPr>
                <w:rFonts w:ascii="Times New Roman" w:hAnsi="Times New Roman"/>
                <w:szCs w:val="22"/>
                <w:lang w:val="uk-UA" w:eastAsia="uk-UA"/>
              </w:rPr>
              <w:t>-Україн</w:t>
            </w:r>
            <w:r w:rsidR="00430A6D">
              <w:rPr>
                <w:rFonts w:ascii="Times New Roman" w:hAnsi="Times New Roman"/>
                <w:szCs w:val="22"/>
                <w:lang w:val="uk-UA" w:eastAsia="uk-UA"/>
              </w:rPr>
              <w:t>а</w:t>
            </w:r>
          </w:p>
        </w:tc>
      </w:tr>
      <w:tr w:rsidR="00C624A8" w:rsidRPr="000C0C94" w:rsidTr="00C624A8">
        <w:tc>
          <w:tcPr>
            <w:tcW w:w="534" w:type="dxa"/>
          </w:tcPr>
          <w:p w:rsidR="00C624A8" w:rsidRPr="00920F61" w:rsidRDefault="00C624A8" w:rsidP="005F495D">
            <w:pPr>
              <w:rPr>
                <w:rFonts w:ascii="Times New Roman" w:hAnsi="Times New Roman"/>
                <w:szCs w:val="22"/>
                <w:lang w:val="uk-UA" w:eastAsia="uk-UA"/>
              </w:rPr>
            </w:pPr>
            <w:r w:rsidRPr="00920F61">
              <w:rPr>
                <w:rFonts w:ascii="Times New Roman" w:hAnsi="Times New Roman"/>
                <w:szCs w:val="22"/>
                <w:lang w:val="uk-UA" w:eastAsia="uk-UA"/>
              </w:rPr>
              <w:lastRenderedPageBreak/>
              <w:t>6</w:t>
            </w:r>
          </w:p>
        </w:tc>
        <w:tc>
          <w:tcPr>
            <w:tcW w:w="5646" w:type="dxa"/>
          </w:tcPr>
          <w:p w:rsidR="00C21A9A" w:rsidRPr="00920F61" w:rsidRDefault="00C21A9A" w:rsidP="00C21A9A">
            <w:pPr>
              <w:tabs>
                <w:tab w:val="num" w:pos="720"/>
              </w:tabs>
              <w:rPr>
                <w:rFonts w:ascii="Times New Roman" w:hAnsi="Times New Roman"/>
                <w:szCs w:val="22"/>
                <w:lang w:val="uk-UA" w:eastAsia="uk-UA"/>
              </w:rPr>
            </w:pPr>
            <w:r w:rsidRPr="00920F61">
              <w:rPr>
                <w:rFonts w:ascii="Times New Roman" w:hAnsi="Times New Roman"/>
                <w:szCs w:val="22"/>
                <w:lang w:val="uk-UA" w:eastAsia="uk-UA"/>
              </w:rPr>
              <w:t>«Сприяння екологічній обізнаності населення з метою виховання відповідального ставлення до водних ресурсів як необхідної умови сталого розвитку регіону» ( 2011</w:t>
            </w:r>
            <w:r w:rsidR="00305D44" w:rsidRPr="00920F61">
              <w:rPr>
                <w:rFonts w:ascii="Times New Roman" w:hAnsi="Times New Roman"/>
                <w:szCs w:val="22"/>
                <w:lang w:val="uk-UA" w:eastAsia="uk-UA"/>
              </w:rPr>
              <w:t xml:space="preserve"> - 2012</w:t>
            </w:r>
            <w:r w:rsidRPr="00920F61">
              <w:rPr>
                <w:rFonts w:ascii="Times New Roman" w:hAnsi="Times New Roman"/>
                <w:szCs w:val="22"/>
                <w:lang w:val="uk-UA" w:eastAsia="uk-UA"/>
              </w:rPr>
              <w:t>р)</w:t>
            </w:r>
          </w:p>
          <w:p w:rsidR="00C624A8" w:rsidRPr="00920F61" w:rsidRDefault="00C624A8" w:rsidP="005F495D">
            <w:pPr>
              <w:rPr>
                <w:rFonts w:ascii="Times New Roman" w:hAnsi="Times New Roman"/>
                <w:szCs w:val="22"/>
                <w:lang w:val="uk-UA" w:eastAsia="uk-UA"/>
              </w:rPr>
            </w:pPr>
          </w:p>
        </w:tc>
        <w:tc>
          <w:tcPr>
            <w:tcW w:w="3090" w:type="dxa"/>
          </w:tcPr>
          <w:p w:rsidR="00C624A8" w:rsidRPr="00920F61" w:rsidRDefault="00C21A9A" w:rsidP="005F495D">
            <w:pPr>
              <w:rPr>
                <w:rFonts w:ascii="Times New Roman" w:hAnsi="Times New Roman"/>
                <w:szCs w:val="22"/>
                <w:lang w:val="uk-UA" w:eastAsia="uk-UA"/>
              </w:rPr>
            </w:pPr>
            <w:r w:rsidRPr="00920F61">
              <w:rPr>
                <w:rFonts w:ascii="Times New Roman" w:hAnsi="Times New Roman"/>
                <w:szCs w:val="22"/>
                <w:lang w:val="uk-UA" w:eastAsia="uk-UA"/>
              </w:rPr>
              <w:t xml:space="preserve">Спільний проект Програми розвитку Організації Об’єднаних Націй та компанії «Кока-кола» в Україні (за підтримки ТМ </w:t>
            </w:r>
            <w:proofErr w:type="spellStart"/>
            <w:r w:rsidRPr="00920F61">
              <w:rPr>
                <w:rFonts w:ascii="Times New Roman" w:hAnsi="Times New Roman"/>
                <w:szCs w:val="22"/>
                <w:lang w:val="uk-UA" w:eastAsia="uk-UA"/>
              </w:rPr>
              <w:t>BonAqua</w:t>
            </w:r>
            <w:proofErr w:type="spellEnd"/>
            <w:r w:rsidRPr="00920F61">
              <w:rPr>
                <w:rFonts w:ascii="Times New Roman" w:hAnsi="Times New Roman"/>
                <w:szCs w:val="22"/>
                <w:lang w:val="uk-UA" w:eastAsia="uk-UA"/>
              </w:rPr>
              <w:t>)</w:t>
            </w:r>
          </w:p>
        </w:tc>
      </w:tr>
      <w:tr w:rsidR="00C040A1" w:rsidRPr="000C0C94" w:rsidTr="00691EF8">
        <w:trPr>
          <w:trHeight w:val="1498"/>
        </w:trPr>
        <w:tc>
          <w:tcPr>
            <w:tcW w:w="534" w:type="dxa"/>
          </w:tcPr>
          <w:p w:rsidR="00C040A1" w:rsidRPr="00920F61" w:rsidRDefault="0027143A" w:rsidP="005F495D">
            <w:pPr>
              <w:rPr>
                <w:rFonts w:ascii="Times New Roman" w:hAnsi="Times New Roman"/>
                <w:szCs w:val="22"/>
                <w:lang w:val="uk-UA" w:eastAsia="uk-UA"/>
              </w:rPr>
            </w:pPr>
            <w:r w:rsidRPr="00920F61">
              <w:rPr>
                <w:rFonts w:ascii="Times New Roman" w:hAnsi="Times New Roman"/>
                <w:szCs w:val="22"/>
                <w:lang w:val="uk-UA" w:eastAsia="uk-UA"/>
              </w:rPr>
              <w:t>7</w:t>
            </w:r>
          </w:p>
        </w:tc>
        <w:tc>
          <w:tcPr>
            <w:tcW w:w="5646" w:type="dxa"/>
          </w:tcPr>
          <w:p w:rsidR="00C040A1" w:rsidRPr="00920F61" w:rsidRDefault="00265D93" w:rsidP="00C040A1">
            <w:pPr>
              <w:rPr>
                <w:rFonts w:ascii="Times New Roman" w:hAnsi="Times New Roman"/>
                <w:szCs w:val="22"/>
                <w:lang w:val="uk-UA" w:eastAsia="uk-UA"/>
              </w:rPr>
            </w:pPr>
            <w:r w:rsidRPr="00920F61">
              <w:rPr>
                <w:rFonts w:ascii="Times New Roman" w:hAnsi="Times New Roman"/>
                <w:szCs w:val="22"/>
                <w:lang w:val="uk-UA" w:eastAsia="uk-UA"/>
              </w:rPr>
              <w:t xml:space="preserve">«Реконструкція природного джерела по вул. </w:t>
            </w:r>
            <w:proofErr w:type="spellStart"/>
            <w:r w:rsidRPr="00920F61">
              <w:rPr>
                <w:rFonts w:ascii="Times New Roman" w:hAnsi="Times New Roman"/>
                <w:szCs w:val="22"/>
                <w:lang w:val="uk-UA" w:eastAsia="uk-UA"/>
              </w:rPr>
              <w:t>Ленкавського</w:t>
            </w:r>
            <w:proofErr w:type="spellEnd"/>
            <w:r w:rsidRPr="00920F61">
              <w:rPr>
                <w:rFonts w:ascii="Times New Roman" w:hAnsi="Times New Roman"/>
                <w:szCs w:val="22"/>
                <w:lang w:val="uk-UA" w:eastAsia="uk-UA"/>
              </w:rPr>
              <w:t>» (2012 р.)</w:t>
            </w:r>
          </w:p>
        </w:tc>
        <w:tc>
          <w:tcPr>
            <w:tcW w:w="3090" w:type="dxa"/>
          </w:tcPr>
          <w:p w:rsidR="00C040A1" w:rsidRPr="00920F61" w:rsidRDefault="00265D93" w:rsidP="00265D93">
            <w:pPr>
              <w:tabs>
                <w:tab w:val="num" w:pos="720"/>
              </w:tabs>
              <w:rPr>
                <w:rFonts w:ascii="Times New Roman" w:hAnsi="Times New Roman"/>
                <w:szCs w:val="22"/>
                <w:lang w:val="uk-UA" w:eastAsia="uk-UA"/>
              </w:rPr>
            </w:pPr>
            <w:r w:rsidRPr="00920F61">
              <w:rPr>
                <w:rFonts w:ascii="Times New Roman" w:hAnsi="Times New Roman"/>
                <w:szCs w:val="22"/>
                <w:lang w:val="uk-UA" w:eastAsia="uk-UA"/>
              </w:rPr>
              <w:t xml:space="preserve">Спільний проект Програми розвитку Організації Об’єднаних Націй та компанії «Кока-кола» в Україні (за підтримки ТМ </w:t>
            </w:r>
            <w:proofErr w:type="spellStart"/>
            <w:r w:rsidRPr="00920F61">
              <w:rPr>
                <w:rFonts w:ascii="Times New Roman" w:hAnsi="Times New Roman"/>
                <w:szCs w:val="22"/>
                <w:lang w:val="uk-UA" w:eastAsia="uk-UA"/>
              </w:rPr>
              <w:t>BonAqua</w:t>
            </w:r>
            <w:proofErr w:type="spellEnd"/>
            <w:r w:rsidRPr="00920F61">
              <w:rPr>
                <w:rFonts w:ascii="Times New Roman" w:hAnsi="Times New Roman"/>
                <w:szCs w:val="22"/>
                <w:lang w:val="uk-UA" w:eastAsia="uk-UA"/>
              </w:rPr>
              <w:t>) – проект</w:t>
            </w:r>
          </w:p>
        </w:tc>
      </w:tr>
      <w:tr w:rsidR="00C040A1" w:rsidRPr="00920F61" w:rsidTr="00C624A8">
        <w:tc>
          <w:tcPr>
            <w:tcW w:w="534" w:type="dxa"/>
          </w:tcPr>
          <w:p w:rsidR="00C040A1" w:rsidRPr="00920F61" w:rsidRDefault="0027143A" w:rsidP="005F495D">
            <w:pPr>
              <w:rPr>
                <w:rFonts w:ascii="Times New Roman" w:hAnsi="Times New Roman"/>
                <w:szCs w:val="22"/>
                <w:lang w:val="uk-UA" w:eastAsia="uk-UA"/>
              </w:rPr>
            </w:pPr>
            <w:r w:rsidRPr="00920F61">
              <w:rPr>
                <w:rFonts w:ascii="Times New Roman" w:hAnsi="Times New Roman"/>
                <w:szCs w:val="22"/>
                <w:lang w:val="uk-UA" w:eastAsia="uk-UA"/>
              </w:rPr>
              <w:t>8</w:t>
            </w:r>
          </w:p>
        </w:tc>
        <w:tc>
          <w:tcPr>
            <w:tcW w:w="5646" w:type="dxa"/>
          </w:tcPr>
          <w:p w:rsidR="00C040A1" w:rsidRPr="00920F61" w:rsidRDefault="005632DD" w:rsidP="00C040A1">
            <w:pPr>
              <w:rPr>
                <w:rFonts w:ascii="Times New Roman" w:hAnsi="Times New Roman"/>
                <w:szCs w:val="22"/>
                <w:lang w:val="uk-UA" w:eastAsia="uk-UA"/>
              </w:rPr>
            </w:pPr>
            <w:r w:rsidRPr="00920F61">
              <w:rPr>
                <w:rFonts w:ascii="Times New Roman" w:hAnsi="Times New Roman"/>
                <w:szCs w:val="22"/>
                <w:lang w:val="uk-UA" w:eastAsia="uk-UA"/>
              </w:rPr>
              <w:t>«Підвищення енергоефективності в будівлях навчальних закладів м. Івано-Франківська» (2012р.)</w:t>
            </w:r>
          </w:p>
        </w:tc>
        <w:tc>
          <w:tcPr>
            <w:tcW w:w="3090" w:type="dxa"/>
          </w:tcPr>
          <w:p w:rsidR="00C040A1" w:rsidRPr="00920F61" w:rsidRDefault="005632DD" w:rsidP="005F495D">
            <w:pPr>
              <w:rPr>
                <w:rFonts w:ascii="Times New Roman" w:hAnsi="Times New Roman"/>
                <w:szCs w:val="22"/>
                <w:lang w:val="uk-UA" w:eastAsia="uk-UA"/>
              </w:rPr>
            </w:pPr>
            <w:r w:rsidRPr="00920F61">
              <w:rPr>
                <w:rFonts w:ascii="Times New Roman" w:hAnsi="Times New Roman"/>
                <w:szCs w:val="22"/>
                <w:lang w:val="uk-UA" w:eastAsia="uk-UA"/>
              </w:rPr>
              <w:t>проект НЕФКО</w:t>
            </w:r>
          </w:p>
        </w:tc>
      </w:tr>
      <w:tr w:rsidR="00C040A1" w:rsidRPr="000C0C94" w:rsidTr="007360A6">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9</w:t>
            </w:r>
          </w:p>
        </w:tc>
        <w:tc>
          <w:tcPr>
            <w:tcW w:w="5646" w:type="dxa"/>
          </w:tcPr>
          <w:p w:rsidR="00C040A1" w:rsidRPr="00920F61" w:rsidRDefault="000403D6" w:rsidP="000403D6">
            <w:pPr>
              <w:rPr>
                <w:rFonts w:ascii="Times New Roman" w:hAnsi="Times New Roman"/>
                <w:szCs w:val="22"/>
                <w:lang w:val="uk-UA" w:eastAsia="uk-UA"/>
              </w:rPr>
            </w:pPr>
            <w:r w:rsidRPr="00920F61">
              <w:rPr>
                <w:rFonts w:ascii="Times New Roman" w:hAnsi="Times New Roman"/>
                <w:szCs w:val="22"/>
                <w:lang w:val="uk-UA" w:eastAsia="uk-UA"/>
              </w:rPr>
              <w:t>«</w:t>
            </w:r>
            <w:proofErr w:type="spellStart"/>
            <w:r w:rsidRPr="00920F61">
              <w:rPr>
                <w:rFonts w:ascii="Times New Roman" w:hAnsi="Times New Roman"/>
                <w:szCs w:val="22"/>
                <w:lang w:val="uk-UA" w:eastAsia="uk-UA"/>
              </w:rPr>
              <w:t>Inter_Urban</w:t>
            </w:r>
            <w:proofErr w:type="spellEnd"/>
            <w:r w:rsidRPr="00920F61">
              <w:rPr>
                <w:rFonts w:ascii="Times New Roman" w:hAnsi="Times New Roman"/>
                <w:szCs w:val="22"/>
                <w:lang w:val="uk-UA" w:eastAsia="uk-UA"/>
              </w:rPr>
              <w:t xml:space="preserve"> - Транскордонна база даних індикаторів моніторингу процесу сталого розвитку на територіях міст Бая Маре та Івано-Франківськ</w:t>
            </w:r>
            <w:r w:rsidRPr="00920F61">
              <w:rPr>
                <w:rFonts w:ascii="Times New Roman" w:hAnsi="Times New Roman"/>
                <w:i/>
                <w:iCs/>
                <w:szCs w:val="22"/>
                <w:lang w:val="uk-UA" w:eastAsia="uk-UA"/>
              </w:rPr>
              <w:t>»</w:t>
            </w:r>
            <w:r w:rsidRPr="00920F61">
              <w:rPr>
                <w:rFonts w:ascii="Times New Roman" w:hAnsi="Times New Roman"/>
                <w:szCs w:val="22"/>
                <w:lang w:val="uk-UA" w:eastAsia="uk-UA"/>
              </w:rPr>
              <w:t xml:space="preserve"> (2013-2014 рр.)</w:t>
            </w:r>
          </w:p>
        </w:tc>
        <w:tc>
          <w:tcPr>
            <w:tcW w:w="3090" w:type="dxa"/>
          </w:tcPr>
          <w:p w:rsidR="00C040A1" w:rsidRPr="00920F61" w:rsidRDefault="003E765C" w:rsidP="007360A6">
            <w:pPr>
              <w:rPr>
                <w:rFonts w:ascii="Times New Roman" w:hAnsi="Times New Roman"/>
                <w:szCs w:val="22"/>
                <w:lang w:val="uk-UA" w:eastAsia="uk-UA"/>
              </w:rPr>
            </w:pPr>
            <w:r w:rsidRPr="00920F61">
              <w:rPr>
                <w:rFonts w:ascii="Times New Roman" w:hAnsi="Times New Roman"/>
                <w:szCs w:val="22"/>
                <w:lang w:val="uk-UA" w:eastAsia="uk-UA"/>
              </w:rPr>
              <w:t>Програма транскордонної співпраці Угорщин</w:t>
            </w:r>
            <w:r>
              <w:rPr>
                <w:rFonts w:ascii="Times New Roman" w:hAnsi="Times New Roman"/>
                <w:szCs w:val="22"/>
                <w:lang w:val="uk-UA" w:eastAsia="uk-UA"/>
              </w:rPr>
              <w:t>а</w:t>
            </w:r>
            <w:r w:rsidRPr="00920F61">
              <w:rPr>
                <w:rFonts w:ascii="Times New Roman" w:hAnsi="Times New Roman"/>
                <w:szCs w:val="22"/>
                <w:lang w:val="uk-UA" w:eastAsia="uk-UA"/>
              </w:rPr>
              <w:t>-Словаччин</w:t>
            </w:r>
            <w:r>
              <w:rPr>
                <w:rFonts w:ascii="Times New Roman" w:hAnsi="Times New Roman"/>
                <w:szCs w:val="22"/>
                <w:lang w:val="uk-UA" w:eastAsia="uk-UA"/>
              </w:rPr>
              <w:t>а-Румунія</w:t>
            </w:r>
            <w:r w:rsidRPr="00920F61">
              <w:rPr>
                <w:rFonts w:ascii="Times New Roman" w:hAnsi="Times New Roman"/>
                <w:szCs w:val="22"/>
                <w:lang w:val="uk-UA" w:eastAsia="uk-UA"/>
              </w:rPr>
              <w:t>-Україн</w:t>
            </w:r>
            <w:r>
              <w:rPr>
                <w:rFonts w:ascii="Times New Roman" w:hAnsi="Times New Roman"/>
                <w:szCs w:val="22"/>
                <w:lang w:val="uk-UA" w:eastAsia="uk-UA"/>
              </w:rPr>
              <w:t>а</w:t>
            </w:r>
          </w:p>
        </w:tc>
      </w:tr>
      <w:tr w:rsidR="00C040A1" w:rsidRPr="000C0C94" w:rsidTr="007360A6">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10</w:t>
            </w:r>
          </w:p>
        </w:tc>
        <w:tc>
          <w:tcPr>
            <w:tcW w:w="5646" w:type="dxa"/>
          </w:tcPr>
          <w:p w:rsidR="00C040A1" w:rsidRPr="00920F61" w:rsidRDefault="00A46222" w:rsidP="007360A6">
            <w:pPr>
              <w:rPr>
                <w:rFonts w:ascii="Times New Roman" w:hAnsi="Times New Roman"/>
                <w:szCs w:val="22"/>
                <w:lang w:val="uk-UA" w:eastAsia="uk-UA"/>
              </w:rPr>
            </w:pPr>
            <w:r w:rsidRPr="00920F61">
              <w:rPr>
                <w:rFonts w:ascii="Times New Roman" w:hAnsi="Times New Roman"/>
                <w:szCs w:val="22"/>
                <w:lang w:val="uk-UA" w:eastAsia="uk-UA"/>
              </w:rPr>
              <w:t>«Управління відходами, що біологічно розкладаються, в містах Бая Маре (Румунія) (2013-2015)</w:t>
            </w:r>
          </w:p>
        </w:tc>
        <w:tc>
          <w:tcPr>
            <w:tcW w:w="3090" w:type="dxa"/>
          </w:tcPr>
          <w:p w:rsidR="00C040A1" w:rsidRPr="00920F61" w:rsidRDefault="00A46222" w:rsidP="00A46222">
            <w:pPr>
              <w:rPr>
                <w:rFonts w:ascii="Times New Roman" w:hAnsi="Times New Roman"/>
                <w:szCs w:val="22"/>
                <w:lang w:val="uk-UA" w:eastAsia="uk-UA"/>
              </w:rPr>
            </w:pPr>
            <w:r w:rsidRPr="00920F61">
              <w:rPr>
                <w:rFonts w:ascii="Times New Roman" w:hAnsi="Times New Roman"/>
                <w:szCs w:val="22"/>
                <w:lang w:val="uk-UA" w:eastAsia="uk-UA"/>
              </w:rPr>
              <w:t>Програма прикордонного співробітництва Угорщина – Словаччина - Румунія-Україна</w:t>
            </w:r>
          </w:p>
        </w:tc>
      </w:tr>
      <w:tr w:rsidR="00C040A1" w:rsidRPr="000C0C94" w:rsidTr="007360A6">
        <w:trPr>
          <w:trHeight w:val="52"/>
        </w:trPr>
        <w:tc>
          <w:tcPr>
            <w:tcW w:w="534" w:type="dxa"/>
          </w:tcPr>
          <w:p w:rsidR="00C040A1" w:rsidRPr="00920F61" w:rsidRDefault="0027143A" w:rsidP="0027143A">
            <w:pPr>
              <w:rPr>
                <w:rFonts w:ascii="Times New Roman" w:hAnsi="Times New Roman"/>
                <w:szCs w:val="22"/>
                <w:lang w:val="uk-UA" w:eastAsia="uk-UA"/>
              </w:rPr>
            </w:pPr>
            <w:r w:rsidRPr="00920F61">
              <w:rPr>
                <w:rFonts w:ascii="Times New Roman" w:hAnsi="Times New Roman"/>
                <w:szCs w:val="22"/>
                <w:lang w:val="uk-UA" w:eastAsia="uk-UA"/>
              </w:rPr>
              <w:t>11</w:t>
            </w:r>
          </w:p>
        </w:tc>
        <w:tc>
          <w:tcPr>
            <w:tcW w:w="5646" w:type="dxa"/>
          </w:tcPr>
          <w:p w:rsidR="00A46222" w:rsidRPr="00920F61" w:rsidRDefault="00A46222" w:rsidP="00A46222">
            <w:pPr>
              <w:tabs>
                <w:tab w:val="num" w:pos="720"/>
              </w:tabs>
              <w:rPr>
                <w:rFonts w:ascii="Times New Roman" w:hAnsi="Times New Roman"/>
                <w:szCs w:val="22"/>
                <w:lang w:val="uk-UA" w:eastAsia="uk-UA"/>
              </w:rPr>
            </w:pPr>
            <w:r w:rsidRPr="00920F61">
              <w:rPr>
                <w:rFonts w:ascii="Times New Roman" w:hAnsi="Times New Roman"/>
                <w:szCs w:val="22"/>
                <w:lang w:val="uk-UA" w:eastAsia="uk-UA"/>
              </w:rPr>
              <w:t>«Спільна мережа співпраці у сфері культури та соціального захисту з метою розвитку міст з польсько-українського прикордоння» (2013-2015)</w:t>
            </w:r>
          </w:p>
          <w:p w:rsidR="00C040A1" w:rsidRPr="00920F61" w:rsidRDefault="00C040A1" w:rsidP="007360A6">
            <w:pPr>
              <w:rPr>
                <w:rFonts w:ascii="Times New Roman" w:hAnsi="Times New Roman"/>
                <w:szCs w:val="22"/>
                <w:lang w:val="uk-UA" w:eastAsia="uk-UA"/>
              </w:rPr>
            </w:pPr>
          </w:p>
        </w:tc>
        <w:tc>
          <w:tcPr>
            <w:tcW w:w="3090" w:type="dxa"/>
          </w:tcPr>
          <w:p w:rsidR="00C040A1" w:rsidRPr="00920F61" w:rsidRDefault="00A46222" w:rsidP="00A46222">
            <w:pPr>
              <w:rPr>
                <w:rFonts w:ascii="Times New Roman" w:hAnsi="Times New Roman"/>
                <w:szCs w:val="22"/>
                <w:lang w:val="uk-UA" w:eastAsia="uk-UA"/>
              </w:rPr>
            </w:pPr>
            <w:r w:rsidRPr="00920F61">
              <w:rPr>
                <w:rFonts w:ascii="Times New Roman" w:hAnsi="Times New Roman"/>
                <w:szCs w:val="22"/>
                <w:lang w:val="uk-UA" w:eastAsia="uk-UA"/>
              </w:rPr>
              <w:t>Проект програми прикордонного співробітництва Польща-Білорусія-Україна</w:t>
            </w:r>
          </w:p>
        </w:tc>
      </w:tr>
      <w:tr w:rsidR="00C040A1" w:rsidRPr="00920F61" w:rsidTr="007360A6">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12</w:t>
            </w:r>
          </w:p>
        </w:tc>
        <w:tc>
          <w:tcPr>
            <w:tcW w:w="5646" w:type="dxa"/>
          </w:tcPr>
          <w:p w:rsidR="00C040A1" w:rsidRPr="00920F61" w:rsidRDefault="004E15DC" w:rsidP="007B1E34">
            <w:pPr>
              <w:tabs>
                <w:tab w:val="num" w:pos="720"/>
              </w:tabs>
              <w:rPr>
                <w:rFonts w:ascii="Times New Roman" w:hAnsi="Times New Roman"/>
                <w:szCs w:val="22"/>
                <w:lang w:val="uk-UA" w:eastAsia="uk-UA"/>
              </w:rPr>
            </w:pPr>
            <w:r w:rsidRPr="00920F61">
              <w:rPr>
                <w:rFonts w:ascii="Times New Roman" w:hAnsi="Times New Roman"/>
                <w:szCs w:val="22"/>
                <w:lang w:val="uk-UA" w:eastAsia="uk-UA"/>
              </w:rPr>
              <w:t xml:space="preserve">«Відновлення ковальського мистецтва як одного із найстаріших елементів економічного зростання» (2014 – 2016 </w:t>
            </w:r>
            <w:proofErr w:type="spellStart"/>
            <w:r w:rsidRPr="00920F61">
              <w:rPr>
                <w:rFonts w:ascii="Times New Roman" w:hAnsi="Times New Roman"/>
                <w:szCs w:val="22"/>
                <w:lang w:val="uk-UA" w:eastAsia="uk-UA"/>
              </w:rPr>
              <w:t>р.р</w:t>
            </w:r>
            <w:proofErr w:type="spellEnd"/>
            <w:r w:rsidRPr="00920F61">
              <w:rPr>
                <w:rFonts w:ascii="Times New Roman" w:hAnsi="Times New Roman"/>
                <w:szCs w:val="22"/>
                <w:lang w:val="uk-UA" w:eastAsia="uk-UA"/>
              </w:rPr>
              <w:t>.)</w:t>
            </w:r>
          </w:p>
        </w:tc>
        <w:tc>
          <w:tcPr>
            <w:tcW w:w="3090" w:type="dxa"/>
          </w:tcPr>
          <w:p w:rsidR="00C040A1" w:rsidRPr="00EE3798" w:rsidRDefault="003E765C" w:rsidP="007360A6">
            <w:pPr>
              <w:rPr>
                <w:rFonts w:ascii="Times New Roman" w:hAnsi="Times New Roman"/>
                <w:szCs w:val="22"/>
                <w:lang w:val="uk-UA" w:eastAsia="uk-UA"/>
              </w:rPr>
            </w:pPr>
            <w:r w:rsidRPr="00EE3798">
              <w:rPr>
                <w:rFonts w:ascii="Times New Roman" w:hAnsi="Times New Roman"/>
                <w:szCs w:val="22"/>
                <w:lang w:val="uk-UA" w:eastAsia="uk-UA"/>
              </w:rPr>
              <w:t>проект Європейського Союзу</w:t>
            </w:r>
          </w:p>
        </w:tc>
      </w:tr>
      <w:tr w:rsidR="00C040A1" w:rsidRPr="000C0C94" w:rsidTr="007360A6">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13</w:t>
            </w:r>
          </w:p>
        </w:tc>
        <w:tc>
          <w:tcPr>
            <w:tcW w:w="5646" w:type="dxa"/>
          </w:tcPr>
          <w:p w:rsidR="007B1E34" w:rsidRPr="00920F61" w:rsidRDefault="007B1E34" w:rsidP="007B1E34">
            <w:pPr>
              <w:tabs>
                <w:tab w:val="num" w:pos="720"/>
              </w:tabs>
              <w:rPr>
                <w:rFonts w:ascii="Times New Roman" w:hAnsi="Times New Roman"/>
                <w:szCs w:val="22"/>
                <w:lang w:val="uk-UA" w:eastAsia="uk-UA"/>
              </w:rPr>
            </w:pPr>
            <w:r w:rsidRPr="00920F61">
              <w:rPr>
                <w:rFonts w:ascii="Times New Roman" w:hAnsi="Times New Roman"/>
                <w:szCs w:val="22"/>
                <w:lang w:val="uk-UA" w:eastAsia="uk-UA"/>
              </w:rPr>
              <w:t>«Громадський моніторинг надання адміністративних послуг в місті Івано-Франківську» (2014 р.</w:t>
            </w:r>
            <w:r w:rsidR="003E765C">
              <w:rPr>
                <w:rFonts w:ascii="Times New Roman" w:hAnsi="Times New Roman"/>
                <w:szCs w:val="22"/>
                <w:lang w:val="uk-UA" w:eastAsia="uk-UA"/>
              </w:rPr>
              <w:t>)</w:t>
            </w:r>
          </w:p>
          <w:p w:rsidR="00C040A1" w:rsidRPr="00920F61" w:rsidRDefault="00C040A1" w:rsidP="007360A6">
            <w:pPr>
              <w:rPr>
                <w:rFonts w:ascii="Times New Roman" w:hAnsi="Times New Roman"/>
                <w:szCs w:val="22"/>
                <w:lang w:val="uk-UA" w:eastAsia="uk-UA"/>
              </w:rPr>
            </w:pPr>
          </w:p>
        </w:tc>
        <w:tc>
          <w:tcPr>
            <w:tcW w:w="3090" w:type="dxa"/>
          </w:tcPr>
          <w:p w:rsidR="00C040A1" w:rsidRPr="00920F61" w:rsidRDefault="007B1E34" w:rsidP="003E765C">
            <w:pPr>
              <w:rPr>
                <w:rFonts w:ascii="Times New Roman" w:hAnsi="Times New Roman"/>
                <w:szCs w:val="22"/>
                <w:lang w:val="uk-UA" w:eastAsia="uk-UA"/>
              </w:rPr>
            </w:pPr>
            <w:r w:rsidRPr="00920F61">
              <w:rPr>
                <w:rFonts w:ascii="Times New Roman" w:hAnsi="Times New Roman"/>
                <w:szCs w:val="22"/>
                <w:lang w:val="uk-UA" w:eastAsia="uk-UA"/>
              </w:rPr>
              <w:t>міні проект в рамках проекту ЄС та  ПРООН «Поширення кращих практик недержавного моніторингу надання адміністративних послуг»</w:t>
            </w:r>
          </w:p>
        </w:tc>
      </w:tr>
      <w:tr w:rsidR="00C040A1" w:rsidRPr="00920F61" w:rsidTr="007360A6">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14</w:t>
            </w:r>
          </w:p>
        </w:tc>
        <w:tc>
          <w:tcPr>
            <w:tcW w:w="5646" w:type="dxa"/>
          </w:tcPr>
          <w:p w:rsidR="00C040A1" w:rsidRPr="00920F61" w:rsidRDefault="002A1CE7" w:rsidP="002A1CE7">
            <w:pPr>
              <w:tabs>
                <w:tab w:val="num" w:pos="720"/>
              </w:tabs>
              <w:rPr>
                <w:rFonts w:ascii="Times New Roman" w:hAnsi="Times New Roman"/>
                <w:szCs w:val="22"/>
                <w:lang w:val="uk-UA" w:eastAsia="uk-UA"/>
              </w:rPr>
            </w:pPr>
            <w:r w:rsidRPr="00920F61">
              <w:rPr>
                <w:rFonts w:ascii="Times New Roman" w:hAnsi="Times New Roman"/>
                <w:szCs w:val="22"/>
                <w:lang w:val="uk-UA" w:eastAsia="uk-UA"/>
              </w:rPr>
              <w:t xml:space="preserve"> «Підвищення рівня обізнаності мешканців Івано-Франківська щодо відкритості та прозорості діяльності місцевих виконавчих органів» в рамках проекту «</w:t>
            </w:r>
            <w:proofErr w:type="spellStart"/>
            <w:r w:rsidRPr="00920F61">
              <w:rPr>
                <w:rFonts w:ascii="Times New Roman" w:hAnsi="Times New Roman"/>
                <w:szCs w:val="22"/>
                <w:lang w:val="uk-UA" w:eastAsia="uk-UA"/>
              </w:rPr>
              <w:t>Партисипативна</w:t>
            </w:r>
            <w:proofErr w:type="spellEnd"/>
            <w:r w:rsidRPr="00920F61">
              <w:rPr>
                <w:rFonts w:ascii="Times New Roman" w:hAnsi="Times New Roman"/>
                <w:szCs w:val="22"/>
                <w:lang w:val="uk-UA" w:eastAsia="uk-UA"/>
              </w:rPr>
              <w:t xml:space="preserve"> демократія» </w:t>
            </w:r>
          </w:p>
        </w:tc>
        <w:tc>
          <w:tcPr>
            <w:tcW w:w="3090" w:type="dxa"/>
          </w:tcPr>
          <w:p w:rsidR="00C040A1" w:rsidRPr="00920F61" w:rsidRDefault="002A1CE7" w:rsidP="007360A6">
            <w:pPr>
              <w:rPr>
                <w:rFonts w:ascii="Times New Roman" w:hAnsi="Times New Roman"/>
                <w:szCs w:val="22"/>
                <w:lang w:val="uk-UA" w:eastAsia="uk-UA"/>
              </w:rPr>
            </w:pPr>
            <w:r w:rsidRPr="00920F61">
              <w:rPr>
                <w:rFonts w:ascii="Times New Roman" w:hAnsi="Times New Roman"/>
                <w:szCs w:val="22"/>
                <w:lang w:val="uk-UA" w:eastAsia="uk-UA"/>
              </w:rPr>
              <w:t>фінансується МЗС Норвегії</w:t>
            </w:r>
          </w:p>
        </w:tc>
      </w:tr>
      <w:tr w:rsidR="00C040A1" w:rsidRPr="000C0C94" w:rsidTr="007360A6">
        <w:trPr>
          <w:trHeight w:val="52"/>
        </w:trPr>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15</w:t>
            </w:r>
          </w:p>
        </w:tc>
        <w:tc>
          <w:tcPr>
            <w:tcW w:w="5646" w:type="dxa"/>
          </w:tcPr>
          <w:p w:rsidR="002A1CE7" w:rsidRPr="00920F61" w:rsidRDefault="002A1CE7" w:rsidP="002A1CE7">
            <w:pPr>
              <w:tabs>
                <w:tab w:val="num" w:pos="720"/>
              </w:tabs>
              <w:rPr>
                <w:rFonts w:ascii="Times New Roman" w:hAnsi="Times New Roman"/>
                <w:szCs w:val="22"/>
                <w:lang w:val="uk-UA" w:eastAsia="uk-UA"/>
              </w:rPr>
            </w:pPr>
            <w:r w:rsidRPr="00920F61">
              <w:rPr>
                <w:rFonts w:ascii="Times New Roman" w:hAnsi="Times New Roman"/>
                <w:szCs w:val="22"/>
                <w:lang w:val="uk-UA" w:eastAsia="uk-UA"/>
              </w:rPr>
              <w:t>«Доступний Івано-Франківськ» в рамках концепції «Розумні міста» (2016 –2017)</w:t>
            </w:r>
          </w:p>
          <w:p w:rsidR="00C040A1" w:rsidRPr="00920F61" w:rsidRDefault="00C040A1" w:rsidP="007360A6">
            <w:pPr>
              <w:rPr>
                <w:rFonts w:ascii="Times New Roman" w:hAnsi="Times New Roman"/>
                <w:szCs w:val="22"/>
                <w:lang w:val="uk-UA" w:eastAsia="uk-UA"/>
              </w:rPr>
            </w:pPr>
          </w:p>
        </w:tc>
        <w:tc>
          <w:tcPr>
            <w:tcW w:w="3090" w:type="dxa"/>
          </w:tcPr>
          <w:p w:rsidR="00C040A1" w:rsidRPr="00920F61" w:rsidRDefault="002A1CE7" w:rsidP="002A1CE7">
            <w:pPr>
              <w:rPr>
                <w:rFonts w:ascii="Times New Roman" w:hAnsi="Times New Roman"/>
                <w:szCs w:val="22"/>
                <w:lang w:val="uk-UA" w:eastAsia="uk-UA"/>
              </w:rPr>
            </w:pPr>
            <w:r w:rsidRPr="00920F61">
              <w:rPr>
                <w:rFonts w:ascii="Times New Roman" w:hAnsi="Times New Roman"/>
                <w:szCs w:val="22"/>
                <w:lang w:val="uk-UA" w:eastAsia="uk-UA"/>
              </w:rPr>
              <w:t>проект ЄС/ПРООН «Місцевий розвиток, орієнтований на громаду -ІІІ»</w:t>
            </w:r>
          </w:p>
        </w:tc>
      </w:tr>
      <w:tr w:rsidR="00C040A1" w:rsidRPr="000C0C94" w:rsidTr="007360A6">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16</w:t>
            </w:r>
          </w:p>
        </w:tc>
        <w:tc>
          <w:tcPr>
            <w:tcW w:w="5646" w:type="dxa"/>
          </w:tcPr>
          <w:p w:rsidR="00C040A1" w:rsidRPr="00920F61" w:rsidRDefault="008553E4" w:rsidP="008553E4">
            <w:pPr>
              <w:tabs>
                <w:tab w:val="num" w:pos="720"/>
              </w:tabs>
              <w:rPr>
                <w:rFonts w:ascii="Times New Roman" w:hAnsi="Times New Roman"/>
                <w:szCs w:val="22"/>
                <w:lang w:val="uk-UA" w:eastAsia="uk-UA"/>
              </w:rPr>
            </w:pPr>
            <w:r w:rsidRPr="00920F61">
              <w:rPr>
                <w:rFonts w:ascii="Times New Roman" w:hAnsi="Times New Roman"/>
                <w:szCs w:val="22"/>
                <w:lang w:val="uk-UA" w:eastAsia="uk-UA"/>
              </w:rPr>
              <w:t xml:space="preserve"> «Гендерний аналіз в м. Івано-Франківськ»,  (2017 – 2018 РР.)</w:t>
            </w:r>
          </w:p>
          <w:p w:rsidR="008553E4" w:rsidRPr="00920F61" w:rsidRDefault="008553E4" w:rsidP="008553E4">
            <w:pPr>
              <w:tabs>
                <w:tab w:val="num" w:pos="720"/>
              </w:tabs>
              <w:rPr>
                <w:rFonts w:ascii="Times New Roman" w:hAnsi="Times New Roman"/>
                <w:szCs w:val="22"/>
                <w:lang w:val="uk-UA" w:eastAsia="uk-UA"/>
              </w:rPr>
            </w:pPr>
          </w:p>
        </w:tc>
        <w:tc>
          <w:tcPr>
            <w:tcW w:w="3090" w:type="dxa"/>
          </w:tcPr>
          <w:p w:rsidR="00C040A1" w:rsidRPr="00920F61" w:rsidRDefault="008553E4" w:rsidP="008553E4">
            <w:pPr>
              <w:rPr>
                <w:rFonts w:ascii="Times New Roman" w:hAnsi="Times New Roman"/>
                <w:szCs w:val="22"/>
                <w:lang w:val="uk-UA" w:eastAsia="uk-UA"/>
              </w:rPr>
            </w:pPr>
            <w:r w:rsidRPr="00920F61">
              <w:rPr>
                <w:rFonts w:ascii="Times New Roman" w:hAnsi="Times New Roman"/>
                <w:szCs w:val="22"/>
                <w:lang w:val="uk-UA" w:eastAsia="uk-UA"/>
              </w:rPr>
              <w:t>Міністерство міжнародних справ Канади та проект ПРОМІС</w:t>
            </w:r>
          </w:p>
        </w:tc>
      </w:tr>
      <w:tr w:rsidR="00C040A1" w:rsidRPr="000C0C94" w:rsidTr="007360A6">
        <w:tc>
          <w:tcPr>
            <w:tcW w:w="534" w:type="dxa"/>
          </w:tcPr>
          <w:p w:rsidR="00C040A1" w:rsidRPr="00920F61" w:rsidRDefault="0027143A" w:rsidP="007360A6">
            <w:pPr>
              <w:rPr>
                <w:rFonts w:ascii="Times New Roman" w:hAnsi="Times New Roman"/>
                <w:szCs w:val="22"/>
                <w:lang w:val="uk-UA" w:eastAsia="uk-UA"/>
              </w:rPr>
            </w:pPr>
            <w:r w:rsidRPr="00920F61">
              <w:rPr>
                <w:rFonts w:ascii="Times New Roman" w:hAnsi="Times New Roman"/>
                <w:szCs w:val="22"/>
                <w:lang w:val="uk-UA" w:eastAsia="uk-UA"/>
              </w:rPr>
              <w:t>17</w:t>
            </w:r>
          </w:p>
        </w:tc>
        <w:tc>
          <w:tcPr>
            <w:tcW w:w="5646" w:type="dxa"/>
          </w:tcPr>
          <w:p w:rsidR="00397797" w:rsidRPr="00920F61" w:rsidRDefault="00397797" w:rsidP="00397797">
            <w:pPr>
              <w:tabs>
                <w:tab w:val="num" w:pos="720"/>
              </w:tabs>
              <w:rPr>
                <w:rFonts w:ascii="Times New Roman" w:hAnsi="Times New Roman"/>
                <w:szCs w:val="22"/>
                <w:lang w:val="uk-UA" w:eastAsia="uk-UA"/>
              </w:rPr>
            </w:pPr>
            <w:r w:rsidRPr="00920F61">
              <w:rPr>
                <w:rFonts w:ascii="Times New Roman" w:hAnsi="Times New Roman"/>
                <w:szCs w:val="22"/>
                <w:lang w:val="uk-UA" w:eastAsia="uk-UA"/>
              </w:rPr>
              <w:t>«Розумний туризм в Івано-Франківську (</w:t>
            </w:r>
            <w:proofErr w:type="spellStart"/>
            <w:r w:rsidRPr="00920F61">
              <w:rPr>
                <w:rFonts w:ascii="Times New Roman" w:hAnsi="Times New Roman"/>
                <w:szCs w:val="22"/>
                <w:lang w:val="uk-UA" w:eastAsia="uk-UA"/>
              </w:rPr>
              <w:t>Smarttourism</w:t>
            </w:r>
            <w:proofErr w:type="spellEnd"/>
            <w:r w:rsidRPr="00920F61">
              <w:rPr>
                <w:rFonts w:ascii="Times New Roman" w:hAnsi="Times New Roman"/>
                <w:szCs w:val="22"/>
                <w:lang w:val="uk-UA" w:eastAsia="uk-UA"/>
              </w:rPr>
              <w:t xml:space="preserve">)» в рамках проекту «Партнерство для розвитку міст» (ПРОМІС), що впроваджує Федерація Канадських Муніципалітетів (ФКМ). </w:t>
            </w:r>
            <w:r w:rsidR="00845A71" w:rsidRPr="00920F61">
              <w:rPr>
                <w:rFonts w:ascii="Times New Roman" w:hAnsi="Times New Roman"/>
                <w:szCs w:val="22"/>
                <w:lang w:val="uk-UA" w:eastAsia="uk-UA"/>
              </w:rPr>
              <w:t>(2017 р.)</w:t>
            </w:r>
          </w:p>
          <w:p w:rsidR="00C040A1" w:rsidRPr="00920F61" w:rsidRDefault="00C040A1" w:rsidP="007360A6">
            <w:pPr>
              <w:rPr>
                <w:rFonts w:ascii="Times New Roman" w:hAnsi="Times New Roman"/>
                <w:szCs w:val="22"/>
                <w:lang w:val="uk-UA" w:eastAsia="uk-UA"/>
              </w:rPr>
            </w:pPr>
          </w:p>
        </w:tc>
        <w:tc>
          <w:tcPr>
            <w:tcW w:w="3090" w:type="dxa"/>
          </w:tcPr>
          <w:p w:rsidR="00C040A1" w:rsidRPr="00920F61" w:rsidRDefault="00845A71" w:rsidP="007360A6">
            <w:pPr>
              <w:rPr>
                <w:rFonts w:ascii="Times New Roman" w:hAnsi="Times New Roman"/>
                <w:szCs w:val="22"/>
                <w:lang w:val="uk-UA" w:eastAsia="uk-UA"/>
              </w:rPr>
            </w:pPr>
            <w:r w:rsidRPr="00920F61">
              <w:rPr>
                <w:rFonts w:ascii="Times New Roman" w:hAnsi="Times New Roman"/>
                <w:szCs w:val="22"/>
                <w:lang w:val="uk-UA" w:eastAsia="uk-UA"/>
              </w:rPr>
              <w:t>Міністерство міжнародних справ Канади та проект ПРОМІС</w:t>
            </w:r>
          </w:p>
        </w:tc>
      </w:tr>
    </w:tbl>
    <w:p w:rsidR="00B51E78" w:rsidRDefault="00B51E78" w:rsidP="00305D44">
      <w:pPr>
        <w:spacing w:after="200" w:line="276" w:lineRule="auto"/>
        <w:jc w:val="center"/>
        <w:rPr>
          <w:rFonts w:ascii="Times New Roman" w:hAnsi="Times New Roman"/>
          <w:b/>
          <w:color w:val="000000"/>
          <w:szCs w:val="22"/>
          <w:lang w:val="uk-UA" w:eastAsia="ru-RU"/>
        </w:rPr>
      </w:pPr>
    </w:p>
    <w:p w:rsidR="00BD1506" w:rsidRDefault="00BD1506" w:rsidP="00305D44">
      <w:pPr>
        <w:spacing w:after="200" w:line="276" w:lineRule="auto"/>
        <w:jc w:val="center"/>
        <w:rPr>
          <w:rFonts w:ascii="Times New Roman" w:hAnsi="Times New Roman"/>
          <w:b/>
          <w:color w:val="000000"/>
          <w:szCs w:val="22"/>
          <w:lang w:val="uk-UA" w:eastAsia="ru-RU"/>
        </w:rPr>
      </w:pPr>
    </w:p>
    <w:p w:rsidR="00BD1506" w:rsidRDefault="00BD1506" w:rsidP="00305D44">
      <w:pPr>
        <w:spacing w:after="200" w:line="276" w:lineRule="auto"/>
        <w:jc w:val="center"/>
        <w:rPr>
          <w:rFonts w:ascii="Times New Roman" w:hAnsi="Times New Roman"/>
          <w:b/>
          <w:color w:val="000000"/>
          <w:szCs w:val="22"/>
          <w:lang w:val="uk-UA" w:eastAsia="ru-RU"/>
        </w:rPr>
      </w:pPr>
    </w:p>
    <w:p w:rsidR="00BD1506" w:rsidRDefault="00BD1506" w:rsidP="00305D44">
      <w:pPr>
        <w:spacing w:after="200" w:line="276" w:lineRule="auto"/>
        <w:jc w:val="center"/>
        <w:rPr>
          <w:rFonts w:ascii="Times New Roman" w:hAnsi="Times New Roman"/>
          <w:b/>
          <w:color w:val="000000"/>
          <w:szCs w:val="22"/>
          <w:lang w:val="uk-UA" w:eastAsia="ru-RU"/>
        </w:rPr>
      </w:pPr>
    </w:p>
    <w:p w:rsidR="00B51E78" w:rsidRDefault="00B51E78" w:rsidP="00305D44">
      <w:pPr>
        <w:spacing w:after="200" w:line="276" w:lineRule="auto"/>
        <w:jc w:val="center"/>
        <w:rPr>
          <w:rFonts w:ascii="Times New Roman" w:hAnsi="Times New Roman"/>
          <w:b/>
          <w:color w:val="000000"/>
          <w:szCs w:val="22"/>
          <w:lang w:val="uk-UA" w:eastAsia="ru-RU"/>
        </w:rPr>
      </w:pPr>
      <w:r>
        <w:rPr>
          <w:rFonts w:ascii="Times New Roman" w:hAnsi="Times New Roman"/>
          <w:b/>
          <w:noProof/>
          <w:color w:val="000000"/>
          <w:szCs w:val="22"/>
          <w:lang w:val="uk-UA" w:eastAsia="uk-UA"/>
        </w:rPr>
        <mc:AlternateContent>
          <mc:Choice Requires="wps">
            <w:drawing>
              <wp:anchor distT="45720" distB="45720" distL="114300" distR="114300" simplePos="0" relativeHeight="251713536" behindDoc="0" locked="0" layoutInCell="1" allowOverlap="1" wp14:anchorId="356EDDF1" wp14:editId="79452EB4">
                <wp:simplePos x="0" y="0"/>
                <wp:positionH relativeFrom="column">
                  <wp:posOffset>2672715</wp:posOffset>
                </wp:positionH>
                <wp:positionV relativeFrom="paragraph">
                  <wp:posOffset>673100</wp:posOffset>
                </wp:positionV>
                <wp:extent cx="353060" cy="261620"/>
                <wp:effectExtent l="0" t="0" r="27940" b="24765"/>
                <wp:wrapSquare wrapText="bothSides"/>
                <wp:docPr id="1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107F6A">
                            <w:pPr>
                              <w:jc w:val="center"/>
                              <w:rPr>
                                <w:lang w:val="ru-RU"/>
                              </w:rPr>
                            </w:pPr>
                            <w:r>
                              <w:rPr>
                                <w:lang w:val="ru-RU"/>
                              </w:rPr>
                              <w:t>10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6EDDF1" id="Text Box 41" o:spid="_x0000_s1035" type="#_x0000_t202" style="position:absolute;left:0;text-align:left;margin-left:210.45pt;margin-top:53pt;width:27.8pt;height:20.6pt;z-index:2517135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" strokecolor="white [3212]">
                <v:textbox style="mso-fit-shape-to-text:t">
                  <w:txbxContent>
                    <w:p w:rsidR="006D3EFA" w:rsidRPr="00C1579A" w:rsidRDefault="006D3EFA" w:rsidP="00107F6A">
                      <w:pPr>
                        <w:jc w:val="center"/>
                        <w:rPr>
                          <w:lang w:val="ru-RU"/>
                        </w:rPr>
                      </w:pPr>
                      <w:r>
                        <w:rPr>
                          <w:lang w:val="ru-RU"/>
                        </w:rPr>
                        <w:t>10</w:t>
                      </w:r>
                    </w:p>
                  </w:txbxContent>
                </v:textbox>
                <w10:wrap type="square"/>
              </v:shape>
            </w:pict>
          </mc:Fallback>
        </mc:AlternateContent>
      </w:r>
    </w:p>
    <w:p w:rsidR="00305D44" w:rsidRPr="00920F61" w:rsidRDefault="005D22B4" w:rsidP="00305D44">
      <w:pPr>
        <w:spacing w:after="200" w:line="276" w:lineRule="auto"/>
        <w:jc w:val="center"/>
        <w:rPr>
          <w:rFonts w:ascii="Times New Roman" w:hAnsi="Times New Roman"/>
          <w:b/>
          <w:color w:val="000000"/>
          <w:szCs w:val="22"/>
          <w:lang w:val="uk-UA" w:eastAsia="ru-RU"/>
        </w:rPr>
      </w:pPr>
      <w:r w:rsidRPr="005D22B4">
        <w:rPr>
          <w:rFonts w:ascii="Times New Roman" w:hAnsi="Times New Roman"/>
          <w:b/>
          <w:color w:val="000000"/>
          <w:szCs w:val="22"/>
          <w:lang w:val="uk-UA" w:eastAsia="ru-RU"/>
        </w:rPr>
        <w:lastRenderedPageBreak/>
        <w:t xml:space="preserve">Таблиця </w:t>
      </w:r>
      <w:r w:rsidR="000C4485">
        <w:rPr>
          <w:rFonts w:ascii="Times New Roman" w:hAnsi="Times New Roman"/>
          <w:b/>
          <w:color w:val="000000"/>
          <w:szCs w:val="22"/>
          <w:lang w:val="uk-UA" w:eastAsia="ru-RU"/>
        </w:rPr>
        <w:t>5</w:t>
      </w:r>
      <w:r w:rsidRPr="005D22B4">
        <w:rPr>
          <w:rFonts w:ascii="Times New Roman" w:hAnsi="Times New Roman"/>
          <w:b/>
          <w:color w:val="000000"/>
          <w:szCs w:val="22"/>
          <w:lang w:val="uk-UA" w:eastAsia="ru-RU"/>
        </w:rPr>
        <w:t xml:space="preserve">: </w:t>
      </w:r>
      <w:r w:rsidR="00305D44" w:rsidRPr="00920F61">
        <w:rPr>
          <w:rFonts w:ascii="Times New Roman" w:hAnsi="Times New Roman"/>
          <w:b/>
          <w:color w:val="000000"/>
          <w:szCs w:val="22"/>
          <w:lang w:val="uk-UA" w:eastAsia="ru-RU"/>
        </w:rPr>
        <w:t xml:space="preserve">Проекти по </w:t>
      </w:r>
      <w:proofErr w:type="spellStart"/>
      <w:r w:rsidR="00305D44" w:rsidRPr="00920F61">
        <w:rPr>
          <w:rFonts w:ascii="Times New Roman" w:hAnsi="Times New Roman"/>
          <w:b/>
          <w:color w:val="000000"/>
          <w:szCs w:val="22"/>
          <w:lang w:val="uk-UA" w:eastAsia="ru-RU"/>
        </w:rPr>
        <w:t>енергомодернізації</w:t>
      </w:r>
      <w:proofErr w:type="spellEnd"/>
      <w:r w:rsidR="00305D44" w:rsidRPr="00920F61">
        <w:rPr>
          <w:rFonts w:ascii="Times New Roman" w:hAnsi="Times New Roman"/>
          <w:b/>
          <w:color w:val="000000"/>
          <w:szCs w:val="22"/>
          <w:lang w:val="uk-UA" w:eastAsia="ru-RU"/>
        </w:rPr>
        <w:t xml:space="preserve"> та утилізації ТПВ, які реалізовуються в місті Івано-Франківськ</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
        <w:gridCol w:w="5509"/>
        <w:gridCol w:w="3009"/>
      </w:tblGrid>
      <w:tr w:rsidR="00305D44" w:rsidRPr="00920F61" w:rsidTr="0027143A">
        <w:trPr>
          <w:trHeight w:val="456"/>
          <w:jc w:val="center"/>
        </w:trPr>
        <w:tc>
          <w:tcPr>
            <w:tcW w:w="639" w:type="dxa"/>
          </w:tcPr>
          <w:p w:rsidR="00305D44" w:rsidRPr="00920F61" w:rsidRDefault="00305D44" w:rsidP="007360A6">
            <w:pPr>
              <w:spacing w:after="200" w:line="276" w:lineRule="auto"/>
              <w:jc w:val="center"/>
              <w:rPr>
                <w:rFonts w:ascii="Times New Roman" w:hAnsi="Times New Roman"/>
                <w:b/>
                <w:szCs w:val="22"/>
                <w:lang w:val="uk-UA" w:eastAsia="ru-RU"/>
              </w:rPr>
            </w:pPr>
            <w:r w:rsidRPr="00920F61">
              <w:rPr>
                <w:rFonts w:ascii="Times New Roman" w:hAnsi="Times New Roman"/>
                <w:b/>
                <w:szCs w:val="22"/>
                <w:lang w:val="uk-UA" w:eastAsia="ru-RU"/>
              </w:rPr>
              <w:t>№</w:t>
            </w:r>
          </w:p>
        </w:tc>
        <w:tc>
          <w:tcPr>
            <w:tcW w:w="5509" w:type="dxa"/>
          </w:tcPr>
          <w:p w:rsidR="00305D44" w:rsidRPr="00920F61" w:rsidRDefault="00305D44" w:rsidP="007360A6">
            <w:pPr>
              <w:spacing w:after="200" w:line="276" w:lineRule="auto"/>
              <w:contextualSpacing/>
              <w:rPr>
                <w:rFonts w:ascii="Times New Roman" w:hAnsi="Times New Roman"/>
                <w:szCs w:val="22"/>
                <w:lang w:val="uk-UA" w:eastAsia="ru-RU"/>
              </w:rPr>
            </w:pPr>
            <w:r w:rsidRPr="00920F61">
              <w:rPr>
                <w:rFonts w:ascii="Times New Roman" w:hAnsi="Times New Roman"/>
                <w:b/>
                <w:color w:val="000000"/>
                <w:szCs w:val="22"/>
                <w:lang w:val="uk-UA" w:eastAsia="ru-RU"/>
              </w:rPr>
              <w:t xml:space="preserve">Проекти з модернізації  </w:t>
            </w:r>
            <w:r w:rsidR="00873EE7" w:rsidRPr="00920F61">
              <w:rPr>
                <w:rFonts w:ascii="Times New Roman" w:hAnsi="Times New Roman"/>
                <w:b/>
                <w:color w:val="000000"/>
                <w:szCs w:val="22"/>
                <w:lang w:val="uk-UA" w:eastAsia="ru-RU"/>
              </w:rPr>
              <w:t>тепло -</w:t>
            </w:r>
            <w:r w:rsidRPr="00920F61">
              <w:rPr>
                <w:rFonts w:ascii="Times New Roman" w:hAnsi="Times New Roman"/>
                <w:b/>
                <w:color w:val="000000"/>
                <w:szCs w:val="22"/>
                <w:lang w:val="uk-UA" w:eastAsia="ru-RU"/>
              </w:rPr>
              <w:t xml:space="preserve"> водопостачання в місті</w:t>
            </w:r>
          </w:p>
        </w:tc>
        <w:tc>
          <w:tcPr>
            <w:tcW w:w="3009" w:type="dxa"/>
          </w:tcPr>
          <w:p w:rsidR="00305D44" w:rsidRPr="00920F61" w:rsidRDefault="00305D44" w:rsidP="007360A6">
            <w:pPr>
              <w:shd w:val="clear" w:color="auto" w:fill="FFFFFF"/>
              <w:spacing w:after="200" w:line="276" w:lineRule="auto"/>
              <w:contextualSpacing/>
              <w:rPr>
                <w:rFonts w:ascii="Times New Roman" w:hAnsi="Times New Roman"/>
                <w:b/>
                <w:color w:val="000000"/>
                <w:szCs w:val="22"/>
                <w:lang w:val="uk-UA" w:eastAsia="ru-RU"/>
              </w:rPr>
            </w:pPr>
            <w:r w:rsidRPr="00920F61">
              <w:rPr>
                <w:rFonts w:ascii="Times New Roman" w:hAnsi="Times New Roman"/>
                <w:b/>
                <w:color w:val="000000"/>
                <w:szCs w:val="22"/>
                <w:lang w:val="uk-UA" w:eastAsia="ru-RU"/>
              </w:rPr>
              <w:t>Фінансування проекту</w:t>
            </w:r>
          </w:p>
          <w:p w:rsidR="00305D44" w:rsidRPr="00920F61" w:rsidRDefault="00305D44" w:rsidP="007360A6">
            <w:pPr>
              <w:jc w:val="center"/>
              <w:rPr>
                <w:rFonts w:ascii="Times New Roman" w:hAnsi="Times New Roman"/>
                <w:szCs w:val="22"/>
                <w:lang w:val="uk-UA" w:eastAsia="ru-RU"/>
              </w:rPr>
            </w:pPr>
          </w:p>
        </w:tc>
      </w:tr>
      <w:tr w:rsidR="00305D44" w:rsidRPr="000C0C94" w:rsidTr="0027143A">
        <w:trPr>
          <w:trHeight w:val="1175"/>
          <w:jc w:val="center"/>
        </w:trPr>
        <w:tc>
          <w:tcPr>
            <w:tcW w:w="639" w:type="dxa"/>
          </w:tcPr>
          <w:p w:rsidR="00305D44" w:rsidRPr="00920F61" w:rsidRDefault="00305D44" w:rsidP="007360A6">
            <w:pPr>
              <w:spacing w:after="200" w:line="276" w:lineRule="auto"/>
              <w:jc w:val="center"/>
              <w:rPr>
                <w:rFonts w:ascii="Times New Roman" w:hAnsi="Times New Roman"/>
                <w:szCs w:val="22"/>
                <w:lang w:val="uk-UA" w:eastAsia="ru-RU"/>
              </w:rPr>
            </w:pPr>
            <w:r w:rsidRPr="00920F61">
              <w:rPr>
                <w:rFonts w:ascii="Times New Roman" w:hAnsi="Times New Roman"/>
                <w:szCs w:val="22"/>
                <w:lang w:val="uk-UA" w:eastAsia="ru-RU"/>
              </w:rPr>
              <w:t>1</w:t>
            </w:r>
          </w:p>
        </w:tc>
        <w:tc>
          <w:tcPr>
            <w:tcW w:w="5509" w:type="dxa"/>
          </w:tcPr>
          <w:p w:rsidR="00305D44" w:rsidRPr="00920F61" w:rsidRDefault="00305D44" w:rsidP="00305D44">
            <w:pPr>
              <w:rPr>
                <w:rFonts w:ascii="Times New Roman" w:hAnsi="Times New Roman"/>
                <w:szCs w:val="22"/>
                <w:lang w:val="uk-UA" w:eastAsia="ru-RU"/>
              </w:rPr>
            </w:pPr>
            <w:r w:rsidRPr="00920F61">
              <w:rPr>
                <w:rFonts w:ascii="Times New Roman" w:hAnsi="Times New Roman"/>
                <w:szCs w:val="22"/>
                <w:lang w:val="uk-UA" w:eastAsia="en-GB"/>
              </w:rPr>
              <w:t xml:space="preserve">«Реконструкція та модернізація системи централізованого теплопостачання міста Івано-Франківська» 2009-2019 </w:t>
            </w:r>
            <w:proofErr w:type="spellStart"/>
            <w:r w:rsidRPr="00920F61">
              <w:rPr>
                <w:rFonts w:ascii="Times New Roman" w:hAnsi="Times New Roman"/>
                <w:szCs w:val="22"/>
                <w:lang w:val="uk-UA" w:eastAsia="en-GB"/>
              </w:rPr>
              <w:t>рр</w:t>
            </w:r>
            <w:proofErr w:type="spellEnd"/>
          </w:p>
        </w:tc>
        <w:tc>
          <w:tcPr>
            <w:tcW w:w="3009" w:type="dxa"/>
          </w:tcPr>
          <w:p w:rsidR="00305D44" w:rsidRPr="00920F61" w:rsidRDefault="00305D44" w:rsidP="00305D4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200" w:line="276" w:lineRule="auto"/>
              <w:jc w:val="both"/>
              <w:rPr>
                <w:rFonts w:ascii="Times New Roman" w:hAnsi="Times New Roman"/>
                <w:szCs w:val="22"/>
                <w:lang w:val="uk-UA" w:eastAsia="ru-RU"/>
              </w:rPr>
            </w:pPr>
            <w:r w:rsidRPr="00920F61">
              <w:rPr>
                <w:rFonts w:ascii="Times New Roman" w:hAnsi="Times New Roman"/>
                <w:szCs w:val="22"/>
                <w:lang w:val="uk-UA" w:eastAsia="en-GB"/>
              </w:rPr>
              <w:t xml:space="preserve">залучення кредитних коштів ЄБРР та гранту від фонду </w:t>
            </w:r>
            <w:proofErr w:type="spellStart"/>
            <w:r w:rsidRPr="00920F61">
              <w:rPr>
                <w:rFonts w:ascii="Times New Roman" w:hAnsi="Times New Roman"/>
                <w:szCs w:val="22"/>
                <w:lang w:val="uk-UA" w:eastAsia="en-GB"/>
              </w:rPr>
              <w:t>Sida</w:t>
            </w:r>
            <w:proofErr w:type="spellEnd"/>
            <w:r w:rsidRPr="00920F61">
              <w:rPr>
                <w:rFonts w:ascii="Times New Roman" w:hAnsi="Times New Roman"/>
                <w:szCs w:val="22"/>
                <w:lang w:val="uk-UA" w:eastAsia="en-GB"/>
              </w:rPr>
              <w:t xml:space="preserve">.  </w:t>
            </w:r>
          </w:p>
        </w:tc>
      </w:tr>
      <w:tr w:rsidR="00305D44" w:rsidRPr="000C0C94" w:rsidTr="00196490">
        <w:trPr>
          <w:trHeight w:val="1480"/>
          <w:jc w:val="center"/>
        </w:trPr>
        <w:tc>
          <w:tcPr>
            <w:tcW w:w="639" w:type="dxa"/>
          </w:tcPr>
          <w:p w:rsidR="00305D44" w:rsidRPr="00920F61" w:rsidRDefault="00305D44" w:rsidP="007360A6">
            <w:pPr>
              <w:spacing w:after="200" w:line="276" w:lineRule="auto"/>
              <w:jc w:val="center"/>
              <w:rPr>
                <w:rFonts w:ascii="Times New Roman" w:hAnsi="Times New Roman"/>
                <w:szCs w:val="22"/>
                <w:lang w:val="uk-UA" w:eastAsia="ru-RU"/>
              </w:rPr>
            </w:pPr>
            <w:r w:rsidRPr="00920F61">
              <w:rPr>
                <w:rFonts w:ascii="Times New Roman" w:hAnsi="Times New Roman"/>
                <w:szCs w:val="22"/>
                <w:lang w:val="uk-UA" w:eastAsia="ru-RU"/>
              </w:rPr>
              <w:t>2</w:t>
            </w:r>
          </w:p>
        </w:tc>
        <w:tc>
          <w:tcPr>
            <w:tcW w:w="5509" w:type="dxa"/>
          </w:tcPr>
          <w:p w:rsidR="00305D44" w:rsidRPr="00920F61" w:rsidRDefault="00305D44" w:rsidP="00305D4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200" w:line="276" w:lineRule="auto"/>
              <w:jc w:val="both"/>
              <w:rPr>
                <w:rFonts w:ascii="Times New Roman" w:hAnsi="Times New Roman"/>
                <w:szCs w:val="22"/>
                <w:lang w:val="uk-UA" w:eastAsia="en-GB"/>
              </w:rPr>
            </w:pPr>
            <w:r w:rsidRPr="00920F61">
              <w:rPr>
                <w:rFonts w:ascii="Times New Roman" w:hAnsi="Times New Roman"/>
                <w:b/>
                <w:szCs w:val="22"/>
                <w:lang w:val="uk-UA" w:eastAsia="en-GB"/>
              </w:rPr>
              <w:t>«</w:t>
            </w:r>
            <w:r w:rsidRPr="00920F61">
              <w:rPr>
                <w:rFonts w:ascii="Times New Roman" w:hAnsi="Times New Roman"/>
                <w:szCs w:val="22"/>
                <w:lang w:val="uk-UA" w:eastAsia="en-GB"/>
              </w:rPr>
              <w:t>Місцеві Ініціативи для Сталої України»  (LINK)» щодо проведення заходів з енергозбереження та реалізації Місцевого плану дій в галузі довкілля та енергетики (</w:t>
            </w:r>
            <w:proofErr w:type="spellStart"/>
            <w:r w:rsidRPr="00920F61">
              <w:rPr>
                <w:rFonts w:ascii="Times New Roman" w:hAnsi="Times New Roman"/>
                <w:szCs w:val="22"/>
                <w:lang w:val="uk-UA" w:eastAsia="en-GB"/>
              </w:rPr>
              <w:t>LEAPs</w:t>
            </w:r>
            <w:proofErr w:type="spellEnd"/>
            <w:r w:rsidRPr="00920F61">
              <w:rPr>
                <w:rFonts w:ascii="Times New Roman" w:hAnsi="Times New Roman"/>
                <w:szCs w:val="22"/>
                <w:lang w:val="uk-UA" w:eastAsia="en-GB"/>
              </w:rPr>
              <w:t>) міста Івано-Франківська на 2016-2018 рр.</w:t>
            </w:r>
          </w:p>
        </w:tc>
        <w:tc>
          <w:tcPr>
            <w:tcW w:w="3009" w:type="dxa"/>
          </w:tcPr>
          <w:p w:rsidR="00305D44" w:rsidRPr="00920F61" w:rsidRDefault="00305D44" w:rsidP="00305D4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200" w:line="276" w:lineRule="auto"/>
              <w:jc w:val="both"/>
              <w:rPr>
                <w:rFonts w:ascii="Times New Roman" w:hAnsi="Times New Roman"/>
                <w:szCs w:val="22"/>
                <w:lang w:val="uk-UA" w:eastAsia="ru-RU"/>
              </w:rPr>
            </w:pPr>
            <w:r w:rsidRPr="00920F61">
              <w:rPr>
                <w:rFonts w:ascii="Times New Roman" w:hAnsi="Times New Roman"/>
                <w:szCs w:val="22"/>
                <w:lang w:val="uk-UA" w:eastAsia="en-GB"/>
              </w:rPr>
              <w:t xml:space="preserve">грантові кошти </w:t>
            </w:r>
            <w:r w:rsidRPr="00920F61">
              <w:rPr>
                <w:rFonts w:ascii="Times New Roman" w:hAnsi="Times New Roman"/>
                <w:bCs/>
                <w:szCs w:val="22"/>
                <w:lang w:val="uk-UA" w:eastAsia="en-GB"/>
              </w:rPr>
              <w:t>Регіонального екологічного центру для Центральної та Східної Європи</w:t>
            </w:r>
          </w:p>
        </w:tc>
      </w:tr>
      <w:tr w:rsidR="00305D44" w:rsidRPr="00F36427" w:rsidTr="00196490">
        <w:trPr>
          <w:trHeight w:val="1376"/>
          <w:jc w:val="center"/>
        </w:trPr>
        <w:tc>
          <w:tcPr>
            <w:tcW w:w="639" w:type="dxa"/>
          </w:tcPr>
          <w:p w:rsidR="00305D44" w:rsidRPr="00920F61" w:rsidRDefault="00305D44" w:rsidP="007360A6">
            <w:pPr>
              <w:spacing w:after="200" w:line="276" w:lineRule="auto"/>
              <w:jc w:val="center"/>
              <w:rPr>
                <w:rFonts w:ascii="Times New Roman" w:hAnsi="Times New Roman"/>
                <w:szCs w:val="22"/>
                <w:lang w:val="uk-UA" w:eastAsia="ru-RU"/>
              </w:rPr>
            </w:pPr>
            <w:r w:rsidRPr="00920F61">
              <w:rPr>
                <w:rFonts w:ascii="Times New Roman" w:hAnsi="Times New Roman"/>
                <w:szCs w:val="22"/>
                <w:lang w:val="uk-UA" w:eastAsia="ru-RU"/>
              </w:rPr>
              <w:t>3</w:t>
            </w:r>
          </w:p>
        </w:tc>
        <w:tc>
          <w:tcPr>
            <w:tcW w:w="5509" w:type="dxa"/>
          </w:tcPr>
          <w:p w:rsidR="00305D44" w:rsidRPr="00920F61" w:rsidRDefault="00305D44" w:rsidP="007360A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200" w:line="276" w:lineRule="auto"/>
              <w:jc w:val="both"/>
              <w:rPr>
                <w:rFonts w:ascii="Times New Roman" w:hAnsi="Times New Roman"/>
                <w:bCs/>
                <w:szCs w:val="22"/>
                <w:lang w:val="uk-UA" w:eastAsia="en-GB"/>
              </w:rPr>
            </w:pPr>
            <w:r w:rsidRPr="00920F61">
              <w:rPr>
                <w:rFonts w:ascii="Times New Roman" w:hAnsi="Times New Roman"/>
                <w:szCs w:val="22"/>
                <w:lang w:val="uk-UA" w:eastAsia="en-GB"/>
              </w:rPr>
              <w:t>«Підвищення енергоефективності об’єктів бюджетної сфери міста Івано-Франківська»</w:t>
            </w:r>
          </w:p>
        </w:tc>
        <w:tc>
          <w:tcPr>
            <w:tcW w:w="3009" w:type="dxa"/>
          </w:tcPr>
          <w:p w:rsidR="00305D44" w:rsidRPr="00920F61" w:rsidRDefault="00305D44" w:rsidP="001964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200" w:line="276" w:lineRule="auto"/>
              <w:jc w:val="both"/>
              <w:rPr>
                <w:rFonts w:ascii="Times New Roman" w:hAnsi="Times New Roman"/>
                <w:color w:val="000000"/>
                <w:szCs w:val="22"/>
                <w:lang w:val="uk-UA" w:eastAsia="en-GB"/>
              </w:rPr>
            </w:pPr>
            <w:r w:rsidRPr="00920F61">
              <w:rPr>
                <w:rFonts w:ascii="Times New Roman" w:hAnsi="Times New Roman"/>
                <w:szCs w:val="22"/>
                <w:lang w:val="uk-UA" w:eastAsia="en-GB"/>
              </w:rPr>
              <w:t>залучення кредитних коштів НЕФКО та гранту від фонду E5P</w:t>
            </w:r>
            <w:r w:rsidRPr="00920F61">
              <w:rPr>
                <w:rFonts w:ascii="Times New Roman" w:hAnsi="Times New Roman"/>
                <w:color w:val="000000"/>
                <w:szCs w:val="22"/>
                <w:lang w:val="uk-UA" w:eastAsia="en-GB"/>
              </w:rPr>
              <w:t>.</w:t>
            </w:r>
            <w:r w:rsidRPr="00920F61">
              <w:rPr>
                <w:rFonts w:ascii="Times New Roman" w:hAnsi="Times New Roman"/>
                <w:color w:val="000000"/>
                <w:szCs w:val="22"/>
                <w:lang w:val="uk-UA" w:eastAsia="ru-RU"/>
              </w:rPr>
              <w:t xml:space="preserve"> Загальна вартість </w:t>
            </w:r>
            <w:r w:rsidR="00196490">
              <w:rPr>
                <w:rFonts w:ascii="Times New Roman" w:hAnsi="Times New Roman"/>
                <w:color w:val="000000"/>
                <w:szCs w:val="22"/>
                <w:lang w:val="uk-UA" w:eastAsia="ru-RU"/>
              </w:rPr>
              <w:t>Проекту складає 7,980 млн. Євро</w:t>
            </w:r>
          </w:p>
        </w:tc>
      </w:tr>
      <w:tr w:rsidR="00305D44" w:rsidRPr="000C0C94" w:rsidTr="0027143A">
        <w:trPr>
          <w:trHeight w:val="196"/>
          <w:jc w:val="center"/>
        </w:trPr>
        <w:tc>
          <w:tcPr>
            <w:tcW w:w="639" w:type="dxa"/>
          </w:tcPr>
          <w:p w:rsidR="00305D44" w:rsidRPr="00920F61" w:rsidRDefault="00305D44" w:rsidP="007360A6">
            <w:pPr>
              <w:spacing w:after="200" w:line="276" w:lineRule="auto"/>
              <w:jc w:val="center"/>
              <w:rPr>
                <w:rFonts w:ascii="Times New Roman" w:hAnsi="Times New Roman"/>
                <w:szCs w:val="22"/>
                <w:lang w:val="uk-UA" w:eastAsia="ru-RU"/>
              </w:rPr>
            </w:pPr>
            <w:r w:rsidRPr="00920F61">
              <w:rPr>
                <w:rFonts w:ascii="Times New Roman" w:hAnsi="Times New Roman"/>
                <w:szCs w:val="22"/>
                <w:lang w:val="uk-UA" w:eastAsia="ru-RU"/>
              </w:rPr>
              <w:t>4</w:t>
            </w:r>
          </w:p>
        </w:tc>
        <w:tc>
          <w:tcPr>
            <w:tcW w:w="5509" w:type="dxa"/>
          </w:tcPr>
          <w:p w:rsidR="00305D44" w:rsidRPr="00920F61" w:rsidRDefault="00305D44" w:rsidP="007360A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200" w:line="276" w:lineRule="auto"/>
              <w:jc w:val="both"/>
              <w:rPr>
                <w:rFonts w:ascii="Times New Roman" w:hAnsi="Times New Roman"/>
                <w:szCs w:val="22"/>
                <w:lang w:val="uk-UA" w:eastAsia="en-GB"/>
              </w:rPr>
            </w:pPr>
            <w:r w:rsidRPr="00920F61">
              <w:rPr>
                <w:rFonts w:ascii="Times New Roman" w:hAnsi="Times New Roman"/>
                <w:szCs w:val="22"/>
                <w:lang w:val="uk-UA" w:eastAsia="uk-UA"/>
              </w:rPr>
              <w:t>Розробка  цільової програми поводження з твердими побутовими відходами в м. Івано-Франківську на 2016-2021 рр.</w:t>
            </w:r>
          </w:p>
        </w:tc>
        <w:tc>
          <w:tcPr>
            <w:tcW w:w="3009" w:type="dxa"/>
          </w:tcPr>
          <w:p w:rsidR="00305D44" w:rsidRPr="00920F61" w:rsidRDefault="00305D44" w:rsidP="0027143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200" w:line="276" w:lineRule="auto"/>
              <w:jc w:val="both"/>
              <w:rPr>
                <w:rFonts w:ascii="Times New Roman" w:hAnsi="Times New Roman"/>
                <w:szCs w:val="22"/>
                <w:lang w:val="uk-UA" w:eastAsia="uk-UA"/>
              </w:rPr>
            </w:pPr>
            <w:r w:rsidRPr="00920F61">
              <w:rPr>
                <w:rFonts w:ascii="Times New Roman" w:hAnsi="Times New Roman"/>
                <w:szCs w:val="22"/>
                <w:lang w:val="uk-UA" w:eastAsia="uk-UA"/>
              </w:rPr>
              <w:t>Кошти муніципального бюджету за підтримки програми USAID «Муніципальна</w:t>
            </w:r>
            <w:r w:rsidR="003657A6">
              <w:rPr>
                <w:rFonts w:ascii="Times New Roman" w:hAnsi="Times New Roman"/>
                <w:szCs w:val="22"/>
                <w:lang w:val="uk-UA" w:eastAsia="uk-UA"/>
              </w:rPr>
              <w:t xml:space="preserve"> </w:t>
            </w:r>
            <w:r w:rsidRPr="00920F61">
              <w:rPr>
                <w:rFonts w:ascii="Times New Roman" w:hAnsi="Times New Roman"/>
                <w:szCs w:val="22"/>
                <w:lang w:val="uk-UA" w:eastAsia="uk-UA"/>
              </w:rPr>
              <w:t>енергетична</w:t>
            </w:r>
            <w:r w:rsidR="003657A6">
              <w:rPr>
                <w:rFonts w:ascii="Times New Roman" w:hAnsi="Times New Roman"/>
                <w:szCs w:val="22"/>
                <w:lang w:val="uk-UA" w:eastAsia="uk-UA"/>
              </w:rPr>
              <w:t xml:space="preserve"> </w:t>
            </w:r>
            <w:r w:rsidRPr="00920F61">
              <w:rPr>
                <w:rFonts w:ascii="Times New Roman" w:hAnsi="Times New Roman"/>
                <w:szCs w:val="22"/>
                <w:lang w:val="uk-UA" w:eastAsia="uk-UA"/>
              </w:rPr>
              <w:t>реформа в Україні» та  Європейського банку реконструкції та розвитку</w:t>
            </w:r>
          </w:p>
        </w:tc>
      </w:tr>
    </w:tbl>
    <w:p w:rsidR="00C624A8" w:rsidRPr="00920F61" w:rsidRDefault="00C624A8" w:rsidP="005F495D">
      <w:pPr>
        <w:ind w:firstLine="720"/>
        <w:jc w:val="both"/>
        <w:rPr>
          <w:rFonts w:ascii="Times New Roman" w:hAnsi="Times New Roman"/>
          <w:szCs w:val="22"/>
          <w:lang w:val="uk-UA" w:eastAsia="uk-UA"/>
        </w:rPr>
      </w:pPr>
    </w:p>
    <w:p w:rsidR="00113AA1" w:rsidRPr="006B3D4B" w:rsidRDefault="00952B28" w:rsidP="00FB46EE">
      <w:pPr>
        <w:jc w:val="both"/>
        <w:rPr>
          <w:rFonts w:ascii="Times New Roman" w:hAnsi="Times New Roman"/>
          <w:b/>
          <w:kern w:val="32"/>
          <w:szCs w:val="22"/>
          <w:lang w:val="uk-UA"/>
        </w:rPr>
      </w:pPr>
      <w:r w:rsidRPr="006B3D4B">
        <w:rPr>
          <w:rFonts w:ascii="Times New Roman" w:hAnsi="Times New Roman"/>
          <w:b/>
          <w:kern w:val="32"/>
          <w:szCs w:val="22"/>
          <w:lang w:val="uk-UA"/>
        </w:rPr>
        <w:t>6</w:t>
      </w:r>
      <w:r w:rsidR="00F50440" w:rsidRPr="006B3D4B">
        <w:rPr>
          <w:rFonts w:ascii="Times New Roman" w:hAnsi="Times New Roman"/>
          <w:b/>
          <w:kern w:val="32"/>
          <w:szCs w:val="22"/>
          <w:lang w:val="uk-UA"/>
        </w:rPr>
        <w:t xml:space="preserve">.5 </w:t>
      </w:r>
      <w:r w:rsidR="002D1361" w:rsidRPr="006B3D4B">
        <w:rPr>
          <w:rFonts w:ascii="Times New Roman" w:hAnsi="Times New Roman"/>
          <w:b/>
          <w:kern w:val="32"/>
          <w:szCs w:val="22"/>
          <w:lang w:val="uk-UA"/>
        </w:rPr>
        <w:t>Зе</w:t>
      </w:r>
      <w:r w:rsidR="008B6FCB">
        <w:rPr>
          <w:rFonts w:ascii="Times New Roman" w:hAnsi="Times New Roman"/>
          <w:b/>
          <w:kern w:val="32"/>
          <w:szCs w:val="22"/>
          <w:lang w:val="uk-UA"/>
        </w:rPr>
        <w:t>мельні ресурси та інфраструктура</w:t>
      </w:r>
    </w:p>
    <w:p w:rsidR="001C35E1" w:rsidRPr="006B3D4B" w:rsidRDefault="00C422F4" w:rsidP="001C35E1">
      <w:pPr>
        <w:pStyle w:val="13"/>
        <w:spacing w:after="0"/>
        <w:rPr>
          <w:rFonts w:ascii="Times New Roman" w:hAnsi="Times New Roman"/>
          <w:noProof/>
          <w:szCs w:val="22"/>
          <w:lang w:val="uk-UA"/>
        </w:rPr>
      </w:pPr>
      <w:r w:rsidRPr="006B3D4B">
        <w:rPr>
          <w:rFonts w:ascii="Times New Roman" w:hAnsi="Times New Roman"/>
          <w:noProof/>
          <w:szCs w:val="22"/>
          <w:lang w:val="uk-UA"/>
        </w:rPr>
        <w:tab/>
      </w:r>
    </w:p>
    <w:p w:rsidR="00E8584A" w:rsidRPr="006B3D4B" w:rsidRDefault="000C4485" w:rsidP="002533C0">
      <w:pPr>
        <w:jc w:val="both"/>
        <w:rPr>
          <w:rFonts w:ascii="Times New Roman" w:hAnsi="Times New Roman"/>
          <w:b/>
          <w:szCs w:val="22"/>
          <w:lang w:val="uk-UA"/>
        </w:rPr>
      </w:pPr>
      <w:r>
        <w:rPr>
          <w:rFonts w:ascii="Times New Roman" w:hAnsi="Times New Roman"/>
          <w:b/>
          <w:szCs w:val="22"/>
          <w:lang w:val="uk-UA" w:eastAsia="uk-UA"/>
        </w:rPr>
        <w:t>Таблиця 6</w:t>
      </w:r>
      <w:r w:rsidR="00F50440" w:rsidRPr="006B3D4B">
        <w:rPr>
          <w:rFonts w:ascii="Times New Roman" w:hAnsi="Times New Roman"/>
          <w:b/>
          <w:szCs w:val="22"/>
          <w:lang w:val="uk-UA"/>
        </w:rPr>
        <w:t>:</w:t>
      </w:r>
      <w:r w:rsidR="0046618F">
        <w:rPr>
          <w:rFonts w:ascii="Times New Roman" w:hAnsi="Times New Roman"/>
          <w:b/>
          <w:szCs w:val="22"/>
          <w:lang w:val="uk-UA"/>
        </w:rPr>
        <w:t xml:space="preserve"> </w:t>
      </w:r>
      <w:r w:rsidR="004615FE" w:rsidRPr="006B3D4B">
        <w:rPr>
          <w:rFonts w:ascii="Times New Roman" w:hAnsi="Times New Roman"/>
          <w:b/>
          <w:szCs w:val="22"/>
          <w:lang w:val="uk-UA"/>
        </w:rPr>
        <w:t>Потреби приватного сектору у земельних ресурсах та інфраструктурі</w:t>
      </w:r>
    </w:p>
    <w:p w:rsidR="002533C0" w:rsidRPr="006B3D4B" w:rsidRDefault="00EE1C6A" w:rsidP="002533C0">
      <w:pPr>
        <w:jc w:val="both"/>
        <w:rPr>
          <w:rFonts w:ascii="Times New Roman" w:hAnsi="Times New Roman"/>
          <w:b/>
          <w:szCs w:val="22"/>
          <w:lang w:val="uk-UA"/>
        </w:rPr>
      </w:pPr>
      <w:r>
        <w:rPr>
          <w:rFonts w:ascii="Times New Roman" w:hAnsi="Times New Roman"/>
          <w:i/>
          <w:noProof/>
          <w:szCs w:val="22"/>
          <w:lang w:val="uk-UA" w:eastAsia="uk-UA"/>
        </w:rPr>
        <mc:AlternateContent>
          <mc:Choice Requires="wps">
            <w:drawing>
              <wp:anchor distT="45720" distB="45720" distL="114300" distR="114300" simplePos="0" relativeHeight="251699200" behindDoc="0" locked="0" layoutInCell="1" allowOverlap="1" wp14:anchorId="4D8BEB15" wp14:editId="0BC66D75">
                <wp:simplePos x="0" y="0"/>
                <wp:positionH relativeFrom="column">
                  <wp:posOffset>2849245</wp:posOffset>
                </wp:positionH>
                <wp:positionV relativeFrom="paragraph">
                  <wp:posOffset>3282315</wp:posOffset>
                </wp:positionV>
                <wp:extent cx="353060" cy="261620"/>
                <wp:effectExtent l="0" t="0" r="27940" b="24765"/>
                <wp:wrapTopAndBottom/>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D62D9">
                            <w:pPr>
                              <w:jc w:val="center"/>
                              <w:rPr>
                                <w:lang w:val="ru-RU"/>
                              </w:rPr>
                            </w:pPr>
                            <w:r>
                              <w:rPr>
                                <w:lang w:val="ru-RU"/>
                              </w:rPr>
                              <w:t>11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D8BEB15" id="Text Box 17" o:spid="_x0000_s1036" type="#_x0000_t202" style="position:absolute;left:0;text-align:left;margin-left:224.35pt;margin-top:258.45pt;width:27.8pt;height:2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" strokecolor="white [3212]">
                <v:textbox style="mso-fit-shape-to-text:t">
                  <w:txbxContent>
                    <w:p w:rsidR="006D3EFA" w:rsidRPr="00C1579A" w:rsidRDefault="006D3EFA" w:rsidP="00CD62D9">
                      <w:pPr>
                        <w:jc w:val="center"/>
                        <w:rPr>
                          <w:lang w:val="ru-RU"/>
                        </w:rPr>
                      </w:pPr>
                      <w:r>
                        <w:rPr>
                          <w:lang w:val="ru-RU"/>
                        </w:rPr>
                        <w:t>11</w:t>
                      </w:r>
                    </w:p>
                  </w:txbxContent>
                </v:textbox>
                <w10:wrap type="topAndBottom"/>
              </v:shape>
            </w:pict>
          </mc:Fallback>
        </mc:AlternateContent>
      </w:r>
    </w:p>
    <w:tbl>
      <w:tblPr>
        <w:tblStyle w:val="a7"/>
        <w:tblW w:w="0" w:type="auto"/>
        <w:tblInd w:w="-34" w:type="dxa"/>
        <w:tblLook w:val="04A0" w:firstRow="1" w:lastRow="0" w:firstColumn="1" w:lastColumn="0" w:noHBand="0" w:noVBand="1"/>
      </w:tblPr>
      <w:tblGrid>
        <w:gridCol w:w="2970"/>
        <w:gridCol w:w="6103"/>
      </w:tblGrid>
      <w:tr w:rsidR="00000D61" w:rsidRPr="000C0C94" w:rsidTr="00000D61">
        <w:tc>
          <w:tcPr>
            <w:tcW w:w="2970" w:type="dxa"/>
            <w:shd w:val="clear" w:color="auto" w:fill="DBE5F1" w:themeFill="accent1" w:themeFillTint="33"/>
          </w:tcPr>
          <w:p w:rsidR="00000D61" w:rsidRPr="00920F61" w:rsidRDefault="00000D61" w:rsidP="004615FE">
            <w:pPr>
              <w:pStyle w:val="13"/>
              <w:spacing w:after="0"/>
              <w:jc w:val="center"/>
              <w:rPr>
                <w:rFonts w:ascii="Times New Roman" w:hAnsi="Times New Roman"/>
                <w:b/>
                <w:noProof/>
                <w:szCs w:val="22"/>
                <w:lang w:val="uk-UA"/>
              </w:rPr>
            </w:pPr>
            <w:r w:rsidRPr="00920F61">
              <w:rPr>
                <w:rFonts w:ascii="Times New Roman" w:hAnsi="Times New Roman"/>
                <w:b/>
                <w:noProof/>
                <w:szCs w:val="22"/>
                <w:lang w:val="uk-UA"/>
              </w:rPr>
              <w:t>Виражені потреби приватного сектора за типом інфраструктури</w:t>
            </w:r>
          </w:p>
        </w:tc>
        <w:tc>
          <w:tcPr>
            <w:tcW w:w="6103" w:type="dxa"/>
            <w:shd w:val="clear" w:color="auto" w:fill="DBE5F1" w:themeFill="accent1" w:themeFillTint="33"/>
          </w:tcPr>
          <w:p w:rsidR="00000D61" w:rsidRPr="00920F61" w:rsidRDefault="00000D61" w:rsidP="004615FE">
            <w:pPr>
              <w:pStyle w:val="13"/>
              <w:spacing w:after="0"/>
              <w:jc w:val="center"/>
              <w:rPr>
                <w:rFonts w:ascii="Times New Roman" w:hAnsi="Times New Roman"/>
                <w:b/>
                <w:noProof/>
                <w:szCs w:val="22"/>
                <w:lang w:val="uk-UA"/>
              </w:rPr>
            </w:pPr>
            <w:r w:rsidRPr="00920F61">
              <w:rPr>
                <w:rFonts w:ascii="Times New Roman" w:hAnsi="Times New Roman"/>
                <w:b/>
                <w:noProof/>
                <w:szCs w:val="22"/>
                <w:lang w:val="uk-UA"/>
              </w:rPr>
              <w:t xml:space="preserve">Існуючі умови задоволення потреб </w:t>
            </w:r>
          </w:p>
          <w:p w:rsidR="00000D61" w:rsidRPr="00920F61" w:rsidRDefault="00000D61" w:rsidP="004615FE">
            <w:pPr>
              <w:pStyle w:val="13"/>
              <w:spacing w:after="0"/>
              <w:jc w:val="center"/>
              <w:rPr>
                <w:rFonts w:ascii="Times New Roman" w:hAnsi="Times New Roman"/>
                <w:b/>
                <w:noProof/>
                <w:szCs w:val="22"/>
                <w:lang w:val="uk-UA"/>
              </w:rPr>
            </w:pPr>
            <w:r w:rsidRPr="00920F61">
              <w:rPr>
                <w:rFonts w:ascii="Times New Roman" w:hAnsi="Times New Roman"/>
                <w:b/>
                <w:noProof/>
                <w:szCs w:val="22"/>
                <w:lang w:val="uk-UA"/>
              </w:rPr>
              <w:t xml:space="preserve">в цьому сегменті </w:t>
            </w:r>
          </w:p>
        </w:tc>
      </w:tr>
      <w:tr w:rsidR="00000D61" w:rsidRPr="000C0C94" w:rsidTr="00000D61">
        <w:tc>
          <w:tcPr>
            <w:tcW w:w="2970" w:type="dxa"/>
          </w:tcPr>
          <w:p w:rsidR="00000D61" w:rsidRPr="00920F61" w:rsidRDefault="00000D61" w:rsidP="00F50440">
            <w:pPr>
              <w:pStyle w:val="13"/>
              <w:spacing w:after="0"/>
              <w:rPr>
                <w:rFonts w:ascii="Times New Roman" w:hAnsi="Times New Roman"/>
                <w:i/>
                <w:noProof/>
                <w:szCs w:val="22"/>
                <w:lang w:val="uk-UA"/>
              </w:rPr>
            </w:pPr>
            <w:r w:rsidRPr="00920F61">
              <w:rPr>
                <w:rFonts w:ascii="Times New Roman" w:hAnsi="Times New Roman"/>
                <w:i/>
                <w:noProof/>
                <w:szCs w:val="22"/>
                <w:lang w:val="uk-UA"/>
              </w:rPr>
              <w:t>Мікрокомпанія або індивідуальний підприємець (майстерня) - з площами спільного користування або без них</w:t>
            </w:r>
          </w:p>
        </w:tc>
        <w:tc>
          <w:tcPr>
            <w:tcW w:w="6103" w:type="dxa"/>
          </w:tcPr>
          <w:p w:rsidR="00000D61" w:rsidRPr="00920F61" w:rsidRDefault="00000D61" w:rsidP="00CC46E8">
            <w:pPr>
              <w:rPr>
                <w:rFonts w:ascii="Times New Roman" w:hAnsi="Times New Roman"/>
                <w:i/>
                <w:szCs w:val="22"/>
                <w:lang w:val="uk-UA"/>
              </w:rPr>
            </w:pPr>
            <w:r w:rsidRPr="00920F61">
              <w:rPr>
                <w:rFonts w:ascii="Times New Roman" w:hAnsi="Times New Roman"/>
                <w:i/>
                <w:noProof/>
                <w:szCs w:val="22"/>
                <w:lang w:val="uk-UA"/>
              </w:rPr>
              <w:t xml:space="preserve">Перелік незадіяних </w:t>
            </w:r>
            <w:r w:rsidRPr="00920F61">
              <w:rPr>
                <w:rFonts w:ascii="Times New Roman" w:hAnsi="Times New Roman"/>
                <w:bCs/>
                <w:i/>
                <w:szCs w:val="22"/>
                <w:lang w:val="uk-UA" w:eastAsia="ru-RU"/>
              </w:rPr>
              <w:t xml:space="preserve">земельних ділянок, які можуть бути передані в користування (що </w:t>
            </w:r>
            <w:r w:rsidR="008B6FCB">
              <w:rPr>
                <w:rFonts w:ascii="Times New Roman" w:hAnsi="Times New Roman"/>
                <w:bCs/>
                <w:i/>
                <w:szCs w:val="22"/>
                <w:lang w:val="uk-UA" w:eastAsia="ru-RU"/>
              </w:rPr>
              <w:t>виставляються на земельні торги,</w:t>
            </w:r>
            <w:r w:rsidRPr="00920F61">
              <w:rPr>
                <w:rFonts w:ascii="Times New Roman" w:hAnsi="Times New Roman"/>
                <w:i/>
                <w:noProof/>
                <w:szCs w:val="22"/>
                <w:lang w:val="uk-UA"/>
              </w:rPr>
              <w:t xml:space="preserve"> постійно висвітлюється на офіційному сайті м.Івано-Франківська за посиланням </w:t>
            </w:r>
            <w:hyperlink r:id="rId14" w:history="1">
              <w:r w:rsidRPr="00920F61">
                <w:rPr>
                  <w:rStyle w:val="a4"/>
                  <w:rFonts w:ascii="Times New Roman" w:hAnsi="Times New Roman"/>
                  <w:i/>
                  <w:noProof/>
                  <w:szCs w:val="22"/>
                  <w:lang w:val="uk-UA"/>
                </w:rPr>
                <w:t>http://www.uzvif.gov.ua</w:t>
              </w:r>
            </w:hyperlink>
          </w:p>
          <w:p w:rsidR="00000D61" w:rsidRPr="00920F61" w:rsidRDefault="00000D61" w:rsidP="00CC46E8">
            <w:pPr>
              <w:pStyle w:val="13"/>
              <w:rPr>
                <w:rFonts w:ascii="Times New Roman" w:hAnsi="Times New Roman"/>
                <w:i/>
                <w:noProof/>
                <w:szCs w:val="22"/>
                <w:lang w:val="uk-UA"/>
              </w:rPr>
            </w:pPr>
            <w:r w:rsidRPr="00920F61">
              <w:rPr>
                <w:rFonts w:ascii="Times New Roman" w:hAnsi="Times New Roman"/>
                <w:i/>
                <w:noProof/>
                <w:szCs w:val="22"/>
                <w:lang w:val="uk-UA"/>
              </w:rPr>
              <w:t>Інформація про вільні об’єкти комунальної власності м. Івано-Франківська, на які вивчається попит та які можуть бути передані в оренду на конкурсній основі</w:t>
            </w:r>
            <w:r w:rsidR="008B6FCB">
              <w:rPr>
                <w:rFonts w:ascii="Times New Roman" w:hAnsi="Times New Roman"/>
                <w:i/>
                <w:noProof/>
                <w:szCs w:val="22"/>
                <w:lang w:val="uk-UA"/>
              </w:rPr>
              <w:t>,</w:t>
            </w:r>
            <w:r w:rsidRPr="00920F61">
              <w:rPr>
                <w:rFonts w:ascii="Times New Roman" w:hAnsi="Times New Roman"/>
                <w:i/>
                <w:noProof/>
                <w:szCs w:val="22"/>
                <w:lang w:val="uk-UA"/>
              </w:rPr>
              <w:t xml:space="preserve"> постійно висвітлюється на офіційному сайті м.Івано-Франківська за посиланням </w:t>
            </w:r>
            <w:hyperlink r:id="rId15" w:history="1">
              <w:r w:rsidRPr="00920F61">
                <w:rPr>
                  <w:rStyle w:val="a4"/>
                  <w:rFonts w:ascii="Times New Roman" w:hAnsi="Times New Roman"/>
                  <w:i/>
                  <w:noProof/>
                  <w:szCs w:val="22"/>
                  <w:lang w:val="uk-UA"/>
                </w:rPr>
                <w:t>http://www.mvk.if.ua/fkvm</w:t>
              </w:r>
            </w:hyperlink>
          </w:p>
        </w:tc>
      </w:tr>
      <w:tr w:rsidR="00000D61" w:rsidRPr="000C0C94" w:rsidTr="00000D61">
        <w:tc>
          <w:tcPr>
            <w:tcW w:w="2970" w:type="dxa"/>
          </w:tcPr>
          <w:p w:rsidR="00000D61" w:rsidRPr="00920F61" w:rsidRDefault="00000D61" w:rsidP="00F50440">
            <w:pPr>
              <w:pStyle w:val="13"/>
              <w:spacing w:after="0"/>
              <w:rPr>
                <w:rFonts w:ascii="Times New Roman" w:hAnsi="Times New Roman"/>
                <w:i/>
                <w:noProof/>
                <w:szCs w:val="22"/>
                <w:lang w:val="uk-UA"/>
              </w:rPr>
            </w:pPr>
            <w:r w:rsidRPr="00920F61">
              <w:rPr>
                <w:rFonts w:ascii="Times New Roman" w:hAnsi="Times New Roman"/>
                <w:i/>
                <w:noProof/>
                <w:szCs w:val="22"/>
                <w:lang w:val="uk-UA"/>
              </w:rPr>
              <w:t>Офісні приміщення - з площами спільного користування або без них</w:t>
            </w:r>
          </w:p>
        </w:tc>
        <w:tc>
          <w:tcPr>
            <w:tcW w:w="6103" w:type="dxa"/>
          </w:tcPr>
          <w:p w:rsidR="00000D61" w:rsidRPr="00920F61" w:rsidRDefault="00000D61" w:rsidP="00E8584A">
            <w:pPr>
              <w:pStyle w:val="13"/>
              <w:rPr>
                <w:rFonts w:ascii="Times New Roman" w:hAnsi="Times New Roman"/>
                <w:i/>
                <w:noProof/>
                <w:szCs w:val="22"/>
                <w:lang w:val="uk-UA"/>
              </w:rPr>
            </w:pPr>
            <w:r w:rsidRPr="00920F61">
              <w:rPr>
                <w:rFonts w:ascii="Times New Roman" w:hAnsi="Times New Roman"/>
                <w:i/>
                <w:noProof/>
                <w:szCs w:val="22"/>
                <w:lang w:val="uk-UA"/>
              </w:rPr>
              <w:t>Інформація про вільні об’єкти комунальної власності м. Івано-Франківська, на які вивчається попит та які можуть бути передані в оренду на конкурсній основі</w:t>
            </w:r>
            <w:r w:rsidR="008B6FCB">
              <w:rPr>
                <w:rFonts w:ascii="Times New Roman" w:hAnsi="Times New Roman"/>
                <w:i/>
                <w:noProof/>
                <w:szCs w:val="22"/>
                <w:lang w:val="uk-UA"/>
              </w:rPr>
              <w:t>,</w:t>
            </w:r>
            <w:r w:rsidRPr="00920F61">
              <w:rPr>
                <w:rFonts w:ascii="Times New Roman" w:hAnsi="Times New Roman"/>
                <w:i/>
                <w:noProof/>
                <w:szCs w:val="22"/>
                <w:lang w:val="uk-UA"/>
              </w:rPr>
              <w:t xml:space="preserve"> постійно висвітлюється на офіційному сайті м.Івано-Франківська за посиланням </w:t>
            </w:r>
            <w:hyperlink r:id="rId16" w:history="1">
              <w:r w:rsidRPr="00920F61">
                <w:rPr>
                  <w:rStyle w:val="a4"/>
                  <w:rFonts w:ascii="Times New Roman" w:hAnsi="Times New Roman"/>
                  <w:i/>
                  <w:noProof/>
                  <w:szCs w:val="22"/>
                  <w:lang w:val="uk-UA"/>
                </w:rPr>
                <w:t>http://www.mvk.if.ua/fkvm</w:t>
              </w:r>
            </w:hyperlink>
          </w:p>
        </w:tc>
      </w:tr>
    </w:tbl>
    <w:p w:rsidR="00973A34" w:rsidRPr="00973A34" w:rsidRDefault="00973A34" w:rsidP="00973A34">
      <w:pPr>
        <w:pStyle w:val="afa"/>
        <w:numPr>
          <w:ilvl w:val="1"/>
          <w:numId w:val="26"/>
        </w:numPr>
        <w:jc w:val="both"/>
        <w:rPr>
          <w:rFonts w:ascii="Times New Roman" w:hAnsi="Times New Roman"/>
          <w:color w:val="000000"/>
          <w:szCs w:val="22"/>
          <w:lang w:val="uk-UA" w:eastAsia="uk-UA"/>
        </w:rPr>
      </w:pPr>
      <w:r w:rsidRPr="00973A34">
        <w:rPr>
          <w:rFonts w:ascii="Times New Roman" w:hAnsi="Times New Roman"/>
          <w:b/>
          <w:kern w:val="32"/>
          <w:szCs w:val="22"/>
          <w:lang w:val="uk-UA"/>
        </w:rPr>
        <w:lastRenderedPageBreak/>
        <w:t>Правова та інституціональна база</w:t>
      </w:r>
    </w:p>
    <w:p w:rsidR="00973A34" w:rsidRDefault="00973A34" w:rsidP="002533C0">
      <w:pPr>
        <w:jc w:val="both"/>
        <w:rPr>
          <w:rFonts w:ascii="Times New Roman" w:hAnsi="Times New Roman"/>
          <w:b/>
          <w:szCs w:val="22"/>
          <w:lang w:val="uk-UA" w:eastAsia="uk-UA"/>
        </w:rPr>
      </w:pPr>
    </w:p>
    <w:p w:rsidR="00A6602D" w:rsidRDefault="000C4485" w:rsidP="002533C0">
      <w:pPr>
        <w:jc w:val="both"/>
        <w:rPr>
          <w:rFonts w:ascii="Times New Roman" w:hAnsi="Times New Roman"/>
          <w:b/>
          <w:szCs w:val="22"/>
          <w:lang w:val="uk-UA"/>
        </w:rPr>
      </w:pPr>
      <w:r>
        <w:rPr>
          <w:rFonts w:ascii="Times New Roman" w:hAnsi="Times New Roman"/>
          <w:b/>
          <w:szCs w:val="22"/>
          <w:lang w:val="uk-UA" w:eastAsia="uk-UA"/>
        </w:rPr>
        <w:t>Таблиця 7</w:t>
      </w:r>
      <w:r w:rsidR="00A6602D" w:rsidRPr="005C477A">
        <w:rPr>
          <w:rFonts w:ascii="Times New Roman" w:hAnsi="Times New Roman"/>
          <w:b/>
          <w:szCs w:val="22"/>
          <w:lang w:val="uk-UA"/>
        </w:rPr>
        <w:t xml:space="preserve">: </w:t>
      </w:r>
      <w:r w:rsidR="00C2168F" w:rsidRPr="005C477A">
        <w:rPr>
          <w:rFonts w:ascii="Times New Roman" w:hAnsi="Times New Roman"/>
          <w:b/>
          <w:szCs w:val="22"/>
          <w:lang w:val="uk-UA"/>
        </w:rPr>
        <w:t xml:space="preserve">Правові та інституціональні </w:t>
      </w:r>
      <w:r w:rsidR="00343D8B" w:rsidRPr="005C477A">
        <w:rPr>
          <w:rFonts w:ascii="Times New Roman" w:hAnsi="Times New Roman"/>
          <w:b/>
          <w:szCs w:val="22"/>
          <w:lang w:val="uk-UA"/>
        </w:rPr>
        <w:t>умови</w:t>
      </w:r>
    </w:p>
    <w:p w:rsidR="002533C0" w:rsidRPr="00920F61" w:rsidRDefault="002533C0" w:rsidP="002533C0">
      <w:pPr>
        <w:jc w:val="both"/>
        <w:rPr>
          <w:rFonts w:ascii="Times New Roman" w:hAnsi="Times New Roman"/>
          <w:b/>
          <w:i/>
          <w:szCs w:val="22"/>
          <w:lang w:val="uk-UA"/>
        </w:rPr>
      </w:pPr>
    </w:p>
    <w:tbl>
      <w:tblPr>
        <w:tblStyle w:val="a7"/>
        <w:tblW w:w="9180" w:type="dxa"/>
        <w:tblLayout w:type="fixed"/>
        <w:tblLook w:val="04A0" w:firstRow="1" w:lastRow="0" w:firstColumn="1" w:lastColumn="0" w:noHBand="0" w:noVBand="1"/>
      </w:tblPr>
      <w:tblGrid>
        <w:gridCol w:w="2660"/>
        <w:gridCol w:w="1871"/>
        <w:gridCol w:w="1560"/>
        <w:gridCol w:w="3089"/>
      </w:tblGrid>
      <w:tr w:rsidR="00294376" w:rsidRPr="000C0C94" w:rsidTr="00C13D79">
        <w:tc>
          <w:tcPr>
            <w:tcW w:w="2660" w:type="dxa"/>
            <w:shd w:val="clear" w:color="auto" w:fill="DBE5F1" w:themeFill="accent1" w:themeFillTint="33"/>
          </w:tcPr>
          <w:p w:rsidR="00294376" w:rsidRPr="00920F61" w:rsidRDefault="00C2168F" w:rsidP="00C2168F">
            <w:pPr>
              <w:pStyle w:val="13"/>
              <w:jc w:val="center"/>
              <w:rPr>
                <w:rFonts w:ascii="Times New Roman" w:hAnsi="Times New Roman"/>
                <w:b/>
                <w:szCs w:val="22"/>
                <w:lang w:val="uk-UA"/>
              </w:rPr>
            </w:pPr>
            <w:r w:rsidRPr="00920F61">
              <w:rPr>
                <w:rFonts w:ascii="Times New Roman" w:hAnsi="Times New Roman"/>
                <w:b/>
                <w:szCs w:val="22"/>
                <w:lang w:val="uk-UA"/>
              </w:rPr>
              <w:t>Встановлені проблеми в сфері регулювання</w:t>
            </w:r>
          </w:p>
        </w:tc>
        <w:tc>
          <w:tcPr>
            <w:tcW w:w="1871" w:type="dxa"/>
            <w:shd w:val="clear" w:color="auto" w:fill="DBE5F1" w:themeFill="accent1" w:themeFillTint="33"/>
          </w:tcPr>
          <w:p w:rsidR="00294376" w:rsidRPr="00920F61" w:rsidRDefault="00C2168F" w:rsidP="00C2168F">
            <w:pPr>
              <w:pStyle w:val="13"/>
              <w:spacing w:after="0"/>
              <w:jc w:val="center"/>
              <w:rPr>
                <w:rFonts w:ascii="Times New Roman" w:hAnsi="Times New Roman"/>
                <w:b/>
                <w:szCs w:val="22"/>
                <w:lang w:val="uk-UA"/>
              </w:rPr>
            </w:pPr>
            <w:r w:rsidRPr="00920F61">
              <w:rPr>
                <w:rFonts w:ascii="Times New Roman" w:hAnsi="Times New Roman"/>
                <w:b/>
                <w:szCs w:val="22"/>
                <w:lang w:val="uk-UA"/>
              </w:rPr>
              <w:t>Високий/</w:t>
            </w:r>
            <w:r w:rsidR="005728B4" w:rsidRPr="00920F61">
              <w:rPr>
                <w:rFonts w:ascii="Times New Roman" w:hAnsi="Times New Roman"/>
                <w:b/>
                <w:szCs w:val="22"/>
                <w:lang w:val="uk-UA"/>
              </w:rPr>
              <w:t>низький</w:t>
            </w:r>
            <w:r w:rsidRPr="00920F61">
              <w:rPr>
                <w:rFonts w:ascii="Times New Roman" w:hAnsi="Times New Roman"/>
                <w:b/>
                <w:szCs w:val="22"/>
                <w:lang w:val="uk-UA"/>
              </w:rPr>
              <w:t xml:space="preserve"> негативний вплив</w:t>
            </w:r>
          </w:p>
        </w:tc>
        <w:tc>
          <w:tcPr>
            <w:tcW w:w="1560" w:type="dxa"/>
            <w:shd w:val="clear" w:color="auto" w:fill="DBE5F1" w:themeFill="accent1" w:themeFillTint="33"/>
          </w:tcPr>
          <w:p w:rsidR="00294376" w:rsidRPr="00920F61" w:rsidRDefault="00C2168F" w:rsidP="00675363">
            <w:pPr>
              <w:pStyle w:val="13"/>
              <w:spacing w:after="0"/>
              <w:jc w:val="center"/>
              <w:rPr>
                <w:rFonts w:ascii="Times New Roman" w:hAnsi="Times New Roman"/>
                <w:b/>
                <w:szCs w:val="22"/>
                <w:lang w:val="uk-UA"/>
              </w:rPr>
            </w:pPr>
            <w:r w:rsidRPr="00920F61">
              <w:rPr>
                <w:rFonts w:ascii="Times New Roman" w:hAnsi="Times New Roman"/>
                <w:b/>
                <w:szCs w:val="22"/>
                <w:lang w:val="uk-UA"/>
              </w:rPr>
              <w:t xml:space="preserve">Основний </w:t>
            </w:r>
            <w:r w:rsidR="005728B4" w:rsidRPr="00920F61">
              <w:rPr>
                <w:rFonts w:ascii="Times New Roman" w:hAnsi="Times New Roman"/>
                <w:b/>
                <w:szCs w:val="22"/>
                <w:lang w:val="uk-UA"/>
              </w:rPr>
              <w:t>регулюючий</w:t>
            </w:r>
            <w:r w:rsidRPr="00920F61">
              <w:rPr>
                <w:rFonts w:ascii="Times New Roman" w:hAnsi="Times New Roman"/>
                <w:b/>
                <w:szCs w:val="22"/>
                <w:lang w:val="uk-UA"/>
              </w:rPr>
              <w:t xml:space="preserve"> орган</w:t>
            </w:r>
          </w:p>
        </w:tc>
        <w:tc>
          <w:tcPr>
            <w:tcW w:w="3089" w:type="dxa"/>
            <w:shd w:val="clear" w:color="auto" w:fill="DBE5F1" w:themeFill="accent1" w:themeFillTint="33"/>
          </w:tcPr>
          <w:p w:rsidR="00294376" w:rsidRPr="00920F61" w:rsidRDefault="00C2168F" w:rsidP="00C2168F">
            <w:pPr>
              <w:pStyle w:val="13"/>
              <w:spacing w:after="0"/>
              <w:jc w:val="center"/>
              <w:rPr>
                <w:rFonts w:ascii="Times New Roman" w:hAnsi="Times New Roman"/>
                <w:b/>
                <w:szCs w:val="22"/>
                <w:lang w:val="uk-UA"/>
              </w:rPr>
            </w:pPr>
            <w:r w:rsidRPr="00920F61">
              <w:rPr>
                <w:rFonts w:ascii="Times New Roman" w:hAnsi="Times New Roman"/>
                <w:b/>
                <w:szCs w:val="22"/>
                <w:lang w:val="uk-UA"/>
              </w:rPr>
              <w:t xml:space="preserve">Можливість пом'якшення / поліпшення на місцевому рівні </w:t>
            </w:r>
            <w:r w:rsidRPr="00920F61">
              <w:rPr>
                <w:rFonts w:ascii="Times New Roman" w:hAnsi="Times New Roman"/>
                <w:szCs w:val="22"/>
                <w:lang w:val="uk-UA"/>
              </w:rPr>
              <w:t>(докладно)</w:t>
            </w:r>
          </w:p>
        </w:tc>
      </w:tr>
      <w:tr w:rsidR="00294376" w:rsidRPr="000C0C94" w:rsidTr="00C13D79">
        <w:tc>
          <w:tcPr>
            <w:tcW w:w="2660"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Фіскальне навантаження на МСП</w:t>
            </w:r>
          </w:p>
        </w:tc>
        <w:tc>
          <w:tcPr>
            <w:tcW w:w="1871" w:type="dxa"/>
          </w:tcPr>
          <w:p w:rsidR="00294376" w:rsidRPr="00920F61" w:rsidRDefault="004A27A7" w:rsidP="004A27A7">
            <w:pPr>
              <w:pStyle w:val="13"/>
              <w:rPr>
                <w:rFonts w:ascii="Times New Roman" w:hAnsi="Times New Roman"/>
                <w:szCs w:val="22"/>
                <w:lang w:val="uk-UA"/>
              </w:rPr>
            </w:pPr>
            <w:r w:rsidRPr="00920F61">
              <w:rPr>
                <w:rFonts w:ascii="Times New Roman" w:hAnsi="Times New Roman"/>
                <w:szCs w:val="22"/>
                <w:lang w:val="uk-UA"/>
              </w:rPr>
              <w:t xml:space="preserve">високий </w:t>
            </w:r>
          </w:p>
        </w:tc>
        <w:tc>
          <w:tcPr>
            <w:tcW w:w="1560"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Д</w:t>
            </w:r>
            <w:r w:rsidR="008819C3" w:rsidRPr="00920F61">
              <w:rPr>
                <w:rFonts w:ascii="Times New Roman" w:hAnsi="Times New Roman"/>
                <w:szCs w:val="22"/>
                <w:lang w:val="uk-UA"/>
              </w:rPr>
              <w:t>ержавна фіскальна служба (ДФС)</w:t>
            </w:r>
          </w:p>
        </w:tc>
        <w:tc>
          <w:tcPr>
            <w:tcW w:w="3089"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Зменшення розміру ставок місцевих податків і зборів</w:t>
            </w:r>
          </w:p>
        </w:tc>
      </w:tr>
      <w:tr w:rsidR="00294376" w:rsidRPr="000C0C94" w:rsidTr="00C13D79">
        <w:tc>
          <w:tcPr>
            <w:tcW w:w="2660"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Обмежений доступ до фінансових ресурсів</w:t>
            </w:r>
          </w:p>
        </w:tc>
        <w:tc>
          <w:tcPr>
            <w:tcW w:w="1871"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високий</w:t>
            </w:r>
          </w:p>
        </w:tc>
        <w:tc>
          <w:tcPr>
            <w:tcW w:w="1560" w:type="dxa"/>
          </w:tcPr>
          <w:p w:rsidR="00294376" w:rsidRPr="00920F61" w:rsidRDefault="00F359FC" w:rsidP="00CB7EFD">
            <w:pPr>
              <w:pStyle w:val="13"/>
              <w:rPr>
                <w:rFonts w:ascii="Times New Roman" w:hAnsi="Times New Roman"/>
                <w:szCs w:val="22"/>
                <w:lang w:val="uk-UA"/>
              </w:rPr>
            </w:pPr>
            <w:r w:rsidRPr="00920F61">
              <w:rPr>
                <w:rFonts w:ascii="Times New Roman" w:hAnsi="Times New Roman"/>
                <w:szCs w:val="22"/>
                <w:lang w:val="uk-UA"/>
              </w:rPr>
              <w:t>На</w:t>
            </w:r>
            <w:r w:rsidR="008819C3" w:rsidRPr="00920F61">
              <w:rPr>
                <w:rFonts w:ascii="Times New Roman" w:hAnsi="Times New Roman"/>
                <w:szCs w:val="22"/>
                <w:lang w:val="uk-UA"/>
              </w:rPr>
              <w:t>ціональний банк України (</w:t>
            </w:r>
            <w:r w:rsidR="004A27A7" w:rsidRPr="00920F61">
              <w:rPr>
                <w:rFonts w:ascii="Times New Roman" w:hAnsi="Times New Roman"/>
                <w:szCs w:val="22"/>
                <w:lang w:val="uk-UA"/>
              </w:rPr>
              <w:t>НБУ</w:t>
            </w:r>
            <w:r w:rsidR="008819C3" w:rsidRPr="00920F61">
              <w:rPr>
                <w:rFonts w:ascii="Times New Roman" w:hAnsi="Times New Roman"/>
                <w:szCs w:val="22"/>
                <w:lang w:val="uk-UA"/>
              </w:rPr>
              <w:t>)</w:t>
            </w:r>
          </w:p>
        </w:tc>
        <w:tc>
          <w:tcPr>
            <w:tcW w:w="3089" w:type="dxa"/>
          </w:tcPr>
          <w:p w:rsidR="00294376" w:rsidRPr="00920F61" w:rsidRDefault="004A27A7" w:rsidP="004A27A7">
            <w:pPr>
              <w:pStyle w:val="13"/>
              <w:rPr>
                <w:rFonts w:ascii="Times New Roman" w:hAnsi="Times New Roman"/>
                <w:szCs w:val="22"/>
                <w:lang w:val="uk-UA"/>
              </w:rPr>
            </w:pPr>
            <w:r w:rsidRPr="00920F61">
              <w:rPr>
                <w:rFonts w:ascii="Times New Roman" w:hAnsi="Times New Roman"/>
                <w:szCs w:val="22"/>
                <w:lang w:val="uk-UA"/>
              </w:rPr>
              <w:t>Забезпечення фінансово-кредитної підтримки МСП на місцевому рівні</w:t>
            </w:r>
          </w:p>
        </w:tc>
      </w:tr>
      <w:tr w:rsidR="00294376" w:rsidRPr="00920F61" w:rsidTr="00C13D79">
        <w:trPr>
          <w:trHeight w:val="546"/>
        </w:trPr>
        <w:tc>
          <w:tcPr>
            <w:tcW w:w="2660" w:type="dxa"/>
          </w:tcPr>
          <w:p w:rsidR="00294376" w:rsidRPr="009A2B84" w:rsidRDefault="004A27A7" w:rsidP="00CB7EFD">
            <w:pPr>
              <w:pStyle w:val="13"/>
              <w:rPr>
                <w:rFonts w:ascii="Times New Roman" w:hAnsi="Times New Roman"/>
                <w:szCs w:val="22"/>
                <w:lang w:val="uk-UA"/>
              </w:rPr>
            </w:pPr>
            <w:r w:rsidRPr="009A2B84">
              <w:rPr>
                <w:rFonts w:ascii="Times New Roman" w:hAnsi="Times New Roman"/>
                <w:szCs w:val="22"/>
                <w:lang w:val="uk-UA"/>
              </w:rPr>
              <w:t>Часті</w:t>
            </w:r>
            <w:r w:rsidR="009A2B84" w:rsidRPr="009A2B84">
              <w:rPr>
                <w:rFonts w:ascii="Times New Roman" w:hAnsi="Times New Roman"/>
                <w:szCs w:val="22"/>
                <w:lang w:val="uk-UA"/>
              </w:rPr>
              <w:t xml:space="preserve"> </w:t>
            </w:r>
            <w:r w:rsidRPr="009A2B84">
              <w:rPr>
                <w:rFonts w:ascii="Times New Roman" w:hAnsi="Times New Roman"/>
                <w:szCs w:val="22"/>
                <w:lang w:val="uk-UA"/>
              </w:rPr>
              <w:t>зміни в законодавстві</w:t>
            </w:r>
          </w:p>
        </w:tc>
        <w:tc>
          <w:tcPr>
            <w:tcW w:w="1871"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високий</w:t>
            </w:r>
          </w:p>
        </w:tc>
        <w:tc>
          <w:tcPr>
            <w:tcW w:w="1560"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Верховна Рада</w:t>
            </w:r>
          </w:p>
        </w:tc>
        <w:tc>
          <w:tcPr>
            <w:tcW w:w="3089" w:type="dxa"/>
          </w:tcPr>
          <w:p w:rsidR="00294376" w:rsidRPr="00920F61" w:rsidRDefault="004A27A7" w:rsidP="00CB7EFD">
            <w:pPr>
              <w:pStyle w:val="13"/>
              <w:rPr>
                <w:rFonts w:ascii="Times New Roman" w:hAnsi="Times New Roman"/>
                <w:szCs w:val="22"/>
                <w:lang w:val="uk-UA"/>
              </w:rPr>
            </w:pPr>
            <w:r w:rsidRPr="00920F61">
              <w:rPr>
                <w:rFonts w:ascii="Times New Roman" w:hAnsi="Times New Roman"/>
                <w:szCs w:val="22"/>
                <w:lang w:val="uk-UA"/>
              </w:rPr>
              <w:t>Дерегуляція підприємницької діяльності</w:t>
            </w:r>
          </w:p>
        </w:tc>
      </w:tr>
    </w:tbl>
    <w:p w:rsidR="000D7207" w:rsidRPr="00115695" w:rsidRDefault="000D7207" w:rsidP="000D7207">
      <w:pPr>
        <w:keepNext/>
        <w:spacing w:before="240" w:after="240"/>
        <w:outlineLvl w:val="0"/>
        <w:rPr>
          <w:rFonts w:ascii="Times New Roman" w:hAnsi="Times New Roman"/>
          <w:b/>
          <w:kern w:val="32"/>
          <w:szCs w:val="22"/>
          <w:lang w:val="uk-UA"/>
        </w:rPr>
      </w:pPr>
      <w:r w:rsidRPr="00115695">
        <w:rPr>
          <w:rFonts w:ascii="Times New Roman" w:hAnsi="Times New Roman"/>
          <w:b/>
          <w:kern w:val="32"/>
          <w:szCs w:val="22"/>
          <w:lang w:val="uk-UA"/>
        </w:rPr>
        <w:t xml:space="preserve">6.7 Кваліфіковані трудові ресурси, </w:t>
      </w:r>
      <w:proofErr w:type="spellStart"/>
      <w:r w:rsidRPr="00115695">
        <w:rPr>
          <w:rFonts w:ascii="Times New Roman" w:hAnsi="Times New Roman"/>
          <w:b/>
          <w:kern w:val="32"/>
          <w:szCs w:val="22"/>
          <w:lang w:val="uk-UA"/>
        </w:rPr>
        <w:t>інклюзивність</w:t>
      </w:r>
      <w:proofErr w:type="spellEnd"/>
    </w:p>
    <w:p w:rsidR="007B6424" w:rsidRDefault="000D7207" w:rsidP="000A7E79">
      <w:pPr>
        <w:ind w:firstLine="720"/>
        <w:jc w:val="both"/>
        <w:rPr>
          <w:rFonts w:ascii="Times New Roman" w:hAnsi="Times New Roman"/>
          <w:szCs w:val="22"/>
          <w:lang w:val="uk-UA"/>
        </w:rPr>
      </w:pPr>
      <w:r w:rsidRPr="00920F61">
        <w:rPr>
          <w:rFonts w:ascii="Times New Roman" w:hAnsi="Times New Roman"/>
          <w:szCs w:val="22"/>
          <w:lang w:val="uk-UA"/>
        </w:rPr>
        <w:t xml:space="preserve">Місто має значний кадровий потенціал для розвитку інноваційним шляхом. На найближчі роки малий бізнес є головним чинником збільшення кількості нових робочих місць та </w:t>
      </w:r>
      <w:r w:rsidR="004B6BAA" w:rsidRPr="00920F61">
        <w:rPr>
          <w:rFonts w:ascii="Times New Roman" w:hAnsi="Times New Roman"/>
          <w:szCs w:val="22"/>
          <w:lang w:val="uk-UA"/>
        </w:rPr>
        <w:t>інвестицій. Найбільш</w:t>
      </w:r>
      <w:r w:rsidRPr="00920F61">
        <w:rPr>
          <w:rFonts w:ascii="Times New Roman" w:hAnsi="Times New Roman"/>
          <w:szCs w:val="22"/>
          <w:lang w:val="uk-UA"/>
        </w:rPr>
        <w:t xml:space="preserve"> позитивна динаміка спостерігається по фізичних особах-підприємцях – протягом 2017 року кількість найманих працівників у них збільшилась на 3933 особи</w:t>
      </w:r>
      <w:r w:rsidR="007972A3">
        <w:rPr>
          <w:rFonts w:ascii="Times New Roman" w:hAnsi="Times New Roman"/>
          <w:szCs w:val="22"/>
          <w:lang w:val="uk-UA"/>
        </w:rPr>
        <w:t>.</w:t>
      </w:r>
    </w:p>
    <w:p w:rsidR="000A7E79" w:rsidRPr="00920F61" w:rsidRDefault="000A7E79" w:rsidP="000A7E79">
      <w:pPr>
        <w:ind w:firstLine="720"/>
        <w:jc w:val="both"/>
        <w:rPr>
          <w:rFonts w:ascii="Times New Roman" w:hAnsi="Times New Roman"/>
          <w:szCs w:val="22"/>
          <w:lang w:val="uk-UA"/>
        </w:rPr>
      </w:pPr>
    </w:p>
    <w:p w:rsidR="000D7207" w:rsidRPr="00920F61" w:rsidRDefault="000C4485" w:rsidP="00FA37C5">
      <w:pPr>
        <w:tabs>
          <w:tab w:val="left" w:pos="0"/>
          <w:tab w:val="left" w:pos="709"/>
          <w:tab w:val="left" w:pos="7230"/>
          <w:tab w:val="left" w:pos="7797"/>
          <w:tab w:val="left" w:pos="7938"/>
          <w:tab w:val="left" w:pos="8364"/>
        </w:tabs>
        <w:spacing w:after="240"/>
        <w:jc w:val="center"/>
        <w:rPr>
          <w:rFonts w:ascii="Times New Roman" w:hAnsi="Times New Roman"/>
          <w:b/>
          <w:szCs w:val="22"/>
          <w:lang w:val="uk-UA"/>
        </w:rPr>
      </w:pPr>
      <w:r>
        <w:rPr>
          <w:rFonts w:ascii="Times New Roman" w:hAnsi="Times New Roman"/>
          <w:b/>
          <w:szCs w:val="22"/>
          <w:lang w:val="uk-UA" w:eastAsia="uk-UA"/>
        </w:rPr>
        <w:t>Таблиця 8</w:t>
      </w:r>
      <w:r w:rsidR="00115695">
        <w:rPr>
          <w:rFonts w:ascii="Times New Roman" w:hAnsi="Times New Roman"/>
          <w:b/>
          <w:szCs w:val="22"/>
          <w:lang w:val="uk-UA" w:eastAsia="uk-UA"/>
        </w:rPr>
        <w:t xml:space="preserve">: </w:t>
      </w:r>
      <w:r w:rsidR="00FA37C5" w:rsidRPr="00920F61">
        <w:rPr>
          <w:rFonts w:ascii="Times New Roman" w:hAnsi="Times New Roman"/>
          <w:b/>
          <w:szCs w:val="22"/>
          <w:lang w:val="uk-UA"/>
        </w:rPr>
        <w:t>Кількість створених нових робочих місць на пі</w:t>
      </w:r>
      <w:r w:rsidR="00C15D6A">
        <w:rPr>
          <w:rFonts w:ascii="Times New Roman" w:hAnsi="Times New Roman"/>
          <w:b/>
          <w:szCs w:val="22"/>
          <w:lang w:val="uk-UA"/>
        </w:rPr>
        <w:t>дприємствах «основного кола»</w:t>
      </w:r>
      <w:r w:rsidR="00FA37C5" w:rsidRPr="00920F61">
        <w:rPr>
          <w:rFonts w:ascii="Times New Roman" w:hAnsi="Times New Roman"/>
          <w:b/>
          <w:szCs w:val="22"/>
          <w:lang w:val="uk-UA"/>
        </w:rPr>
        <w:t xml:space="preserve"> впродовж 2017 року</w:t>
      </w:r>
    </w:p>
    <w:tbl>
      <w:tblPr>
        <w:tblW w:w="94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08"/>
        <w:gridCol w:w="2545"/>
      </w:tblGrid>
      <w:tr w:rsidR="000D7207" w:rsidRPr="000C0C94" w:rsidTr="000A7E79">
        <w:trPr>
          <w:trHeight w:val="247"/>
        </w:trPr>
        <w:tc>
          <w:tcPr>
            <w:tcW w:w="6908" w:type="dxa"/>
            <w:vMerge w:val="restart"/>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b/>
                <w:szCs w:val="22"/>
                <w:lang w:val="uk-UA"/>
              </w:rPr>
            </w:pPr>
            <w:r w:rsidRPr="00920F61">
              <w:rPr>
                <w:rFonts w:ascii="Times New Roman" w:hAnsi="Times New Roman"/>
                <w:b/>
                <w:szCs w:val="22"/>
                <w:lang w:val="uk-UA"/>
              </w:rPr>
              <w:t>Назва підприємства</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b/>
                <w:szCs w:val="22"/>
                <w:lang w:val="uk-UA"/>
              </w:rPr>
            </w:pPr>
            <w:r w:rsidRPr="00920F61">
              <w:rPr>
                <w:rFonts w:ascii="Times New Roman" w:hAnsi="Times New Roman"/>
                <w:b/>
                <w:szCs w:val="22"/>
                <w:lang w:val="uk-UA"/>
              </w:rPr>
              <w:t xml:space="preserve">Кількість створених нових робочих місць, од. </w:t>
            </w:r>
          </w:p>
        </w:tc>
      </w:tr>
      <w:tr w:rsidR="000D7207" w:rsidRPr="00920F61" w:rsidTr="000A7E79">
        <w:trPr>
          <w:trHeight w:val="144"/>
        </w:trPr>
        <w:tc>
          <w:tcPr>
            <w:tcW w:w="6908" w:type="dxa"/>
            <w:vMerge/>
          </w:tcPr>
          <w:p w:rsidR="000D7207" w:rsidRPr="00920F61" w:rsidRDefault="000D7207" w:rsidP="000D7207">
            <w:pPr>
              <w:tabs>
                <w:tab w:val="left" w:pos="0"/>
                <w:tab w:val="left" w:pos="709"/>
                <w:tab w:val="left" w:pos="7230"/>
                <w:tab w:val="left" w:pos="7797"/>
                <w:tab w:val="left" w:pos="7938"/>
                <w:tab w:val="left" w:pos="8364"/>
              </w:tabs>
              <w:rPr>
                <w:rFonts w:ascii="Times New Roman" w:hAnsi="Times New Roman"/>
                <w:b/>
                <w:szCs w:val="22"/>
                <w:lang w:val="uk-UA"/>
              </w:rPr>
            </w:pP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b/>
                <w:szCs w:val="22"/>
                <w:lang w:val="uk-UA"/>
              </w:rPr>
            </w:pPr>
            <w:r w:rsidRPr="00920F61">
              <w:rPr>
                <w:rFonts w:ascii="Times New Roman" w:hAnsi="Times New Roman"/>
                <w:b/>
                <w:szCs w:val="22"/>
                <w:lang w:val="uk-UA"/>
              </w:rPr>
              <w:t>у 2017р.</w:t>
            </w:r>
          </w:p>
        </w:tc>
      </w:tr>
      <w:tr w:rsidR="000D7207" w:rsidRPr="00920F61" w:rsidTr="000A7E79">
        <w:trPr>
          <w:trHeight w:val="247"/>
        </w:trPr>
        <w:tc>
          <w:tcPr>
            <w:tcW w:w="6908" w:type="dxa"/>
          </w:tcPr>
          <w:p w:rsidR="000D7207" w:rsidRPr="00920F61" w:rsidRDefault="000D7207" w:rsidP="000D7207">
            <w:pPr>
              <w:tabs>
                <w:tab w:val="left" w:pos="0"/>
                <w:tab w:val="left" w:pos="709"/>
                <w:tab w:val="left" w:pos="7230"/>
                <w:tab w:val="left" w:pos="7797"/>
                <w:tab w:val="left" w:pos="7938"/>
                <w:tab w:val="left" w:pos="8364"/>
              </w:tabs>
              <w:rPr>
                <w:rFonts w:ascii="Times New Roman" w:hAnsi="Times New Roman"/>
                <w:szCs w:val="22"/>
                <w:lang w:val="uk-UA"/>
              </w:rPr>
            </w:pPr>
            <w:r w:rsidRPr="00920F61">
              <w:rPr>
                <w:rFonts w:ascii="Times New Roman" w:hAnsi="Times New Roman"/>
                <w:szCs w:val="22"/>
                <w:lang w:val="uk-UA"/>
              </w:rPr>
              <w:t>ДП</w:t>
            </w:r>
            <w:r w:rsidR="002D59FA">
              <w:rPr>
                <w:rFonts w:ascii="Times New Roman" w:hAnsi="Times New Roman"/>
                <w:szCs w:val="22"/>
                <w:lang w:val="uk-UA"/>
              </w:rPr>
              <w:t xml:space="preserve"> ВО «Карпати»</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 xml:space="preserve">0 </w:t>
            </w:r>
          </w:p>
        </w:tc>
      </w:tr>
      <w:tr w:rsidR="000D7207" w:rsidRPr="00920F61" w:rsidTr="000A7E79">
        <w:trPr>
          <w:trHeight w:val="406"/>
        </w:trPr>
        <w:tc>
          <w:tcPr>
            <w:tcW w:w="6908" w:type="dxa"/>
            <w:vAlign w:val="center"/>
          </w:tcPr>
          <w:p w:rsidR="000D7207" w:rsidRPr="00920F61" w:rsidRDefault="002D59FA" w:rsidP="002D59FA">
            <w:pPr>
              <w:tabs>
                <w:tab w:val="left" w:pos="0"/>
                <w:tab w:val="left" w:pos="709"/>
                <w:tab w:val="left" w:pos="7230"/>
                <w:tab w:val="left" w:pos="7797"/>
                <w:tab w:val="left" w:pos="7938"/>
                <w:tab w:val="left" w:pos="8364"/>
              </w:tabs>
              <w:rPr>
                <w:rFonts w:ascii="Times New Roman" w:hAnsi="Times New Roman"/>
                <w:szCs w:val="22"/>
                <w:lang w:val="uk-UA"/>
              </w:rPr>
            </w:pPr>
            <w:r>
              <w:rPr>
                <w:rFonts w:ascii="Times New Roman" w:hAnsi="Times New Roman"/>
                <w:szCs w:val="22"/>
                <w:lang w:val="uk-UA"/>
              </w:rPr>
              <w:t>ТОВ «</w:t>
            </w:r>
            <w:proofErr w:type="spellStart"/>
            <w:r w:rsidR="000D7207" w:rsidRPr="00920F61">
              <w:rPr>
                <w:rFonts w:ascii="Times New Roman" w:hAnsi="Times New Roman"/>
                <w:szCs w:val="22"/>
                <w:lang w:val="uk-UA"/>
              </w:rPr>
              <w:t>ТайкоЕлектроніксЮкрейн</w:t>
            </w:r>
            <w:proofErr w:type="spellEnd"/>
            <w:r w:rsidR="000D7207" w:rsidRPr="00920F61">
              <w:rPr>
                <w:rFonts w:ascii="Times New Roman" w:hAnsi="Times New Roman"/>
                <w:szCs w:val="22"/>
                <w:lang w:val="uk-UA"/>
              </w:rPr>
              <w:t xml:space="preserve"> ЛТД</w:t>
            </w:r>
            <w:r>
              <w:rPr>
                <w:rFonts w:ascii="Times New Roman" w:hAnsi="Times New Roman"/>
                <w:szCs w:val="22"/>
                <w:lang w:val="uk-UA"/>
              </w:rPr>
              <w:t>»</w:t>
            </w:r>
          </w:p>
        </w:tc>
        <w:tc>
          <w:tcPr>
            <w:tcW w:w="2545" w:type="dxa"/>
            <w:vAlign w:val="center"/>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406</w:t>
            </w:r>
          </w:p>
        </w:tc>
      </w:tr>
      <w:tr w:rsidR="000D7207" w:rsidRPr="00920F61" w:rsidTr="000A7E79">
        <w:trPr>
          <w:trHeight w:val="247"/>
        </w:trPr>
        <w:tc>
          <w:tcPr>
            <w:tcW w:w="6908" w:type="dxa"/>
          </w:tcPr>
          <w:p w:rsidR="000D7207" w:rsidRPr="00920F61" w:rsidRDefault="002D59FA" w:rsidP="000D7207">
            <w:pPr>
              <w:tabs>
                <w:tab w:val="left" w:pos="0"/>
                <w:tab w:val="left" w:pos="709"/>
                <w:tab w:val="left" w:pos="7230"/>
                <w:tab w:val="left" w:pos="7797"/>
                <w:tab w:val="left" w:pos="7938"/>
                <w:tab w:val="left" w:pos="8364"/>
              </w:tabs>
              <w:rPr>
                <w:rFonts w:ascii="Times New Roman" w:hAnsi="Times New Roman"/>
                <w:szCs w:val="22"/>
                <w:lang w:val="uk-UA"/>
              </w:rPr>
            </w:pPr>
            <w:r>
              <w:rPr>
                <w:rFonts w:ascii="Times New Roman" w:hAnsi="Times New Roman"/>
                <w:szCs w:val="22"/>
                <w:lang w:val="uk-UA"/>
              </w:rPr>
              <w:t>ТОВ «</w:t>
            </w:r>
            <w:proofErr w:type="spellStart"/>
            <w:r>
              <w:rPr>
                <w:rFonts w:ascii="Times New Roman" w:hAnsi="Times New Roman"/>
                <w:szCs w:val="22"/>
                <w:lang w:val="uk-UA"/>
              </w:rPr>
              <w:t>Електролюкс</w:t>
            </w:r>
            <w:proofErr w:type="spellEnd"/>
            <w:r>
              <w:rPr>
                <w:rFonts w:ascii="Times New Roman" w:hAnsi="Times New Roman"/>
                <w:szCs w:val="22"/>
                <w:lang w:val="uk-UA"/>
              </w:rPr>
              <w:t xml:space="preserve"> Україна»</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42</w:t>
            </w:r>
          </w:p>
        </w:tc>
      </w:tr>
      <w:tr w:rsidR="000D7207" w:rsidRPr="00920F61" w:rsidTr="000A7E79">
        <w:trPr>
          <w:trHeight w:val="259"/>
        </w:trPr>
        <w:tc>
          <w:tcPr>
            <w:tcW w:w="6908" w:type="dxa"/>
          </w:tcPr>
          <w:p w:rsidR="000D7207" w:rsidRPr="00920F61" w:rsidRDefault="002D59FA" w:rsidP="000D7207">
            <w:pPr>
              <w:tabs>
                <w:tab w:val="left" w:pos="0"/>
                <w:tab w:val="left" w:pos="709"/>
                <w:tab w:val="left" w:pos="7230"/>
                <w:tab w:val="left" w:pos="7797"/>
                <w:tab w:val="left" w:pos="7938"/>
                <w:tab w:val="left" w:pos="8364"/>
              </w:tabs>
              <w:rPr>
                <w:rFonts w:ascii="Times New Roman" w:hAnsi="Times New Roman"/>
                <w:szCs w:val="22"/>
                <w:lang w:val="uk-UA"/>
              </w:rPr>
            </w:pPr>
            <w:r>
              <w:rPr>
                <w:rFonts w:ascii="Times New Roman" w:hAnsi="Times New Roman"/>
                <w:bCs/>
                <w:color w:val="000000"/>
                <w:szCs w:val="22"/>
                <w:lang w:val="uk-UA"/>
              </w:rPr>
              <w:t>ТДВ «</w:t>
            </w:r>
            <w:r w:rsidR="000D7207" w:rsidRPr="00920F61">
              <w:rPr>
                <w:rFonts w:ascii="Times New Roman" w:hAnsi="Times New Roman"/>
                <w:bCs/>
                <w:color w:val="000000"/>
                <w:szCs w:val="22"/>
                <w:lang w:val="uk-UA"/>
              </w:rPr>
              <w:t>І</w:t>
            </w:r>
            <w:r>
              <w:rPr>
                <w:rFonts w:ascii="Times New Roman" w:hAnsi="Times New Roman"/>
                <w:bCs/>
                <w:color w:val="000000"/>
                <w:szCs w:val="22"/>
                <w:lang w:val="uk-UA"/>
              </w:rPr>
              <w:t>вано-Франківський хлібокомбінат»</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107</w:t>
            </w:r>
          </w:p>
        </w:tc>
      </w:tr>
      <w:tr w:rsidR="000D7207" w:rsidRPr="00920F61" w:rsidTr="000A7E79">
        <w:trPr>
          <w:trHeight w:val="247"/>
        </w:trPr>
        <w:tc>
          <w:tcPr>
            <w:tcW w:w="6908" w:type="dxa"/>
          </w:tcPr>
          <w:p w:rsidR="000D7207" w:rsidRPr="00920F61" w:rsidRDefault="000D7207" w:rsidP="002D59FA">
            <w:pPr>
              <w:tabs>
                <w:tab w:val="left" w:pos="0"/>
                <w:tab w:val="left" w:pos="709"/>
                <w:tab w:val="left" w:pos="7230"/>
                <w:tab w:val="left" w:pos="7797"/>
                <w:tab w:val="left" w:pos="7938"/>
                <w:tab w:val="left" w:pos="8364"/>
              </w:tabs>
              <w:rPr>
                <w:rFonts w:ascii="Times New Roman" w:hAnsi="Times New Roman"/>
                <w:szCs w:val="22"/>
                <w:lang w:val="uk-UA"/>
              </w:rPr>
            </w:pPr>
            <w:r w:rsidRPr="00920F61">
              <w:rPr>
                <w:rFonts w:ascii="Times New Roman" w:hAnsi="Times New Roman"/>
                <w:szCs w:val="22"/>
                <w:lang w:val="uk-UA"/>
              </w:rPr>
              <w:t xml:space="preserve">ТОВ </w:t>
            </w:r>
            <w:r w:rsidR="002D59FA">
              <w:rPr>
                <w:rFonts w:ascii="Times New Roman" w:hAnsi="Times New Roman"/>
                <w:szCs w:val="22"/>
                <w:lang w:val="uk-UA"/>
              </w:rPr>
              <w:t>«</w:t>
            </w:r>
            <w:proofErr w:type="spellStart"/>
            <w:r w:rsidR="002D59FA">
              <w:rPr>
                <w:rFonts w:ascii="Times New Roman" w:hAnsi="Times New Roman"/>
                <w:szCs w:val="22"/>
                <w:lang w:val="uk-UA"/>
              </w:rPr>
              <w:t>Інтелком</w:t>
            </w:r>
            <w:proofErr w:type="spellEnd"/>
            <w:r w:rsidR="002D59FA">
              <w:rPr>
                <w:rFonts w:ascii="Times New Roman" w:hAnsi="Times New Roman"/>
                <w:szCs w:val="22"/>
                <w:lang w:val="uk-UA"/>
              </w:rPr>
              <w:t>»</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17</w:t>
            </w:r>
          </w:p>
        </w:tc>
      </w:tr>
      <w:tr w:rsidR="000D7207" w:rsidRPr="00920F61" w:rsidTr="000A7E79">
        <w:trPr>
          <w:trHeight w:val="259"/>
        </w:trPr>
        <w:tc>
          <w:tcPr>
            <w:tcW w:w="6908" w:type="dxa"/>
          </w:tcPr>
          <w:p w:rsidR="000D7207" w:rsidRPr="00920F61" w:rsidRDefault="002D59FA" w:rsidP="002D59FA">
            <w:pPr>
              <w:tabs>
                <w:tab w:val="left" w:pos="0"/>
                <w:tab w:val="left" w:pos="709"/>
                <w:tab w:val="left" w:pos="7230"/>
                <w:tab w:val="left" w:pos="7797"/>
                <w:tab w:val="left" w:pos="7938"/>
                <w:tab w:val="left" w:pos="8364"/>
              </w:tabs>
              <w:rPr>
                <w:rFonts w:ascii="Times New Roman" w:hAnsi="Times New Roman"/>
                <w:szCs w:val="22"/>
                <w:lang w:val="uk-UA"/>
              </w:rPr>
            </w:pPr>
            <w:r>
              <w:rPr>
                <w:rFonts w:ascii="Times New Roman" w:hAnsi="Times New Roman"/>
                <w:szCs w:val="22"/>
                <w:lang w:val="uk-UA"/>
              </w:rPr>
              <w:t>ТОВ «</w:t>
            </w:r>
            <w:proofErr w:type="spellStart"/>
            <w:r w:rsidR="000D7207" w:rsidRPr="00920F61">
              <w:rPr>
                <w:rFonts w:ascii="Times New Roman" w:hAnsi="Times New Roman"/>
                <w:szCs w:val="22"/>
                <w:lang w:val="uk-UA"/>
              </w:rPr>
              <w:t>Лігос</w:t>
            </w:r>
            <w:proofErr w:type="spellEnd"/>
            <w:r>
              <w:rPr>
                <w:rFonts w:ascii="Times New Roman" w:hAnsi="Times New Roman"/>
                <w:szCs w:val="22"/>
                <w:lang w:val="uk-UA"/>
              </w:rPr>
              <w:t>»</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21</w:t>
            </w:r>
          </w:p>
        </w:tc>
      </w:tr>
      <w:tr w:rsidR="000D7207" w:rsidRPr="00920F61" w:rsidTr="000A7E79">
        <w:trPr>
          <w:trHeight w:val="247"/>
        </w:trPr>
        <w:tc>
          <w:tcPr>
            <w:tcW w:w="6908" w:type="dxa"/>
          </w:tcPr>
          <w:p w:rsidR="000D7207" w:rsidRPr="00920F61" w:rsidRDefault="000D7207" w:rsidP="002D59FA">
            <w:pPr>
              <w:tabs>
                <w:tab w:val="left" w:pos="0"/>
                <w:tab w:val="left" w:pos="709"/>
                <w:tab w:val="left" w:pos="7230"/>
                <w:tab w:val="left" w:pos="7797"/>
                <w:tab w:val="left" w:pos="7938"/>
                <w:tab w:val="left" w:pos="8364"/>
              </w:tabs>
              <w:rPr>
                <w:rFonts w:ascii="Times New Roman" w:hAnsi="Times New Roman"/>
                <w:szCs w:val="22"/>
                <w:lang w:val="uk-UA"/>
              </w:rPr>
            </w:pPr>
            <w:r w:rsidRPr="00920F61">
              <w:rPr>
                <w:rFonts w:ascii="Times New Roman" w:hAnsi="Times New Roman"/>
                <w:szCs w:val="22"/>
                <w:lang w:val="uk-UA"/>
              </w:rPr>
              <w:t xml:space="preserve">ДП </w:t>
            </w:r>
            <w:r w:rsidR="002D59FA">
              <w:rPr>
                <w:rFonts w:ascii="Times New Roman" w:hAnsi="Times New Roman"/>
                <w:szCs w:val="22"/>
                <w:lang w:val="uk-UA"/>
              </w:rPr>
              <w:t>«</w:t>
            </w:r>
            <w:proofErr w:type="spellStart"/>
            <w:r w:rsidRPr="00920F61">
              <w:rPr>
                <w:rFonts w:ascii="Times New Roman" w:hAnsi="Times New Roman"/>
                <w:szCs w:val="22"/>
                <w:lang w:val="uk-UA"/>
              </w:rPr>
              <w:t>Спецзалізобетон</w:t>
            </w:r>
            <w:proofErr w:type="spellEnd"/>
            <w:r w:rsidR="002D59FA">
              <w:rPr>
                <w:rFonts w:ascii="Times New Roman" w:hAnsi="Times New Roman"/>
                <w:szCs w:val="22"/>
                <w:lang w:val="uk-UA"/>
              </w:rPr>
              <w:t>»</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43</w:t>
            </w:r>
          </w:p>
        </w:tc>
      </w:tr>
      <w:tr w:rsidR="000D7207" w:rsidRPr="00920F61" w:rsidTr="000A7E79">
        <w:trPr>
          <w:trHeight w:val="505"/>
        </w:trPr>
        <w:tc>
          <w:tcPr>
            <w:tcW w:w="6908" w:type="dxa"/>
          </w:tcPr>
          <w:p w:rsidR="000D7207" w:rsidRPr="00920F61" w:rsidRDefault="000D7207" w:rsidP="000D7207">
            <w:pPr>
              <w:tabs>
                <w:tab w:val="left" w:pos="0"/>
                <w:tab w:val="left" w:pos="709"/>
                <w:tab w:val="left" w:pos="7230"/>
                <w:tab w:val="left" w:pos="7797"/>
                <w:tab w:val="left" w:pos="7938"/>
                <w:tab w:val="left" w:pos="8364"/>
              </w:tabs>
              <w:rPr>
                <w:rFonts w:ascii="Times New Roman" w:hAnsi="Times New Roman"/>
                <w:szCs w:val="22"/>
                <w:lang w:val="uk-UA"/>
              </w:rPr>
            </w:pPr>
            <w:r w:rsidRPr="00920F61">
              <w:rPr>
                <w:rFonts w:ascii="Times New Roman" w:hAnsi="Times New Roman"/>
                <w:bCs/>
                <w:color w:val="000000"/>
                <w:szCs w:val="22"/>
                <w:lang w:val="uk-UA"/>
              </w:rPr>
              <w:t>Івано-Франківське учбово-виробниче підприємство УТОГ</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0</w:t>
            </w:r>
          </w:p>
        </w:tc>
      </w:tr>
      <w:tr w:rsidR="000D7207" w:rsidRPr="00920F61" w:rsidTr="000A7E79">
        <w:trPr>
          <w:trHeight w:val="505"/>
        </w:trPr>
        <w:tc>
          <w:tcPr>
            <w:tcW w:w="6908" w:type="dxa"/>
          </w:tcPr>
          <w:p w:rsidR="000D7207" w:rsidRPr="00920F61" w:rsidRDefault="000D7207" w:rsidP="002D59FA">
            <w:pPr>
              <w:tabs>
                <w:tab w:val="left" w:pos="0"/>
                <w:tab w:val="left" w:pos="709"/>
                <w:tab w:val="left" w:pos="7230"/>
                <w:tab w:val="left" w:pos="7797"/>
                <w:tab w:val="left" w:pos="7938"/>
                <w:tab w:val="left" w:pos="8364"/>
              </w:tabs>
              <w:rPr>
                <w:rFonts w:ascii="Times New Roman" w:hAnsi="Times New Roman"/>
                <w:bCs/>
                <w:color w:val="000000"/>
                <w:szCs w:val="22"/>
                <w:lang w:val="uk-UA"/>
              </w:rPr>
            </w:pPr>
            <w:r w:rsidRPr="00920F61">
              <w:rPr>
                <w:rFonts w:ascii="Times New Roman" w:hAnsi="Times New Roman"/>
                <w:bCs/>
                <w:color w:val="000000"/>
                <w:szCs w:val="22"/>
                <w:lang w:val="uk-UA"/>
              </w:rPr>
              <w:t xml:space="preserve">ПАТ </w:t>
            </w:r>
            <w:r w:rsidR="002D59FA">
              <w:rPr>
                <w:rFonts w:ascii="Times New Roman" w:hAnsi="Times New Roman"/>
                <w:bCs/>
                <w:color w:val="000000"/>
                <w:szCs w:val="22"/>
                <w:lang w:val="uk-UA"/>
              </w:rPr>
              <w:t>«</w:t>
            </w:r>
            <w:r w:rsidRPr="00920F61">
              <w:rPr>
                <w:rFonts w:ascii="Times New Roman" w:hAnsi="Times New Roman"/>
                <w:bCs/>
                <w:color w:val="000000"/>
                <w:szCs w:val="22"/>
                <w:lang w:val="uk-UA"/>
              </w:rPr>
              <w:t>Виробн</w:t>
            </w:r>
            <w:r w:rsidR="002D59FA">
              <w:rPr>
                <w:rFonts w:ascii="Times New Roman" w:hAnsi="Times New Roman"/>
                <w:bCs/>
                <w:color w:val="000000"/>
                <w:szCs w:val="22"/>
                <w:lang w:val="uk-UA"/>
              </w:rPr>
              <w:t>ичо-торгова кондитерська фірма «Ласощі»</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0</w:t>
            </w:r>
          </w:p>
        </w:tc>
      </w:tr>
      <w:tr w:rsidR="000D7207" w:rsidRPr="00920F61" w:rsidTr="000A7E79">
        <w:trPr>
          <w:trHeight w:val="259"/>
        </w:trPr>
        <w:tc>
          <w:tcPr>
            <w:tcW w:w="6908" w:type="dxa"/>
          </w:tcPr>
          <w:p w:rsidR="000D7207" w:rsidRPr="00920F61" w:rsidRDefault="000D7207" w:rsidP="002D59FA">
            <w:pPr>
              <w:tabs>
                <w:tab w:val="left" w:pos="0"/>
                <w:tab w:val="left" w:pos="709"/>
                <w:tab w:val="left" w:pos="7230"/>
                <w:tab w:val="left" w:pos="7797"/>
                <w:tab w:val="left" w:pos="7938"/>
                <w:tab w:val="left" w:pos="8364"/>
              </w:tabs>
              <w:rPr>
                <w:rFonts w:ascii="Times New Roman" w:hAnsi="Times New Roman"/>
                <w:szCs w:val="22"/>
                <w:lang w:val="uk-UA"/>
              </w:rPr>
            </w:pPr>
            <w:r w:rsidRPr="00920F61">
              <w:rPr>
                <w:rFonts w:ascii="Times New Roman" w:hAnsi="Times New Roman"/>
                <w:szCs w:val="22"/>
                <w:lang w:val="uk-UA"/>
              </w:rPr>
              <w:t xml:space="preserve">ТОВ </w:t>
            </w:r>
            <w:r w:rsidR="002D59FA">
              <w:rPr>
                <w:rFonts w:ascii="Times New Roman" w:hAnsi="Times New Roman"/>
                <w:szCs w:val="22"/>
                <w:lang w:val="uk-UA"/>
              </w:rPr>
              <w:t>«Куверт-Україна»</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r w:rsidRPr="00920F61">
              <w:rPr>
                <w:rFonts w:ascii="Times New Roman" w:hAnsi="Times New Roman"/>
                <w:szCs w:val="22"/>
                <w:lang w:val="uk-UA"/>
              </w:rPr>
              <w:t>0</w:t>
            </w:r>
          </w:p>
        </w:tc>
      </w:tr>
      <w:tr w:rsidR="000D7207" w:rsidRPr="00920F61" w:rsidTr="000A7E79">
        <w:trPr>
          <w:trHeight w:val="247"/>
        </w:trPr>
        <w:tc>
          <w:tcPr>
            <w:tcW w:w="6908" w:type="dxa"/>
          </w:tcPr>
          <w:p w:rsidR="000D7207" w:rsidRPr="00920F61" w:rsidRDefault="000D7207" w:rsidP="000D7207">
            <w:pPr>
              <w:tabs>
                <w:tab w:val="left" w:pos="0"/>
                <w:tab w:val="left" w:pos="709"/>
                <w:tab w:val="left" w:pos="7230"/>
                <w:tab w:val="left" w:pos="7797"/>
                <w:tab w:val="left" w:pos="7938"/>
                <w:tab w:val="left" w:pos="8364"/>
              </w:tabs>
              <w:rPr>
                <w:rFonts w:ascii="Times New Roman" w:hAnsi="Times New Roman"/>
                <w:szCs w:val="22"/>
                <w:lang w:val="uk-UA"/>
              </w:rPr>
            </w:pPr>
            <w:r w:rsidRPr="00920F61">
              <w:rPr>
                <w:rFonts w:ascii="Times New Roman" w:hAnsi="Times New Roman"/>
                <w:szCs w:val="22"/>
                <w:lang w:val="uk-UA"/>
              </w:rPr>
              <w:t>Інші</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szCs w:val="22"/>
                <w:lang w:val="uk-UA"/>
              </w:rPr>
            </w:pPr>
          </w:p>
        </w:tc>
      </w:tr>
      <w:tr w:rsidR="000D7207" w:rsidRPr="00920F61" w:rsidTr="000A7E79">
        <w:trPr>
          <w:trHeight w:val="269"/>
        </w:trPr>
        <w:tc>
          <w:tcPr>
            <w:tcW w:w="6908" w:type="dxa"/>
          </w:tcPr>
          <w:p w:rsidR="000D7207" w:rsidRPr="00920F61" w:rsidRDefault="000D7207" w:rsidP="000D7207">
            <w:pPr>
              <w:tabs>
                <w:tab w:val="left" w:pos="0"/>
                <w:tab w:val="left" w:pos="709"/>
                <w:tab w:val="left" w:pos="7230"/>
                <w:tab w:val="left" w:pos="7797"/>
                <w:tab w:val="left" w:pos="7938"/>
                <w:tab w:val="left" w:pos="8364"/>
              </w:tabs>
              <w:rPr>
                <w:rFonts w:ascii="Times New Roman" w:hAnsi="Times New Roman"/>
                <w:b/>
                <w:szCs w:val="22"/>
                <w:lang w:val="uk-UA"/>
              </w:rPr>
            </w:pPr>
            <w:r w:rsidRPr="00920F61">
              <w:rPr>
                <w:rFonts w:ascii="Times New Roman" w:hAnsi="Times New Roman"/>
                <w:b/>
                <w:szCs w:val="22"/>
                <w:lang w:val="uk-UA"/>
              </w:rPr>
              <w:t>Всього</w:t>
            </w:r>
          </w:p>
        </w:tc>
        <w:tc>
          <w:tcPr>
            <w:tcW w:w="2545" w:type="dxa"/>
          </w:tcPr>
          <w:p w:rsidR="000D7207" w:rsidRPr="00920F61" w:rsidRDefault="000D7207" w:rsidP="000D7207">
            <w:pPr>
              <w:tabs>
                <w:tab w:val="left" w:pos="0"/>
                <w:tab w:val="left" w:pos="709"/>
                <w:tab w:val="left" w:pos="7230"/>
                <w:tab w:val="left" w:pos="7797"/>
                <w:tab w:val="left" w:pos="7938"/>
                <w:tab w:val="left" w:pos="8364"/>
              </w:tabs>
              <w:jc w:val="center"/>
              <w:rPr>
                <w:rFonts w:ascii="Times New Roman" w:hAnsi="Times New Roman"/>
                <w:b/>
                <w:szCs w:val="22"/>
                <w:lang w:val="uk-UA"/>
              </w:rPr>
            </w:pPr>
            <w:r w:rsidRPr="00920F61">
              <w:rPr>
                <w:rFonts w:ascii="Times New Roman" w:hAnsi="Times New Roman"/>
                <w:b/>
                <w:szCs w:val="22"/>
                <w:lang w:val="uk-UA"/>
              </w:rPr>
              <w:t>636</w:t>
            </w:r>
          </w:p>
        </w:tc>
      </w:tr>
    </w:tbl>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A7E79"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D7207" w:rsidRPr="00920F61" w:rsidRDefault="000A7E79" w:rsidP="000D7207">
      <w:pPr>
        <w:tabs>
          <w:tab w:val="left" w:pos="0"/>
          <w:tab w:val="left" w:pos="709"/>
          <w:tab w:val="left" w:pos="7230"/>
          <w:tab w:val="left" w:pos="7797"/>
          <w:tab w:val="left" w:pos="7938"/>
          <w:tab w:val="left" w:pos="8364"/>
        </w:tabs>
        <w:jc w:val="both"/>
        <w:rPr>
          <w:rFonts w:ascii="Times New Roman" w:hAnsi="Times New Roman"/>
          <w:szCs w:val="22"/>
          <w:lang w:val="uk-UA"/>
        </w:rPr>
      </w:pPr>
      <w:r>
        <w:rPr>
          <w:rFonts w:ascii="Times New Roman" w:hAnsi="Times New Roman"/>
          <w:bCs/>
          <w:noProof/>
          <w:color w:val="000000"/>
          <w:szCs w:val="22"/>
          <w:lang w:val="uk-UA" w:eastAsia="uk-UA"/>
        </w:rPr>
        <mc:AlternateContent>
          <mc:Choice Requires="wps">
            <w:drawing>
              <wp:anchor distT="45720" distB="45720" distL="114300" distR="114300" simplePos="0" relativeHeight="251700224" behindDoc="0" locked="0" layoutInCell="1" allowOverlap="1" wp14:anchorId="5C62F5E1" wp14:editId="5B7FAC80">
                <wp:simplePos x="0" y="0"/>
                <wp:positionH relativeFrom="column">
                  <wp:posOffset>2518410</wp:posOffset>
                </wp:positionH>
                <wp:positionV relativeFrom="paragraph">
                  <wp:posOffset>744855</wp:posOffset>
                </wp:positionV>
                <wp:extent cx="353060" cy="261620"/>
                <wp:effectExtent l="0" t="0" r="27940" b="24765"/>
                <wp:wrapSquare wrapText="bothSides"/>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D62D9">
                            <w:pPr>
                              <w:jc w:val="center"/>
                              <w:rPr>
                                <w:lang w:val="ru-RU"/>
                              </w:rPr>
                            </w:pPr>
                            <w:r>
                              <w:rPr>
                                <w:lang w:val="ru-RU"/>
                              </w:rPr>
                              <w:t>12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C62F5E1" id="Text Box 18" o:spid="_x0000_s1037" type="#_x0000_t202" style="position:absolute;left:0;text-align:left;margin-left:198.3pt;margin-top:58.65pt;width:27.8pt;height:2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" strokecolor="white [3212]">
                <v:textbox style="mso-fit-shape-to-text:t">
                  <w:txbxContent>
                    <w:p w:rsidR="006D3EFA" w:rsidRPr="00C1579A" w:rsidRDefault="006D3EFA" w:rsidP="00CD62D9">
                      <w:pPr>
                        <w:jc w:val="center"/>
                        <w:rPr>
                          <w:lang w:val="ru-RU"/>
                        </w:rPr>
                      </w:pPr>
                      <w:r>
                        <w:rPr>
                          <w:lang w:val="ru-RU"/>
                        </w:rPr>
                        <w:t>12</w:t>
                      </w:r>
                    </w:p>
                  </w:txbxContent>
                </v:textbox>
                <w10:wrap type="square"/>
              </v:shape>
            </w:pict>
          </mc:Fallback>
        </mc:AlternateContent>
      </w:r>
      <w:r w:rsidR="000D7207" w:rsidRPr="00920F61">
        <w:rPr>
          <w:rFonts w:ascii="Times New Roman" w:hAnsi="Times New Roman"/>
          <w:szCs w:val="22"/>
          <w:lang w:val="uk-UA"/>
        </w:rPr>
        <w:tab/>
      </w:r>
    </w:p>
    <w:p w:rsidR="000D7207" w:rsidRPr="00920F61" w:rsidRDefault="000C4485" w:rsidP="00621F9D">
      <w:pPr>
        <w:spacing w:after="240"/>
        <w:jc w:val="both"/>
        <w:rPr>
          <w:rFonts w:ascii="Times New Roman" w:hAnsi="Times New Roman"/>
          <w:b/>
          <w:szCs w:val="22"/>
          <w:lang w:val="uk-UA"/>
        </w:rPr>
      </w:pPr>
      <w:r>
        <w:rPr>
          <w:rFonts w:ascii="Times New Roman" w:hAnsi="Times New Roman"/>
          <w:b/>
          <w:szCs w:val="22"/>
          <w:lang w:val="uk-UA" w:eastAsia="uk-UA"/>
        </w:rPr>
        <w:lastRenderedPageBreak/>
        <w:t>Таблиця 9</w:t>
      </w:r>
      <w:r w:rsidR="00A94297">
        <w:rPr>
          <w:rFonts w:ascii="Times New Roman" w:hAnsi="Times New Roman"/>
          <w:b/>
          <w:szCs w:val="22"/>
          <w:lang w:val="uk-UA" w:eastAsia="uk-UA"/>
        </w:rPr>
        <w:t xml:space="preserve">: </w:t>
      </w:r>
      <w:r w:rsidR="000D7207" w:rsidRPr="00920F61">
        <w:rPr>
          <w:rFonts w:ascii="Times New Roman" w:hAnsi="Times New Roman"/>
          <w:b/>
          <w:szCs w:val="22"/>
          <w:lang w:val="uk-UA"/>
        </w:rPr>
        <w:t xml:space="preserve">Ситуація з кваліфікованою робочою силою </w:t>
      </w:r>
      <w:r w:rsidR="000D7207" w:rsidRPr="00920F61">
        <w:rPr>
          <w:rFonts w:ascii="Times New Roman" w:hAnsi="Times New Roman"/>
          <w:b/>
          <w:szCs w:val="22"/>
          <w:u w:val="single"/>
          <w:lang w:val="uk-UA"/>
        </w:rPr>
        <w:t>в базових галузях економіки міста</w:t>
      </w:r>
    </w:p>
    <w:tbl>
      <w:tblPr>
        <w:tblStyle w:val="a7"/>
        <w:tblW w:w="9439" w:type="dxa"/>
        <w:tblLayout w:type="fixed"/>
        <w:tblLook w:val="04A0" w:firstRow="1" w:lastRow="0" w:firstColumn="1" w:lastColumn="0" w:noHBand="0" w:noVBand="1"/>
      </w:tblPr>
      <w:tblGrid>
        <w:gridCol w:w="2012"/>
        <w:gridCol w:w="2180"/>
        <w:gridCol w:w="1895"/>
        <w:gridCol w:w="3352"/>
      </w:tblGrid>
      <w:tr w:rsidR="00621F9D" w:rsidRPr="00CD3FB0" w:rsidTr="00C13D79">
        <w:trPr>
          <w:trHeight w:val="160"/>
        </w:trPr>
        <w:tc>
          <w:tcPr>
            <w:tcW w:w="2012" w:type="dxa"/>
            <w:shd w:val="clear" w:color="auto" w:fill="auto"/>
          </w:tcPr>
          <w:p w:rsidR="000D7207" w:rsidRPr="00CD3FB0" w:rsidRDefault="000D7207" w:rsidP="00621F9D">
            <w:pPr>
              <w:jc w:val="left"/>
              <w:rPr>
                <w:rFonts w:ascii="Times New Roman" w:hAnsi="Times New Roman"/>
                <w:b/>
                <w:szCs w:val="22"/>
                <w:lang w:val="uk-UA"/>
              </w:rPr>
            </w:pPr>
            <w:r w:rsidRPr="00CD3FB0">
              <w:rPr>
                <w:rFonts w:ascii="Times New Roman" w:hAnsi="Times New Roman"/>
                <w:b/>
                <w:szCs w:val="22"/>
                <w:lang w:val="uk-UA"/>
              </w:rPr>
              <w:t>Галузь</w:t>
            </w:r>
          </w:p>
          <w:p w:rsidR="000D7207" w:rsidRPr="00CD3FB0" w:rsidRDefault="000D7207" w:rsidP="00621F9D">
            <w:pPr>
              <w:jc w:val="left"/>
              <w:rPr>
                <w:rFonts w:ascii="Times New Roman" w:hAnsi="Times New Roman"/>
                <w:b/>
                <w:szCs w:val="22"/>
                <w:lang w:val="uk-UA"/>
              </w:rPr>
            </w:pPr>
          </w:p>
        </w:tc>
        <w:tc>
          <w:tcPr>
            <w:tcW w:w="2180" w:type="dxa"/>
            <w:shd w:val="clear" w:color="auto" w:fill="auto"/>
          </w:tcPr>
          <w:p w:rsidR="000D7207" w:rsidRPr="00CD3FB0" w:rsidRDefault="000D7207" w:rsidP="00621F9D">
            <w:pPr>
              <w:jc w:val="left"/>
              <w:rPr>
                <w:rFonts w:ascii="Times New Roman" w:hAnsi="Times New Roman"/>
                <w:b/>
                <w:szCs w:val="22"/>
                <w:lang w:val="uk-UA"/>
              </w:rPr>
            </w:pPr>
            <w:r w:rsidRPr="00CD3FB0">
              <w:rPr>
                <w:rFonts w:ascii="Times New Roman" w:hAnsi="Times New Roman"/>
                <w:b/>
                <w:szCs w:val="22"/>
                <w:lang w:val="uk-UA"/>
              </w:rPr>
              <w:t>Поточна</w:t>
            </w:r>
            <w:r w:rsidR="006A450E" w:rsidRPr="00CD3FB0">
              <w:rPr>
                <w:rFonts w:ascii="Times New Roman" w:hAnsi="Times New Roman"/>
                <w:b/>
                <w:szCs w:val="22"/>
                <w:lang w:val="uk-UA"/>
              </w:rPr>
              <w:t xml:space="preserve"> </w:t>
            </w:r>
            <w:r w:rsidRPr="00CD3FB0">
              <w:rPr>
                <w:rFonts w:ascii="Times New Roman" w:hAnsi="Times New Roman"/>
                <w:b/>
                <w:szCs w:val="22"/>
                <w:lang w:val="uk-UA"/>
              </w:rPr>
              <w:t>ситуація з кваліфікованою</w:t>
            </w:r>
            <w:r w:rsidR="006A450E" w:rsidRPr="00CD3FB0">
              <w:rPr>
                <w:rFonts w:ascii="Times New Roman" w:hAnsi="Times New Roman"/>
                <w:b/>
                <w:szCs w:val="22"/>
                <w:lang w:val="uk-UA"/>
              </w:rPr>
              <w:t xml:space="preserve"> </w:t>
            </w:r>
            <w:r w:rsidRPr="00CD3FB0">
              <w:rPr>
                <w:rFonts w:ascii="Times New Roman" w:hAnsi="Times New Roman"/>
                <w:b/>
                <w:szCs w:val="22"/>
                <w:lang w:val="uk-UA"/>
              </w:rPr>
              <w:t>робочою</w:t>
            </w:r>
            <w:r w:rsidR="006A450E" w:rsidRPr="00CD3FB0">
              <w:rPr>
                <w:rFonts w:ascii="Times New Roman" w:hAnsi="Times New Roman"/>
                <w:b/>
                <w:szCs w:val="22"/>
                <w:lang w:val="uk-UA"/>
              </w:rPr>
              <w:t xml:space="preserve"> </w:t>
            </w:r>
            <w:r w:rsidRPr="00CD3FB0">
              <w:rPr>
                <w:rFonts w:ascii="Times New Roman" w:hAnsi="Times New Roman"/>
                <w:b/>
                <w:szCs w:val="22"/>
                <w:lang w:val="uk-UA"/>
              </w:rPr>
              <w:t>силою</w:t>
            </w:r>
          </w:p>
          <w:p w:rsidR="000D7207" w:rsidRPr="00CD3FB0" w:rsidRDefault="000D7207" w:rsidP="00621F9D">
            <w:pPr>
              <w:jc w:val="left"/>
              <w:rPr>
                <w:rFonts w:ascii="Times New Roman" w:hAnsi="Times New Roman"/>
                <w:b/>
                <w:szCs w:val="22"/>
                <w:lang w:val="uk-UA"/>
              </w:rPr>
            </w:pPr>
          </w:p>
        </w:tc>
        <w:tc>
          <w:tcPr>
            <w:tcW w:w="1895" w:type="dxa"/>
            <w:shd w:val="clear" w:color="auto" w:fill="auto"/>
          </w:tcPr>
          <w:p w:rsidR="000D7207" w:rsidRPr="00CD3FB0" w:rsidRDefault="000D7207" w:rsidP="00621F9D">
            <w:pPr>
              <w:jc w:val="left"/>
              <w:rPr>
                <w:rFonts w:ascii="Times New Roman" w:hAnsi="Times New Roman"/>
                <w:b/>
                <w:szCs w:val="22"/>
                <w:lang w:val="uk-UA"/>
              </w:rPr>
            </w:pPr>
            <w:r w:rsidRPr="00CD3FB0">
              <w:rPr>
                <w:rFonts w:ascii="Times New Roman" w:hAnsi="Times New Roman"/>
                <w:b/>
                <w:szCs w:val="22"/>
                <w:lang w:val="uk-UA"/>
              </w:rPr>
              <w:t>Прогнозована</w:t>
            </w:r>
            <w:r w:rsidR="006A450E" w:rsidRPr="00CD3FB0">
              <w:rPr>
                <w:rFonts w:ascii="Times New Roman" w:hAnsi="Times New Roman"/>
                <w:b/>
                <w:szCs w:val="22"/>
                <w:lang w:val="uk-UA"/>
              </w:rPr>
              <w:t xml:space="preserve"> </w:t>
            </w:r>
            <w:r w:rsidRPr="00CD3FB0">
              <w:rPr>
                <w:rFonts w:ascii="Times New Roman" w:hAnsi="Times New Roman"/>
                <w:b/>
                <w:szCs w:val="22"/>
                <w:lang w:val="uk-UA"/>
              </w:rPr>
              <w:t>ситуація у майбутньому</w:t>
            </w:r>
          </w:p>
          <w:p w:rsidR="000D7207" w:rsidRPr="00CD3FB0" w:rsidRDefault="000D7207" w:rsidP="00621F9D">
            <w:pPr>
              <w:jc w:val="left"/>
              <w:rPr>
                <w:rFonts w:ascii="Times New Roman" w:hAnsi="Times New Roman"/>
                <w:b/>
                <w:szCs w:val="22"/>
                <w:lang w:val="uk-UA"/>
              </w:rPr>
            </w:pPr>
          </w:p>
        </w:tc>
        <w:tc>
          <w:tcPr>
            <w:tcW w:w="3352" w:type="dxa"/>
            <w:shd w:val="clear" w:color="auto" w:fill="auto"/>
          </w:tcPr>
          <w:p w:rsidR="000D7207" w:rsidRPr="00CD3FB0" w:rsidRDefault="000D7207" w:rsidP="00621F9D">
            <w:pPr>
              <w:jc w:val="left"/>
              <w:rPr>
                <w:rFonts w:ascii="Times New Roman" w:hAnsi="Times New Roman"/>
                <w:b/>
                <w:szCs w:val="22"/>
                <w:lang w:val="uk-UA"/>
              </w:rPr>
            </w:pPr>
            <w:r w:rsidRPr="00CD3FB0">
              <w:rPr>
                <w:rFonts w:ascii="Times New Roman" w:hAnsi="Times New Roman"/>
                <w:b/>
                <w:szCs w:val="22"/>
                <w:lang w:val="uk-UA"/>
              </w:rPr>
              <w:t>Можливі</w:t>
            </w:r>
            <w:r w:rsidR="006A450E" w:rsidRPr="00CD3FB0">
              <w:rPr>
                <w:rFonts w:ascii="Times New Roman" w:hAnsi="Times New Roman"/>
                <w:b/>
                <w:szCs w:val="22"/>
                <w:lang w:val="uk-UA"/>
              </w:rPr>
              <w:t xml:space="preserve"> </w:t>
            </w:r>
            <w:r w:rsidRPr="00CD3FB0">
              <w:rPr>
                <w:rFonts w:ascii="Times New Roman" w:hAnsi="Times New Roman"/>
                <w:b/>
                <w:szCs w:val="22"/>
                <w:lang w:val="uk-UA"/>
              </w:rPr>
              <w:t>напрямки</w:t>
            </w:r>
            <w:r w:rsidR="006A450E" w:rsidRPr="00CD3FB0">
              <w:rPr>
                <w:rFonts w:ascii="Times New Roman" w:hAnsi="Times New Roman"/>
                <w:b/>
                <w:szCs w:val="22"/>
                <w:lang w:val="uk-UA"/>
              </w:rPr>
              <w:t xml:space="preserve"> </w:t>
            </w:r>
            <w:r w:rsidRPr="00CD3FB0">
              <w:rPr>
                <w:rFonts w:ascii="Times New Roman" w:hAnsi="Times New Roman"/>
                <w:b/>
                <w:szCs w:val="22"/>
                <w:lang w:val="uk-UA"/>
              </w:rPr>
              <w:t>дій</w:t>
            </w:r>
          </w:p>
        </w:tc>
      </w:tr>
      <w:tr w:rsidR="000D7207" w:rsidRPr="000C0C94" w:rsidTr="00C13D79">
        <w:trPr>
          <w:trHeight w:val="160"/>
        </w:trPr>
        <w:tc>
          <w:tcPr>
            <w:tcW w:w="2012" w:type="dxa"/>
          </w:tcPr>
          <w:p w:rsidR="000D7207" w:rsidRPr="00CD3FB0" w:rsidRDefault="000D7207" w:rsidP="00621F9D">
            <w:pPr>
              <w:rPr>
                <w:rFonts w:ascii="Times New Roman" w:hAnsi="Times New Roman"/>
                <w:szCs w:val="22"/>
                <w:lang w:val="uk-UA" w:eastAsia="ru-RU"/>
              </w:rPr>
            </w:pPr>
            <w:r w:rsidRPr="00CD3FB0">
              <w:rPr>
                <w:rFonts w:ascii="Times New Roman" w:hAnsi="Times New Roman"/>
                <w:szCs w:val="22"/>
                <w:lang w:val="uk-UA" w:eastAsia="ru-RU"/>
              </w:rPr>
              <w:t>промисловість</w:t>
            </w:r>
          </w:p>
        </w:tc>
        <w:tc>
          <w:tcPr>
            <w:tcW w:w="2180"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З</w:t>
            </w:r>
            <w:r w:rsidR="000D7207" w:rsidRPr="00CD3FB0">
              <w:rPr>
                <w:rFonts w:ascii="Times New Roman" w:hAnsi="Times New Roman"/>
                <w:szCs w:val="22"/>
                <w:lang w:val="uk-UA"/>
              </w:rPr>
              <w:t>начна</w:t>
            </w:r>
            <w:r w:rsidR="00AD554E">
              <w:rPr>
                <w:rFonts w:ascii="Times New Roman" w:hAnsi="Times New Roman"/>
                <w:szCs w:val="22"/>
                <w:lang w:val="uk-UA"/>
              </w:rPr>
              <w:t xml:space="preserve"> </w:t>
            </w:r>
            <w:r w:rsidR="000D7207" w:rsidRPr="00CD3FB0">
              <w:rPr>
                <w:rFonts w:ascii="Times New Roman" w:hAnsi="Times New Roman"/>
                <w:szCs w:val="22"/>
                <w:lang w:val="uk-UA"/>
              </w:rPr>
              <w:t>нестача</w:t>
            </w:r>
          </w:p>
        </w:tc>
        <w:tc>
          <w:tcPr>
            <w:tcW w:w="1895"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Н</w:t>
            </w:r>
            <w:r w:rsidR="000D7207" w:rsidRPr="00CD3FB0">
              <w:rPr>
                <w:rFonts w:ascii="Times New Roman" w:hAnsi="Times New Roman"/>
                <w:szCs w:val="22"/>
                <w:lang w:val="uk-UA"/>
              </w:rPr>
              <w:t>евелика</w:t>
            </w:r>
            <w:r w:rsidR="00AD554E">
              <w:rPr>
                <w:rFonts w:ascii="Times New Roman" w:hAnsi="Times New Roman"/>
                <w:szCs w:val="22"/>
                <w:lang w:val="uk-UA"/>
              </w:rPr>
              <w:t xml:space="preserve"> </w:t>
            </w:r>
            <w:r w:rsidR="000D7207" w:rsidRPr="00CD3FB0">
              <w:rPr>
                <w:rFonts w:ascii="Times New Roman" w:hAnsi="Times New Roman"/>
                <w:szCs w:val="22"/>
                <w:lang w:val="uk-UA"/>
              </w:rPr>
              <w:t>нестача</w:t>
            </w:r>
          </w:p>
        </w:tc>
        <w:tc>
          <w:tcPr>
            <w:tcW w:w="3352" w:type="dxa"/>
          </w:tcPr>
          <w:p w:rsidR="000D7207" w:rsidRPr="00CD3FB0" w:rsidRDefault="000D7207" w:rsidP="00621F9D">
            <w:pPr>
              <w:rPr>
                <w:rFonts w:ascii="Times New Roman" w:hAnsi="Times New Roman"/>
                <w:szCs w:val="22"/>
                <w:lang w:val="uk-UA"/>
              </w:rPr>
            </w:pPr>
            <w:r w:rsidRPr="00CD3FB0">
              <w:rPr>
                <w:rFonts w:ascii="Times New Roman" w:hAnsi="Times New Roman"/>
                <w:szCs w:val="22"/>
                <w:lang w:val="uk-UA"/>
              </w:rPr>
              <w:t>підвищення</w:t>
            </w:r>
            <w:r w:rsidR="00DB78B4">
              <w:rPr>
                <w:rFonts w:ascii="Times New Roman" w:hAnsi="Times New Roman"/>
                <w:szCs w:val="22"/>
                <w:lang w:val="uk-UA"/>
              </w:rPr>
              <w:t xml:space="preserve"> </w:t>
            </w:r>
            <w:r w:rsidRPr="00CD3FB0">
              <w:rPr>
                <w:rFonts w:ascii="Times New Roman" w:hAnsi="Times New Roman"/>
                <w:szCs w:val="22"/>
                <w:lang w:val="uk-UA"/>
              </w:rPr>
              <w:t>середньомісячної</w:t>
            </w:r>
            <w:r w:rsidR="00DB78B4">
              <w:rPr>
                <w:rFonts w:ascii="Times New Roman" w:hAnsi="Times New Roman"/>
                <w:szCs w:val="22"/>
                <w:lang w:val="uk-UA"/>
              </w:rPr>
              <w:t xml:space="preserve"> </w:t>
            </w:r>
            <w:r w:rsidRPr="00CD3FB0">
              <w:rPr>
                <w:rFonts w:ascii="Times New Roman" w:hAnsi="Times New Roman"/>
                <w:szCs w:val="22"/>
                <w:lang w:val="uk-UA"/>
              </w:rPr>
              <w:t>заробітної</w:t>
            </w:r>
            <w:r w:rsidR="00DB78B4">
              <w:rPr>
                <w:rFonts w:ascii="Times New Roman" w:hAnsi="Times New Roman"/>
                <w:szCs w:val="22"/>
                <w:lang w:val="uk-UA"/>
              </w:rPr>
              <w:t xml:space="preserve"> </w:t>
            </w:r>
            <w:r w:rsidRPr="00CD3FB0">
              <w:rPr>
                <w:rFonts w:ascii="Times New Roman" w:hAnsi="Times New Roman"/>
                <w:szCs w:val="22"/>
                <w:lang w:val="uk-UA"/>
              </w:rPr>
              <w:t>плати</w:t>
            </w:r>
            <w:r w:rsidR="00DB78B4">
              <w:rPr>
                <w:rFonts w:ascii="Times New Roman" w:hAnsi="Times New Roman"/>
                <w:szCs w:val="22"/>
                <w:lang w:val="uk-UA"/>
              </w:rPr>
              <w:t xml:space="preserve"> </w:t>
            </w:r>
            <w:r w:rsidRPr="00CD3FB0">
              <w:rPr>
                <w:rFonts w:ascii="Times New Roman" w:hAnsi="Times New Roman"/>
                <w:szCs w:val="22"/>
                <w:lang w:val="uk-UA"/>
              </w:rPr>
              <w:t>працівникам</w:t>
            </w:r>
            <w:r w:rsidR="00DB78B4">
              <w:rPr>
                <w:rFonts w:ascii="Times New Roman" w:hAnsi="Times New Roman"/>
                <w:szCs w:val="22"/>
                <w:lang w:val="uk-UA"/>
              </w:rPr>
              <w:t xml:space="preserve"> </w:t>
            </w:r>
            <w:r w:rsidRPr="00CD3FB0">
              <w:rPr>
                <w:rFonts w:ascii="Times New Roman" w:hAnsi="Times New Roman"/>
                <w:szCs w:val="22"/>
                <w:lang w:val="uk-UA"/>
              </w:rPr>
              <w:t>та</w:t>
            </w:r>
            <w:r w:rsidR="00DB78B4">
              <w:rPr>
                <w:rFonts w:ascii="Times New Roman" w:hAnsi="Times New Roman"/>
                <w:szCs w:val="22"/>
                <w:lang w:val="uk-UA"/>
              </w:rPr>
              <w:t xml:space="preserve"> </w:t>
            </w:r>
            <w:r w:rsidRPr="00CD3FB0">
              <w:rPr>
                <w:rFonts w:ascii="Times New Roman" w:hAnsi="Times New Roman"/>
                <w:szCs w:val="22"/>
                <w:lang w:val="uk-UA"/>
              </w:rPr>
              <w:t>забезпечення</w:t>
            </w:r>
            <w:r w:rsidR="00DB78B4">
              <w:rPr>
                <w:rFonts w:ascii="Times New Roman" w:hAnsi="Times New Roman"/>
                <w:szCs w:val="22"/>
                <w:lang w:val="uk-UA"/>
              </w:rPr>
              <w:t xml:space="preserve"> </w:t>
            </w:r>
            <w:r w:rsidRPr="00CD3FB0">
              <w:rPr>
                <w:rFonts w:ascii="Times New Roman" w:hAnsi="Times New Roman"/>
                <w:szCs w:val="22"/>
                <w:lang w:val="uk-UA"/>
              </w:rPr>
              <w:t>соціального</w:t>
            </w:r>
            <w:r w:rsidR="00DB78B4">
              <w:rPr>
                <w:rFonts w:ascii="Times New Roman" w:hAnsi="Times New Roman"/>
                <w:szCs w:val="22"/>
                <w:lang w:val="uk-UA"/>
              </w:rPr>
              <w:t xml:space="preserve"> </w:t>
            </w:r>
            <w:r w:rsidRPr="00CD3FB0">
              <w:rPr>
                <w:rFonts w:ascii="Times New Roman" w:hAnsi="Times New Roman"/>
                <w:szCs w:val="22"/>
                <w:lang w:val="uk-UA"/>
              </w:rPr>
              <w:t>пакету, створення</w:t>
            </w:r>
            <w:r w:rsidR="00AD554E">
              <w:rPr>
                <w:rFonts w:ascii="Times New Roman" w:hAnsi="Times New Roman"/>
                <w:szCs w:val="22"/>
                <w:lang w:val="uk-UA"/>
              </w:rPr>
              <w:t xml:space="preserve"> </w:t>
            </w:r>
            <w:r w:rsidRPr="00CD3FB0">
              <w:rPr>
                <w:rFonts w:ascii="Times New Roman" w:hAnsi="Times New Roman"/>
                <w:szCs w:val="22"/>
                <w:lang w:val="uk-UA"/>
              </w:rPr>
              <w:t>умов</w:t>
            </w:r>
            <w:r w:rsidR="00AD554E">
              <w:rPr>
                <w:rFonts w:ascii="Times New Roman" w:hAnsi="Times New Roman"/>
                <w:szCs w:val="22"/>
                <w:lang w:val="uk-UA"/>
              </w:rPr>
              <w:t xml:space="preserve"> </w:t>
            </w:r>
            <w:r w:rsidRPr="00CD3FB0">
              <w:rPr>
                <w:rFonts w:ascii="Times New Roman" w:hAnsi="Times New Roman"/>
                <w:szCs w:val="22"/>
                <w:lang w:val="uk-UA"/>
              </w:rPr>
              <w:t>для</w:t>
            </w:r>
            <w:r w:rsidR="00AD554E">
              <w:rPr>
                <w:rFonts w:ascii="Times New Roman" w:hAnsi="Times New Roman"/>
                <w:szCs w:val="22"/>
                <w:lang w:val="uk-UA"/>
              </w:rPr>
              <w:t xml:space="preserve"> </w:t>
            </w:r>
            <w:r w:rsidR="00DB78B4">
              <w:rPr>
                <w:rFonts w:ascii="Times New Roman" w:hAnsi="Times New Roman"/>
                <w:szCs w:val="22"/>
                <w:lang w:val="uk-UA"/>
              </w:rPr>
              <w:t>повернення «заробітчан»</w:t>
            </w:r>
            <w:r w:rsidRPr="00CD3FB0">
              <w:rPr>
                <w:rFonts w:ascii="Times New Roman" w:hAnsi="Times New Roman"/>
                <w:szCs w:val="22"/>
                <w:lang w:val="uk-UA"/>
              </w:rPr>
              <w:t xml:space="preserve"> з-закордону</w:t>
            </w:r>
          </w:p>
        </w:tc>
      </w:tr>
      <w:tr w:rsidR="000D7207" w:rsidRPr="000C0C94" w:rsidTr="00C13D79">
        <w:trPr>
          <w:trHeight w:val="160"/>
        </w:trPr>
        <w:tc>
          <w:tcPr>
            <w:tcW w:w="2012" w:type="dxa"/>
          </w:tcPr>
          <w:p w:rsidR="000D7207" w:rsidRPr="00CD3FB0" w:rsidRDefault="000D7207" w:rsidP="00621F9D">
            <w:pPr>
              <w:rPr>
                <w:rFonts w:ascii="Times New Roman" w:hAnsi="Times New Roman"/>
                <w:szCs w:val="22"/>
                <w:lang w:val="uk-UA" w:eastAsia="ru-RU"/>
              </w:rPr>
            </w:pPr>
            <w:r w:rsidRPr="00CD3FB0">
              <w:rPr>
                <w:rFonts w:ascii="Times New Roman" w:hAnsi="Times New Roman"/>
                <w:szCs w:val="22"/>
                <w:lang w:val="uk-UA" w:eastAsia="ru-RU"/>
              </w:rPr>
              <w:t>будівництво</w:t>
            </w:r>
          </w:p>
        </w:tc>
        <w:tc>
          <w:tcPr>
            <w:tcW w:w="2180"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Н</w:t>
            </w:r>
            <w:r w:rsidR="000D7207" w:rsidRPr="00CD3FB0">
              <w:rPr>
                <w:rFonts w:ascii="Times New Roman" w:hAnsi="Times New Roman"/>
                <w:szCs w:val="22"/>
                <w:lang w:val="uk-UA"/>
              </w:rPr>
              <w:t>евелика</w:t>
            </w:r>
            <w:r w:rsidR="00AD554E">
              <w:rPr>
                <w:rFonts w:ascii="Times New Roman" w:hAnsi="Times New Roman"/>
                <w:szCs w:val="22"/>
                <w:lang w:val="uk-UA"/>
              </w:rPr>
              <w:t xml:space="preserve"> </w:t>
            </w:r>
            <w:r w:rsidR="000D7207" w:rsidRPr="00CD3FB0">
              <w:rPr>
                <w:rFonts w:ascii="Times New Roman" w:hAnsi="Times New Roman"/>
                <w:szCs w:val="22"/>
                <w:lang w:val="uk-UA"/>
              </w:rPr>
              <w:t>нестача</w:t>
            </w:r>
          </w:p>
        </w:tc>
        <w:tc>
          <w:tcPr>
            <w:tcW w:w="1895"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Н</w:t>
            </w:r>
            <w:r w:rsidR="000D7207" w:rsidRPr="00CD3FB0">
              <w:rPr>
                <w:rFonts w:ascii="Times New Roman" w:hAnsi="Times New Roman"/>
                <w:szCs w:val="22"/>
                <w:lang w:val="uk-UA"/>
              </w:rPr>
              <w:t>евелика</w:t>
            </w:r>
            <w:r w:rsidR="00AD554E">
              <w:rPr>
                <w:rFonts w:ascii="Times New Roman" w:hAnsi="Times New Roman"/>
                <w:szCs w:val="22"/>
                <w:lang w:val="uk-UA"/>
              </w:rPr>
              <w:t xml:space="preserve"> </w:t>
            </w:r>
            <w:r w:rsidR="000D7207" w:rsidRPr="00CD3FB0">
              <w:rPr>
                <w:rFonts w:ascii="Times New Roman" w:hAnsi="Times New Roman"/>
                <w:szCs w:val="22"/>
                <w:lang w:val="uk-UA"/>
              </w:rPr>
              <w:t>нестача</w:t>
            </w:r>
          </w:p>
        </w:tc>
        <w:tc>
          <w:tcPr>
            <w:tcW w:w="3352" w:type="dxa"/>
          </w:tcPr>
          <w:p w:rsidR="000D7207" w:rsidRPr="00CD3FB0" w:rsidRDefault="00682C69" w:rsidP="00DB78B4">
            <w:pPr>
              <w:rPr>
                <w:rFonts w:ascii="Times New Roman" w:hAnsi="Times New Roman"/>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ідвищення</w:t>
            </w:r>
            <w:r w:rsidR="00AD554E">
              <w:rPr>
                <w:rFonts w:ascii="Times New Roman" w:hAnsi="Times New Roman"/>
                <w:szCs w:val="22"/>
                <w:lang w:val="uk-UA"/>
              </w:rPr>
              <w:t xml:space="preserve"> </w:t>
            </w:r>
            <w:r w:rsidR="000D7207" w:rsidRPr="00CD3FB0">
              <w:rPr>
                <w:rFonts w:ascii="Times New Roman" w:hAnsi="Times New Roman"/>
                <w:szCs w:val="22"/>
                <w:lang w:val="uk-UA"/>
              </w:rPr>
              <w:t>середньо</w:t>
            </w:r>
            <w:r w:rsidR="00AD554E">
              <w:rPr>
                <w:rFonts w:ascii="Times New Roman" w:hAnsi="Times New Roman"/>
                <w:szCs w:val="22"/>
                <w:lang w:val="uk-UA"/>
              </w:rPr>
              <w:t xml:space="preserve"> </w:t>
            </w:r>
            <w:r w:rsidR="000D7207" w:rsidRPr="00CD3FB0">
              <w:rPr>
                <w:rFonts w:ascii="Times New Roman" w:hAnsi="Times New Roman"/>
                <w:szCs w:val="22"/>
                <w:lang w:val="uk-UA"/>
              </w:rPr>
              <w:t>місячної</w:t>
            </w:r>
            <w:r w:rsidR="00AD554E">
              <w:rPr>
                <w:rFonts w:ascii="Times New Roman" w:hAnsi="Times New Roman"/>
                <w:szCs w:val="22"/>
                <w:lang w:val="uk-UA"/>
              </w:rPr>
              <w:t xml:space="preserve"> </w:t>
            </w:r>
            <w:r w:rsidR="000D7207" w:rsidRPr="00CD3FB0">
              <w:rPr>
                <w:rFonts w:ascii="Times New Roman" w:hAnsi="Times New Roman"/>
                <w:szCs w:val="22"/>
                <w:lang w:val="uk-UA"/>
              </w:rPr>
              <w:t>заробітної</w:t>
            </w:r>
            <w:r w:rsidR="00AD554E">
              <w:rPr>
                <w:rFonts w:ascii="Times New Roman" w:hAnsi="Times New Roman"/>
                <w:szCs w:val="22"/>
                <w:lang w:val="uk-UA"/>
              </w:rPr>
              <w:t xml:space="preserve"> </w:t>
            </w:r>
            <w:r w:rsidR="000D7207" w:rsidRPr="00CD3FB0">
              <w:rPr>
                <w:rFonts w:ascii="Times New Roman" w:hAnsi="Times New Roman"/>
                <w:szCs w:val="22"/>
                <w:lang w:val="uk-UA"/>
              </w:rPr>
              <w:t>плати</w:t>
            </w:r>
            <w:r w:rsidR="00AD554E">
              <w:rPr>
                <w:rFonts w:ascii="Times New Roman" w:hAnsi="Times New Roman"/>
                <w:szCs w:val="22"/>
                <w:lang w:val="uk-UA"/>
              </w:rPr>
              <w:t xml:space="preserve"> </w:t>
            </w:r>
            <w:r w:rsidR="000D7207" w:rsidRPr="00CD3FB0">
              <w:rPr>
                <w:rFonts w:ascii="Times New Roman" w:hAnsi="Times New Roman"/>
                <w:szCs w:val="22"/>
                <w:lang w:val="uk-UA"/>
              </w:rPr>
              <w:t>працівникам, створення</w:t>
            </w:r>
            <w:r w:rsidR="00AD554E">
              <w:rPr>
                <w:rFonts w:ascii="Times New Roman" w:hAnsi="Times New Roman"/>
                <w:szCs w:val="22"/>
                <w:lang w:val="uk-UA"/>
              </w:rPr>
              <w:t xml:space="preserve"> </w:t>
            </w:r>
            <w:r w:rsidR="000D7207" w:rsidRPr="00CD3FB0">
              <w:rPr>
                <w:rFonts w:ascii="Times New Roman" w:hAnsi="Times New Roman"/>
                <w:szCs w:val="22"/>
                <w:lang w:val="uk-UA"/>
              </w:rPr>
              <w:t>умов</w:t>
            </w:r>
            <w:r w:rsidR="00AD554E">
              <w:rPr>
                <w:rFonts w:ascii="Times New Roman" w:hAnsi="Times New Roman"/>
                <w:szCs w:val="22"/>
                <w:lang w:val="uk-UA"/>
              </w:rPr>
              <w:t xml:space="preserve"> </w:t>
            </w:r>
            <w:r w:rsidR="000D7207" w:rsidRPr="00CD3FB0">
              <w:rPr>
                <w:rFonts w:ascii="Times New Roman" w:hAnsi="Times New Roman"/>
                <w:szCs w:val="22"/>
                <w:lang w:val="uk-UA"/>
              </w:rPr>
              <w:t>для</w:t>
            </w:r>
            <w:r w:rsidR="00AD554E">
              <w:rPr>
                <w:rFonts w:ascii="Times New Roman" w:hAnsi="Times New Roman"/>
                <w:szCs w:val="22"/>
                <w:lang w:val="uk-UA"/>
              </w:rPr>
              <w:t xml:space="preserve"> </w:t>
            </w:r>
            <w:r w:rsidR="00DB78B4">
              <w:rPr>
                <w:rFonts w:ascii="Times New Roman" w:hAnsi="Times New Roman"/>
                <w:szCs w:val="22"/>
                <w:lang w:val="uk-UA"/>
              </w:rPr>
              <w:t>повернення «заробітчан»</w:t>
            </w:r>
            <w:r w:rsidR="000D7207" w:rsidRPr="00CD3FB0">
              <w:rPr>
                <w:rFonts w:ascii="Times New Roman" w:hAnsi="Times New Roman"/>
                <w:szCs w:val="22"/>
                <w:lang w:val="uk-UA"/>
              </w:rPr>
              <w:t xml:space="preserve"> з-закордону, легалізація</w:t>
            </w:r>
            <w:r w:rsidR="00AD554E">
              <w:rPr>
                <w:rFonts w:ascii="Times New Roman" w:hAnsi="Times New Roman"/>
                <w:szCs w:val="22"/>
                <w:lang w:val="uk-UA"/>
              </w:rPr>
              <w:t xml:space="preserve"> </w:t>
            </w:r>
            <w:r w:rsidR="000D7207" w:rsidRPr="00CD3FB0">
              <w:rPr>
                <w:rFonts w:ascii="Times New Roman" w:hAnsi="Times New Roman"/>
                <w:szCs w:val="22"/>
                <w:lang w:val="uk-UA"/>
              </w:rPr>
              <w:t>наймано</w:t>
            </w:r>
            <w:r w:rsidR="00DB78B4">
              <w:rPr>
                <w:rFonts w:ascii="Times New Roman" w:hAnsi="Times New Roman"/>
                <w:szCs w:val="22"/>
                <w:lang w:val="uk-UA"/>
              </w:rPr>
              <w:t>ї</w:t>
            </w:r>
            <w:r w:rsidR="00AD554E">
              <w:rPr>
                <w:rFonts w:ascii="Times New Roman" w:hAnsi="Times New Roman"/>
                <w:szCs w:val="22"/>
                <w:lang w:val="uk-UA"/>
              </w:rPr>
              <w:t xml:space="preserve"> </w:t>
            </w:r>
            <w:r w:rsidR="0005440C">
              <w:rPr>
                <w:rFonts w:ascii="Times New Roman" w:hAnsi="Times New Roman"/>
                <w:szCs w:val="22"/>
                <w:lang w:val="uk-UA"/>
              </w:rPr>
              <w:t xml:space="preserve"> </w:t>
            </w:r>
            <w:r w:rsidR="000D7207" w:rsidRPr="00CD3FB0">
              <w:rPr>
                <w:rFonts w:ascii="Times New Roman" w:hAnsi="Times New Roman"/>
                <w:szCs w:val="22"/>
                <w:lang w:val="uk-UA"/>
              </w:rPr>
              <w:t>праці</w:t>
            </w:r>
          </w:p>
        </w:tc>
      </w:tr>
      <w:tr w:rsidR="000D7207" w:rsidRPr="000C0C94" w:rsidTr="00C13D79">
        <w:trPr>
          <w:trHeight w:val="160"/>
        </w:trPr>
        <w:tc>
          <w:tcPr>
            <w:tcW w:w="2012" w:type="dxa"/>
          </w:tcPr>
          <w:p w:rsidR="000D7207" w:rsidRPr="00CD3FB0" w:rsidRDefault="009E5292" w:rsidP="009E5292">
            <w:pPr>
              <w:rPr>
                <w:rFonts w:ascii="Times New Roman" w:hAnsi="Times New Roman"/>
                <w:szCs w:val="22"/>
                <w:lang w:val="uk-UA" w:eastAsia="ru-RU"/>
              </w:rPr>
            </w:pPr>
            <w:r w:rsidRPr="00CD3FB0">
              <w:rPr>
                <w:rFonts w:ascii="Times New Roman" w:hAnsi="Times New Roman"/>
                <w:szCs w:val="22"/>
                <w:lang w:val="uk-UA" w:eastAsia="ru-RU"/>
              </w:rPr>
              <w:t>О</w:t>
            </w:r>
            <w:r w:rsidR="000D7207" w:rsidRPr="00CD3FB0">
              <w:rPr>
                <w:rFonts w:ascii="Times New Roman" w:hAnsi="Times New Roman"/>
                <w:szCs w:val="22"/>
                <w:lang w:val="uk-UA" w:eastAsia="ru-RU"/>
              </w:rPr>
              <w:t>птова</w:t>
            </w:r>
            <w:r w:rsidR="00AD554E">
              <w:rPr>
                <w:rFonts w:ascii="Times New Roman" w:hAnsi="Times New Roman"/>
                <w:szCs w:val="22"/>
                <w:lang w:val="uk-UA" w:eastAsia="ru-RU"/>
              </w:rPr>
              <w:t xml:space="preserve"> </w:t>
            </w:r>
            <w:r w:rsidR="000D7207" w:rsidRPr="00CD3FB0">
              <w:rPr>
                <w:rFonts w:ascii="Times New Roman" w:hAnsi="Times New Roman"/>
                <w:szCs w:val="22"/>
                <w:lang w:val="uk-UA" w:eastAsia="ru-RU"/>
              </w:rPr>
              <w:t>та</w:t>
            </w:r>
            <w:r w:rsidR="00AD554E">
              <w:rPr>
                <w:rFonts w:ascii="Times New Roman" w:hAnsi="Times New Roman"/>
                <w:szCs w:val="22"/>
                <w:lang w:val="uk-UA" w:eastAsia="ru-RU"/>
              </w:rPr>
              <w:t xml:space="preserve"> </w:t>
            </w:r>
            <w:r w:rsidR="000D7207" w:rsidRPr="00CD3FB0">
              <w:rPr>
                <w:rFonts w:ascii="Times New Roman" w:hAnsi="Times New Roman"/>
                <w:szCs w:val="22"/>
                <w:lang w:val="uk-UA" w:eastAsia="ru-RU"/>
              </w:rPr>
              <w:t>роздрібна</w:t>
            </w:r>
            <w:r w:rsidR="00AD554E">
              <w:rPr>
                <w:rFonts w:ascii="Times New Roman" w:hAnsi="Times New Roman"/>
                <w:szCs w:val="22"/>
                <w:lang w:val="uk-UA" w:eastAsia="ru-RU"/>
              </w:rPr>
              <w:t xml:space="preserve"> </w:t>
            </w:r>
            <w:r w:rsidR="000D7207" w:rsidRPr="00CD3FB0">
              <w:rPr>
                <w:rFonts w:ascii="Times New Roman" w:hAnsi="Times New Roman"/>
                <w:szCs w:val="22"/>
                <w:lang w:val="uk-UA" w:eastAsia="ru-RU"/>
              </w:rPr>
              <w:t>торгівля; ремон</w:t>
            </w:r>
            <w:r w:rsidRPr="00CD3FB0">
              <w:rPr>
                <w:rFonts w:ascii="Times New Roman" w:hAnsi="Times New Roman"/>
                <w:szCs w:val="22"/>
                <w:lang w:val="uk-UA" w:eastAsia="ru-RU"/>
              </w:rPr>
              <w:t xml:space="preserve">т </w:t>
            </w:r>
            <w:r w:rsidR="000D7207" w:rsidRPr="00CD3FB0">
              <w:rPr>
                <w:rFonts w:ascii="Times New Roman" w:hAnsi="Times New Roman"/>
                <w:szCs w:val="22"/>
                <w:lang w:val="uk-UA" w:eastAsia="ru-RU"/>
              </w:rPr>
              <w:t>транспортних</w:t>
            </w:r>
            <w:r w:rsidR="00AD554E">
              <w:rPr>
                <w:rFonts w:ascii="Times New Roman" w:hAnsi="Times New Roman"/>
                <w:szCs w:val="22"/>
                <w:lang w:val="uk-UA" w:eastAsia="ru-RU"/>
              </w:rPr>
              <w:t xml:space="preserve"> </w:t>
            </w:r>
            <w:r w:rsidR="000D7207" w:rsidRPr="00CD3FB0">
              <w:rPr>
                <w:rFonts w:ascii="Times New Roman" w:hAnsi="Times New Roman"/>
                <w:szCs w:val="22"/>
                <w:lang w:val="uk-UA" w:eastAsia="ru-RU"/>
              </w:rPr>
              <w:t>засобів і мотоциклів</w:t>
            </w:r>
          </w:p>
        </w:tc>
        <w:tc>
          <w:tcPr>
            <w:tcW w:w="2180"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З</w:t>
            </w:r>
            <w:r w:rsidR="000D7207" w:rsidRPr="00CD3FB0">
              <w:rPr>
                <w:rFonts w:ascii="Times New Roman" w:hAnsi="Times New Roman"/>
                <w:szCs w:val="22"/>
                <w:lang w:val="uk-UA"/>
              </w:rPr>
              <w:t>начна</w:t>
            </w:r>
            <w:r w:rsidR="00AD554E">
              <w:rPr>
                <w:rFonts w:ascii="Times New Roman" w:hAnsi="Times New Roman"/>
                <w:szCs w:val="22"/>
                <w:lang w:val="uk-UA"/>
              </w:rPr>
              <w:t xml:space="preserve"> </w:t>
            </w:r>
            <w:r w:rsidR="000D7207" w:rsidRPr="00CD3FB0">
              <w:rPr>
                <w:rFonts w:ascii="Times New Roman" w:hAnsi="Times New Roman"/>
                <w:szCs w:val="22"/>
                <w:lang w:val="uk-UA"/>
              </w:rPr>
              <w:t>кількість</w:t>
            </w:r>
          </w:p>
        </w:tc>
        <w:tc>
          <w:tcPr>
            <w:tcW w:w="1895"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З</w:t>
            </w:r>
            <w:r w:rsidR="000D7207" w:rsidRPr="00CD3FB0">
              <w:rPr>
                <w:rFonts w:ascii="Times New Roman" w:hAnsi="Times New Roman"/>
                <w:szCs w:val="22"/>
                <w:lang w:val="uk-UA"/>
              </w:rPr>
              <w:t>начна</w:t>
            </w:r>
            <w:r w:rsidR="00AD554E">
              <w:rPr>
                <w:rFonts w:ascii="Times New Roman" w:hAnsi="Times New Roman"/>
                <w:szCs w:val="22"/>
                <w:lang w:val="uk-UA"/>
              </w:rPr>
              <w:t xml:space="preserve"> </w:t>
            </w:r>
            <w:r w:rsidR="000D7207" w:rsidRPr="00CD3FB0">
              <w:rPr>
                <w:rFonts w:ascii="Times New Roman" w:hAnsi="Times New Roman"/>
                <w:szCs w:val="22"/>
                <w:lang w:val="uk-UA"/>
              </w:rPr>
              <w:t>кількість</w:t>
            </w:r>
          </w:p>
        </w:tc>
        <w:tc>
          <w:tcPr>
            <w:tcW w:w="3352" w:type="dxa"/>
          </w:tcPr>
          <w:p w:rsidR="000D7207" w:rsidRPr="00CD3FB0" w:rsidRDefault="00682C69" w:rsidP="0005440C">
            <w:pPr>
              <w:rPr>
                <w:rFonts w:ascii="Times New Roman" w:hAnsi="Times New Roman"/>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ідвищення</w:t>
            </w:r>
            <w:r w:rsidR="0005440C">
              <w:rPr>
                <w:rFonts w:ascii="Times New Roman" w:hAnsi="Times New Roman"/>
                <w:szCs w:val="22"/>
                <w:lang w:val="uk-UA"/>
              </w:rPr>
              <w:t xml:space="preserve"> </w:t>
            </w:r>
            <w:r w:rsidR="000D7207" w:rsidRPr="00CD3FB0">
              <w:rPr>
                <w:rFonts w:ascii="Times New Roman" w:hAnsi="Times New Roman"/>
                <w:szCs w:val="22"/>
                <w:lang w:val="uk-UA"/>
              </w:rPr>
              <w:t>середньомісячної</w:t>
            </w:r>
            <w:r w:rsidR="0005440C">
              <w:rPr>
                <w:rFonts w:ascii="Times New Roman" w:hAnsi="Times New Roman"/>
                <w:szCs w:val="22"/>
                <w:lang w:val="uk-UA"/>
              </w:rPr>
              <w:t xml:space="preserve"> </w:t>
            </w:r>
            <w:r w:rsidR="000D7207" w:rsidRPr="00CD3FB0">
              <w:rPr>
                <w:rFonts w:ascii="Times New Roman" w:hAnsi="Times New Roman"/>
                <w:szCs w:val="22"/>
                <w:lang w:val="uk-UA"/>
              </w:rPr>
              <w:t>заробітної</w:t>
            </w:r>
            <w:r w:rsidR="0005440C">
              <w:rPr>
                <w:rFonts w:ascii="Times New Roman" w:hAnsi="Times New Roman"/>
                <w:szCs w:val="22"/>
                <w:lang w:val="uk-UA"/>
              </w:rPr>
              <w:t xml:space="preserve"> </w:t>
            </w:r>
            <w:r w:rsidR="000D7207" w:rsidRPr="00CD3FB0">
              <w:rPr>
                <w:rFonts w:ascii="Times New Roman" w:hAnsi="Times New Roman"/>
                <w:szCs w:val="22"/>
                <w:lang w:val="uk-UA"/>
              </w:rPr>
              <w:t>плати</w:t>
            </w:r>
            <w:r w:rsidR="0005440C">
              <w:rPr>
                <w:rFonts w:ascii="Times New Roman" w:hAnsi="Times New Roman"/>
                <w:szCs w:val="22"/>
                <w:lang w:val="uk-UA"/>
              </w:rPr>
              <w:t xml:space="preserve"> </w:t>
            </w:r>
            <w:r w:rsidR="000D7207" w:rsidRPr="00CD3FB0">
              <w:rPr>
                <w:rFonts w:ascii="Times New Roman" w:hAnsi="Times New Roman"/>
                <w:szCs w:val="22"/>
                <w:lang w:val="uk-UA"/>
              </w:rPr>
              <w:t>працівникам, легалізація</w:t>
            </w:r>
            <w:r w:rsidR="0005440C">
              <w:rPr>
                <w:rFonts w:ascii="Times New Roman" w:hAnsi="Times New Roman"/>
                <w:szCs w:val="22"/>
                <w:lang w:val="uk-UA"/>
              </w:rPr>
              <w:t xml:space="preserve"> </w:t>
            </w:r>
            <w:r w:rsidR="000D7207" w:rsidRPr="00CD3FB0">
              <w:rPr>
                <w:rFonts w:ascii="Times New Roman" w:hAnsi="Times New Roman"/>
                <w:szCs w:val="22"/>
                <w:lang w:val="uk-UA"/>
              </w:rPr>
              <w:t>найманої</w:t>
            </w:r>
            <w:r w:rsidR="0005440C">
              <w:rPr>
                <w:rFonts w:ascii="Times New Roman" w:hAnsi="Times New Roman"/>
                <w:szCs w:val="22"/>
                <w:lang w:val="uk-UA"/>
              </w:rPr>
              <w:t xml:space="preserve"> </w:t>
            </w:r>
            <w:r w:rsidR="000D7207" w:rsidRPr="00CD3FB0">
              <w:rPr>
                <w:rFonts w:ascii="Times New Roman" w:hAnsi="Times New Roman"/>
                <w:szCs w:val="22"/>
                <w:lang w:val="uk-UA"/>
              </w:rPr>
              <w:t>праці</w:t>
            </w:r>
          </w:p>
        </w:tc>
      </w:tr>
      <w:tr w:rsidR="000D7207" w:rsidRPr="000C0C94" w:rsidTr="00C13D79">
        <w:trPr>
          <w:trHeight w:val="160"/>
        </w:trPr>
        <w:tc>
          <w:tcPr>
            <w:tcW w:w="2012" w:type="dxa"/>
          </w:tcPr>
          <w:p w:rsidR="000D7207" w:rsidRPr="00CD3FB0" w:rsidRDefault="000D7207" w:rsidP="00B9256A">
            <w:pPr>
              <w:rPr>
                <w:rFonts w:ascii="Times New Roman" w:hAnsi="Times New Roman"/>
                <w:szCs w:val="22"/>
                <w:lang w:val="uk-UA" w:eastAsia="ru-RU"/>
              </w:rPr>
            </w:pPr>
            <w:r w:rsidRPr="00CD3FB0">
              <w:rPr>
                <w:rFonts w:ascii="Times New Roman" w:hAnsi="Times New Roman"/>
                <w:szCs w:val="22"/>
                <w:lang w:val="uk-UA" w:eastAsia="ru-RU"/>
              </w:rPr>
              <w:t>транспорт, складське</w:t>
            </w:r>
            <w:r w:rsidR="00B9256A">
              <w:rPr>
                <w:rFonts w:ascii="Times New Roman" w:hAnsi="Times New Roman"/>
                <w:szCs w:val="22"/>
                <w:lang w:val="uk-UA" w:eastAsia="ru-RU"/>
              </w:rPr>
              <w:t xml:space="preserve"> </w:t>
            </w:r>
            <w:r w:rsidRPr="00CD3FB0">
              <w:rPr>
                <w:rFonts w:ascii="Times New Roman" w:hAnsi="Times New Roman"/>
                <w:szCs w:val="22"/>
                <w:lang w:val="uk-UA" w:eastAsia="ru-RU"/>
              </w:rPr>
              <w:t>господарство, поштова</w:t>
            </w:r>
            <w:r w:rsidR="00B9256A">
              <w:rPr>
                <w:rFonts w:ascii="Times New Roman" w:hAnsi="Times New Roman"/>
                <w:szCs w:val="22"/>
                <w:lang w:val="uk-UA" w:eastAsia="ru-RU"/>
              </w:rPr>
              <w:t xml:space="preserve"> </w:t>
            </w:r>
            <w:r w:rsidRPr="00CD3FB0">
              <w:rPr>
                <w:rFonts w:ascii="Times New Roman" w:hAnsi="Times New Roman"/>
                <w:szCs w:val="22"/>
                <w:lang w:val="uk-UA" w:eastAsia="ru-RU"/>
              </w:rPr>
              <w:t>та</w:t>
            </w:r>
            <w:r w:rsidR="009E5292" w:rsidRPr="00CD3FB0">
              <w:rPr>
                <w:rFonts w:ascii="Times New Roman" w:hAnsi="Times New Roman"/>
                <w:szCs w:val="22"/>
                <w:lang w:val="uk-UA" w:eastAsia="ru-RU"/>
              </w:rPr>
              <w:t xml:space="preserve"> к</w:t>
            </w:r>
            <w:r w:rsidRPr="00CD3FB0">
              <w:rPr>
                <w:rFonts w:ascii="Times New Roman" w:hAnsi="Times New Roman"/>
                <w:szCs w:val="22"/>
                <w:lang w:val="uk-UA" w:eastAsia="ru-RU"/>
              </w:rPr>
              <w:t>ур’єрська</w:t>
            </w:r>
            <w:r w:rsidR="00B9256A">
              <w:rPr>
                <w:rFonts w:ascii="Times New Roman" w:hAnsi="Times New Roman"/>
                <w:szCs w:val="22"/>
                <w:lang w:val="uk-UA" w:eastAsia="ru-RU"/>
              </w:rPr>
              <w:t xml:space="preserve"> </w:t>
            </w:r>
            <w:r w:rsidRPr="00CD3FB0">
              <w:rPr>
                <w:rFonts w:ascii="Times New Roman" w:hAnsi="Times New Roman"/>
                <w:szCs w:val="22"/>
                <w:lang w:val="uk-UA" w:eastAsia="ru-RU"/>
              </w:rPr>
              <w:t>діяльність</w:t>
            </w:r>
          </w:p>
        </w:tc>
        <w:tc>
          <w:tcPr>
            <w:tcW w:w="2180"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Н</w:t>
            </w:r>
            <w:r w:rsidR="000D7207" w:rsidRPr="00CD3FB0">
              <w:rPr>
                <w:rFonts w:ascii="Times New Roman" w:hAnsi="Times New Roman"/>
                <w:szCs w:val="22"/>
                <w:lang w:val="uk-UA"/>
              </w:rPr>
              <w:t>евелика</w:t>
            </w:r>
            <w:r w:rsidR="00AD554E">
              <w:rPr>
                <w:rFonts w:ascii="Times New Roman" w:hAnsi="Times New Roman"/>
                <w:szCs w:val="22"/>
                <w:lang w:val="uk-UA"/>
              </w:rPr>
              <w:t xml:space="preserve"> </w:t>
            </w:r>
            <w:r w:rsidR="000D7207" w:rsidRPr="00CD3FB0">
              <w:rPr>
                <w:rFonts w:ascii="Times New Roman" w:hAnsi="Times New Roman"/>
                <w:szCs w:val="22"/>
                <w:lang w:val="uk-UA"/>
              </w:rPr>
              <w:t>нестача</w:t>
            </w:r>
          </w:p>
        </w:tc>
        <w:tc>
          <w:tcPr>
            <w:tcW w:w="1895" w:type="dxa"/>
          </w:tcPr>
          <w:p w:rsidR="000D7207" w:rsidRPr="00CD3FB0" w:rsidRDefault="009E5292" w:rsidP="00AD554E">
            <w:pPr>
              <w:rPr>
                <w:rFonts w:ascii="Times New Roman" w:hAnsi="Times New Roman"/>
                <w:szCs w:val="22"/>
                <w:lang w:val="uk-UA"/>
              </w:rPr>
            </w:pPr>
            <w:r w:rsidRPr="00CD3FB0">
              <w:rPr>
                <w:rFonts w:ascii="Times New Roman" w:hAnsi="Times New Roman"/>
                <w:szCs w:val="22"/>
                <w:lang w:val="uk-UA"/>
              </w:rPr>
              <w:t>Н</w:t>
            </w:r>
            <w:r w:rsidR="000D7207" w:rsidRPr="00CD3FB0">
              <w:rPr>
                <w:rFonts w:ascii="Times New Roman" w:hAnsi="Times New Roman"/>
                <w:szCs w:val="22"/>
                <w:lang w:val="uk-UA"/>
              </w:rPr>
              <w:t>евелика</w:t>
            </w:r>
            <w:r w:rsidR="00AD554E">
              <w:rPr>
                <w:rFonts w:ascii="Times New Roman" w:hAnsi="Times New Roman"/>
                <w:szCs w:val="22"/>
                <w:lang w:val="uk-UA"/>
              </w:rPr>
              <w:t xml:space="preserve"> </w:t>
            </w:r>
            <w:r w:rsidR="000D7207" w:rsidRPr="00CD3FB0">
              <w:rPr>
                <w:rFonts w:ascii="Times New Roman" w:hAnsi="Times New Roman"/>
                <w:szCs w:val="22"/>
                <w:lang w:val="uk-UA"/>
              </w:rPr>
              <w:t>нестача</w:t>
            </w:r>
          </w:p>
        </w:tc>
        <w:tc>
          <w:tcPr>
            <w:tcW w:w="3352" w:type="dxa"/>
          </w:tcPr>
          <w:p w:rsidR="000D7207" w:rsidRPr="00CD3FB0" w:rsidRDefault="00682C69" w:rsidP="00621F9D">
            <w:pPr>
              <w:rPr>
                <w:rFonts w:ascii="Times New Roman" w:hAnsi="Times New Roman"/>
                <w:i/>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ідвищення</w:t>
            </w:r>
            <w:r w:rsidR="00B9256A">
              <w:rPr>
                <w:rFonts w:ascii="Times New Roman" w:hAnsi="Times New Roman"/>
                <w:szCs w:val="22"/>
                <w:lang w:val="uk-UA"/>
              </w:rPr>
              <w:t xml:space="preserve"> </w:t>
            </w:r>
            <w:r w:rsidR="000D7207" w:rsidRPr="00CD3FB0">
              <w:rPr>
                <w:rFonts w:ascii="Times New Roman" w:hAnsi="Times New Roman"/>
                <w:szCs w:val="22"/>
                <w:lang w:val="uk-UA"/>
              </w:rPr>
              <w:t>середньомісячної</w:t>
            </w:r>
            <w:r w:rsidR="00B9256A">
              <w:rPr>
                <w:rFonts w:ascii="Times New Roman" w:hAnsi="Times New Roman"/>
                <w:szCs w:val="22"/>
                <w:lang w:val="uk-UA"/>
              </w:rPr>
              <w:t xml:space="preserve"> </w:t>
            </w:r>
            <w:r w:rsidR="000D7207" w:rsidRPr="00CD3FB0">
              <w:rPr>
                <w:rFonts w:ascii="Times New Roman" w:hAnsi="Times New Roman"/>
                <w:szCs w:val="22"/>
                <w:lang w:val="uk-UA"/>
              </w:rPr>
              <w:t>заробітної</w:t>
            </w:r>
            <w:r w:rsidR="00B9256A">
              <w:rPr>
                <w:rFonts w:ascii="Times New Roman" w:hAnsi="Times New Roman"/>
                <w:szCs w:val="22"/>
                <w:lang w:val="uk-UA"/>
              </w:rPr>
              <w:t xml:space="preserve"> </w:t>
            </w:r>
            <w:r w:rsidR="000D7207" w:rsidRPr="00CD3FB0">
              <w:rPr>
                <w:rFonts w:ascii="Times New Roman" w:hAnsi="Times New Roman"/>
                <w:szCs w:val="22"/>
                <w:lang w:val="uk-UA"/>
              </w:rPr>
              <w:t>плати</w:t>
            </w:r>
            <w:r w:rsidR="00B9256A">
              <w:rPr>
                <w:rFonts w:ascii="Times New Roman" w:hAnsi="Times New Roman"/>
                <w:szCs w:val="22"/>
                <w:lang w:val="uk-UA"/>
              </w:rPr>
              <w:t xml:space="preserve"> </w:t>
            </w:r>
            <w:r w:rsidR="000D7207" w:rsidRPr="00CD3FB0">
              <w:rPr>
                <w:rFonts w:ascii="Times New Roman" w:hAnsi="Times New Roman"/>
                <w:szCs w:val="22"/>
                <w:lang w:val="uk-UA"/>
              </w:rPr>
              <w:t>працівникам</w:t>
            </w:r>
          </w:p>
        </w:tc>
      </w:tr>
      <w:tr w:rsidR="000D7207" w:rsidRPr="000C0C94" w:rsidTr="00C13D79">
        <w:trPr>
          <w:trHeight w:val="553"/>
        </w:trPr>
        <w:tc>
          <w:tcPr>
            <w:tcW w:w="2012" w:type="dxa"/>
          </w:tcPr>
          <w:p w:rsidR="000D7207" w:rsidRPr="00CD3FB0" w:rsidRDefault="009E5292" w:rsidP="00621F9D">
            <w:pPr>
              <w:rPr>
                <w:rFonts w:ascii="Times New Roman" w:hAnsi="Times New Roman"/>
                <w:szCs w:val="22"/>
                <w:lang w:val="uk-UA" w:eastAsia="ru-RU"/>
              </w:rPr>
            </w:pPr>
            <w:r w:rsidRPr="00CD3FB0">
              <w:rPr>
                <w:rFonts w:ascii="Times New Roman" w:hAnsi="Times New Roman"/>
                <w:szCs w:val="22"/>
                <w:lang w:val="uk-UA" w:eastAsia="ru-RU"/>
              </w:rPr>
              <w:t>Ф</w:t>
            </w:r>
            <w:r w:rsidR="000D7207" w:rsidRPr="00CD3FB0">
              <w:rPr>
                <w:rFonts w:ascii="Times New Roman" w:hAnsi="Times New Roman"/>
                <w:szCs w:val="22"/>
                <w:lang w:val="uk-UA" w:eastAsia="ru-RU"/>
              </w:rPr>
              <w:t>інансова</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та</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страхова</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діяльність</w:t>
            </w:r>
          </w:p>
        </w:tc>
        <w:tc>
          <w:tcPr>
            <w:tcW w:w="2180" w:type="dxa"/>
          </w:tcPr>
          <w:p w:rsidR="000D7207" w:rsidRPr="00CD3FB0" w:rsidRDefault="009E5292" w:rsidP="00621F9D">
            <w:pPr>
              <w:rPr>
                <w:rFonts w:ascii="Times New Roman" w:hAnsi="Times New Roman"/>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еревищення</w:t>
            </w:r>
            <w:r w:rsidR="00B9256A">
              <w:rPr>
                <w:rFonts w:ascii="Times New Roman" w:hAnsi="Times New Roman"/>
                <w:szCs w:val="22"/>
                <w:lang w:val="uk-UA"/>
              </w:rPr>
              <w:t xml:space="preserve"> </w:t>
            </w:r>
            <w:r w:rsidR="000D7207" w:rsidRPr="00CD3FB0">
              <w:rPr>
                <w:rFonts w:ascii="Times New Roman" w:hAnsi="Times New Roman"/>
                <w:szCs w:val="22"/>
                <w:lang w:val="uk-UA"/>
              </w:rPr>
              <w:t>попиту</w:t>
            </w:r>
          </w:p>
        </w:tc>
        <w:tc>
          <w:tcPr>
            <w:tcW w:w="1895" w:type="dxa"/>
          </w:tcPr>
          <w:p w:rsidR="000D7207" w:rsidRPr="00CD3FB0" w:rsidRDefault="009E5292" w:rsidP="00621F9D">
            <w:pPr>
              <w:rPr>
                <w:rFonts w:ascii="Times New Roman" w:hAnsi="Times New Roman"/>
                <w:i/>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еревищення</w:t>
            </w:r>
            <w:r w:rsidR="00B9256A">
              <w:rPr>
                <w:rFonts w:ascii="Times New Roman" w:hAnsi="Times New Roman"/>
                <w:szCs w:val="22"/>
                <w:lang w:val="uk-UA"/>
              </w:rPr>
              <w:t xml:space="preserve"> </w:t>
            </w:r>
            <w:r w:rsidR="000D7207" w:rsidRPr="00CD3FB0">
              <w:rPr>
                <w:rFonts w:ascii="Times New Roman" w:hAnsi="Times New Roman"/>
                <w:szCs w:val="22"/>
                <w:lang w:val="uk-UA"/>
              </w:rPr>
              <w:t>попиту</w:t>
            </w:r>
          </w:p>
        </w:tc>
        <w:tc>
          <w:tcPr>
            <w:tcW w:w="3352" w:type="dxa"/>
          </w:tcPr>
          <w:p w:rsidR="000D7207" w:rsidRPr="00CD3FB0" w:rsidRDefault="00682C69" w:rsidP="00621F9D">
            <w:pPr>
              <w:rPr>
                <w:rFonts w:ascii="Times New Roman" w:hAnsi="Times New Roman"/>
                <w:szCs w:val="22"/>
                <w:lang w:val="uk-UA"/>
              </w:rPr>
            </w:pPr>
            <w:r w:rsidRPr="00CD3FB0">
              <w:rPr>
                <w:rFonts w:ascii="Times New Roman" w:hAnsi="Times New Roman"/>
                <w:szCs w:val="22"/>
                <w:lang w:val="uk-UA" w:eastAsia="ru-RU"/>
              </w:rPr>
              <w:t>А</w:t>
            </w:r>
            <w:r w:rsidR="000D7207" w:rsidRPr="00CD3FB0">
              <w:rPr>
                <w:rFonts w:ascii="Times New Roman" w:hAnsi="Times New Roman"/>
                <w:szCs w:val="22"/>
                <w:lang w:val="uk-UA" w:eastAsia="ru-RU"/>
              </w:rPr>
              <w:t>даптація</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освіти</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до</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соціально</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орієнтованої</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ринкової</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економіки</w:t>
            </w:r>
          </w:p>
        </w:tc>
      </w:tr>
      <w:tr w:rsidR="000D7207" w:rsidRPr="000C0C94" w:rsidTr="00C13D79">
        <w:trPr>
          <w:trHeight w:val="566"/>
        </w:trPr>
        <w:tc>
          <w:tcPr>
            <w:tcW w:w="2012" w:type="dxa"/>
          </w:tcPr>
          <w:p w:rsidR="000D7207" w:rsidRPr="00CD3FB0" w:rsidRDefault="00DB78B4" w:rsidP="00621F9D">
            <w:pPr>
              <w:rPr>
                <w:rFonts w:ascii="Times New Roman" w:hAnsi="Times New Roman"/>
                <w:szCs w:val="22"/>
                <w:lang w:val="uk-UA" w:eastAsia="ru-RU"/>
              </w:rPr>
            </w:pPr>
            <w:r>
              <w:rPr>
                <w:rFonts w:ascii="Times New Roman" w:hAnsi="Times New Roman"/>
                <w:szCs w:val="22"/>
                <w:lang w:val="uk-UA" w:eastAsia="ru-RU"/>
              </w:rPr>
              <w:t>О</w:t>
            </w:r>
            <w:r w:rsidR="000D7207" w:rsidRPr="00CD3FB0">
              <w:rPr>
                <w:rFonts w:ascii="Times New Roman" w:hAnsi="Times New Roman"/>
                <w:szCs w:val="22"/>
                <w:lang w:val="uk-UA" w:eastAsia="ru-RU"/>
              </w:rPr>
              <w:t>світа</w:t>
            </w:r>
          </w:p>
        </w:tc>
        <w:tc>
          <w:tcPr>
            <w:tcW w:w="2180" w:type="dxa"/>
          </w:tcPr>
          <w:p w:rsidR="000D7207" w:rsidRPr="00CD3FB0" w:rsidRDefault="009E5292" w:rsidP="00621F9D">
            <w:pPr>
              <w:rPr>
                <w:rFonts w:ascii="Times New Roman" w:hAnsi="Times New Roman"/>
                <w:i/>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еревищення</w:t>
            </w:r>
            <w:r w:rsidR="00B9256A">
              <w:rPr>
                <w:rFonts w:ascii="Times New Roman" w:hAnsi="Times New Roman"/>
                <w:szCs w:val="22"/>
                <w:lang w:val="uk-UA"/>
              </w:rPr>
              <w:t xml:space="preserve"> </w:t>
            </w:r>
            <w:r w:rsidR="000D7207" w:rsidRPr="00CD3FB0">
              <w:rPr>
                <w:rFonts w:ascii="Times New Roman" w:hAnsi="Times New Roman"/>
                <w:szCs w:val="22"/>
                <w:lang w:val="uk-UA"/>
              </w:rPr>
              <w:t>попиту</w:t>
            </w:r>
          </w:p>
        </w:tc>
        <w:tc>
          <w:tcPr>
            <w:tcW w:w="1895" w:type="dxa"/>
          </w:tcPr>
          <w:p w:rsidR="000D7207" w:rsidRPr="00CD3FB0" w:rsidRDefault="009E5292" w:rsidP="00621F9D">
            <w:pPr>
              <w:rPr>
                <w:rFonts w:ascii="Times New Roman" w:hAnsi="Times New Roman"/>
                <w:i/>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еревищення</w:t>
            </w:r>
            <w:r w:rsidR="00B9256A">
              <w:rPr>
                <w:rFonts w:ascii="Times New Roman" w:hAnsi="Times New Roman"/>
                <w:szCs w:val="22"/>
                <w:lang w:val="uk-UA"/>
              </w:rPr>
              <w:t xml:space="preserve"> </w:t>
            </w:r>
            <w:r w:rsidR="000D7207" w:rsidRPr="00CD3FB0">
              <w:rPr>
                <w:rFonts w:ascii="Times New Roman" w:hAnsi="Times New Roman"/>
                <w:szCs w:val="22"/>
                <w:lang w:val="uk-UA"/>
              </w:rPr>
              <w:t>попиту</w:t>
            </w:r>
          </w:p>
        </w:tc>
        <w:tc>
          <w:tcPr>
            <w:tcW w:w="3352" w:type="dxa"/>
          </w:tcPr>
          <w:p w:rsidR="000D7207" w:rsidRPr="00CD3FB0" w:rsidRDefault="00B9256A" w:rsidP="00621F9D">
            <w:pPr>
              <w:rPr>
                <w:rFonts w:ascii="Times New Roman" w:hAnsi="Times New Roman"/>
                <w:i/>
                <w:szCs w:val="22"/>
                <w:lang w:val="uk-UA"/>
              </w:rPr>
            </w:pPr>
            <w:r>
              <w:rPr>
                <w:rFonts w:ascii="Times New Roman" w:hAnsi="Times New Roman"/>
                <w:szCs w:val="22"/>
                <w:lang w:val="uk-UA" w:eastAsia="ru-RU"/>
              </w:rPr>
              <w:t xml:space="preserve"> </w:t>
            </w:r>
            <w:r w:rsidRPr="00CD3FB0">
              <w:rPr>
                <w:rFonts w:ascii="Times New Roman" w:hAnsi="Times New Roman"/>
                <w:szCs w:val="22"/>
                <w:lang w:val="uk-UA" w:eastAsia="ru-RU"/>
              </w:rPr>
              <w:t>Адаптація</w:t>
            </w:r>
            <w:r>
              <w:rPr>
                <w:rFonts w:ascii="Times New Roman" w:hAnsi="Times New Roman"/>
                <w:szCs w:val="22"/>
                <w:lang w:val="uk-UA" w:eastAsia="ru-RU"/>
              </w:rPr>
              <w:t xml:space="preserve"> </w:t>
            </w:r>
            <w:r w:rsidRPr="00CD3FB0">
              <w:rPr>
                <w:rFonts w:ascii="Times New Roman" w:hAnsi="Times New Roman"/>
                <w:szCs w:val="22"/>
                <w:lang w:val="uk-UA" w:eastAsia="ru-RU"/>
              </w:rPr>
              <w:t>освіти</w:t>
            </w:r>
            <w:r>
              <w:rPr>
                <w:rFonts w:ascii="Times New Roman" w:hAnsi="Times New Roman"/>
                <w:szCs w:val="22"/>
                <w:lang w:val="uk-UA" w:eastAsia="ru-RU"/>
              </w:rPr>
              <w:t xml:space="preserve"> </w:t>
            </w:r>
            <w:r w:rsidRPr="00CD3FB0">
              <w:rPr>
                <w:rFonts w:ascii="Times New Roman" w:hAnsi="Times New Roman"/>
                <w:szCs w:val="22"/>
                <w:lang w:val="uk-UA" w:eastAsia="ru-RU"/>
              </w:rPr>
              <w:t>до</w:t>
            </w:r>
            <w:r>
              <w:rPr>
                <w:rFonts w:ascii="Times New Roman" w:hAnsi="Times New Roman"/>
                <w:szCs w:val="22"/>
                <w:lang w:val="uk-UA" w:eastAsia="ru-RU"/>
              </w:rPr>
              <w:t xml:space="preserve"> </w:t>
            </w:r>
            <w:r w:rsidRPr="00CD3FB0">
              <w:rPr>
                <w:rFonts w:ascii="Times New Roman" w:hAnsi="Times New Roman"/>
                <w:szCs w:val="22"/>
                <w:lang w:val="uk-UA" w:eastAsia="ru-RU"/>
              </w:rPr>
              <w:t>соціально</w:t>
            </w:r>
            <w:r>
              <w:rPr>
                <w:rFonts w:ascii="Times New Roman" w:hAnsi="Times New Roman"/>
                <w:szCs w:val="22"/>
                <w:lang w:val="uk-UA" w:eastAsia="ru-RU"/>
              </w:rPr>
              <w:t xml:space="preserve"> </w:t>
            </w:r>
            <w:r w:rsidRPr="00CD3FB0">
              <w:rPr>
                <w:rFonts w:ascii="Times New Roman" w:hAnsi="Times New Roman"/>
                <w:szCs w:val="22"/>
                <w:lang w:val="uk-UA" w:eastAsia="ru-RU"/>
              </w:rPr>
              <w:t>орієнтованої</w:t>
            </w:r>
            <w:r>
              <w:rPr>
                <w:rFonts w:ascii="Times New Roman" w:hAnsi="Times New Roman"/>
                <w:szCs w:val="22"/>
                <w:lang w:val="uk-UA" w:eastAsia="ru-RU"/>
              </w:rPr>
              <w:t xml:space="preserve"> </w:t>
            </w:r>
            <w:r w:rsidRPr="00CD3FB0">
              <w:rPr>
                <w:rFonts w:ascii="Times New Roman" w:hAnsi="Times New Roman"/>
                <w:szCs w:val="22"/>
                <w:lang w:val="uk-UA" w:eastAsia="ru-RU"/>
              </w:rPr>
              <w:t>ринкової</w:t>
            </w:r>
            <w:r>
              <w:rPr>
                <w:rFonts w:ascii="Times New Roman" w:hAnsi="Times New Roman"/>
                <w:szCs w:val="22"/>
                <w:lang w:val="uk-UA" w:eastAsia="ru-RU"/>
              </w:rPr>
              <w:t xml:space="preserve"> </w:t>
            </w:r>
            <w:r w:rsidRPr="00CD3FB0">
              <w:rPr>
                <w:rFonts w:ascii="Times New Roman" w:hAnsi="Times New Roman"/>
                <w:szCs w:val="22"/>
                <w:lang w:val="uk-UA" w:eastAsia="ru-RU"/>
              </w:rPr>
              <w:t>економіки</w:t>
            </w:r>
          </w:p>
        </w:tc>
      </w:tr>
      <w:tr w:rsidR="000D7207" w:rsidRPr="00CD3FB0" w:rsidTr="00C13D79">
        <w:trPr>
          <w:trHeight w:val="847"/>
        </w:trPr>
        <w:tc>
          <w:tcPr>
            <w:tcW w:w="2012" w:type="dxa"/>
          </w:tcPr>
          <w:p w:rsidR="000D7207" w:rsidRPr="00CD3FB0" w:rsidRDefault="009E5292" w:rsidP="00621F9D">
            <w:pPr>
              <w:rPr>
                <w:rFonts w:ascii="Times New Roman" w:hAnsi="Times New Roman"/>
                <w:szCs w:val="22"/>
                <w:lang w:val="uk-UA" w:eastAsia="ru-RU"/>
              </w:rPr>
            </w:pPr>
            <w:r w:rsidRPr="00CD3FB0">
              <w:rPr>
                <w:rFonts w:ascii="Times New Roman" w:hAnsi="Times New Roman"/>
                <w:szCs w:val="22"/>
                <w:lang w:val="uk-UA" w:eastAsia="ru-RU"/>
              </w:rPr>
              <w:t>О</w:t>
            </w:r>
            <w:r w:rsidR="000D7207" w:rsidRPr="00CD3FB0">
              <w:rPr>
                <w:rFonts w:ascii="Times New Roman" w:hAnsi="Times New Roman"/>
                <w:szCs w:val="22"/>
                <w:lang w:val="uk-UA" w:eastAsia="ru-RU"/>
              </w:rPr>
              <w:t>хорона</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здоров’я</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та</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надання</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соціальної</w:t>
            </w:r>
            <w:r w:rsidR="00B9256A">
              <w:rPr>
                <w:rFonts w:ascii="Times New Roman" w:hAnsi="Times New Roman"/>
                <w:szCs w:val="22"/>
                <w:lang w:val="uk-UA" w:eastAsia="ru-RU"/>
              </w:rPr>
              <w:t xml:space="preserve"> </w:t>
            </w:r>
            <w:r w:rsidR="000D7207" w:rsidRPr="00CD3FB0">
              <w:rPr>
                <w:rFonts w:ascii="Times New Roman" w:hAnsi="Times New Roman"/>
                <w:szCs w:val="22"/>
                <w:lang w:val="uk-UA" w:eastAsia="ru-RU"/>
              </w:rPr>
              <w:t>допомоги</w:t>
            </w:r>
          </w:p>
        </w:tc>
        <w:tc>
          <w:tcPr>
            <w:tcW w:w="2180" w:type="dxa"/>
          </w:tcPr>
          <w:p w:rsidR="000D7207" w:rsidRPr="00CD3FB0" w:rsidRDefault="009E5292" w:rsidP="00621F9D">
            <w:pPr>
              <w:rPr>
                <w:rFonts w:ascii="Times New Roman" w:hAnsi="Times New Roman"/>
                <w:i/>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еревищення</w:t>
            </w:r>
            <w:r w:rsidR="00B9256A">
              <w:rPr>
                <w:rFonts w:ascii="Times New Roman" w:hAnsi="Times New Roman"/>
                <w:szCs w:val="22"/>
                <w:lang w:val="uk-UA"/>
              </w:rPr>
              <w:t xml:space="preserve"> </w:t>
            </w:r>
            <w:r w:rsidR="000D7207" w:rsidRPr="00CD3FB0">
              <w:rPr>
                <w:rFonts w:ascii="Times New Roman" w:hAnsi="Times New Roman"/>
                <w:szCs w:val="22"/>
                <w:lang w:val="uk-UA"/>
              </w:rPr>
              <w:t>попиту</w:t>
            </w:r>
          </w:p>
        </w:tc>
        <w:tc>
          <w:tcPr>
            <w:tcW w:w="1895" w:type="dxa"/>
          </w:tcPr>
          <w:p w:rsidR="000D7207" w:rsidRPr="00CD3FB0" w:rsidRDefault="009E5292" w:rsidP="00621F9D">
            <w:pPr>
              <w:rPr>
                <w:rFonts w:ascii="Times New Roman" w:hAnsi="Times New Roman"/>
                <w:i/>
                <w:szCs w:val="22"/>
                <w:lang w:val="uk-UA"/>
              </w:rPr>
            </w:pPr>
            <w:r w:rsidRPr="00CD3FB0">
              <w:rPr>
                <w:rFonts w:ascii="Times New Roman" w:hAnsi="Times New Roman"/>
                <w:szCs w:val="22"/>
                <w:lang w:val="uk-UA"/>
              </w:rPr>
              <w:t>П</w:t>
            </w:r>
            <w:r w:rsidR="000D7207" w:rsidRPr="00CD3FB0">
              <w:rPr>
                <w:rFonts w:ascii="Times New Roman" w:hAnsi="Times New Roman"/>
                <w:szCs w:val="22"/>
                <w:lang w:val="uk-UA"/>
              </w:rPr>
              <w:t>еревищення</w:t>
            </w:r>
            <w:r w:rsidR="00B9256A">
              <w:rPr>
                <w:rFonts w:ascii="Times New Roman" w:hAnsi="Times New Roman"/>
                <w:szCs w:val="22"/>
                <w:lang w:val="uk-UA"/>
              </w:rPr>
              <w:t xml:space="preserve"> </w:t>
            </w:r>
            <w:r w:rsidR="000D7207" w:rsidRPr="00CD3FB0">
              <w:rPr>
                <w:rFonts w:ascii="Times New Roman" w:hAnsi="Times New Roman"/>
                <w:szCs w:val="22"/>
                <w:lang w:val="uk-UA"/>
              </w:rPr>
              <w:t>попиту</w:t>
            </w:r>
          </w:p>
        </w:tc>
        <w:tc>
          <w:tcPr>
            <w:tcW w:w="3352" w:type="dxa"/>
          </w:tcPr>
          <w:p w:rsidR="000D7207" w:rsidRPr="00CD3FB0" w:rsidRDefault="000D7207" w:rsidP="00621F9D">
            <w:pPr>
              <w:rPr>
                <w:rFonts w:ascii="Times New Roman" w:hAnsi="Times New Roman"/>
                <w:szCs w:val="22"/>
                <w:lang w:val="uk-UA"/>
              </w:rPr>
            </w:pPr>
            <w:r w:rsidRPr="00CD3FB0">
              <w:rPr>
                <w:rFonts w:ascii="Times New Roman" w:hAnsi="Times New Roman"/>
                <w:szCs w:val="22"/>
                <w:lang w:val="uk-UA"/>
              </w:rPr>
              <w:t>Медична реформа</w:t>
            </w:r>
          </w:p>
        </w:tc>
      </w:tr>
    </w:tbl>
    <w:p w:rsidR="000A7E79" w:rsidRDefault="000A7E79" w:rsidP="000A7E79">
      <w:pPr>
        <w:ind w:firstLine="720"/>
        <w:rPr>
          <w:rFonts w:ascii="Times New Roman" w:hAnsi="Times New Roman"/>
          <w:b/>
          <w:szCs w:val="22"/>
          <w:lang w:val="uk-UA" w:eastAsia="uk-UA"/>
        </w:rPr>
      </w:pPr>
    </w:p>
    <w:p w:rsidR="000A7E79" w:rsidRPr="00920F61" w:rsidRDefault="00D56681" w:rsidP="000A7E79">
      <w:pPr>
        <w:ind w:firstLine="720"/>
        <w:rPr>
          <w:rFonts w:ascii="Times New Roman" w:hAnsi="Times New Roman"/>
          <w:szCs w:val="22"/>
          <w:lang w:val="uk-UA" w:eastAsia="uk-UA"/>
        </w:rPr>
      </w:pPr>
      <w:r>
        <w:rPr>
          <w:rFonts w:ascii="Times New Roman" w:hAnsi="Times New Roman"/>
          <w:b/>
          <w:szCs w:val="22"/>
          <w:lang w:val="uk-UA" w:eastAsia="uk-UA"/>
        </w:rPr>
        <w:t>Таблиця 10</w:t>
      </w:r>
      <w:r w:rsidR="000A7E79">
        <w:rPr>
          <w:rFonts w:ascii="Times New Roman" w:hAnsi="Times New Roman"/>
          <w:b/>
          <w:szCs w:val="22"/>
          <w:lang w:val="uk-UA" w:eastAsia="uk-UA"/>
        </w:rPr>
        <w:t xml:space="preserve">: </w:t>
      </w:r>
      <w:r w:rsidR="000A7E79" w:rsidRPr="007972A3">
        <w:rPr>
          <w:rFonts w:ascii="Times New Roman" w:hAnsi="Times New Roman"/>
          <w:b/>
          <w:szCs w:val="22"/>
          <w:lang w:val="uk-UA" w:eastAsia="uk-UA"/>
        </w:rPr>
        <w:t>Кількість найманих працівників на підприємств</w:t>
      </w:r>
      <w:r w:rsidR="000A7E79">
        <w:rPr>
          <w:rFonts w:ascii="Times New Roman" w:hAnsi="Times New Roman"/>
          <w:b/>
          <w:szCs w:val="22"/>
          <w:lang w:val="uk-UA" w:eastAsia="uk-UA"/>
        </w:rPr>
        <w:t>ах</w:t>
      </w:r>
      <w:r w:rsidR="000A7E79" w:rsidRPr="007972A3">
        <w:rPr>
          <w:rFonts w:ascii="Times New Roman" w:hAnsi="Times New Roman"/>
          <w:b/>
          <w:szCs w:val="22"/>
          <w:lang w:val="uk-UA" w:eastAsia="uk-UA"/>
        </w:rPr>
        <w:t xml:space="preserve"> малого бізнесу</w:t>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r w:rsidR="000A7E79" w:rsidRPr="00920F61">
        <w:rPr>
          <w:rFonts w:ascii="Times New Roman" w:hAnsi="Times New Roman"/>
          <w:szCs w:val="22"/>
          <w:lang w:val="uk-UA" w:eastAsia="uk-UA"/>
        </w:rPr>
        <w:tab/>
      </w:r>
    </w:p>
    <w:tbl>
      <w:tblPr>
        <w:tblW w:w="89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9"/>
        <w:gridCol w:w="1797"/>
        <w:gridCol w:w="1414"/>
        <w:gridCol w:w="1797"/>
        <w:gridCol w:w="1413"/>
      </w:tblGrid>
      <w:tr w:rsidR="000A7E79" w:rsidRPr="00920F61" w:rsidTr="000405BA">
        <w:trPr>
          <w:trHeight w:val="253"/>
        </w:trPr>
        <w:tc>
          <w:tcPr>
            <w:tcW w:w="2569" w:type="dxa"/>
            <w:vMerge w:val="restart"/>
            <w:shd w:val="clear" w:color="auto" w:fill="auto"/>
          </w:tcPr>
          <w:p w:rsidR="000A7E79" w:rsidRPr="00920F61" w:rsidRDefault="000A7E79" w:rsidP="000405BA">
            <w:pPr>
              <w:rPr>
                <w:rFonts w:ascii="Times New Roman" w:hAnsi="Times New Roman"/>
                <w:szCs w:val="22"/>
                <w:lang w:val="uk-UA"/>
              </w:rPr>
            </w:pPr>
          </w:p>
        </w:tc>
        <w:tc>
          <w:tcPr>
            <w:tcW w:w="3211" w:type="dxa"/>
            <w:gridSpan w:val="2"/>
            <w:shd w:val="clear" w:color="auto" w:fill="auto"/>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Станом на 01.01.2017р.</w:t>
            </w:r>
          </w:p>
        </w:tc>
        <w:tc>
          <w:tcPr>
            <w:tcW w:w="3210" w:type="dxa"/>
            <w:gridSpan w:val="2"/>
            <w:shd w:val="clear" w:color="auto" w:fill="auto"/>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Станом на 01.01.2018р.</w:t>
            </w:r>
          </w:p>
        </w:tc>
      </w:tr>
      <w:tr w:rsidR="000A7E79" w:rsidRPr="00920F61" w:rsidTr="000405BA">
        <w:trPr>
          <w:trHeight w:val="143"/>
        </w:trPr>
        <w:tc>
          <w:tcPr>
            <w:tcW w:w="2569" w:type="dxa"/>
            <w:vMerge/>
            <w:shd w:val="clear" w:color="auto" w:fill="auto"/>
          </w:tcPr>
          <w:p w:rsidR="000A7E79" w:rsidRPr="00920F61" w:rsidRDefault="000A7E79" w:rsidP="000405BA">
            <w:pPr>
              <w:rPr>
                <w:rFonts w:ascii="Times New Roman" w:hAnsi="Times New Roman"/>
                <w:szCs w:val="22"/>
                <w:lang w:val="uk-UA"/>
              </w:rPr>
            </w:pPr>
          </w:p>
        </w:tc>
        <w:tc>
          <w:tcPr>
            <w:tcW w:w="1797" w:type="dxa"/>
            <w:shd w:val="clear" w:color="auto" w:fill="auto"/>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Кількість суб’єктів господарювання</w:t>
            </w:r>
          </w:p>
        </w:tc>
        <w:tc>
          <w:tcPr>
            <w:tcW w:w="1413" w:type="dxa"/>
            <w:shd w:val="clear" w:color="auto" w:fill="auto"/>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Кількість найманих працівників</w:t>
            </w:r>
          </w:p>
        </w:tc>
        <w:tc>
          <w:tcPr>
            <w:tcW w:w="1797" w:type="dxa"/>
            <w:shd w:val="clear" w:color="auto" w:fill="auto"/>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Кількість суб’єктів господарювання</w:t>
            </w:r>
          </w:p>
        </w:tc>
        <w:tc>
          <w:tcPr>
            <w:tcW w:w="1412" w:type="dxa"/>
            <w:shd w:val="clear" w:color="auto" w:fill="auto"/>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Кількість найманих працівників</w:t>
            </w:r>
          </w:p>
        </w:tc>
      </w:tr>
      <w:tr w:rsidR="000A7E79" w:rsidRPr="00920F61" w:rsidTr="000405BA">
        <w:trPr>
          <w:trHeight w:val="496"/>
        </w:trPr>
        <w:tc>
          <w:tcPr>
            <w:tcW w:w="2569" w:type="dxa"/>
            <w:shd w:val="clear" w:color="auto" w:fill="auto"/>
          </w:tcPr>
          <w:p w:rsidR="000A7E79" w:rsidRPr="00920F61" w:rsidRDefault="000A7E79" w:rsidP="000405BA">
            <w:pPr>
              <w:jc w:val="both"/>
              <w:rPr>
                <w:rFonts w:ascii="Times New Roman" w:hAnsi="Times New Roman"/>
                <w:szCs w:val="22"/>
                <w:lang w:val="uk-UA"/>
              </w:rPr>
            </w:pPr>
            <w:r w:rsidRPr="00920F61">
              <w:rPr>
                <w:rFonts w:ascii="Times New Roman" w:hAnsi="Times New Roman"/>
                <w:szCs w:val="22"/>
                <w:lang w:val="uk-UA"/>
              </w:rPr>
              <w:t>Юридичні особи, які мають найманих працівників</w:t>
            </w:r>
          </w:p>
        </w:tc>
        <w:tc>
          <w:tcPr>
            <w:tcW w:w="1797"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2809</w:t>
            </w:r>
          </w:p>
        </w:tc>
        <w:tc>
          <w:tcPr>
            <w:tcW w:w="1413"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77816</w:t>
            </w:r>
          </w:p>
        </w:tc>
        <w:tc>
          <w:tcPr>
            <w:tcW w:w="1797"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2946</w:t>
            </w:r>
          </w:p>
        </w:tc>
        <w:tc>
          <w:tcPr>
            <w:tcW w:w="1412"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74545</w:t>
            </w:r>
          </w:p>
        </w:tc>
      </w:tr>
      <w:tr w:rsidR="000A7E79" w:rsidRPr="00920F61" w:rsidTr="000405BA">
        <w:trPr>
          <w:trHeight w:val="264"/>
        </w:trPr>
        <w:tc>
          <w:tcPr>
            <w:tcW w:w="2569" w:type="dxa"/>
            <w:shd w:val="clear" w:color="auto" w:fill="auto"/>
          </w:tcPr>
          <w:p w:rsidR="000A7E79" w:rsidRPr="00920F61" w:rsidRDefault="000A7E79" w:rsidP="000405BA">
            <w:pPr>
              <w:jc w:val="both"/>
              <w:rPr>
                <w:rFonts w:ascii="Times New Roman" w:hAnsi="Times New Roman"/>
                <w:szCs w:val="22"/>
                <w:lang w:val="uk-UA"/>
              </w:rPr>
            </w:pPr>
            <w:r w:rsidRPr="00920F61">
              <w:rPr>
                <w:rFonts w:ascii="Times New Roman" w:hAnsi="Times New Roman"/>
                <w:szCs w:val="22"/>
                <w:lang w:val="uk-UA"/>
              </w:rPr>
              <w:t xml:space="preserve">Фізичні особи-підприємці, які мають найманих працівників </w:t>
            </w:r>
          </w:p>
        </w:tc>
        <w:tc>
          <w:tcPr>
            <w:tcW w:w="1797"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2459</w:t>
            </w:r>
          </w:p>
        </w:tc>
        <w:tc>
          <w:tcPr>
            <w:tcW w:w="1413"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7919</w:t>
            </w:r>
          </w:p>
        </w:tc>
        <w:tc>
          <w:tcPr>
            <w:tcW w:w="1797"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2825</w:t>
            </w:r>
          </w:p>
        </w:tc>
        <w:tc>
          <w:tcPr>
            <w:tcW w:w="1412" w:type="dxa"/>
            <w:shd w:val="clear" w:color="auto" w:fill="auto"/>
            <w:vAlign w:val="center"/>
          </w:tcPr>
          <w:p w:rsidR="000A7E79" w:rsidRPr="00920F61" w:rsidRDefault="000A7E79" w:rsidP="000405BA">
            <w:pPr>
              <w:jc w:val="center"/>
              <w:rPr>
                <w:rFonts w:ascii="Times New Roman" w:hAnsi="Times New Roman"/>
                <w:szCs w:val="22"/>
                <w:lang w:val="uk-UA"/>
              </w:rPr>
            </w:pPr>
            <w:r w:rsidRPr="00920F61">
              <w:rPr>
                <w:rFonts w:ascii="Times New Roman" w:hAnsi="Times New Roman"/>
                <w:szCs w:val="22"/>
                <w:lang w:val="uk-UA"/>
              </w:rPr>
              <w:t>11852</w:t>
            </w:r>
          </w:p>
        </w:tc>
      </w:tr>
      <w:tr w:rsidR="000A7E79" w:rsidRPr="00920F61" w:rsidTr="000405BA">
        <w:trPr>
          <w:trHeight w:val="264"/>
        </w:trPr>
        <w:tc>
          <w:tcPr>
            <w:tcW w:w="2569" w:type="dxa"/>
            <w:shd w:val="clear" w:color="auto" w:fill="auto"/>
          </w:tcPr>
          <w:p w:rsidR="000A7E79" w:rsidRPr="00920F61" w:rsidRDefault="000A7E79" w:rsidP="000405BA">
            <w:pPr>
              <w:jc w:val="right"/>
              <w:rPr>
                <w:rFonts w:ascii="Times New Roman" w:hAnsi="Times New Roman"/>
                <w:b/>
                <w:szCs w:val="22"/>
                <w:lang w:val="uk-UA"/>
              </w:rPr>
            </w:pPr>
            <w:r w:rsidRPr="00920F61">
              <w:rPr>
                <w:rFonts w:ascii="Times New Roman" w:hAnsi="Times New Roman"/>
                <w:b/>
                <w:szCs w:val="22"/>
                <w:lang w:val="uk-UA"/>
              </w:rPr>
              <w:t>Разом</w:t>
            </w:r>
          </w:p>
        </w:tc>
        <w:tc>
          <w:tcPr>
            <w:tcW w:w="1797" w:type="dxa"/>
            <w:shd w:val="clear" w:color="auto" w:fill="auto"/>
            <w:vAlign w:val="center"/>
          </w:tcPr>
          <w:p w:rsidR="000A7E79" w:rsidRPr="00920F61" w:rsidRDefault="000A7E79" w:rsidP="000405BA">
            <w:pPr>
              <w:jc w:val="center"/>
              <w:rPr>
                <w:rFonts w:ascii="Times New Roman" w:hAnsi="Times New Roman"/>
                <w:b/>
                <w:szCs w:val="22"/>
                <w:lang w:val="uk-UA"/>
              </w:rPr>
            </w:pPr>
            <w:r w:rsidRPr="00920F61">
              <w:rPr>
                <w:rFonts w:ascii="Times New Roman" w:hAnsi="Times New Roman"/>
                <w:b/>
                <w:szCs w:val="22"/>
                <w:lang w:val="uk-UA"/>
              </w:rPr>
              <w:t>5268</w:t>
            </w:r>
          </w:p>
        </w:tc>
        <w:tc>
          <w:tcPr>
            <w:tcW w:w="1413" w:type="dxa"/>
            <w:shd w:val="clear" w:color="auto" w:fill="auto"/>
            <w:vAlign w:val="center"/>
          </w:tcPr>
          <w:p w:rsidR="000A7E79" w:rsidRPr="00920F61" w:rsidRDefault="000A7E79" w:rsidP="000405BA">
            <w:pPr>
              <w:jc w:val="center"/>
              <w:rPr>
                <w:rFonts w:ascii="Times New Roman" w:hAnsi="Times New Roman"/>
                <w:b/>
                <w:szCs w:val="22"/>
                <w:lang w:val="uk-UA"/>
              </w:rPr>
            </w:pPr>
            <w:r w:rsidRPr="00920F61">
              <w:rPr>
                <w:rFonts w:ascii="Times New Roman" w:hAnsi="Times New Roman"/>
                <w:b/>
                <w:szCs w:val="22"/>
                <w:lang w:val="uk-UA"/>
              </w:rPr>
              <w:t>85735</w:t>
            </w:r>
          </w:p>
        </w:tc>
        <w:tc>
          <w:tcPr>
            <w:tcW w:w="1797" w:type="dxa"/>
            <w:shd w:val="clear" w:color="auto" w:fill="auto"/>
            <w:vAlign w:val="center"/>
          </w:tcPr>
          <w:p w:rsidR="000A7E79" w:rsidRPr="00920F61" w:rsidRDefault="000A7E79" w:rsidP="000405BA">
            <w:pPr>
              <w:jc w:val="center"/>
              <w:rPr>
                <w:rFonts w:ascii="Times New Roman" w:hAnsi="Times New Roman"/>
                <w:b/>
                <w:szCs w:val="22"/>
                <w:lang w:val="uk-UA"/>
              </w:rPr>
            </w:pPr>
            <w:r w:rsidRPr="00920F61">
              <w:rPr>
                <w:rFonts w:ascii="Times New Roman" w:hAnsi="Times New Roman"/>
                <w:b/>
                <w:szCs w:val="22"/>
                <w:lang w:val="uk-UA"/>
              </w:rPr>
              <w:t>5771</w:t>
            </w:r>
          </w:p>
        </w:tc>
        <w:tc>
          <w:tcPr>
            <w:tcW w:w="1412" w:type="dxa"/>
            <w:shd w:val="clear" w:color="auto" w:fill="auto"/>
            <w:vAlign w:val="center"/>
          </w:tcPr>
          <w:p w:rsidR="000A7E79" w:rsidRPr="00920F61" w:rsidRDefault="000A7E79" w:rsidP="000405BA">
            <w:pPr>
              <w:jc w:val="center"/>
              <w:rPr>
                <w:rFonts w:ascii="Times New Roman" w:hAnsi="Times New Roman"/>
                <w:b/>
                <w:szCs w:val="22"/>
                <w:lang w:val="uk-UA"/>
              </w:rPr>
            </w:pPr>
            <w:r w:rsidRPr="00920F61">
              <w:rPr>
                <w:rFonts w:ascii="Times New Roman" w:hAnsi="Times New Roman"/>
                <w:b/>
                <w:szCs w:val="22"/>
                <w:lang w:val="uk-UA"/>
              </w:rPr>
              <w:t>86397</w:t>
            </w:r>
          </w:p>
        </w:tc>
      </w:tr>
    </w:tbl>
    <w:p w:rsidR="000A7E79" w:rsidRPr="00920F61" w:rsidRDefault="000A7E79" w:rsidP="000A7E79">
      <w:pPr>
        <w:ind w:left="714"/>
        <w:jc w:val="both"/>
        <w:rPr>
          <w:rFonts w:ascii="Times New Roman" w:hAnsi="Times New Roman"/>
          <w:i/>
          <w:noProof/>
          <w:szCs w:val="22"/>
          <w:lang w:val="uk-UA"/>
        </w:rPr>
      </w:pPr>
    </w:p>
    <w:p w:rsidR="000D7207" w:rsidRPr="00CD3FB0" w:rsidRDefault="000D7207" w:rsidP="000D7207">
      <w:pPr>
        <w:spacing w:after="240"/>
        <w:jc w:val="center"/>
        <w:rPr>
          <w:rFonts w:ascii="Times New Roman" w:hAnsi="Times New Roman"/>
          <w:b/>
          <w:szCs w:val="22"/>
          <w:lang w:val="uk-UA"/>
        </w:rPr>
      </w:pPr>
      <w:r w:rsidRPr="00CD3FB0">
        <w:rPr>
          <w:rFonts w:ascii="Times New Roman" w:hAnsi="Times New Roman"/>
          <w:b/>
          <w:szCs w:val="22"/>
          <w:lang w:val="uk-UA"/>
        </w:rPr>
        <w:t>Проблеми на ринку праці міста:</w:t>
      </w:r>
    </w:p>
    <w:p w:rsidR="000D7207" w:rsidRPr="00CD3FB0" w:rsidRDefault="000D7207" w:rsidP="00EC0108">
      <w:pPr>
        <w:numPr>
          <w:ilvl w:val="0"/>
          <w:numId w:val="18"/>
        </w:numPr>
        <w:suppressAutoHyphens/>
        <w:jc w:val="both"/>
        <w:rPr>
          <w:rFonts w:ascii="Times New Roman" w:hAnsi="Times New Roman"/>
          <w:szCs w:val="22"/>
          <w:lang w:val="uk-UA"/>
        </w:rPr>
      </w:pPr>
      <w:r w:rsidRPr="00CD3FB0">
        <w:rPr>
          <w:rFonts w:ascii="Times New Roman" w:hAnsi="Times New Roman"/>
          <w:szCs w:val="22"/>
          <w:lang w:val="uk-UA"/>
        </w:rPr>
        <w:t>Відтік трудових ресурсів</w:t>
      </w:r>
    </w:p>
    <w:p w:rsidR="000D7207" w:rsidRPr="00CD3FB0" w:rsidRDefault="000A7E79" w:rsidP="00EC0108">
      <w:pPr>
        <w:numPr>
          <w:ilvl w:val="0"/>
          <w:numId w:val="18"/>
        </w:numPr>
        <w:suppressAutoHyphens/>
        <w:jc w:val="both"/>
        <w:rPr>
          <w:rFonts w:ascii="Times New Roman" w:hAnsi="Times New Roman"/>
          <w:szCs w:val="22"/>
          <w:lang w:val="uk-UA"/>
        </w:rPr>
      </w:pPr>
      <w:r>
        <w:rPr>
          <w:rFonts w:ascii="Times New Roman" w:hAnsi="Times New Roman"/>
          <w:noProof/>
          <w:szCs w:val="22"/>
          <w:lang w:val="uk-UA" w:eastAsia="uk-UA"/>
        </w:rPr>
        <mc:AlternateContent>
          <mc:Choice Requires="wps">
            <w:drawing>
              <wp:anchor distT="45720" distB="45720" distL="114300" distR="114300" simplePos="0" relativeHeight="251731968" behindDoc="0" locked="0" layoutInCell="1" allowOverlap="1" wp14:anchorId="78A09C44" wp14:editId="4497CAD9">
                <wp:simplePos x="0" y="0"/>
                <wp:positionH relativeFrom="column">
                  <wp:posOffset>2970530</wp:posOffset>
                </wp:positionH>
                <wp:positionV relativeFrom="paragraph">
                  <wp:posOffset>695325</wp:posOffset>
                </wp:positionV>
                <wp:extent cx="353060" cy="261620"/>
                <wp:effectExtent l="0" t="0" r="27940" b="24765"/>
                <wp:wrapTopAndBottom/>
                <wp:docPr id="3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ysClr val="window" lastClr="FFFFFF">
                              <a:lumMod val="100000"/>
                              <a:lumOff val="0"/>
                            </a:sysClr>
                          </a:solidFill>
                          <a:miter lim="800000"/>
                          <a:headEnd/>
                          <a:tailEnd/>
                        </a:ln>
                      </wps:spPr>
                      <wps:txbx>
                        <w:txbxContent>
                          <w:p w:rsidR="006D3EFA" w:rsidRPr="00C1579A" w:rsidRDefault="006D3EFA" w:rsidP="000A7E79">
                            <w:pPr>
                              <w:jc w:val="center"/>
                              <w:rPr>
                                <w:lang w:val="ru-RU"/>
                              </w:rPr>
                            </w:pPr>
                            <w:r>
                              <w:rPr>
                                <w:lang w:val="ru-RU"/>
                              </w:rPr>
                              <w:t>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A09C44" id="Text Box 19" o:spid="_x0000_s1038" type="#_x0000_t202" style="position:absolute;left:0;text-align:left;margin-left:233.9pt;margin-top:54.75pt;width:27.8pt;height:20.6pt;z-index:251731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" strokecolor="white">
                <v:textbox style="mso-fit-shape-to-text:t">
                  <w:txbxContent>
                    <w:p w:rsidR="006D3EFA" w:rsidRPr="00C1579A" w:rsidRDefault="006D3EFA" w:rsidP="000A7E79">
                      <w:pPr>
                        <w:jc w:val="center"/>
                        <w:rPr>
                          <w:lang w:val="ru-RU"/>
                        </w:rPr>
                      </w:pPr>
                      <w:r>
                        <w:rPr>
                          <w:lang w:val="ru-RU"/>
                        </w:rPr>
                        <w:t>13</w:t>
                      </w:r>
                    </w:p>
                  </w:txbxContent>
                </v:textbox>
                <w10:wrap type="topAndBottom"/>
              </v:shape>
            </w:pict>
          </mc:Fallback>
        </mc:AlternateContent>
      </w:r>
      <w:r w:rsidR="000D7207" w:rsidRPr="00CD3FB0">
        <w:rPr>
          <w:rFonts w:ascii="Times New Roman" w:hAnsi="Times New Roman"/>
          <w:szCs w:val="22"/>
          <w:lang w:val="uk-UA"/>
        </w:rPr>
        <w:t>Дефіцит кваліфікованих робітничих кадрів</w:t>
      </w:r>
    </w:p>
    <w:p w:rsidR="000D7207" w:rsidRPr="00CD3FB0" w:rsidRDefault="000D7207" w:rsidP="00EC0108">
      <w:pPr>
        <w:numPr>
          <w:ilvl w:val="0"/>
          <w:numId w:val="18"/>
        </w:numPr>
        <w:suppressAutoHyphens/>
        <w:jc w:val="both"/>
        <w:rPr>
          <w:rFonts w:ascii="Times New Roman" w:hAnsi="Times New Roman"/>
          <w:szCs w:val="22"/>
          <w:lang w:val="uk-UA"/>
        </w:rPr>
      </w:pPr>
      <w:r w:rsidRPr="00CD3FB0">
        <w:rPr>
          <w:rFonts w:ascii="Times New Roman" w:hAnsi="Times New Roman"/>
          <w:szCs w:val="22"/>
          <w:lang w:val="uk-UA"/>
        </w:rPr>
        <w:t>Невідповідність попиту ринку праці до пропозиції з підготовки фахівців вищими та професійно-технічними навчальними закладами</w:t>
      </w:r>
    </w:p>
    <w:p w:rsidR="000D7207" w:rsidRPr="00CD3FB0" w:rsidRDefault="000D7207" w:rsidP="00EC0108">
      <w:pPr>
        <w:numPr>
          <w:ilvl w:val="0"/>
          <w:numId w:val="18"/>
        </w:numPr>
        <w:suppressAutoHyphens/>
        <w:jc w:val="both"/>
        <w:rPr>
          <w:rFonts w:ascii="Times New Roman" w:hAnsi="Times New Roman"/>
          <w:szCs w:val="22"/>
          <w:lang w:val="uk-UA"/>
        </w:rPr>
      </w:pPr>
      <w:r w:rsidRPr="00CD3FB0">
        <w:rPr>
          <w:rFonts w:ascii="Times New Roman" w:hAnsi="Times New Roman"/>
          <w:szCs w:val="22"/>
          <w:lang w:val="uk-UA"/>
        </w:rPr>
        <w:lastRenderedPageBreak/>
        <w:t>Низький рівень заробітної плати на малих підприємствах</w:t>
      </w:r>
    </w:p>
    <w:p w:rsidR="000D7207" w:rsidRPr="00CD3FB0" w:rsidRDefault="000D7207" w:rsidP="00EC0108">
      <w:pPr>
        <w:numPr>
          <w:ilvl w:val="0"/>
          <w:numId w:val="18"/>
        </w:numPr>
        <w:suppressAutoHyphens/>
        <w:jc w:val="both"/>
        <w:rPr>
          <w:rFonts w:ascii="Times New Roman" w:hAnsi="Times New Roman"/>
          <w:szCs w:val="22"/>
          <w:lang w:val="uk-UA"/>
        </w:rPr>
      </w:pPr>
      <w:r w:rsidRPr="00CD3FB0">
        <w:rPr>
          <w:rFonts w:ascii="Times New Roman" w:hAnsi="Times New Roman"/>
          <w:szCs w:val="22"/>
          <w:lang w:val="uk-UA"/>
        </w:rPr>
        <w:t>Проблема працевлаштування молоді, особливо випускників вищих навчальних закладів</w:t>
      </w:r>
    </w:p>
    <w:p w:rsidR="000D7207" w:rsidRPr="00CD3FB0" w:rsidRDefault="000D7207"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D7207" w:rsidRPr="00CD3FB0" w:rsidRDefault="000D7207" w:rsidP="000D7207">
      <w:pPr>
        <w:spacing w:after="240"/>
        <w:jc w:val="center"/>
        <w:rPr>
          <w:rFonts w:ascii="Times New Roman" w:hAnsi="Times New Roman"/>
          <w:noProof/>
          <w:szCs w:val="22"/>
          <w:lang w:val="uk-UA"/>
        </w:rPr>
      </w:pPr>
      <w:r w:rsidRPr="00CD3FB0">
        <w:rPr>
          <w:rFonts w:ascii="Times New Roman" w:hAnsi="Times New Roman"/>
          <w:b/>
          <w:spacing w:val="3"/>
          <w:szCs w:val="22"/>
          <w:lang w:val="uk-UA"/>
        </w:rPr>
        <w:t>Можливі шляхи покращення методів роботи</w:t>
      </w:r>
      <w:r w:rsidRPr="00CD3FB0">
        <w:rPr>
          <w:rFonts w:ascii="Times New Roman" w:hAnsi="Times New Roman"/>
          <w:noProof/>
          <w:szCs w:val="22"/>
          <w:lang w:val="uk-UA"/>
        </w:rPr>
        <w:t>:</w:t>
      </w:r>
    </w:p>
    <w:p w:rsidR="000D7207" w:rsidRPr="00920F61" w:rsidRDefault="000D7207" w:rsidP="000D7207">
      <w:pPr>
        <w:tabs>
          <w:tab w:val="left" w:pos="0"/>
          <w:tab w:val="left" w:pos="709"/>
          <w:tab w:val="left" w:pos="7230"/>
          <w:tab w:val="left" w:pos="7797"/>
          <w:tab w:val="left" w:pos="7938"/>
          <w:tab w:val="left" w:pos="8364"/>
        </w:tabs>
        <w:jc w:val="both"/>
        <w:rPr>
          <w:rFonts w:ascii="Times New Roman" w:hAnsi="Times New Roman"/>
          <w:b/>
          <w:szCs w:val="22"/>
          <w:lang w:val="uk-UA"/>
        </w:rPr>
      </w:pPr>
      <w:r w:rsidRPr="00CD3FB0">
        <w:rPr>
          <w:rFonts w:ascii="Times New Roman" w:hAnsi="Times New Roman"/>
          <w:b/>
          <w:szCs w:val="22"/>
          <w:lang w:val="uk-UA"/>
        </w:rPr>
        <w:tab/>
        <w:t xml:space="preserve">1. </w:t>
      </w:r>
      <w:r w:rsidR="0066091D">
        <w:rPr>
          <w:rFonts w:ascii="Times New Roman" w:hAnsi="Times New Roman"/>
          <w:b/>
          <w:szCs w:val="22"/>
          <w:lang w:val="uk-UA"/>
        </w:rPr>
        <w:t xml:space="preserve">Реалізація </w:t>
      </w:r>
      <w:r w:rsidRPr="00CD3FB0">
        <w:rPr>
          <w:rFonts w:ascii="Times New Roman" w:hAnsi="Times New Roman"/>
          <w:b/>
          <w:szCs w:val="22"/>
          <w:lang w:val="uk-UA"/>
        </w:rPr>
        <w:t>Програми щодо співпраці</w:t>
      </w:r>
      <w:r w:rsidRPr="00920F61">
        <w:rPr>
          <w:rFonts w:ascii="Times New Roman" w:hAnsi="Times New Roman"/>
          <w:b/>
          <w:szCs w:val="22"/>
          <w:lang w:val="uk-UA"/>
        </w:rPr>
        <w:t xml:space="preserve"> між професійно-технічними навчальними закладами та промисловими підприємствами і малим та середнім підприємництвом на 2018-2020 роки. Основні завдання Програми:</w:t>
      </w:r>
    </w:p>
    <w:p w:rsidR="000D7207" w:rsidRPr="00920F61" w:rsidRDefault="000D7207"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D7207" w:rsidRPr="00920F61" w:rsidRDefault="0066091D" w:rsidP="00EC0108">
      <w:pPr>
        <w:numPr>
          <w:ilvl w:val="0"/>
          <w:numId w:val="24"/>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Pr>
          <w:rFonts w:ascii="Times New Roman" w:hAnsi="Times New Roman"/>
          <w:szCs w:val="22"/>
          <w:lang w:val="uk-UA" w:eastAsia="uk-UA"/>
        </w:rPr>
        <w:t>п</w:t>
      </w:r>
      <w:r w:rsidR="000D7207" w:rsidRPr="00920F61">
        <w:rPr>
          <w:rFonts w:ascii="Times New Roman" w:hAnsi="Times New Roman"/>
          <w:szCs w:val="22"/>
          <w:lang w:val="uk-UA" w:eastAsia="uk-UA"/>
        </w:rPr>
        <w:t>роведення зустрічей у закладах професійно-технічної освіти за участю представників місцевого бізнесу;</w:t>
      </w:r>
    </w:p>
    <w:p w:rsidR="000D7207" w:rsidRPr="00920F61" w:rsidRDefault="0066091D" w:rsidP="00EC0108">
      <w:pPr>
        <w:numPr>
          <w:ilvl w:val="0"/>
          <w:numId w:val="24"/>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Pr>
          <w:rFonts w:ascii="Times New Roman" w:hAnsi="Times New Roman"/>
          <w:szCs w:val="22"/>
          <w:lang w:val="uk-UA" w:eastAsia="uk-UA"/>
        </w:rPr>
        <w:t>в</w:t>
      </w:r>
      <w:r w:rsidR="000D7207" w:rsidRPr="00920F61">
        <w:rPr>
          <w:rFonts w:ascii="Times New Roman" w:hAnsi="Times New Roman"/>
          <w:szCs w:val="22"/>
          <w:lang w:val="uk-UA" w:eastAsia="uk-UA"/>
        </w:rPr>
        <w:t>иробництво інформаційних матеріалів, проведення різноманітних акцій та заходів з метою створення робочих місць та для популяризації робітничих професій;</w:t>
      </w:r>
    </w:p>
    <w:p w:rsidR="000D7207" w:rsidRPr="00920F61" w:rsidRDefault="0066091D" w:rsidP="00EC0108">
      <w:pPr>
        <w:numPr>
          <w:ilvl w:val="0"/>
          <w:numId w:val="24"/>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Pr>
          <w:rFonts w:ascii="Times New Roman" w:hAnsi="Times New Roman"/>
          <w:szCs w:val="22"/>
          <w:lang w:val="uk-UA" w:eastAsia="uk-UA"/>
        </w:rPr>
        <w:t>п</w:t>
      </w:r>
      <w:r w:rsidR="000D7207" w:rsidRPr="00920F61">
        <w:rPr>
          <w:rFonts w:ascii="Times New Roman" w:hAnsi="Times New Roman"/>
          <w:szCs w:val="22"/>
          <w:lang w:val="uk-UA" w:eastAsia="uk-UA"/>
        </w:rPr>
        <w:t>роведення конкурсів на визначення кращого за професією;</w:t>
      </w:r>
    </w:p>
    <w:p w:rsidR="000D7207" w:rsidRPr="00920F61" w:rsidRDefault="0066091D" w:rsidP="00EC0108">
      <w:pPr>
        <w:numPr>
          <w:ilvl w:val="0"/>
          <w:numId w:val="24"/>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Pr>
          <w:rFonts w:ascii="Times New Roman" w:hAnsi="Times New Roman"/>
          <w:szCs w:val="22"/>
          <w:lang w:val="uk-UA" w:eastAsia="uk-UA"/>
        </w:rPr>
        <w:t>с</w:t>
      </w:r>
      <w:r w:rsidR="000D7207" w:rsidRPr="00920F61">
        <w:rPr>
          <w:rFonts w:ascii="Times New Roman" w:hAnsi="Times New Roman"/>
          <w:szCs w:val="22"/>
          <w:lang w:val="uk-UA" w:eastAsia="uk-UA"/>
        </w:rPr>
        <w:t>прияння у проходженні виробничої практики учнів ПТНЗ на підприємствах з подальшим працевлаштуванням;</w:t>
      </w:r>
    </w:p>
    <w:p w:rsidR="000D7207" w:rsidRPr="00920F61" w:rsidRDefault="0066091D" w:rsidP="00EC0108">
      <w:pPr>
        <w:numPr>
          <w:ilvl w:val="0"/>
          <w:numId w:val="24"/>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Pr>
          <w:rFonts w:ascii="Times New Roman" w:hAnsi="Times New Roman"/>
          <w:szCs w:val="22"/>
          <w:lang w:val="uk-UA" w:eastAsia="uk-UA"/>
        </w:rPr>
        <w:t>з</w:t>
      </w:r>
      <w:r w:rsidR="000D7207" w:rsidRPr="00920F61">
        <w:rPr>
          <w:rFonts w:ascii="Times New Roman" w:hAnsi="Times New Roman"/>
          <w:szCs w:val="22"/>
          <w:lang w:val="uk-UA" w:eastAsia="uk-UA"/>
        </w:rPr>
        <w:t>міцнення матеріально-технічної бази професійно-технічних закладів.</w:t>
      </w:r>
    </w:p>
    <w:p w:rsidR="000D7207" w:rsidRPr="00920F61" w:rsidRDefault="000D7207" w:rsidP="000D7207">
      <w:pPr>
        <w:tabs>
          <w:tab w:val="left" w:pos="0"/>
          <w:tab w:val="left" w:pos="709"/>
          <w:tab w:val="left" w:pos="7230"/>
          <w:tab w:val="left" w:pos="7797"/>
          <w:tab w:val="left" w:pos="7938"/>
          <w:tab w:val="left" w:pos="8364"/>
        </w:tabs>
        <w:ind w:left="720"/>
        <w:contextualSpacing/>
        <w:rPr>
          <w:rFonts w:ascii="Times New Roman" w:hAnsi="Times New Roman"/>
          <w:szCs w:val="22"/>
          <w:lang w:val="uk-UA" w:eastAsia="uk-UA"/>
        </w:rPr>
      </w:pPr>
    </w:p>
    <w:p w:rsidR="000D7207" w:rsidRPr="00920F61" w:rsidRDefault="000D7207" w:rsidP="000D7207">
      <w:pPr>
        <w:tabs>
          <w:tab w:val="left" w:pos="0"/>
          <w:tab w:val="left" w:pos="709"/>
          <w:tab w:val="left" w:pos="7230"/>
          <w:tab w:val="left" w:pos="7797"/>
          <w:tab w:val="left" w:pos="7938"/>
          <w:tab w:val="left" w:pos="8364"/>
        </w:tabs>
        <w:jc w:val="both"/>
        <w:rPr>
          <w:rFonts w:ascii="Times New Roman" w:hAnsi="Times New Roman"/>
          <w:b/>
          <w:szCs w:val="22"/>
          <w:lang w:val="uk-UA"/>
        </w:rPr>
      </w:pPr>
      <w:r w:rsidRPr="00920F61">
        <w:rPr>
          <w:rFonts w:ascii="Times New Roman" w:hAnsi="Times New Roman"/>
          <w:szCs w:val="22"/>
          <w:lang w:val="uk-UA"/>
        </w:rPr>
        <w:tab/>
        <w:t xml:space="preserve">2. </w:t>
      </w:r>
      <w:r w:rsidRPr="00920F61">
        <w:rPr>
          <w:rFonts w:ascii="Times New Roman" w:hAnsi="Times New Roman"/>
          <w:b/>
          <w:szCs w:val="22"/>
          <w:lang w:val="uk-UA"/>
        </w:rPr>
        <w:t>Допомога у відкритті власного бізнесу:</w:t>
      </w:r>
    </w:p>
    <w:p w:rsidR="000D7207" w:rsidRPr="00920F61" w:rsidRDefault="000D7207" w:rsidP="000D7207">
      <w:pPr>
        <w:tabs>
          <w:tab w:val="left" w:pos="0"/>
          <w:tab w:val="left" w:pos="709"/>
          <w:tab w:val="left" w:pos="7230"/>
          <w:tab w:val="left" w:pos="7797"/>
          <w:tab w:val="left" w:pos="7938"/>
          <w:tab w:val="left" w:pos="8364"/>
        </w:tabs>
        <w:jc w:val="both"/>
        <w:rPr>
          <w:rFonts w:ascii="Times New Roman" w:hAnsi="Times New Roman"/>
          <w:szCs w:val="22"/>
          <w:lang w:val="uk-UA"/>
        </w:rPr>
      </w:pPr>
    </w:p>
    <w:p w:rsidR="000D7207" w:rsidRPr="00920F61" w:rsidRDefault="000D7207" w:rsidP="00EC0108">
      <w:pPr>
        <w:numPr>
          <w:ilvl w:val="0"/>
          <w:numId w:val="22"/>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sidRPr="00920F61">
        <w:rPr>
          <w:rFonts w:ascii="Times New Roman" w:hAnsi="Times New Roman"/>
          <w:szCs w:val="22"/>
          <w:lang w:val="uk-UA" w:eastAsia="uk-UA"/>
        </w:rPr>
        <w:t>Проведення навчань та семінарів для осіб, які мають намір відкрити власний бізне</w:t>
      </w:r>
      <w:r w:rsidRPr="00101D30">
        <w:rPr>
          <w:rFonts w:ascii="Times New Roman" w:hAnsi="Times New Roman"/>
          <w:szCs w:val="22"/>
          <w:lang w:val="uk-UA" w:eastAsia="uk-UA"/>
        </w:rPr>
        <w:t>с</w:t>
      </w:r>
      <w:r w:rsidR="00101D30">
        <w:rPr>
          <w:rFonts w:ascii="Times New Roman" w:hAnsi="Times New Roman"/>
          <w:szCs w:val="22"/>
          <w:lang w:val="uk-UA" w:eastAsia="uk-UA"/>
        </w:rPr>
        <w:t>,</w:t>
      </w:r>
      <w:r w:rsidRPr="00101D30">
        <w:rPr>
          <w:rFonts w:ascii="Times New Roman" w:hAnsi="Times New Roman"/>
          <w:szCs w:val="22"/>
          <w:lang w:val="uk-UA" w:eastAsia="uk-UA"/>
        </w:rPr>
        <w:t xml:space="preserve"> на базі:</w:t>
      </w:r>
    </w:p>
    <w:p w:rsidR="000D7207" w:rsidRPr="00920F61" w:rsidRDefault="000D7207" w:rsidP="00EC0108">
      <w:pPr>
        <w:numPr>
          <w:ilvl w:val="0"/>
          <w:numId w:val="23"/>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sidRPr="00920F61">
        <w:rPr>
          <w:rFonts w:ascii="Times New Roman" w:hAnsi="Times New Roman"/>
          <w:b/>
          <w:szCs w:val="22"/>
          <w:lang w:val="uk-UA" w:eastAsia="uk-UA"/>
        </w:rPr>
        <w:t>бізнес-інкубаторів;</w:t>
      </w:r>
    </w:p>
    <w:p w:rsidR="000D7207" w:rsidRPr="00920F61" w:rsidRDefault="000D7207" w:rsidP="00EC0108">
      <w:pPr>
        <w:numPr>
          <w:ilvl w:val="0"/>
          <w:numId w:val="23"/>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sidRPr="00920F61">
        <w:rPr>
          <w:rFonts w:ascii="Times New Roman" w:hAnsi="Times New Roman"/>
          <w:b/>
          <w:szCs w:val="22"/>
          <w:lang w:val="uk-UA" w:eastAsia="uk-UA"/>
        </w:rPr>
        <w:t>бізнес-центру;</w:t>
      </w:r>
    </w:p>
    <w:p w:rsidR="000D7207" w:rsidRPr="00920F61" w:rsidRDefault="000D7207" w:rsidP="00EC0108">
      <w:pPr>
        <w:numPr>
          <w:ilvl w:val="0"/>
          <w:numId w:val="23"/>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sidRPr="00920F61">
        <w:rPr>
          <w:rFonts w:ascii="Times New Roman" w:hAnsi="Times New Roman"/>
          <w:b/>
          <w:szCs w:val="22"/>
          <w:lang w:val="uk-UA" w:eastAsia="uk-UA"/>
        </w:rPr>
        <w:t>міського центру зайнятості</w:t>
      </w:r>
    </w:p>
    <w:p w:rsidR="000D7207" w:rsidRPr="00920F61" w:rsidRDefault="000D7207" w:rsidP="000D7207">
      <w:pPr>
        <w:tabs>
          <w:tab w:val="left" w:pos="0"/>
          <w:tab w:val="left" w:pos="709"/>
          <w:tab w:val="left" w:pos="7230"/>
          <w:tab w:val="left" w:pos="7797"/>
          <w:tab w:val="left" w:pos="7938"/>
          <w:tab w:val="left" w:pos="8364"/>
        </w:tabs>
        <w:ind w:left="2214"/>
        <w:contextualSpacing/>
        <w:rPr>
          <w:rFonts w:ascii="Times New Roman" w:hAnsi="Times New Roman"/>
          <w:szCs w:val="22"/>
          <w:lang w:val="uk-UA" w:eastAsia="uk-UA"/>
        </w:rPr>
      </w:pPr>
    </w:p>
    <w:p w:rsidR="000D7207" w:rsidRPr="00920F61" w:rsidRDefault="000D7207" w:rsidP="00EC0108">
      <w:pPr>
        <w:numPr>
          <w:ilvl w:val="0"/>
          <w:numId w:val="22"/>
        </w:numPr>
        <w:tabs>
          <w:tab w:val="left" w:pos="0"/>
          <w:tab w:val="left" w:pos="709"/>
          <w:tab w:val="left" w:pos="7230"/>
          <w:tab w:val="left" w:pos="7797"/>
          <w:tab w:val="left" w:pos="7938"/>
          <w:tab w:val="left" w:pos="8364"/>
        </w:tabs>
        <w:contextualSpacing/>
        <w:jc w:val="both"/>
        <w:rPr>
          <w:rFonts w:ascii="Times New Roman" w:hAnsi="Times New Roman"/>
          <w:szCs w:val="22"/>
          <w:lang w:val="uk-UA" w:eastAsia="uk-UA"/>
        </w:rPr>
      </w:pPr>
      <w:r w:rsidRPr="00920F61">
        <w:rPr>
          <w:rFonts w:ascii="Times New Roman" w:hAnsi="Times New Roman"/>
          <w:b/>
          <w:szCs w:val="22"/>
          <w:lang w:val="uk-UA" w:eastAsia="uk-UA"/>
        </w:rPr>
        <w:t>Залучення інвестицій фізичних осіб, які, відпрацювавши певний термін за межами країни, хочуть залишитись у місті</w:t>
      </w:r>
      <w:r w:rsidRPr="00920F61">
        <w:rPr>
          <w:rFonts w:ascii="Times New Roman" w:hAnsi="Times New Roman"/>
          <w:szCs w:val="22"/>
          <w:lang w:val="uk-UA" w:eastAsia="uk-UA"/>
        </w:rPr>
        <w:t xml:space="preserve"> та мають бажання і можливість започаткувати власну справу</w:t>
      </w:r>
      <w:r w:rsidR="00344771">
        <w:rPr>
          <w:rFonts w:ascii="Times New Roman" w:hAnsi="Times New Roman"/>
          <w:szCs w:val="22"/>
          <w:lang w:val="uk-UA" w:eastAsia="uk-UA"/>
        </w:rPr>
        <w:t xml:space="preserve"> </w:t>
      </w:r>
      <w:r w:rsidRPr="00920F61">
        <w:rPr>
          <w:rFonts w:ascii="Times New Roman" w:hAnsi="Times New Roman"/>
          <w:szCs w:val="22"/>
          <w:lang w:val="uk-UA" w:eastAsia="uk-UA"/>
        </w:rPr>
        <w:t>(інформаційно-</w:t>
      </w:r>
      <w:proofErr w:type="spellStart"/>
      <w:r w:rsidRPr="00920F61">
        <w:rPr>
          <w:rFonts w:ascii="Times New Roman" w:hAnsi="Times New Roman"/>
          <w:szCs w:val="22"/>
          <w:lang w:val="uk-UA" w:eastAsia="uk-UA"/>
        </w:rPr>
        <w:t>розʼяснювальна</w:t>
      </w:r>
      <w:proofErr w:type="spellEnd"/>
      <w:r w:rsidRPr="00920F61">
        <w:rPr>
          <w:rFonts w:ascii="Times New Roman" w:hAnsi="Times New Roman"/>
          <w:szCs w:val="22"/>
          <w:lang w:val="uk-UA" w:eastAsia="uk-UA"/>
        </w:rPr>
        <w:t xml:space="preserve"> робота </w:t>
      </w:r>
      <w:r w:rsidRPr="00920F61">
        <w:rPr>
          <w:rFonts w:ascii="Times New Roman" w:hAnsi="Times New Roman"/>
          <w:b/>
          <w:szCs w:val="22"/>
          <w:lang w:val="uk-UA" w:eastAsia="uk-UA"/>
        </w:rPr>
        <w:t>із залученням фахівців та осіб, які вже пройшли цей шлях та успішно розвивають свій бізнес</w:t>
      </w:r>
      <w:r w:rsidRPr="00920F61">
        <w:rPr>
          <w:rFonts w:ascii="Times New Roman" w:hAnsi="Times New Roman"/>
          <w:szCs w:val="22"/>
          <w:lang w:val="uk-UA" w:eastAsia="uk-UA"/>
        </w:rPr>
        <w:t>).</w:t>
      </w:r>
    </w:p>
    <w:p w:rsidR="00BB28A6" w:rsidRDefault="00BB28A6" w:rsidP="001E74B2">
      <w:pPr>
        <w:jc w:val="center"/>
        <w:rPr>
          <w:rFonts w:ascii="Times New Roman" w:hAnsi="Times New Roman"/>
          <w:b/>
          <w:i/>
          <w:kern w:val="32"/>
          <w:szCs w:val="22"/>
          <w:lang w:val="uk-UA"/>
        </w:rPr>
      </w:pPr>
    </w:p>
    <w:p w:rsidR="00F82972" w:rsidRPr="00F92DE1" w:rsidRDefault="00952B28" w:rsidP="001E74B2">
      <w:pPr>
        <w:jc w:val="center"/>
        <w:rPr>
          <w:rFonts w:ascii="Times New Roman" w:hAnsi="Times New Roman"/>
          <w:b/>
          <w:kern w:val="32"/>
          <w:szCs w:val="22"/>
          <w:lang w:val="uk-UA"/>
        </w:rPr>
      </w:pPr>
      <w:r w:rsidRPr="00F92DE1">
        <w:rPr>
          <w:rFonts w:ascii="Times New Roman" w:hAnsi="Times New Roman"/>
          <w:b/>
          <w:kern w:val="32"/>
          <w:szCs w:val="22"/>
          <w:lang w:val="uk-UA"/>
        </w:rPr>
        <w:t>6</w:t>
      </w:r>
      <w:r w:rsidR="00FB46EE" w:rsidRPr="00F92DE1">
        <w:rPr>
          <w:rFonts w:ascii="Times New Roman" w:hAnsi="Times New Roman"/>
          <w:b/>
          <w:kern w:val="32"/>
          <w:szCs w:val="22"/>
          <w:lang w:val="uk-UA"/>
        </w:rPr>
        <w:t xml:space="preserve">.8 </w:t>
      </w:r>
      <w:r w:rsidR="001F0935" w:rsidRPr="00F92DE1">
        <w:rPr>
          <w:rFonts w:ascii="Times New Roman" w:hAnsi="Times New Roman"/>
          <w:b/>
          <w:kern w:val="32"/>
          <w:szCs w:val="22"/>
          <w:lang w:val="uk-UA"/>
        </w:rPr>
        <w:t>Зовнішнє позиціонування та маркетинг</w:t>
      </w:r>
    </w:p>
    <w:p w:rsidR="006E7BF8" w:rsidRPr="00F92DE1" w:rsidRDefault="006E7BF8" w:rsidP="006E7BF8">
      <w:pPr>
        <w:jc w:val="both"/>
        <w:rPr>
          <w:rFonts w:ascii="Times New Roman" w:hAnsi="Times New Roman"/>
          <w:b/>
          <w:iCs/>
          <w:szCs w:val="22"/>
          <w:lang w:val="uk-UA"/>
        </w:rPr>
      </w:pPr>
      <w:r w:rsidRPr="00F92DE1">
        <w:rPr>
          <w:rFonts w:ascii="Times New Roman" w:hAnsi="Times New Roman"/>
          <w:b/>
          <w:iCs/>
          <w:szCs w:val="22"/>
          <w:lang w:val="uk-UA"/>
        </w:rPr>
        <w:tab/>
      </w:r>
    </w:p>
    <w:p w:rsidR="00212717" w:rsidRPr="00F92DE1" w:rsidRDefault="00D56681" w:rsidP="00212717">
      <w:pPr>
        <w:pStyle w:val="13"/>
        <w:rPr>
          <w:rFonts w:ascii="Times New Roman" w:hAnsi="Times New Roman"/>
          <w:b/>
          <w:noProof/>
          <w:szCs w:val="22"/>
          <w:lang w:val="uk-UA"/>
        </w:rPr>
      </w:pPr>
      <w:r>
        <w:rPr>
          <w:rFonts w:ascii="Times New Roman" w:hAnsi="Times New Roman"/>
          <w:b/>
          <w:szCs w:val="22"/>
          <w:lang w:val="uk-UA" w:eastAsia="uk-UA"/>
        </w:rPr>
        <w:t>Таблиця 11</w:t>
      </w:r>
      <w:r w:rsidR="00F92DE1">
        <w:rPr>
          <w:rFonts w:ascii="Times New Roman" w:hAnsi="Times New Roman"/>
          <w:b/>
          <w:szCs w:val="22"/>
          <w:lang w:val="uk-UA" w:eastAsia="uk-UA"/>
        </w:rPr>
        <w:t xml:space="preserve">: </w:t>
      </w:r>
      <w:r w:rsidR="001F0935" w:rsidRPr="00F92DE1">
        <w:rPr>
          <w:rFonts w:ascii="Times New Roman" w:hAnsi="Times New Roman"/>
          <w:b/>
          <w:iCs/>
          <w:szCs w:val="22"/>
          <w:lang w:val="uk-UA"/>
        </w:rPr>
        <w:t>Як місцевість сприймається її мешканцями</w:t>
      </w:r>
    </w:p>
    <w:tbl>
      <w:tblPr>
        <w:tblStyle w:val="a7"/>
        <w:tblW w:w="9067" w:type="dxa"/>
        <w:tblLayout w:type="fixed"/>
        <w:tblLook w:val="04A0" w:firstRow="1" w:lastRow="0" w:firstColumn="1" w:lastColumn="0" w:noHBand="0" w:noVBand="1"/>
      </w:tblPr>
      <w:tblGrid>
        <w:gridCol w:w="3091"/>
        <w:gridCol w:w="1299"/>
        <w:gridCol w:w="3095"/>
        <w:gridCol w:w="1582"/>
      </w:tblGrid>
      <w:tr w:rsidR="00212717" w:rsidRPr="00920F61" w:rsidTr="0018309B">
        <w:tc>
          <w:tcPr>
            <w:tcW w:w="3091" w:type="dxa"/>
            <w:shd w:val="clear" w:color="auto" w:fill="C6D9F1" w:themeFill="text2" w:themeFillTint="33"/>
          </w:tcPr>
          <w:p w:rsidR="00212717" w:rsidRPr="00920F61" w:rsidRDefault="00EF50F2" w:rsidP="00EF50F2">
            <w:pPr>
              <w:pStyle w:val="13"/>
              <w:spacing w:after="0"/>
              <w:jc w:val="center"/>
              <w:rPr>
                <w:rFonts w:ascii="Times New Roman" w:hAnsi="Times New Roman"/>
                <w:b/>
                <w:i/>
                <w:szCs w:val="22"/>
                <w:lang w:val="uk-UA"/>
              </w:rPr>
            </w:pPr>
            <w:r w:rsidRPr="00920F61">
              <w:rPr>
                <w:rFonts w:ascii="Times New Roman" w:hAnsi="Times New Roman"/>
                <w:b/>
                <w:i/>
                <w:szCs w:val="22"/>
                <w:lang w:val="uk-UA"/>
              </w:rPr>
              <w:t>П</w:t>
            </w:r>
            <w:r w:rsidR="001F0935" w:rsidRPr="00920F61">
              <w:rPr>
                <w:rFonts w:ascii="Times New Roman" w:hAnsi="Times New Roman"/>
                <w:b/>
                <w:i/>
                <w:szCs w:val="22"/>
                <w:lang w:val="uk-UA"/>
              </w:rPr>
              <w:t xml:space="preserve">озитивні </w:t>
            </w:r>
            <w:r w:rsidRPr="00920F61">
              <w:rPr>
                <w:rFonts w:ascii="Times New Roman" w:hAnsi="Times New Roman"/>
                <w:b/>
                <w:i/>
                <w:szCs w:val="22"/>
                <w:lang w:val="uk-UA"/>
              </w:rPr>
              <w:t>аспекти, очевидні сильні сторони нашої місцевості на думку мешканців</w:t>
            </w:r>
          </w:p>
        </w:tc>
        <w:tc>
          <w:tcPr>
            <w:tcW w:w="1299" w:type="dxa"/>
            <w:shd w:val="clear" w:color="auto" w:fill="C6D9F1" w:themeFill="text2" w:themeFillTint="33"/>
          </w:tcPr>
          <w:p w:rsidR="00212717" w:rsidRPr="00920F61" w:rsidRDefault="001F0935" w:rsidP="00A703B4">
            <w:pPr>
              <w:pStyle w:val="13"/>
              <w:spacing w:after="0"/>
              <w:jc w:val="center"/>
              <w:rPr>
                <w:rFonts w:ascii="Times New Roman" w:hAnsi="Times New Roman"/>
                <w:b/>
                <w:i/>
                <w:szCs w:val="22"/>
                <w:lang w:val="uk-UA"/>
              </w:rPr>
            </w:pPr>
            <w:r w:rsidRPr="00920F61">
              <w:rPr>
                <w:rFonts w:ascii="Times New Roman" w:hAnsi="Times New Roman"/>
                <w:b/>
                <w:i/>
                <w:szCs w:val="22"/>
                <w:lang w:val="uk-UA"/>
              </w:rPr>
              <w:t>Ступінь важливості</w:t>
            </w:r>
            <w:r w:rsidR="00212717" w:rsidRPr="00920F61">
              <w:rPr>
                <w:rFonts w:ascii="Times New Roman" w:hAnsi="Times New Roman"/>
                <w:b/>
                <w:i/>
                <w:szCs w:val="22"/>
                <w:lang w:val="uk-UA"/>
              </w:rPr>
              <w:t xml:space="preserve"> (1-5)</w:t>
            </w:r>
          </w:p>
        </w:tc>
        <w:tc>
          <w:tcPr>
            <w:tcW w:w="3095" w:type="dxa"/>
            <w:shd w:val="clear" w:color="auto" w:fill="C6D9F1" w:themeFill="text2" w:themeFillTint="33"/>
          </w:tcPr>
          <w:p w:rsidR="00212717" w:rsidRPr="00920F61" w:rsidRDefault="00EF50F2" w:rsidP="00EF50F2">
            <w:pPr>
              <w:pStyle w:val="13"/>
              <w:spacing w:after="0"/>
              <w:jc w:val="center"/>
              <w:rPr>
                <w:rFonts w:ascii="Times New Roman" w:hAnsi="Times New Roman"/>
                <w:b/>
                <w:i/>
                <w:szCs w:val="22"/>
                <w:lang w:val="uk-UA"/>
              </w:rPr>
            </w:pPr>
            <w:r w:rsidRPr="00920F61">
              <w:rPr>
                <w:rFonts w:ascii="Times New Roman" w:hAnsi="Times New Roman"/>
                <w:b/>
                <w:i/>
                <w:szCs w:val="22"/>
                <w:lang w:val="uk-UA"/>
              </w:rPr>
              <w:t>Негативні аспекти, очевидні СЛАБКІ сторони нашої місцевості на думку мешканців</w:t>
            </w:r>
          </w:p>
        </w:tc>
        <w:tc>
          <w:tcPr>
            <w:tcW w:w="1582" w:type="dxa"/>
            <w:shd w:val="clear" w:color="auto" w:fill="C6D9F1" w:themeFill="text2" w:themeFillTint="33"/>
          </w:tcPr>
          <w:p w:rsidR="00212717" w:rsidRPr="00920F61" w:rsidRDefault="001F0935" w:rsidP="00A703B4">
            <w:pPr>
              <w:pStyle w:val="13"/>
              <w:spacing w:after="0"/>
              <w:jc w:val="center"/>
              <w:rPr>
                <w:rFonts w:ascii="Times New Roman" w:hAnsi="Times New Roman"/>
                <w:b/>
                <w:i/>
                <w:szCs w:val="22"/>
                <w:lang w:val="uk-UA"/>
              </w:rPr>
            </w:pPr>
            <w:r w:rsidRPr="00920F61">
              <w:rPr>
                <w:rFonts w:ascii="Times New Roman" w:hAnsi="Times New Roman"/>
                <w:b/>
                <w:i/>
                <w:szCs w:val="22"/>
                <w:lang w:val="uk-UA"/>
              </w:rPr>
              <w:t xml:space="preserve">Ступінь важливості </w:t>
            </w:r>
            <w:r w:rsidR="00212717" w:rsidRPr="00920F61">
              <w:rPr>
                <w:rFonts w:ascii="Times New Roman" w:hAnsi="Times New Roman"/>
                <w:b/>
                <w:i/>
                <w:szCs w:val="22"/>
                <w:lang w:val="uk-UA"/>
              </w:rPr>
              <w:t>(1-5)</w:t>
            </w:r>
          </w:p>
        </w:tc>
      </w:tr>
      <w:tr w:rsidR="00212717" w:rsidRPr="00920F61" w:rsidTr="001F0935">
        <w:tc>
          <w:tcPr>
            <w:tcW w:w="3091" w:type="dxa"/>
          </w:tcPr>
          <w:p w:rsidR="00212717" w:rsidRPr="00920F61" w:rsidRDefault="00213D6D" w:rsidP="0060579D">
            <w:pPr>
              <w:pStyle w:val="13"/>
              <w:spacing w:after="0"/>
              <w:rPr>
                <w:rFonts w:ascii="Times New Roman" w:hAnsi="Times New Roman"/>
                <w:szCs w:val="22"/>
                <w:lang w:val="uk-UA"/>
              </w:rPr>
            </w:pPr>
            <w:r w:rsidRPr="00920F61">
              <w:rPr>
                <w:rFonts w:ascii="Times New Roman" w:hAnsi="Times New Roman"/>
                <w:szCs w:val="22"/>
                <w:lang w:val="uk-UA"/>
              </w:rPr>
              <w:t>Комфортне для життя</w:t>
            </w:r>
            <w:r w:rsidR="0060579D" w:rsidRPr="00920F61">
              <w:rPr>
                <w:rFonts w:ascii="Times New Roman" w:hAnsi="Times New Roman"/>
                <w:szCs w:val="22"/>
                <w:lang w:val="uk-UA"/>
              </w:rPr>
              <w:t xml:space="preserve"> (близько половини опитаних пишаються містом та хочуть, щоб тут жили їх діти)</w:t>
            </w:r>
          </w:p>
        </w:tc>
        <w:tc>
          <w:tcPr>
            <w:tcW w:w="1299" w:type="dxa"/>
          </w:tcPr>
          <w:p w:rsidR="00212717" w:rsidRPr="00920F61" w:rsidRDefault="00213D6D" w:rsidP="00A703B4">
            <w:pPr>
              <w:pStyle w:val="13"/>
              <w:spacing w:after="0"/>
              <w:jc w:val="center"/>
              <w:rPr>
                <w:rFonts w:ascii="Times New Roman" w:hAnsi="Times New Roman"/>
                <w:szCs w:val="22"/>
                <w:lang w:val="uk-UA"/>
              </w:rPr>
            </w:pPr>
            <w:r w:rsidRPr="00920F61">
              <w:rPr>
                <w:rFonts w:ascii="Times New Roman" w:hAnsi="Times New Roman"/>
                <w:szCs w:val="22"/>
                <w:lang w:val="uk-UA"/>
              </w:rPr>
              <w:t>5</w:t>
            </w:r>
          </w:p>
        </w:tc>
        <w:tc>
          <w:tcPr>
            <w:tcW w:w="3095" w:type="dxa"/>
          </w:tcPr>
          <w:p w:rsidR="00212717" w:rsidRPr="00920F61" w:rsidRDefault="007D53DD" w:rsidP="00BD7BB7">
            <w:pPr>
              <w:pStyle w:val="13"/>
              <w:spacing w:after="0"/>
              <w:rPr>
                <w:rFonts w:ascii="Times New Roman" w:hAnsi="Times New Roman"/>
                <w:szCs w:val="22"/>
                <w:lang w:val="uk-UA"/>
              </w:rPr>
            </w:pPr>
            <w:r w:rsidRPr="00920F61">
              <w:rPr>
                <w:rFonts w:ascii="Times New Roman" w:hAnsi="Times New Roman"/>
                <w:szCs w:val="22"/>
                <w:lang w:val="uk-UA"/>
              </w:rPr>
              <w:t>Близькість до кордонів ЄС, що впливає на відтік кваліфікованих кадрів</w:t>
            </w:r>
          </w:p>
        </w:tc>
        <w:tc>
          <w:tcPr>
            <w:tcW w:w="1582" w:type="dxa"/>
          </w:tcPr>
          <w:p w:rsidR="00212717" w:rsidRPr="00920F61" w:rsidRDefault="007D53DD" w:rsidP="00A703B4">
            <w:pPr>
              <w:pStyle w:val="13"/>
              <w:spacing w:after="0"/>
              <w:jc w:val="center"/>
              <w:rPr>
                <w:rFonts w:ascii="Times New Roman" w:hAnsi="Times New Roman"/>
                <w:szCs w:val="22"/>
                <w:lang w:val="uk-UA"/>
              </w:rPr>
            </w:pPr>
            <w:r w:rsidRPr="00920F61">
              <w:rPr>
                <w:rFonts w:ascii="Times New Roman" w:hAnsi="Times New Roman"/>
                <w:szCs w:val="22"/>
                <w:lang w:val="uk-UA"/>
              </w:rPr>
              <w:t>5</w:t>
            </w:r>
          </w:p>
        </w:tc>
      </w:tr>
      <w:tr w:rsidR="00212717" w:rsidRPr="00920F61" w:rsidTr="001F0935">
        <w:tc>
          <w:tcPr>
            <w:tcW w:w="3091" w:type="dxa"/>
          </w:tcPr>
          <w:p w:rsidR="00212717" w:rsidRPr="00920F61" w:rsidRDefault="007D53DD" w:rsidP="0060579D">
            <w:pPr>
              <w:pStyle w:val="13"/>
              <w:spacing w:after="0"/>
              <w:rPr>
                <w:rFonts w:ascii="Times New Roman" w:hAnsi="Times New Roman"/>
                <w:szCs w:val="22"/>
                <w:lang w:val="uk-UA"/>
              </w:rPr>
            </w:pPr>
            <w:r w:rsidRPr="00920F61">
              <w:rPr>
                <w:rFonts w:ascii="Times New Roman" w:hAnsi="Times New Roman"/>
                <w:szCs w:val="22"/>
                <w:lang w:val="uk-UA"/>
              </w:rPr>
              <w:t>Сприятливий бізнес-клімат</w:t>
            </w:r>
          </w:p>
        </w:tc>
        <w:tc>
          <w:tcPr>
            <w:tcW w:w="1299" w:type="dxa"/>
          </w:tcPr>
          <w:p w:rsidR="00212717" w:rsidRPr="00920F61" w:rsidRDefault="007D53DD" w:rsidP="00A703B4">
            <w:pPr>
              <w:pStyle w:val="13"/>
              <w:spacing w:after="0"/>
              <w:jc w:val="center"/>
              <w:rPr>
                <w:rFonts w:ascii="Times New Roman" w:hAnsi="Times New Roman"/>
                <w:szCs w:val="22"/>
                <w:lang w:val="uk-UA"/>
              </w:rPr>
            </w:pPr>
            <w:r w:rsidRPr="00920F61">
              <w:rPr>
                <w:rFonts w:ascii="Times New Roman" w:hAnsi="Times New Roman"/>
                <w:szCs w:val="22"/>
                <w:lang w:val="uk-UA"/>
              </w:rPr>
              <w:t>5</w:t>
            </w:r>
          </w:p>
        </w:tc>
        <w:tc>
          <w:tcPr>
            <w:tcW w:w="3095" w:type="dxa"/>
          </w:tcPr>
          <w:p w:rsidR="00212717" w:rsidRPr="00920F61" w:rsidRDefault="00824B19" w:rsidP="00BD7BB7">
            <w:pPr>
              <w:pStyle w:val="13"/>
              <w:spacing w:after="0"/>
              <w:rPr>
                <w:rFonts w:ascii="Times New Roman" w:hAnsi="Times New Roman"/>
                <w:szCs w:val="22"/>
                <w:lang w:val="uk-UA"/>
              </w:rPr>
            </w:pPr>
            <w:r w:rsidRPr="00920F61">
              <w:rPr>
                <w:rFonts w:ascii="Times New Roman" w:hAnsi="Times New Roman"/>
                <w:szCs w:val="22"/>
                <w:lang w:val="uk-UA"/>
              </w:rPr>
              <w:t>Недостатня кількість якісних туристичних продуктів</w:t>
            </w:r>
          </w:p>
        </w:tc>
        <w:tc>
          <w:tcPr>
            <w:tcW w:w="1582" w:type="dxa"/>
          </w:tcPr>
          <w:p w:rsidR="00212717" w:rsidRPr="00920F61" w:rsidRDefault="00824B19" w:rsidP="00A703B4">
            <w:pPr>
              <w:pStyle w:val="13"/>
              <w:spacing w:after="0"/>
              <w:jc w:val="center"/>
              <w:rPr>
                <w:rFonts w:ascii="Times New Roman" w:hAnsi="Times New Roman"/>
                <w:szCs w:val="22"/>
                <w:lang w:val="uk-UA"/>
              </w:rPr>
            </w:pPr>
            <w:r w:rsidRPr="00920F61">
              <w:rPr>
                <w:rFonts w:ascii="Times New Roman" w:hAnsi="Times New Roman"/>
                <w:szCs w:val="22"/>
                <w:lang w:val="uk-UA"/>
              </w:rPr>
              <w:t>3</w:t>
            </w:r>
          </w:p>
        </w:tc>
      </w:tr>
      <w:tr w:rsidR="00212717" w:rsidRPr="00920F61" w:rsidTr="001F0935">
        <w:tc>
          <w:tcPr>
            <w:tcW w:w="3091" w:type="dxa"/>
          </w:tcPr>
          <w:p w:rsidR="00212717" w:rsidRPr="00920F61" w:rsidRDefault="007D53DD" w:rsidP="00F500D7">
            <w:pPr>
              <w:pStyle w:val="13"/>
              <w:spacing w:after="0"/>
              <w:rPr>
                <w:rFonts w:ascii="Times New Roman" w:hAnsi="Times New Roman"/>
                <w:szCs w:val="22"/>
                <w:lang w:val="uk-UA"/>
              </w:rPr>
            </w:pPr>
            <w:r w:rsidRPr="00920F61">
              <w:rPr>
                <w:rFonts w:ascii="Times New Roman" w:hAnsi="Times New Roman"/>
                <w:szCs w:val="22"/>
                <w:lang w:val="uk-UA"/>
              </w:rPr>
              <w:t xml:space="preserve">Місто молодих </w:t>
            </w:r>
            <w:r w:rsidR="00F500D7" w:rsidRPr="00920F61">
              <w:rPr>
                <w:rFonts w:ascii="Times New Roman" w:hAnsi="Times New Roman"/>
                <w:szCs w:val="22"/>
                <w:lang w:val="uk-UA"/>
              </w:rPr>
              <w:t xml:space="preserve">креативних </w:t>
            </w:r>
            <w:r w:rsidRPr="00920F61">
              <w:rPr>
                <w:rFonts w:ascii="Times New Roman" w:hAnsi="Times New Roman"/>
                <w:szCs w:val="22"/>
                <w:lang w:val="uk-UA"/>
              </w:rPr>
              <w:t>людей</w:t>
            </w:r>
          </w:p>
        </w:tc>
        <w:tc>
          <w:tcPr>
            <w:tcW w:w="1299" w:type="dxa"/>
          </w:tcPr>
          <w:p w:rsidR="00212717" w:rsidRPr="00920F61" w:rsidRDefault="007D53DD" w:rsidP="00A703B4">
            <w:pPr>
              <w:pStyle w:val="13"/>
              <w:spacing w:after="0"/>
              <w:jc w:val="center"/>
              <w:rPr>
                <w:rFonts w:ascii="Times New Roman" w:hAnsi="Times New Roman"/>
                <w:szCs w:val="22"/>
                <w:lang w:val="uk-UA"/>
              </w:rPr>
            </w:pPr>
            <w:r w:rsidRPr="00920F61">
              <w:rPr>
                <w:rFonts w:ascii="Times New Roman" w:hAnsi="Times New Roman"/>
                <w:szCs w:val="22"/>
                <w:lang w:val="uk-UA"/>
              </w:rPr>
              <w:t>5</w:t>
            </w:r>
          </w:p>
        </w:tc>
        <w:tc>
          <w:tcPr>
            <w:tcW w:w="3095" w:type="dxa"/>
          </w:tcPr>
          <w:p w:rsidR="00212717" w:rsidRPr="00920F61" w:rsidRDefault="0076597C" w:rsidP="00BD7BB7">
            <w:pPr>
              <w:pStyle w:val="13"/>
              <w:spacing w:after="0"/>
              <w:rPr>
                <w:rFonts w:ascii="Times New Roman" w:hAnsi="Times New Roman"/>
                <w:szCs w:val="22"/>
                <w:lang w:val="uk-UA"/>
              </w:rPr>
            </w:pPr>
            <w:r w:rsidRPr="00920F61">
              <w:rPr>
                <w:rFonts w:ascii="Times New Roman" w:hAnsi="Times New Roman"/>
                <w:szCs w:val="22"/>
                <w:lang w:val="uk-UA"/>
              </w:rPr>
              <w:t xml:space="preserve">Забудова міста </w:t>
            </w:r>
          </w:p>
        </w:tc>
        <w:tc>
          <w:tcPr>
            <w:tcW w:w="1582" w:type="dxa"/>
          </w:tcPr>
          <w:p w:rsidR="00212717" w:rsidRPr="00920F61" w:rsidRDefault="0076597C" w:rsidP="00A703B4">
            <w:pPr>
              <w:pStyle w:val="13"/>
              <w:spacing w:after="0"/>
              <w:jc w:val="center"/>
              <w:rPr>
                <w:rFonts w:ascii="Times New Roman" w:hAnsi="Times New Roman"/>
                <w:szCs w:val="22"/>
                <w:lang w:val="uk-UA"/>
              </w:rPr>
            </w:pPr>
            <w:r w:rsidRPr="00920F61">
              <w:rPr>
                <w:rFonts w:ascii="Times New Roman" w:hAnsi="Times New Roman"/>
                <w:szCs w:val="22"/>
                <w:lang w:val="uk-UA"/>
              </w:rPr>
              <w:t>3</w:t>
            </w:r>
          </w:p>
        </w:tc>
      </w:tr>
      <w:tr w:rsidR="00F500D7" w:rsidRPr="00920F61" w:rsidTr="001F0935">
        <w:tc>
          <w:tcPr>
            <w:tcW w:w="3091" w:type="dxa"/>
          </w:tcPr>
          <w:p w:rsidR="00F500D7" w:rsidRPr="00920F61" w:rsidRDefault="00F500D7" w:rsidP="0060579D">
            <w:pPr>
              <w:pStyle w:val="13"/>
              <w:spacing w:after="0"/>
              <w:rPr>
                <w:rFonts w:ascii="Times New Roman" w:hAnsi="Times New Roman"/>
                <w:szCs w:val="22"/>
                <w:lang w:val="uk-UA"/>
              </w:rPr>
            </w:pPr>
            <w:r w:rsidRPr="00920F61">
              <w:rPr>
                <w:rFonts w:ascii="Times New Roman" w:hAnsi="Times New Roman"/>
                <w:szCs w:val="22"/>
                <w:lang w:val="uk-UA"/>
              </w:rPr>
              <w:t>Високий освітній потенціал</w:t>
            </w:r>
          </w:p>
        </w:tc>
        <w:tc>
          <w:tcPr>
            <w:tcW w:w="1299" w:type="dxa"/>
          </w:tcPr>
          <w:p w:rsidR="00F500D7" w:rsidRPr="00920F61" w:rsidRDefault="00F500D7" w:rsidP="00A703B4">
            <w:pPr>
              <w:pStyle w:val="13"/>
              <w:spacing w:after="0"/>
              <w:jc w:val="center"/>
              <w:rPr>
                <w:rFonts w:ascii="Times New Roman" w:hAnsi="Times New Roman"/>
                <w:szCs w:val="22"/>
                <w:lang w:val="uk-UA"/>
              </w:rPr>
            </w:pPr>
            <w:r w:rsidRPr="00920F61">
              <w:rPr>
                <w:rFonts w:ascii="Times New Roman" w:hAnsi="Times New Roman"/>
                <w:szCs w:val="22"/>
                <w:lang w:val="uk-UA"/>
              </w:rPr>
              <w:t>4</w:t>
            </w:r>
          </w:p>
        </w:tc>
        <w:tc>
          <w:tcPr>
            <w:tcW w:w="3095" w:type="dxa"/>
          </w:tcPr>
          <w:p w:rsidR="00F500D7" w:rsidRPr="00920F61" w:rsidRDefault="00F500D7" w:rsidP="00BD7BB7">
            <w:pPr>
              <w:pStyle w:val="13"/>
              <w:spacing w:after="0"/>
              <w:rPr>
                <w:rFonts w:ascii="Times New Roman" w:hAnsi="Times New Roman"/>
                <w:szCs w:val="22"/>
                <w:lang w:val="uk-UA"/>
              </w:rPr>
            </w:pPr>
          </w:p>
        </w:tc>
        <w:tc>
          <w:tcPr>
            <w:tcW w:w="1582" w:type="dxa"/>
          </w:tcPr>
          <w:p w:rsidR="00F500D7" w:rsidRPr="00920F61" w:rsidRDefault="00F500D7" w:rsidP="00A703B4">
            <w:pPr>
              <w:pStyle w:val="13"/>
              <w:spacing w:after="0"/>
              <w:jc w:val="center"/>
              <w:rPr>
                <w:rFonts w:ascii="Times New Roman" w:hAnsi="Times New Roman"/>
                <w:szCs w:val="22"/>
                <w:lang w:val="uk-UA"/>
              </w:rPr>
            </w:pPr>
          </w:p>
        </w:tc>
      </w:tr>
      <w:tr w:rsidR="007D53DD" w:rsidRPr="00920F61" w:rsidTr="001F0935">
        <w:tc>
          <w:tcPr>
            <w:tcW w:w="3091" w:type="dxa"/>
          </w:tcPr>
          <w:p w:rsidR="007D53DD" w:rsidRPr="00920F61" w:rsidRDefault="000C0C5B" w:rsidP="000C0C5B">
            <w:pPr>
              <w:pStyle w:val="13"/>
              <w:spacing w:after="0"/>
              <w:rPr>
                <w:rFonts w:ascii="Times New Roman" w:hAnsi="Times New Roman"/>
                <w:szCs w:val="22"/>
                <w:lang w:val="uk-UA"/>
              </w:rPr>
            </w:pPr>
            <w:r w:rsidRPr="00920F61">
              <w:rPr>
                <w:rFonts w:ascii="Times New Roman" w:hAnsi="Times New Roman"/>
                <w:szCs w:val="22"/>
                <w:lang w:val="uk-UA"/>
              </w:rPr>
              <w:t>Безпечність</w:t>
            </w:r>
          </w:p>
        </w:tc>
        <w:tc>
          <w:tcPr>
            <w:tcW w:w="1299" w:type="dxa"/>
          </w:tcPr>
          <w:p w:rsidR="007D53DD" w:rsidRPr="00920F61" w:rsidRDefault="000C0C5B" w:rsidP="00A703B4">
            <w:pPr>
              <w:pStyle w:val="13"/>
              <w:spacing w:after="0"/>
              <w:jc w:val="center"/>
              <w:rPr>
                <w:rFonts w:ascii="Times New Roman" w:hAnsi="Times New Roman"/>
                <w:szCs w:val="22"/>
                <w:lang w:val="uk-UA"/>
              </w:rPr>
            </w:pPr>
            <w:r w:rsidRPr="00920F61">
              <w:rPr>
                <w:rFonts w:ascii="Times New Roman" w:hAnsi="Times New Roman"/>
                <w:szCs w:val="22"/>
                <w:lang w:val="uk-UA"/>
              </w:rPr>
              <w:t>5</w:t>
            </w:r>
          </w:p>
        </w:tc>
        <w:tc>
          <w:tcPr>
            <w:tcW w:w="3095" w:type="dxa"/>
          </w:tcPr>
          <w:p w:rsidR="007D53DD" w:rsidRPr="00920F61" w:rsidRDefault="007D53DD" w:rsidP="00BD7BB7">
            <w:pPr>
              <w:pStyle w:val="13"/>
              <w:spacing w:after="0"/>
              <w:rPr>
                <w:rFonts w:ascii="Times New Roman" w:hAnsi="Times New Roman"/>
                <w:i/>
                <w:szCs w:val="22"/>
                <w:lang w:val="uk-UA"/>
              </w:rPr>
            </w:pPr>
          </w:p>
        </w:tc>
        <w:tc>
          <w:tcPr>
            <w:tcW w:w="1582" w:type="dxa"/>
          </w:tcPr>
          <w:p w:rsidR="007D53DD" w:rsidRPr="00920F61" w:rsidRDefault="007D53DD" w:rsidP="00A703B4">
            <w:pPr>
              <w:pStyle w:val="13"/>
              <w:spacing w:after="0"/>
              <w:jc w:val="center"/>
              <w:rPr>
                <w:rFonts w:ascii="Times New Roman" w:hAnsi="Times New Roman"/>
                <w:i/>
                <w:szCs w:val="22"/>
                <w:lang w:val="uk-UA"/>
              </w:rPr>
            </w:pPr>
          </w:p>
        </w:tc>
      </w:tr>
      <w:tr w:rsidR="000C0C5B" w:rsidRPr="00920F61" w:rsidTr="001F0935">
        <w:tc>
          <w:tcPr>
            <w:tcW w:w="3091" w:type="dxa"/>
          </w:tcPr>
          <w:p w:rsidR="000C0C5B" w:rsidRPr="00920F61" w:rsidRDefault="0029365D" w:rsidP="0029365D">
            <w:pPr>
              <w:pStyle w:val="13"/>
              <w:spacing w:after="0"/>
              <w:rPr>
                <w:rFonts w:ascii="Times New Roman" w:hAnsi="Times New Roman"/>
                <w:szCs w:val="22"/>
                <w:lang w:val="uk-UA"/>
              </w:rPr>
            </w:pPr>
            <w:r w:rsidRPr="00920F61">
              <w:rPr>
                <w:rFonts w:ascii="Times New Roman" w:hAnsi="Times New Roman"/>
                <w:szCs w:val="22"/>
                <w:lang w:val="uk-UA"/>
              </w:rPr>
              <w:t xml:space="preserve">Збереження національної ідентичності та </w:t>
            </w:r>
            <w:r w:rsidR="00AC1CBC" w:rsidRPr="00920F61">
              <w:rPr>
                <w:rFonts w:ascii="Times New Roman" w:hAnsi="Times New Roman"/>
                <w:szCs w:val="22"/>
                <w:lang w:val="uk-UA"/>
              </w:rPr>
              <w:t>пам’яток</w:t>
            </w:r>
            <w:r w:rsidRPr="00920F61">
              <w:rPr>
                <w:rFonts w:ascii="Times New Roman" w:hAnsi="Times New Roman"/>
                <w:szCs w:val="22"/>
                <w:lang w:val="uk-UA"/>
              </w:rPr>
              <w:t xml:space="preserve"> архітектури </w:t>
            </w:r>
          </w:p>
        </w:tc>
        <w:tc>
          <w:tcPr>
            <w:tcW w:w="1299" w:type="dxa"/>
          </w:tcPr>
          <w:p w:rsidR="000C0C5B" w:rsidRPr="00920F61" w:rsidRDefault="0029365D" w:rsidP="00A703B4">
            <w:pPr>
              <w:pStyle w:val="13"/>
              <w:spacing w:after="0"/>
              <w:jc w:val="center"/>
              <w:rPr>
                <w:rFonts w:ascii="Times New Roman" w:hAnsi="Times New Roman"/>
                <w:szCs w:val="22"/>
                <w:lang w:val="uk-UA"/>
              </w:rPr>
            </w:pPr>
            <w:r w:rsidRPr="00920F61">
              <w:rPr>
                <w:rFonts w:ascii="Times New Roman" w:hAnsi="Times New Roman"/>
                <w:szCs w:val="22"/>
                <w:lang w:val="uk-UA"/>
              </w:rPr>
              <w:t>3</w:t>
            </w:r>
          </w:p>
        </w:tc>
        <w:tc>
          <w:tcPr>
            <w:tcW w:w="3095" w:type="dxa"/>
          </w:tcPr>
          <w:p w:rsidR="000C0C5B" w:rsidRPr="00920F61" w:rsidRDefault="000C0C5B" w:rsidP="00BD7BB7">
            <w:pPr>
              <w:pStyle w:val="13"/>
              <w:spacing w:after="0"/>
              <w:rPr>
                <w:rFonts w:ascii="Times New Roman" w:hAnsi="Times New Roman"/>
                <w:i/>
                <w:szCs w:val="22"/>
                <w:lang w:val="uk-UA"/>
              </w:rPr>
            </w:pPr>
          </w:p>
        </w:tc>
        <w:tc>
          <w:tcPr>
            <w:tcW w:w="1582" w:type="dxa"/>
          </w:tcPr>
          <w:p w:rsidR="000C0C5B" w:rsidRPr="00920F61" w:rsidRDefault="000C0C5B" w:rsidP="00A703B4">
            <w:pPr>
              <w:pStyle w:val="13"/>
              <w:spacing w:after="0"/>
              <w:jc w:val="center"/>
              <w:rPr>
                <w:rFonts w:ascii="Times New Roman" w:hAnsi="Times New Roman"/>
                <w:i/>
                <w:szCs w:val="22"/>
                <w:lang w:val="uk-UA"/>
              </w:rPr>
            </w:pPr>
          </w:p>
        </w:tc>
      </w:tr>
      <w:tr w:rsidR="0060579D" w:rsidRPr="00920F61" w:rsidTr="001F0935">
        <w:tc>
          <w:tcPr>
            <w:tcW w:w="3091" w:type="dxa"/>
          </w:tcPr>
          <w:p w:rsidR="0060579D" w:rsidRPr="00920F61" w:rsidRDefault="00824B19" w:rsidP="0060579D">
            <w:pPr>
              <w:pStyle w:val="13"/>
              <w:spacing w:after="0"/>
              <w:rPr>
                <w:rFonts w:ascii="Times New Roman" w:hAnsi="Times New Roman"/>
                <w:szCs w:val="22"/>
                <w:lang w:val="uk-UA"/>
              </w:rPr>
            </w:pPr>
            <w:r w:rsidRPr="00920F61">
              <w:rPr>
                <w:rFonts w:ascii="Times New Roman" w:hAnsi="Times New Roman"/>
                <w:szCs w:val="22"/>
                <w:lang w:val="uk-UA"/>
              </w:rPr>
              <w:t>Місто фестивалів</w:t>
            </w:r>
          </w:p>
        </w:tc>
        <w:tc>
          <w:tcPr>
            <w:tcW w:w="1299" w:type="dxa"/>
          </w:tcPr>
          <w:p w:rsidR="0060579D" w:rsidRPr="00920F61" w:rsidRDefault="00824B19" w:rsidP="00A703B4">
            <w:pPr>
              <w:pStyle w:val="13"/>
              <w:spacing w:after="0"/>
              <w:jc w:val="center"/>
              <w:rPr>
                <w:rFonts w:ascii="Times New Roman" w:hAnsi="Times New Roman"/>
                <w:i/>
                <w:szCs w:val="22"/>
                <w:lang w:val="uk-UA"/>
              </w:rPr>
            </w:pPr>
            <w:r w:rsidRPr="00920F61">
              <w:rPr>
                <w:rFonts w:ascii="Times New Roman" w:hAnsi="Times New Roman"/>
                <w:i/>
                <w:szCs w:val="22"/>
                <w:lang w:val="uk-UA"/>
              </w:rPr>
              <w:t>3</w:t>
            </w:r>
          </w:p>
        </w:tc>
        <w:tc>
          <w:tcPr>
            <w:tcW w:w="3095" w:type="dxa"/>
          </w:tcPr>
          <w:p w:rsidR="0060579D" w:rsidRPr="00920F61" w:rsidRDefault="0060579D" w:rsidP="00A703B4">
            <w:pPr>
              <w:pStyle w:val="13"/>
              <w:spacing w:after="0"/>
              <w:jc w:val="center"/>
              <w:rPr>
                <w:rFonts w:ascii="Times New Roman" w:hAnsi="Times New Roman"/>
                <w:i/>
                <w:szCs w:val="22"/>
                <w:lang w:val="uk-UA"/>
              </w:rPr>
            </w:pPr>
          </w:p>
        </w:tc>
        <w:tc>
          <w:tcPr>
            <w:tcW w:w="1582" w:type="dxa"/>
          </w:tcPr>
          <w:p w:rsidR="0060579D" w:rsidRPr="00920F61" w:rsidRDefault="0060579D" w:rsidP="00A703B4">
            <w:pPr>
              <w:pStyle w:val="13"/>
              <w:spacing w:after="0"/>
              <w:jc w:val="center"/>
              <w:rPr>
                <w:rFonts w:ascii="Times New Roman" w:hAnsi="Times New Roman"/>
                <w:i/>
                <w:szCs w:val="22"/>
                <w:lang w:val="uk-UA"/>
              </w:rPr>
            </w:pPr>
          </w:p>
        </w:tc>
      </w:tr>
    </w:tbl>
    <w:p w:rsidR="007A4005" w:rsidRDefault="007A4005" w:rsidP="007A4005">
      <w:pPr>
        <w:jc w:val="center"/>
        <w:rPr>
          <w:lang w:val="ru-RU"/>
        </w:rPr>
      </w:pPr>
    </w:p>
    <w:p w:rsidR="00AD7D29" w:rsidRDefault="00AD7D29" w:rsidP="00AD7D29">
      <w:pPr>
        <w:jc w:val="center"/>
        <w:rPr>
          <w:rFonts w:ascii="Times New Roman" w:hAnsi="Times New Roman"/>
          <w:b/>
          <w:szCs w:val="22"/>
          <w:lang w:val="uk-UA"/>
        </w:rPr>
      </w:pPr>
    </w:p>
    <w:p w:rsidR="00A83B3B" w:rsidRDefault="00A83B3B" w:rsidP="00AD7D29">
      <w:pPr>
        <w:jc w:val="center"/>
        <w:rPr>
          <w:rFonts w:ascii="Times New Roman" w:hAnsi="Times New Roman"/>
          <w:b/>
          <w:szCs w:val="22"/>
          <w:lang w:val="uk-UA"/>
        </w:rPr>
      </w:pPr>
    </w:p>
    <w:p w:rsidR="00A83B3B" w:rsidRDefault="00A83B3B" w:rsidP="00AD7D29">
      <w:pPr>
        <w:jc w:val="center"/>
        <w:rPr>
          <w:rFonts w:ascii="Times New Roman" w:hAnsi="Times New Roman"/>
          <w:b/>
          <w:szCs w:val="22"/>
          <w:lang w:val="uk-UA"/>
        </w:rPr>
      </w:pPr>
      <w:r>
        <w:rPr>
          <w:rFonts w:ascii="Times New Roman" w:hAnsi="Times New Roman"/>
          <w:noProof/>
          <w:szCs w:val="22"/>
          <w:lang w:val="uk-UA" w:eastAsia="uk-UA"/>
        </w:rPr>
        <mc:AlternateContent>
          <mc:Choice Requires="wps">
            <w:drawing>
              <wp:anchor distT="45720" distB="45720" distL="114300" distR="114300" simplePos="0" relativeHeight="251737088" behindDoc="0" locked="0" layoutInCell="1" allowOverlap="1" wp14:anchorId="1BC26265" wp14:editId="0B456C80">
                <wp:simplePos x="0" y="0"/>
                <wp:positionH relativeFrom="column">
                  <wp:posOffset>2576830</wp:posOffset>
                </wp:positionH>
                <wp:positionV relativeFrom="paragraph">
                  <wp:posOffset>9545955</wp:posOffset>
                </wp:positionV>
                <wp:extent cx="353060" cy="261620"/>
                <wp:effectExtent l="0" t="0" r="27940" b="24765"/>
                <wp:wrapTopAndBottom/>
                <wp:docPr id="1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61620"/>
                        </a:xfrm>
                        <a:prstGeom prst="rect">
                          <a:avLst/>
                        </a:prstGeom>
                        <a:solidFill>
                          <a:srgbClr val="FFFFFF"/>
                        </a:solidFill>
                        <a:ln w="9525">
                          <a:solidFill>
                            <a:sysClr val="window" lastClr="FFFFFF">
                              <a:lumMod val="100000"/>
                              <a:lumOff val="0"/>
                            </a:sysClr>
                          </a:solidFill>
                          <a:miter lim="800000"/>
                          <a:headEnd/>
                          <a:tailEnd/>
                        </a:ln>
                      </wps:spPr>
                      <wps:txbx>
                        <w:txbxContent>
                          <w:p w:rsidR="006D3EFA" w:rsidRPr="00C1579A" w:rsidRDefault="006D3EFA" w:rsidP="00A83B3B">
                            <w:pPr>
                              <w:rPr>
                                <w:lang w:val="ru-RU"/>
                              </w:rPr>
                            </w:pPr>
                            <w:r>
                              <w:rPr>
                                <w:lang w:val="ru-RU"/>
                              </w:rPr>
                              <w:t>14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BC26265" id="_x0000_s1039" type="#_x0000_t202" style="position:absolute;left:0;text-align:left;margin-left:202.9pt;margin-top:751.65pt;width:27.8pt;height:20.6pt;z-index:2517370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" strokecolor="white">
                <v:textbox style="mso-fit-shape-to-text:t">
                  <w:txbxContent>
                    <w:p w:rsidR="006D3EFA" w:rsidRPr="00C1579A" w:rsidRDefault="006D3EFA" w:rsidP="00A83B3B">
                      <w:pPr>
                        <w:rPr>
                          <w:lang w:val="ru-RU"/>
                        </w:rPr>
                      </w:pPr>
                      <w:r>
                        <w:rPr>
                          <w:lang w:val="ru-RU"/>
                        </w:rPr>
                        <w:t>14</w:t>
                      </w:r>
                    </w:p>
                  </w:txbxContent>
                </v:textbox>
                <w10:wrap type="topAndBottom"/>
              </v:shape>
            </w:pict>
          </mc:Fallback>
        </mc:AlternateContent>
      </w:r>
    </w:p>
    <w:p w:rsidR="00A83B3B" w:rsidRDefault="00A83B3B" w:rsidP="00AD7D29">
      <w:pPr>
        <w:jc w:val="center"/>
        <w:rPr>
          <w:rFonts w:ascii="Times New Roman" w:hAnsi="Times New Roman"/>
          <w:b/>
          <w:szCs w:val="22"/>
          <w:lang w:val="uk-UA"/>
        </w:rPr>
      </w:pPr>
    </w:p>
    <w:p w:rsidR="00DE4AD0" w:rsidRPr="00920F61" w:rsidRDefault="00BB28A6" w:rsidP="00BB28A6">
      <w:pPr>
        <w:pStyle w:val="afa"/>
        <w:spacing w:after="100" w:afterAutospacing="1"/>
        <w:rPr>
          <w:rFonts w:ascii="Times New Roman" w:hAnsi="Times New Roman"/>
          <w:b/>
          <w:szCs w:val="22"/>
          <w:lang w:val="uk-UA"/>
        </w:rPr>
      </w:pPr>
      <w:r>
        <w:rPr>
          <w:rFonts w:ascii="Times New Roman" w:hAnsi="Times New Roman"/>
          <w:b/>
          <w:szCs w:val="22"/>
          <w:lang w:val="uk-UA"/>
        </w:rPr>
        <w:t xml:space="preserve">7. </w:t>
      </w:r>
      <w:r w:rsidR="00DA2941" w:rsidRPr="00920F61">
        <w:rPr>
          <w:rFonts w:ascii="Times New Roman" w:hAnsi="Times New Roman"/>
          <w:b/>
          <w:szCs w:val="22"/>
          <w:lang w:val="uk-UA"/>
        </w:rPr>
        <w:t xml:space="preserve">SWOT </w:t>
      </w:r>
      <w:r w:rsidR="00C15D6A">
        <w:rPr>
          <w:rFonts w:ascii="Times New Roman" w:hAnsi="Times New Roman"/>
          <w:b/>
          <w:szCs w:val="22"/>
          <w:lang w:val="uk-UA"/>
        </w:rPr>
        <w:t xml:space="preserve">- </w:t>
      </w:r>
      <w:r w:rsidR="001F0935" w:rsidRPr="00920F61">
        <w:rPr>
          <w:rFonts w:ascii="Times New Roman" w:hAnsi="Times New Roman"/>
          <w:b/>
          <w:szCs w:val="22"/>
          <w:lang w:val="uk-UA"/>
        </w:rPr>
        <w:t>аналіз</w:t>
      </w:r>
    </w:p>
    <w:p w:rsidR="00410ED2" w:rsidRPr="00920F61" w:rsidRDefault="00EE3428" w:rsidP="007A4005">
      <w:pPr>
        <w:rPr>
          <w:rFonts w:ascii="Times New Roman" w:hAnsi="Times New Roman"/>
          <w:b/>
          <w:bCs/>
          <w:spacing w:val="3"/>
          <w:szCs w:val="22"/>
          <w:lang w:val="uk-UA"/>
        </w:rPr>
      </w:pPr>
      <w:r>
        <w:rPr>
          <w:rFonts w:ascii="Times New Roman" w:hAnsi="Times New Roman"/>
          <w:b/>
          <w:szCs w:val="22"/>
          <w:lang w:val="uk-UA" w:eastAsia="uk-UA"/>
        </w:rPr>
        <w:t>Таблиця 12</w:t>
      </w:r>
      <w:r w:rsidR="00987157">
        <w:rPr>
          <w:rFonts w:ascii="Times New Roman" w:hAnsi="Times New Roman"/>
          <w:b/>
          <w:szCs w:val="22"/>
          <w:lang w:val="uk-UA" w:eastAsia="uk-UA"/>
        </w:rPr>
        <w:t xml:space="preserve">: </w:t>
      </w:r>
      <w:proofErr w:type="spellStart"/>
      <w:r w:rsidR="00410ED2" w:rsidRPr="00920F61">
        <w:rPr>
          <w:rFonts w:ascii="Times New Roman" w:hAnsi="Times New Roman"/>
          <w:b/>
          <w:spacing w:val="3"/>
          <w:szCs w:val="22"/>
        </w:rPr>
        <w:t>Результати</w:t>
      </w:r>
      <w:proofErr w:type="spellEnd"/>
      <w:r w:rsidR="00410ED2" w:rsidRPr="00920F61">
        <w:rPr>
          <w:rFonts w:ascii="Times New Roman" w:hAnsi="Times New Roman"/>
          <w:b/>
          <w:bCs/>
          <w:spacing w:val="3"/>
          <w:szCs w:val="22"/>
        </w:rPr>
        <w:t xml:space="preserve"> SWOT</w:t>
      </w:r>
      <w:r w:rsidR="00266953">
        <w:rPr>
          <w:rFonts w:ascii="Times New Roman" w:hAnsi="Times New Roman"/>
          <w:b/>
          <w:bCs/>
          <w:spacing w:val="3"/>
          <w:szCs w:val="22"/>
          <w:lang w:val="uk-UA"/>
        </w:rPr>
        <w:t xml:space="preserve"> -</w:t>
      </w:r>
      <w:r w:rsidR="00410ED2" w:rsidRPr="00920F61">
        <w:rPr>
          <w:rFonts w:ascii="Times New Roman" w:hAnsi="Times New Roman"/>
          <w:b/>
          <w:bCs/>
          <w:spacing w:val="3"/>
          <w:szCs w:val="22"/>
        </w:rPr>
        <w:t xml:space="preserve"> </w:t>
      </w:r>
      <w:proofErr w:type="spellStart"/>
      <w:r w:rsidR="00410ED2" w:rsidRPr="00920F61">
        <w:rPr>
          <w:rFonts w:ascii="Times New Roman" w:hAnsi="Times New Roman"/>
          <w:b/>
          <w:bCs/>
          <w:spacing w:val="3"/>
          <w:szCs w:val="22"/>
        </w:rPr>
        <w:t>аналізу</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78C94"/>
        <w:tblCellMar>
          <w:left w:w="57" w:type="dxa"/>
          <w:right w:w="57" w:type="dxa"/>
        </w:tblCellMar>
        <w:tblLook w:val="04A0" w:firstRow="1" w:lastRow="0" w:firstColumn="1" w:lastColumn="0" w:noHBand="0" w:noVBand="1"/>
      </w:tblPr>
      <w:tblGrid>
        <w:gridCol w:w="4609"/>
        <w:gridCol w:w="4565"/>
      </w:tblGrid>
      <w:tr w:rsidR="00410ED2" w:rsidRPr="00920F61" w:rsidTr="00AF356F">
        <w:tc>
          <w:tcPr>
            <w:tcW w:w="4876" w:type="dxa"/>
            <w:tcBorders>
              <w:top w:val="single" w:sz="4" w:space="0" w:color="auto"/>
              <w:bottom w:val="single" w:sz="4" w:space="0" w:color="auto"/>
            </w:tcBorders>
            <w:shd w:val="clear" w:color="auto" w:fill="auto"/>
          </w:tcPr>
          <w:p w:rsidR="00410ED2" w:rsidRPr="00920F61" w:rsidRDefault="00410ED2" w:rsidP="00410ED2">
            <w:pPr>
              <w:ind w:left="720"/>
              <w:jc w:val="center"/>
              <w:rPr>
                <w:rFonts w:ascii="Times New Roman" w:hAnsi="Times New Roman"/>
                <w:b/>
                <w:bCs/>
                <w:spacing w:val="3"/>
                <w:szCs w:val="22"/>
                <w:lang w:val="uk-UA"/>
              </w:rPr>
            </w:pPr>
            <w:r w:rsidRPr="00920F61">
              <w:rPr>
                <w:rFonts w:ascii="Times New Roman" w:hAnsi="Times New Roman"/>
                <w:b/>
                <w:bCs/>
                <w:spacing w:val="3"/>
                <w:szCs w:val="22"/>
                <w:lang w:val="uk-UA"/>
              </w:rPr>
              <w:t>Сильні сторони</w:t>
            </w:r>
          </w:p>
        </w:tc>
        <w:tc>
          <w:tcPr>
            <w:tcW w:w="4876" w:type="dxa"/>
            <w:tcBorders>
              <w:top w:val="single" w:sz="4" w:space="0" w:color="auto"/>
              <w:bottom w:val="single" w:sz="4" w:space="0" w:color="auto"/>
            </w:tcBorders>
            <w:shd w:val="clear" w:color="auto" w:fill="auto"/>
          </w:tcPr>
          <w:p w:rsidR="00410ED2" w:rsidRPr="00920F61" w:rsidRDefault="00410ED2" w:rsidP="00410ED2">
            <w:pPr>
              <w:ind w:firstLine="720"/>
              <w:jc w:val="center"/>
              <w:rPr>
                <w:rFonts w:ascii="Times New Roman" w:hAnsi="Times New Roman"/>
                <w:b/>
                <w:bCs/>
                <w:spacing w:val="3"/>
                <w:szCs w:val="22"/>
                <w:lang w:val="uk-UA"/>
              </w:rPr>
            </w:pPr>
            <w:r w:rsidRPr="00920F61">
              <w:rPr>
                <w:rFonts w:ascii="Times New Roman" w:hAnsi="Times New Roman"/>
                <w:b/>
                <w:bCs/>
                <w:spacing w:val="3"/>
                <w:szCs w:val="22"/>
                <w:lang w:val="uk-UA"/>
              </w:rPr>
              <w:t>Слабкі сторони</w:t>
            </w:r>
          </w:p>
        </w:tc>
      </w:tr>
      <w:tr w:rsidR="00410ED2" w:rsidRPr="000B13CD" w:rsidTr="00AF356F">
        <w:tc>
          <w:tcPr>
            <w:tcW w:w="4876" w:type="dxa"/>
            <w:tcBorders>
              <w:top w:val="single" w:sz="4" w:space="0" w:color="auto"/>
            </w:tcBorders>
            <w:shd w:val="clear" w:color="auto" w:fill="auto"/>
          </w:tcPr>
          <w:p w:rsidR="000405BA" w:rsidRDefault="001F0C27" w:rsidP="001F0C27">
            <w:pPr>
              <w:jc w:val="both"/>
              <w:rPr>
                <w:rFonts w:ascii="Times New Roman" w:hAnsi="Times New Roman"/>
                <w:bCs/>
                <w:spacing w:val="3"/>
                <w:szCs w:val="22"/>
                <w:lang w:val="uk-UA"/>
              </w:rPr>
            </w:pPr>
            <w:r>
              <w:rPr>
                <w:rFonts w:ascii="Times New Roman" w:hAnsi="Times New Roman"/>
                <w:bCs/>
                <w:spacing w:val="3"/>
                <w:szCs w:val="22"/>
                <w:lang w:val="uk-UA"/>
              </w:rPr>
              <w:t xml:space="preserve">1. </w:t>
            </w:r>
            <w:r w:rsidR="00410ED2" w:rsidRPr="00920F61">
              <w:rPr>
                <w:rFonts w:ascii="Times New Roman" w:hAnsi="Times New Roman"/>
                <w:bCs/>
                <w:spacing w:val="3"/>
                <w:szCs w:val="22"/>
                <w:lang w:val="uk-UA"/>
              </w:rPr>
              <w:t xml:space="preserve">Близькість розташування міста до </w:t>
            </w:r>
            <w:r w:rsidR="000405BA">
              <w:rPr>
                <w:rFonts w:ascii="Times New Roman" w:hAnsi="Times New Roman"/>
                <w:bCs/>
                <w:spacing w:val="3"/>
                <w:szCs w:val="22"/>
                <w:lang w:val="uk-UA"/>
              </w:rPr>
              <w:t>кордонів ЄС.</w:t>
            </w:r>
          </w:p>
          <w:p w:rsidR="00410ED2" w:rsidRPr="00920F61" w:rsidRDefault="001F0C27" w:rsidP="001F0C27">
            <w:pPr>
              <w:jc w:val="both"/>
              <w:rPr>
                <w:rFonts w:ascii="Times New Roman" w:hAnsi="Times New Roman"/>
                <w:bCs/>
                <w:spacing w:val="3"/>
                <w:szCs w:val="22"/>
                <w:lang w:val="uk-UA"/>
              </w:rPr>
            </w:pPr>
            <w:r>
              <w:rPr>
                <w:rFonts w:ascii="Times New Roman" w:hAnsi="Times New Roman"/>
                <w:bCs/>
                <w:spacing w:val="3"/>
                <w:szCs w:val="22"/>
                <w:lang w:val="uk-UA"/>
              </w:rPr>
              <w:t xml:space="preserve">2. </w:t>
            </w:r>
            <w:r w:rsidR="00410ED2" w:rsidRPr="00920F61">
              <w:rPr>
                <w:rFonts w:ascii="Times New Roman" w:hAnsi="Times New Roman"/>
                <w:bCs/>
                <w:spacing w:val="3"/>
                <w:szCs w:val="22"/>
                <w:lang w:val="uk-UA"/>
              </w:rPr>
              <w:t>Близькість до туристичної принади України – Карпат</w:t>
            </w:r>
          </w:p>
          <w:p w:rsidR="00410ED2" w:rsidRPr="001F0C27" w:rsidRDefault="001F0C27" w:rsidP="001F0C27">
            <w:pPr>
              <w:jc w:val="both"/>
              <w:rPr>
                <w:rFonts w:ascii="Times New Roman" w:hAnsi="Times New Roman"/>
                <w:bCs/>
                <w:spacing w:val="3"/>
                <w:szCs w:val="22"/>
                <w:lang w:val="uk-UA"/>
              </w:rPr>
            </w:pPr>
            <w:r>
              <w:rPr>
                <w:rFonts w:ascii="Times New Roman" w:hAnsi="Times New Roman"/>
                <w:bCs/>
                <w:spacing w:val="3"/>
                <w:szCs w:val="22"/>
                <w:lang w:val="uk-UA"/>
              </w:rPr>
              <w:t xml:space="preserve">3. </w:t>
            </w:r>
            <w:r w:rsidR="00410ED2" w:rsidRPr="00920F61">
              <w:rPr>
                <w:rFonts w:ascii="Times New Roman" w:hAnsi="Times New Roman"/>
                <w:bCs/>
                <w:spacing w:val="3"/>
                <w:szCs w:val="22"/>
                <w:lang w:val="uk-UA"/>
              </w:rPr>
              <w:t>Значні рекреаційно-туристичні ресурси</w:t>
            </w:r>
          </w:p>
          <w:p w:rsidR="00410ED2" w:rsidRPr="00920F61" w:rsidRDefault="005C3BA8" w:rsidP="001F0C27">
            <w:pPr>
              <w:jc w:val="both"/>
              <w:rPr>
                <w:rFonts w:ascii="Times New Roman" w:hAnsi="Times New Roman"/>
                <w:bCs/>
                <w:spacing w:val="3"/>
                <w:szCs w:val="22"/>
                <w:lang w:val="uk-UA"/>
              </w:rPr>
            </w:pPr>
            <w:r>
              <w:rPr>
                <w:rFonts w:ascii="Times New Roman" w:hAnsi="Times New Roman"/>
                <w:bCs/>
                <w:spacing w:val="3"/>
                <w:szCs w:val="22"/>
                <w:lang w:val="uk-UA"/>
              </w:rPr>
              <w:t>4</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 xml:space="preserve">Наявність розвиненої транспортної інфраструктури </w:t>
            </w:r>
          </w:p>
          <w:p w:rsidR="00410ED2" w:rsidRPr="00920F61" w:rsidRDefault="005C3BA8" w:rsidP="001F0C27">
            <w:pPr>
              <w:jc w:val="both"/>
              <w:rPr>
                <w:rFonts w:ascii="Times New Roman" w:hAnsi="Times New Roman"/>
                <w:bCs/>
                <w:spacing w:val="3"/>
                <w:szCs w:val="22"/>
                <w:lang w:val="uk-UA"/>
              </w:rPr>
            </w:pPr>
            <w:r>
              <w:rPr>
                <w:rFonts w:ascii="Times New Roman" w:hAnsi="Times New Roman"/>
                <w:bCs/>
                <w:spacing w:val="3"/>
                <w:szCs w:val="22"/>
                <w:lang w:val="uk-UA"/>
              </w:rPr>
              <w:t>5</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Багатогалузева економіка</w:t>
            </w:r>
          </w:p>
          <w:p w:rsidR="00410ED2" w:rsidRPr="00920F61" w:rsidRDefault="005C3BA8" w:rsidP="001F0C27">
            <w:pPr>
              <w:jc w:val="both"/>
              <w:rPr>
                <w:rFonts w:ascii="Times New Roman" w:hAnsi="Times New Roman"/>
                <w:bCs/>
                <w:spacing w:val="3"/>
                <w:szCs w:val="22"/>
                <w:lang w:val="uk-UA"/>
              </w:rPr>
            </w:pPr>
            <w:r>
              <w:rPr>
                <w:rFonts w:ascii="Times New Roman" w:hAnsi="Times New Roman"/>
                <w:bCs/>
                <w:spacing w:val="3"/>
                <w:szCs w:val="22"/>
                <w:lang w:val="uk-UA"/>
              </w:rPr>
              <w:t>6</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Сприятливі умови для започаткування бізнесу</w:t>
            </w:r>
          </w:p>
          <w:p w:rsidR="00410ED2" w:rsidRPr="00920F61" w:rsidRDefault="005C3BA8" w:rsidP="001F0C27">
            <w:pPr>
              <w:jc w:val="both"/>
              <w:rPr>
                <w:rFonts w:ascii="Times New Roman" w:hAnsi="Times New Roman"/>
                <w:bCs/>
                <w:spacing w:val="3"/>
                <w:szCs w:val="22"/>
                <w:lang w:val="uk-UA"/>
              </w:rPr>
            </w:pPr>
            <w:r>
              <w:rPr>
                <w:rFonts w:ascii="Times New Roman" w:hAnsi="Times New Roman"/>
                <w:bCs/>
                <w:spacing w:val="3"/>
                <w:szCs w:val="22"/>
                <w:lang w:val="uk-UA"/>
              </w:rPr>
              <w:t>7</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Інвестиційна привабливість міста</w:t>
            </w:r>
          </w:p>
          <w:p w:rsidR="00410ED2" w:rsidRPr="00920F61" w:rsidRDefault="005C3BA8" w:rsidP="001F0C27">
            <w:pPr>
              <w:jc w:val="both"/>
              <w:rPr>
                <w:rFonts w:ascii="Times New Roman" w:hAnsi="Times New Roman"/>
                <w:bCs/>
                <w:spacing w:val="3"/>
                <w:szCs w:val="22"/>
                <w:lang w:val="uk-UA"/>
              </w:rPr>
            </w:pPr>
            <w:r>
              <w:rPr>
                <w:rFonts w:ascii="Times New Roman" w:hAnsi="Times New Roman"/>
                <w:bCs/>
                <w:spacing w:val="3"/>
                <w:szCs w:val="22"/>
                <w:lang w:val="uk-UA"/>
              </w:rPr>
              <w:t>8</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Сприятливі умови для розвитку високотехнологічного виробництва, ІТ-галузі</w:t>
            </w:r>
          </w:p>
          <w:p w:rsidR="00410ED2" w:rsidRPr="00920F61" w:rsidRDefault="005C3BA8" w:rsidP="001F0C27">
            <w:pPr>
              <w:jc w:val="both"/>
              <w:rPr>
                <w:rFonts w:ascii="Times New Roman" w:hAnsi="Times New Roman"/>
                <w:bCs/>
                <w:spacing w:val="3"/>
                <w:szCs w:val="22"/>
                <w:lang w:val="uk-UA"/>
              </w:rPr>
            </w:pPr>
            <w:r>
              <w:rPr>
                <w:rFonts w:ascii="Times New Roman" w:hAnsi="Times New Roman"/>
                <w:bCs/>
                <w:spacing w:val="3"/>
                <w:szCs w:val="22"/>
                <w:lang w:val="uk-UA"/>
              </w:rPr>
              <w:t>9</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Позитивна демографічна ситуація (природній та міграційний приріст населення)</w:t>
            </w:r>
          </w:p>
          <w:p w:rsidR="00410ED2" w:rsidRPr="00920F61" w:rsidRDefault="005C3BA8" w:rsidP="001F0C27">
            <w:pPr>
              <w:jc w:val="both"/>
              <w:rPr>
                <w:rFonts w:ascii="Times New Roman" w:hAnsi="Times New Roman"/>
                <w:bCs/>
                <w:spacing w:val="3"/>
                <w:szCs w:val="22"/>
                <w:lang w:val="uk-UA"/>
              </w:rPr>
            </w:pPr>
            <w:r>
              <w:rPr>
                <w:rFonts w:ascii="Times New Roman" w:hAnsi="Times New Roman"/>
                <w:bCs/>
                <w:spacing w:val="3"/>
                <w:szCs w:val="22"/>
                <w:lang w:val="uk-UA"/>
              </w:rPr>
              <w:t>10</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 xml:space="preserve">Відкритість влади, налагоджена комунікація між населенням і  владою </w:t>
            </w:r>
          </w:p>
        </w:tc>
        <w:tc>
          <w:tcPr>
            <w:tcW w:w="4876" w:type="dxa"/>
            <w:tcBorders>
              <w:top w:val="single" w:sz="4" w:space="0" w:color="auto"/>
            </w:tcBorders>
            <w:shd w:val="clear" w:color="auto" w:fill="auto"/>
          </w:tcPr>
          <w:p w:rsidR="001F0C27" w:rsidRDefault="001F0C27" w:rsidP="001F0C27">
            <w:pPr>
              <w:jc w:val="both"/>
              <w:rPr>
                <w:rFonts w:ascii="Times New Roman" w:hAnsi="Times New Roman"/>
                <w:bCs/>
                <w:spacing w:val="3"/>
                <w:szCs w:val="22"/>
                <w:lang w:val="uk-UA"/>
              </w:rPr>
            </w:pPr>
            <w:r>
              <w:rPr>
                <w:rFonts w:ascii="Times New Roman" w:hAnsi="Times New Roman"/>
                <w:bCs/>
                <w:spacing w:val="3"/>
                <w:szCs w:val="22"/>
                <w:lang w:val="uk-UA"/>
              </w:rPr>
              <w:t xml:space="preserve">1. </w:t>
            </w:r>
            <w:r w:rsidR="00410ED2" w:rsidRPr="00920F61">
              <w:rPr>
                <w:rFonts w:ascii="Times New Roman" w:hAnsi="Times New Roman"/>
                <w:bCs/>
                <w:spacing w:val="3"/>
                <w:szCs w:val="22"/>
                <w:lang w:val="uk-UA"/>
              </w:rPr>
              <w:t xml:space="preserve">Відтік трудових ресурсів та дефіцит </w:t>
            </w:r>
            <w:r w:rsidR="00344771">
              <w:rPr>
                <w:rFonts w:ascii="Times New Roman" w:hAnsi="Times New Roman"/>
                <w:bCs/>
                <w:spacing w:val="3"/>
                <w:szCs w:val="22"/>
                <w:lang w:val="uk-UA"/>
              </w:rPr>
              <w:t>к</w:t>
            </w:r>
            <w:r w:rsidR="00410ED2" w:rsidRPr="00920F61">
              <w:rPr>
                <w:rFonts w:ascii="Times New Roman" w:hAnsi="Times New Roman"/>
                <w:bCs/>
                <w:spacing w:val="3"/>
                <w:szCs w:val="22"/>
                <w:lang w:val="uk-UA"/>
              </w:rPr>
              <w:t>валіфікованих робітничих кадрів</w:t>
            </w:r>
          </w:p>
          <w:p w:rsidR="001F0C27" w:rsidRDefault="001F0C27" w:rsidP="001F0C27">
            <w:pPr>
              <w:jc w:val="both"/>
              <w:rPr>
                <w:rFonts w:ascii="Times New Roman" w:hAnsi="Times New Roman"/>
                <w:bCs/>
                <w:spacing w:val="3"/>
                <w:szCs w:val="22"/>
                <w:lang w:val="uk-UA"/>
              </w:rPr>
            </w:pPr>
            <w:r>
              <w:rPr>
                <w:rFonts w:ascii="Times New Roman" w:hAnsi="Times New Roman"/>
                <w:bCs/>
                <w:spacing w:val="3"/>
                <w:szCs w:val="22"/>
                <w:lang w:val="uk-UA"/>
              </w:rPr>
              <w:t xml:space="preserve">2. </w:t>
            </w:r>
            <w:r w:rsidR="005C3BA8">
              <w:rPr>
                <w:rFonts w:ascii="Times New Roman" w:hAnsi="Times New Roman"/>
                <w:bCs/>
                <w:spacing w:val="3"/>
                <w:szCs w:val="22"/>
                <w:lang w:val="uk-UA"/>
              </w:rPr>
              <w:t>Н</w:t>
            </w:r>
            <w:r w:rsidR="00410ED2" w:rsidRPr="00920F61">
              <w:rPr>
                <w:rFonts w:ascii="Times New Roman" w:hAnsi="Times New Roman"/>
                <w:bCs/>
                <w:spacing w:val="3"/>
                <w:szCs w:val="22"/>
                <w:lang w:val="uk-UA"/>
              </w:rPr>
              <w:t>изький рівень взаємозв’язків освітніх та наукових закладів міста з виробництвом</w:t>
            </w:r>
          </w:p>
          <w:p w:rsidR="001F0C27" w:rsidRDefault="000B13CD" w:rsidP="001F0C27">
            <w:pPr>
              <w:jc w:val="both"/>
              <w:rPr>
                <w:rFonts w:ascii="Times New Roman" w:hAnsi="Times New Roman"/>
                <w:bCs/>
                <w:spacing w:val="3"/>
                <w:szCs w:val="22"/>
                <w:lang w:val="uk-UA"/>
              </w:rPr>
            </w:pPr>
            <w:r>
              <w:rPr>
                <w:rFonts w:ascii="Times New Roman" w:hAnsi="Times New Roman"/>
                <w:bCs/>
                <w:spacing w:val="3"/>
                <w:szCs w:val="22"/>
                <w:lang w:val="uk-UA"/>
              </w:rPr>
              <w:t>3</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Відсутність</w:t>
            </w:r>
            <w:r w:rsidR="005C3BA8">
              <w:rPr>
                <w:rFonts w:ascii="Times New Roman" w:hAnsi="Times New Roman"/>
                <w:bCs/>
                <w:spacing w:val="3"/>
                <w:szCs w:val="22"/>
                <w:lang w:val="uk-UA"/>
              </w:rPr>
              <w:t xml:space="preserve"> зовнішнього позиціонування, просування, маркетингу та </w:t>
            </w:r>
            <w:r>
              <w:rPr>
                <w:rFonts w:ascii="Times New Roman" w:hAnsi="Times New Roman"/>
                <w:bCs/>
                <w:spacing w:val="3"/>
                <w:szCs w:val="22"/>
                <w:lang w:val="uk-UA"/>
              </w:rPr>
              <w:t>брендування міста</w:t>
            </w:r>
            <w:r w:rsidR="00410ED2" w:rsidRPr="00920F61">
              <w:rPr>
                <w:rFonts w:ascii="Times New Roman" w:hAnsi="Times New Roman"/>
                <w:bCs/>
                <w:spacing w:val="3"/>
                <w:szCs w:val="22"/>
                <w:lang w:val="uk-UA"/>
              </w:rPr>
              <w:t xml:space="preserve"> на внутрішній та зовнішній ринки туристичних послуг</w:t>
            </w:r>
          </w:p>
          <w:p w:rsidR="00410ED2" w:rsidRPr="00920F61" w:rsidRDefault="000B13CD" w:rsidP="001F0C27">
            <w:pPr>
              <w:jc w:val="both"/>
              <w:rPr>
                <w:rFonts w:ascii="Times New Roman" w:hAnsi="Times New Roman"/>
                <w:bCs/>
                <w:spacing w:val="3"/>
                <w:szCs w:val="22"/>
                <w:lang w:val="uk-UA"/>
              </w:rPr>
            </w:pPr>
            <w:r>
              <w:rPr>
                <w:rFonts w:ascii="Times New Roman" w:hAnsi="Times New Roman"/>
                <w:bCs/>
                <w:spacing w:val="3"/>
                <w:szCs w:val="22"/>
                <w:lang w:val="uk-UA"/>
              </w:rPr>
              <w:t>4</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 xml:space="preserve">Недостатня кількість </w:t>
            </w:r>
            <w:r>
              <w:rPr>
                <w:rFonts w:ascii="Times New Roman" w:hAnsi="Times New Roman"/>
                <w:bCs/>
                <w:spacing w:val="3"/>
                <w:szCs w:val="22"/>
                <w:lang w:val="uk-UA"/>
              </w:rPr>
              <w:t xml:space="preserve"> та якість </w:t>
            </w:r>
            <w:r w:rsidR="00410ED2" w:rsidRPr="00920F61">
              <w:rPr>
                <w:rFonts w:ascii="Times New Roman" w:hAnsi="Times New Roman"/>
                <w:bCs/>
                <w:spacing w:val="3"/>
                <w:szCs w:val="22"/>
                <w:lang w:val="uk-UA"/>
              </w:rPr>
              <w:t>туристичних продуктів</w:t>
            </w:r>
            <w:r>
              <w:rPr>
                <w:rFonts w:ascii="Times New Roman" w:hAnsi="Times New Roman"/>
                <w:bCs/>
                <w:spacing w:val="3"/>
                <w:szCs w:val="22"/>
                <w:lang w:val="uk-UA"/>
              </w:rPr>
              <w:t>.</w:t>
            </w:r>
          </w:p>
          <w:p w:rsidR="00410ED2" w:rsidRPr="00920F61" w:rsidRDefault="000B13CD" w:rsidP="001F0C27">
            <w:pPr>
              <w:jc w:val="both"/>
              <w:rPr>
                <w:rFonts w:ascii="Times New Roman" w:hAnsi="Times New Roman"/>
                <w:bCs/>
                <w:spacing w:val="3"/>
                <w:szCs w:val="22"/>
                <w:lang w:val="uk-UA"/>
              </w:rPr>
            </w:pPr>
            <w:r>
              <w:rPr>
                <w:rFonts w:ascii="Times New Roman" w:hAnsi="Times New Roman"/>
                <w:bCs/>
                <w:spacing w:val="3"/>
                <w:szCs w:val="22"/>
                <w:lang w:val="uk-UA"/>
              </w:rPr>
              <w:t>5</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Обмежений доступ малого і середнього бізнесу до кредитних та інших фінансових ресурсів, високі процентні ставки</w:t>
            </w:r>
          </w:p>
          <w:p w:rsidR="00410ED2" w:rsidRDefault="000B13CD" w:rsidP="001F0C27">
            <w:pPr>
              <w:jc w:val="both"/>
              <w:rPr>
                <w:rFonts w:ascii="Times New Roman" w:hAnsi="Times New Roman"/>
                <w:bCs/>
                <w:spacing w:val="3"/>
                <w:szCs w:val="22"/>
                <w:lang w:val="uk-UA"/>
              </w:rPr>
            </w:pPr>
            <w:r>
              <w:rPr>
                <w:rFonts w:ascii="Times New Roman" w:hAnsi="Times New Roman"/>
                <w:bCs/>
                <w:spacing w:val="3"/>
                <w:szCs w:val="22"/>
                <w:lang w:val="uk-UA"/>
              </w:rPr>
              <w:t>6</w:t>
            </w:r>
            <w:r w:rsidR="001F0C27">
              <w:rPr>
                <w:rFonts w:ascii="Times New Roman" w:hAnsi="Times New Roman"/>
                <w:bCs/>
                <w:spacing w:val="3"/>
                <w:szCs w:val="22"/>
                <w:lang w:val="uk-UA"/>
              </w:rPr>
              <w:t xml:space="preserve">. </w:t>
            </w:r>
            <w:r w:rsidR="00410ED2" w:rsidRPr="00920F61">
              <w:rPr>
                <w:rFonts w:ascii="Times New Roman" w:hAnsi="Times New Roman"/>
                <w:bCs/>
                <w:spacing w:val="3"/>
                <w:szCs w:val="22"/>
                <w:lang w:val="uk-UA"/>
              </w:rPr>
              <w:t>Низька активність бізнес-асоціацій</w:t>
            </w:r>
          </w:p>
          <w:p w:rsidR="00410ED2" w:rsidRPr="00920F61" w:rsidRDefault="000B13CD" w:rsidP="001F0C27">
            <w:pPr>
              <w:jc w:val="both"/>
              <w:rPr>
                <w:rFonts w:ascii="Times New Roman" w:hAnsi="Times New Roman"/>
                <w:bCs/>
                <w:spacing w:val="3"/>
                <w:szCs w:val="22"/>
                <w:lang w:val="uk-UA"/>
              </w:rPr>
            </w:pPr>
            <w:r>
              <w:rPr>
                <w:rFonts w:ascii="Times New Roman" w:hAnsi="Times New Roman"/>
                <w:bCs/>
                <w:spacing w:val="3"/>
                <w:szCs w:val="22"/>
                <w:lang w:val="uk-UA"/>
              </w:rPr>
              <w:t>7</w:t>
            </w:r>
            <w:r w:rsidR="001F0C27">
              <w:rPr>
                <w:rFonts w:ascii="Times New Roman" w:hAnsi="Times New Roman"/>
                <w:bCs/>
                <w:spacing w:val="3"/>
                <w:szCs w:val="22"/>
                <w:lang w:val="uk-UA"/>
              </w:rPr>
              <w:t>. Відсутність вільних земельних ділянок</w:t>
            </w:r>
          </w:p>
        </w:tc>
      </w:tr>
      <w:tr w:rsidR="00410ED2" w:rsidRPr="00920F61" w:rsidTr="00AF356F">
        <w:tc>
          <w:tcPr>
            <w:tcW w:w="4876" w:type="dxa"/>
            <w:tcBorders>
              <w:bottom w:val="single" w:sz="4" w:space="0" w:color="auto"/>
            </w:tcBorders>
            <w:shd w:val="clear" w:color="auto" w:fill="auto"/>
            <w:vAlign w:val="center"/>
          </w:tcPr>
          <w:p w:rsidR="00410ED2" w:rsidRPr="00920F61" w:rsidRDefault="00410ED2" w:rsidP="00410ED2">
            <w:pPr>
              <w:ind w:left="720"/>
              <w:jc w:val="center"/>
              <w:rPr>
                <w:rFonts w:ascii="Times New Roman" w:hAnsi="Times New Roman"/>
                <w:b/>
                <w:bCs/>
                <w:spacing w:val="3"/>
                <w:szCs w:val="22"/>
                <w:lang w:val="uk-UA"/>
              </w:rPr>
            </w:pPr>
            <w:r w:rsidRPr="00920F61">
              <w:rPr>
                <w:rFonts w:ascii="Times New Roman" w:hAnsi="Times New Roman"/>
                <w:b/>
                <w:bCs/>
                <w:spacing w:val="3"/>
                <w:szCs w:val="22"/>
                <w:lang w:val="uk-UA"/>
              </w:rPr>
              <w:t>Можливості</w:t>
            </w:r>
          </w:p>
        </w:tc>
        <w:tc>
          <w:tcPr>
            <w:tcW w:w="4876" w:type="dxa"/>
            <w:tcBorders>
              <w:bottom w:val="single" w:sz="4" w:space="0" w:color="auto"/>
            </w:tcBorders>
            <w:shd w:val="clear" w:color="auto" w:fill="auto"/>
            <w:vAlign w:val="center"/>
          </w:tcPr>
          <w:p w:rsidR="00410ED2" w:rsidRPr="00920F61" w:rsidRDefault="00410ED2" w:rsidP="00410ED2">
            <w:pPr>
              <w:ind w:left="720"/>
              <w:jc w:val="center"/>
              <w:rPr>
                <w:rFonts w:ascii="Times New Roman" w:hAnsi="Times New Roman"/>
                <w:b/>
                <w:bCs/>
                <w:spacing w:val="3"/>
                <w:szCs w:val="22"/>
                <w:lang w:val="uk-UA"/>
              </w:rPr>
            </w:pPr>
            <w:r w:rsidRPr="00920F61">
              <w:rPr>
                <w:rFonts w:ascii="Times New Roman" w:hAnsi="Times New Roman"/>
                <w:b/>
                <w:bCs/>
                <w:spacing w:val="3"/>
                <w:szCs w:val="22"/>
                <w:lang w:val="uk-UA"/>
              </w:rPr>
              <w:t>Загрози</w:t>
            </w:r>
          </w:p>
        </w:tc>
      </w:tr>
      <w:tr w:rsidR="00410ED2" w:rsidRPr="00F36427" w:rsidTr="00AF356F">
        <w:tc>
          <w:tcPr>
            <w:tcW w:w="4876" w:type="dxa"/>
            <w:shd w:val="clear" w:color="auto" w:fill="auto"/>
          </w:tcPr>
          <w:p w:rsidR="00410ED2" w:rsidRPr="00920F61" w:rsidRDefault="004F0D2C" w:rsidP="004F0D2C">
            <w:pPr>
              <w:jc w:val="both"/>
              <w:rPr>
                <w:rFonts w:ascii="Times New Roman" w:hAnsi="Times New Roman"/>
                <w:bCs/>
                <w:spacing w:val="3"/>
                <w:szCs w:val="22"/>
                <w:lang w:val="uk-UA"/>
              </w:rPr>
            </w:pPr>
            <w:r>
              <w:rPr>
                <w:rFonts w:ascii="Times New Roman" w:hAnsi="Times New Roman"/>
                <w:bCs/>
                <w:spacing w:val="3"/>
                <w:szCs w:val="22"/>
                <w:lang w:val="uk-UA"/>
              </w:rPr>
              <w:t xml:space="preserve">1. </w:t>
            </w:r>
            <w:r w:rsidR="00410ED2" w:rsidRPr="00920F61">
              <w:rPr>
                <w:rFonts w:ascii="Times New Roman" w:hAnsi="Times New Roman"/>
                <w:bCs/>
                <w:spacing w:val="3"/>
                <w:szCs w:val="22"/>
                <w:lang w:val="uk-UA"/>
              </w:rPr>
              <w:t xml:space="preserve">Концентрація дій влади та бізнесу на розвитку пріоритетних сфер економіки міста: туризм, ІТ – сфера </w:t>
            </w:r>
          </w:p>
          <w:p w:rsidR="00410ED2" w:rsidRPr="00920F61" w:rsidRDefault="004F0D2C" w:rsidP="004F0D2C">
            <w:pPr>
              <w:jc w:val="both"/>
              <w:rPr>
                <w:rFonts w:ascii="Times New Roman" w:hAnsi="Times New Roman"/>
                <w:bCs/>
                <w:spacing w:val="3"/>
                <w:szCs w:val="22"/>
                <w:lang w:val="uk-UA"/>
              </w:rPr>
            </w:pPr>
            <w:r>
              <w:rPr>
                <w:rFonts w:ascii="Times New Roman" w:hAnsi="Times New Roman"/>
                <w:bCs/>
                <w:spacing w:val="3"/>
                <w:szCs w:val="22"/>
                <w:lang w:val="uk-UA"/>
              </w:rPr>
              <w:t xml:space="preserve">2. </w:t>
            </w:r>
            <w:r w:rsidR="00410ED2" w:rsidRPr="00920F61">
              <w:rPr>
                <w:rFonts w:ascii="Times New Roman" w:hAnsi="Times New Roman"/>
                <w:bCs/>
                <w:spacing w:val="3"/>
                <w:szCs w:val="22"/>
                <w:lang w:val="uk-UA"/>
              </w:rPr>
              <w:t>Використання наслідків фінансової децентралізації для розвитку інфраструктури міста та підвищення його привабливості</w:t>
            </w:r>
          </w:p>
          <w:p w:rsidR="00410ED2" w:rsidRPr="00920F61" w:rsidRDefault="004F0D2C" w:rsidP="004F0D2C">
            <w:pPr>
              <w:jc w:val="both"/>
              <w:rPr>
                <w:rFonts w:ascii="Times New Roman" w:hAnsi="Times New Roman"/>
                <w:bCs/>
                <w:spacing w:val="3"/>
                <w:szCs w:val="22"/>
                <w:lang w:val="uk-UA"/>
              </w:rPr>
            </w:pPr>
            <w:r>
              <w:rPr>
                <w:rFonts w:ascii="Times New Roman" w:hAnsi="Times New Roman"/>
                <w:bCs/>
                <w:spacing w:val="3"/>
                <w:szCs w:val="22"/>
                <w:lang w:val="uk-UA"/>
              </w:rPr>
              <w:t xml:space="preserve">3. </w:t>
            </w:r>
            <w:r w:rsidR="00410ED2" w:rsidRPr="00920F61">
              <w:rPr>
                <w:rFonts w:ascii="Times New Roman" w:hAnsi="Times New Roman"/>
                <w:bCs/>
                <w:spacing w:val="3"/>
                <w:szCs w:val="22"/>
                <w:lang w:val="uk-UA"/>
              </w:rPr>
              <w:t>Відкриття для підприємств міста широкого доступу до зовнішніх ринків</w:t>
            </w:r>
          </w:p>
          <w:p w:rsidR="00410ED2" w:rsidRPr="00920F61" w:rsidRDefault="00410ED2" w:rsidP="004F0D2C">
            <w:pPr>
              <w:jc w:val="both"/>
              <w:rPr>
                <w:rFonts w:ascii="Times New Roman" w:hAnsi="Times New Roman"/>
                <w:bCs/>
                <w:spacing w:val="3"/>
                <w:szCs w:val="22"/>
                <w:lang w:val="uk-UA"/>
              </w:rPr>
            </w:pPr>
          </w:p>
        </w:tc>
        <w:tc>
          <w:tcPr>
            <w:tcW w:w="4876" w:type="dxa"/>
            <w:shd w:val="clear" w:color="auto" w:fill="auto"/>
          </w:tcPr>
          <w:p w:rsidR="00410ED2" w:rsidRPr="00920F61" w:rsidRDefault="004F0D2C" w:rsidP="004F0D2C">
            <w:pPr>
              <w:jc w:val="both"/>
              <w:rPr>
                <w:rFonts w:ascii="Times New Roman" w:hAnsi="Times New Roman"/>
                <w:bCs/>
                <w:spacing w:val="3"/>
                <w:szCs w:val="22"/>
                <w:lang w:val="uk-UA"/>
              </w:rPr>
            </w:pPr>
            <w:r>
              <w:rPr>
                <w:rFonts w:ascii="Times New Roman" w:hAnsi="Times New Roman"/>
                <w:bCs/>
                <w:spacing w:val="3"/>
                <w:szCs w:val="22"/>
                <w:lang w:val="uk-UA"/>
              </w:rPr>
              <w:t xml:space="preserve">1. </w:t>
            </w:r>
            <w:r w:rsidR="00410ED2" w:rsidRPr="00920F61">
              <w:rPr>
                <w:rFonts w:ascii="Times New Roman" w:hAnsi="Times New Roman"/>
                <w:bCs/>
                <w:spacing w:val="3"/>
                <w:szCs w:val="22"/>
                <w:lang w:val="uk-UA"/>
              </w:rPr>
              <w:t>Подальший відтік трудових ресурсів закордон</w:t>
            </w:r>
          </w:p>
          <w:p w:rsidR="00410ED2" w:rsidRPr="00920F61" w:rsidRDefault="00F90940" w:rsidP="004F0D2C">
            <w:pPr>
              <w:jc w:val="both"/>
              <w:rPr>
                <w:rFonts w:ascii="Times New Roman" w:hAnsi="Times New Roman"/>
                <w:bCs/>
                <w:spacing w:val="3"/>
                <w:szCs w:val="22"/>
                <w:lang w:val="uk-UA"/>
              </w:rPr>
            </w:pPr>
            <w:r>
              <w:rPr>
                <w:rFonts w:ascii="Times New Roman" w:hAnsi="Times New Roman"/>
                <w:bCs/>
                <w:spacing w:val="3"/>
                <w:szCs w:val="22"/>
                <w:lang w:val="uk-UA"/>
              </w:rPr>
              <w:t>2. Остаточний знос та руйнування</w:t>
            </w:r>
            <w:r w:rsidR="00410ED2" w:rsidRPr="00920F61">
              <w:rPr>
                <w:rFonts w:ascii="Times New Roman" w:hAnsi="Times New Roman"/>
                <w:bCs/>
                <w:spacing w:val="3"/>
                <w:szCs w:val="22"/>
                <w:lang w:val="uk-UA"/>
              </w:rPr>
              <w:t xml:space="preserve"> виробнич</w:t>
            </w:r>
            <w:r>
              <w:rPr>
                <w:rFonts w:ascii="Times New Roman" w:hAnsi="Times New Roman"/>
                <w:bCs/>
                <w:spacing w:val="3"/>
                <w:szCs w:val="22"/>
                <w:lang w:val="uk-UA"/>
              </w:rPr>
              <w:t>их</w:t>
            </w:r>
            <w:r w:rsidR="00410ED2" w:rsidRPr="00920F61">
              <w:rPr>
                <w:rFonts w:ascii="Times New Roman" w:hAnsi="Times New Roman"/>
                <w:bCs/>
                <w:spacing w:val="3"/>
                <w:szCs w:val="22"/>
                <w:lang w:val="uk-UA"/>
              </w:rPr>
              <w:t xml:space="preserve"> потужност</w:t>
            </w:r>
            <w:r>
              <w:rPr>
                <w:rFonts w:ascii="Times New Roman" w:hAnsi="Times New Roman"/>
                <w:bCs/>
                <w:spacing w:val="3"/>
                <w:szCs w:val="22"/>
                <w:lang w:val="uk-UA"/>
              </w:rPr>
              <w:t>ей</w:t>
            </w:r>
            <w:r w:rsidR="00410ED2" w:rsidRPr="00920F61">
              <w:rPr>
                <w:rFonts w:ascii="Times New Roman" w:hAnsi="Times New Roman"/>
                <w:bCs/>
                <w:spacing w:val="3"/>
                <w:szCs w:val="22"/>
                <w:lang w:val="uk-UA"/>
              </w:rPr>
              <w:t xml:space="preserve"> на</w:t>
            </w:r>
            <w:r>
              <w:rPr>
                <w:rFonts w:ascii="Times New Roman" w:hAnsi="Times New Roman"/>
                <w:bCs/>
                <w:spacing w:val="3"/>
                <w:szCs w:val="22"/>
                <w:lang w:val="uk-UA"/>
              </w:rPr>
              <w:t xml:space="preserve"> промислових підприємствах</w:t>
            </w:r>
          </w:p>
          <w:p w:rsidR="00410ED2" w:rsidRDefault="004F0D2C" w:rsidP="004F0D2C">
            <w:pPr>
              <w:jc w:val="both"/>
              <w:rPr>
                <w:rFonts w:ascii="Times New Roman" w:hAnsi="Times New Roman"/>
                <w:bCs/>
                <w:spacing w:val="3"/>
                <w:szCs w:val="22"/>
                <w:lang w:val="uk-UA"/>
              </w:rPr>
            </w:pPr>
            <w:r>
              <w:rPr>
                <w:rFonts w:ascii="Times New Roman" w:hAnsi="Times New Roman"/>
                <w:bCs/>
                <w:spacing w:val="3"/>
                <w:szCs w:val="22"/>
                <w:lang w:val="uk-UA"/>
              </w:rPr>
              <w:t xml:space="preserve">3. </w:t>
            </w:r>
            <w:r w:rsidR="00F90940">
              <w:rPr>
                <w:rFonts w:ascii="Times New Roman" w:hAnsi="Times New Roman"/>
                <w:bCs/>
                <w:spacing w:val="3"/>
                <w:szCs w:val="22"/>
                <w:lang w:val="uk-UA"/>
              </w:rPr>
              <w:t>Непрогнозований р</w:t>
            </w:r>
            <w:r w:rsidR="00410ED2" w:rsidRPr="00920F61">
              <w:rPr>
                <w:rFonts w:ascii="Times New Roman" w:hAnsi="Times New Roman"/>
                <w:bCs/>
                <w:spacing w:val="3"/>
                <w:szCs w:val="22"/>
                <w:lang w:val="uk-UA"/>
              </w:rPr>
              <w:t>іст інфляції</w:t>
            </w:r>
          </w:p>
          <w:p w:rsidR="0023352D" w:rsidRPr="00920F61" w:rsidRDefault="0023352D" w:rsidP="004F0D2C">
            <w:pPr>
              <w:jc w:val="both"/>
              <w:rPr>
                <w:rFonts w:ascii="Times New Roman" w:hAnsi="Times New Roman"/>
                <w:bCs/>
                <w:spacing w:val="3"/>
                <w:szCs w:val="22"/>
                <w:lang w:val="uk-UA"/>
              </w:rPr>
            </w:pPr>
            <w:r>
              <w:rPr>
                <w:rFonts w:ascii="Times New Roman" w:hAnsi="Times New Roman"/>
                <w:bCs/>
                <w:szCs w:val="22"/>
                <w:lang w:val="uk-UA"/>
              </w:rPr>
              <w:t xml:space="preserve">4. </w:t>
            </w:r>
            <w:r w:rsidR="000B13CD">
              <w:rPr>
                <w:rFonts w:ascii="Times New Roman" w:hAnsi="Times New Roman"/>
                <w:bCs/>
                <w:szCs w:val="22"/>
                <w:lang w:val="uk-UA"/>
              </w:rPr>
              <w:t xml:space="preserve">Ескалація конфлікту </w:t>
            </w:r>
            <w:r>
              <w:rPr>
                <w:rFonts w:ascii="Times New Roman" w:hAnsi="Times New Roman"/>
                <w:bCs/>
                <w:szCs w:val="22"/>
                <w:lang w:val="uk-UA"/>
              </w:rPr>
              <w:t>на Сході України</w:t>
            </w:r>
            <w:r w:rsidR="000B13CD">
              <w:rPr>
                <w:rFonts w:ascii="Times New Roman" w:hAnsi="Times New Roman"/>
                <w:bCs/>
                <w:spacing w:val="3"/>
                <w:szCs w:val="22"/>
                <w:lang w:val="uk-UA"/>
              </w:rPr>
              <w:t>. Агресія Росії</w:t>
            </w:r>
          </w:p>
          <w:p w:rsidR="00410ED2" w:rsidRPr="00920F61" w:rsidRDefault="00410ED2" w:rsidP="004F0D2C">
            <w:pPr>
              <w:jc w:val="both"/>
              <w:rPr>
                <w:rFonts w:ascii="Times New Roman" w:hAnsi="Times New Roman"/>
                <w:bCs/>
                <w:spacing w:val="3"/>
                <w:szCs w:val="22"/>
                <w:lang w:val="uk-UA"/>
              </w:rPr>
            </w:pPr>
          </w:p>
        </w:tc>
      </w:tr>
    </w:tbl>
    <w:p w:rsidR="00F90940" w:rsidRDefault="00F90940" w:rsidP="00BB28A6">
      <w:pPr>
        <w:pStyle w:val="afa"/>
        <w:spacing w:after="100" w:afterAutospacing="1"/>
        <w:rPr>
          <w:rFonts w:ascii="Times New Roman" w:hAnsi="Times New Roman"/>
          <w:b/>
          <w:szCs w:val="22"/>
          <w:lang w:val="uk-UA"/>
        </w:rPr>
      </w:pPr>
    </w:p>
    <w:p w:rsidR="00E535FD" w:rsidRPr="00920F61" w:rsidRDefault="00BB28A6" w:rsidP="00BB28A6">
      <w:pPr>
        <w:pStyle w:val="afa"/>
        <w:spacing w:after="100" w:afterAutospacing="1"/>
        <w:rPr>
          <w:rFonts w:ascii="Times New Roman" w:hAnsi="Times New Roman"/>
          <w:b/>
          <w:szCs w:val="22"/>
          <w:lang w:val="uk-UA"/>
        </w:rPr>
      </w:pPr>
      <w:r>
        <w:rPr>
          <w:rFonts w:ascii="Times New Roman" w:hAnsi="Times New Roman"/>
          <w:b/>
          <w:szCs w:val="22"/>
          <w:lang w:val="uk-UA"/>
        </w:rPr>
        <w:t xml:space="preserve">8. </w:t>
      </w:r>
      <w:r w:rsidR="00AC212D" w:rsidRPr="00920F61">
        <w:rPr>
          <w:rFonts w:ascii="Times New Roman" w:hAnsi="Times New Roman"/>
          <w:b/>
          <w:szCs w:val="22"/>
          <w:lang w:val="uk-UA"/>
        </w:rPr>
        <w:t xml:space="preserve"> Бачення та цілі</w:t>
      </w:r>
      <w:r w:rsidR="00D94A3A" w:rsidRPr="00920F61">
        <w:rPr>
          <w:rFonts w:ascii="Times New Roman" w:hAnsi="Times New Roman"/>
          <w:b/>
          <w:szCs w:val="22"/>
          <w:lang w:val="uk-UA"/>
        </w:rPr>
        <w:t>:</w:t>
      </w:r>
    </w:p>
    <w:p w:rsidR="00A27B4F" w:rsidRPr="00920F61" w:rsidRDefault="009358A4" w:rsidP="00D71D21">
      <w:pPr>
        <w:pStyle w:val="10"/>
        <w:numPr>
          <w:ilvl w:val="0"/>
          <w:numId w:val="0"/>
        </w:numPr>
        <w:tabs>
          <w:tab w:val="left" w:pos="1701"/>
        </w:tabs>
        <w:ind w:left="1713" w:hanging="720"/>
        <w:jc w:val="center"/>
        <w:rPr>
          <w:rFonts w:ascii="Times New Roman" w:hAnsi="Times New Roman"/>
          <w:color w:val="231F20"/>
          <w:sz w:val="22"/>
          <w:szCs w:val="22"/>
          <w:lang w:val="uk-UA"/>
        </w:rPr>
      </w:pPr>
      <w:r w:rsidRPr="00920F61">
        <w:rPr>
          <w:rFonts w:ascii="Times New Roman" w:hAnsi="Times New Roman"/>
          <w:color w:val="231F20"/>
          <w:sz w:val="22"/>
          <w:szCs w:val="22"/>
          <w:lang w:val="uk-UA"/>
        </w:rPr>
        <w:t>Стратегічне бачення</w:t>
      </w:r>
      <w:r w:rsidR="00D94A3A" w:rsidRPr="00920F61">
        <w:rPr>
          <w:rFonts w:ascii="Times New Roman" w:hAnsi="Times New Roman"/>
          <w:color w:val="231F20"/>
          <w:sz w:val="22"/>
          <w:szCs w:val="22"/>
          <w:lang w:val="uk-UA"/>
        </w:rPr>
        <w:t>:</w:t>
      </w:r>
    </w:p>
    <w:p w:rsidR="00110C8F" w:rsidRDefault="0001780C" w:rsidP="00110C8F">
      <w:pPr>
        <w:tabs>
          <w:tab w:val="num" w:pos="720"/>
        </w:tabs>
        <w:jc w:val="both"/>
        <w:rPr>
          <w:rFonts w:ascii="Times New Roman" w:hAnsi="Times New Roman"/>
          <w:color w:val="231F20"/>
          <w:szCs w:val="22"/>
          <w:lang w:val="uk-UA"/>
        </w:rPr>
      </w:pPr>
      <w:r w:rsidRPr="00920F61">
        <w:rPr>
          <w:rFonts w:ascii="Times New Roman" w:hAnsi="Times New Roman"/>
          <w:b/>
          <w:bCs/>
          <w:i/>
          <w:szCs w:val="22"/>
          <w:lang w:val="uk-UA"/>
        </w:rPr>
        <w:tab/>
      </w:r>
      <w:r w:rsidR="00D94A3A" w:rsidRPr="00920F61">
        <w:rPr>
          <w:rFonts w:ascii="Times New Roman" w:hAnsi="Times New Roman"/>
          <w:b/>
          <w:bCs/>
          <w:i/>
          <w:szCs w:val="22"/>
          <w:lang w:val="uk-UA"/>
        </w:rPr>
        <w:t>Івано-Франківськ - центр Прикарпатського краю Західної України, м</w:t>
      </w:r>
      <w:r w:rsidR="001001E3" w:rsidRPr="00920F61">
        <w:rPr>
          <w:rFonts w:ascii="Times New Roman" w:hAnsi="Times New Roman"/>
          <w:b/>
          <w:i/>
          <w:szCs w:val="22"/>
          <w:lang w:val="uk-UA"/>
        </w:rPr>
        <w:t xml:space="preserve">істо </w:t>
      </w:r>
      <w:r w:rsidR="00D94A3A" w:rsidRPr="00920F61">
        <w:rPr>
          <w:rFonts w:ascii="Times New Roman" w:hAnsi="Times New Roman"/>
          <w:b/>
          <w:i/>
          <w:szCs w:val="22"/>
          <w:lang w:val="uk-UA"/>
        </w:rPr>
        <w:t xml:space="preserve">розвиненої, високотехнологічної промисловості, </w:t>
      </w:r>
      <w:r w:rsidR="001001E3" w:rsidRPr="00920F61">
        <w:rPr>
          <w:rFonts w:ascii="Times New Roman" w:hAnsi="Times New Roman"/>
          <w:b/>
          <w:i/>
          <w:szCs w:val="22"/>
          <w:lang w:val="uk-UA"/>
        </w:rPr>
        <w:t>відкрите для сучасн</w:t>
      </w:r>
      <w:r w:rsidR="00D94A3A" w:rsidRPr="00920F61">
        <w:rPr>
          <w:rFonts w:ascii="Times New Roman" w:hAnsi="Times New Roman"/>
          <w:b/>
          <w:i/>
          <w:szCs w:val="22"/>
          <w:lang w:val="uk-UA"/>
        </w:rPr>
        <w:t xml:space="preserve">их бізнес-моделей та технологій, </w:t>
      </w:r>
      <w:r w:rsidR="001001E3" w:rsidRPr="00920F61">
        <w:rPr>
          <w:rFonts w:ascii="Times New Roman" w:hAnsi="Times New Roman"/>
          <w:b/>
          <w:i/>
          <w:szCs w:val="22"/>
          <w:lang w:val="uk-UA"/>
        </w:rPr>
        <w:t xml:space="preserve"> привабливе для іноземних інвестицій</w:t>
      </w:r>
      <w:r w:rsidR="00D94A3A" w:rsidRPr="00920F61">
        <w:rPr>
          <w:rFonts w:ascii="Times New Roman" w:hAnsi="Times New Roman"/>
          <w:b/>
          <w:i/>
          <w:szCs w:val="22"/>
          <w:lang w:val="uk-UA"/>
        </w:rPr>
        <w:t>, р</w:t>
      </w:r>
      <w:r w:rsidR="001001E3" w:rsidRPr="00920F61">
        <w:rPr>
          <w:rFonts w:ascii="Times New Roman" w:hAnsi="Times New Roman"/>
          <w:b/>
          <w:i/>
          <w:szCs w:val="22"/>
          <w:lang w:val="uk-UA"/>
        </w:rPr>
        <w:t>егіональний культурний, освітній та туристичний центр, де зберігаються та примножуються багатонаціональні звичаї й традиції</w:t>
      </w:r>
      <w:r w:rsidR="00D94A3A" w:rsidRPr="00920F61">
        <w:rPr>
          <w:rFonts w:ascii="Times New Roman" w:hAnsi="Times New Roman"/>
          <w:b/>
          <w:i/>
          <w:szCs w:val="22"/>
          <w:lang w:val="uk-UA"/>
        </w:rPr>
        <w:t>.</w:t>
      </w:r>
    </w:p>
    <w:p w:rsidR="00442A29" w:rsidRDefault="009358A4" w:rsidP="00110C8F">
      <w:pPr>
        <w:tabs>
          <w:tab w:val="num" w:pos="720"/>
        </w:tabs>
        <w:jc w:val="center"/>
        <w:rPr>
          <w:rFonts w:ascii="Times New Roman" w:hAnsi="Times New Roman"/>
          <w:b/>
          <w:color w:val="231F20"/>
          <w:szCs w:val="22"/>
          <w:lang w:val="uk-UA"/>
        </w:rPr>
      </w:pPr>
      <w:r w:rsidRPr="00110C8F">
        <w:rPr>
          <w:rFonts w:ascii="Times New Roman" w:hAnsi="Times New Roman"/>
          <w:b/>
          <w:color w:val="231F20"/>
          <w:szCs w:val="22"/>
          <w:lang w:val="uk-UA"/>
        </w:rPr>
        <w:t>Основні цілі</w:t>
      </w:r>
    </w:p>
    <w:tbl>
      <w:tblPr>
        <w:tblW w:w="8772"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20" w:firstRow="1" w:lastRow="0" w:firstColumn="0" w:lastColumn="0" w:noHBand="0" w:noVBand="1"/>
      </w:tblPr>
      <w:tblGrid>
        <w:gridCol w:w="8772"/>
      </w:tblGrid>
      <w:tr w:rsidR="00A37EA2" w:rsidRPr="000C0C94" w:rsidTr="006C720F">
        <w:trPr>
          <w:trHeight w:val="587"/>
        </w:trPr>
        <w:tc>
          <w:tcPr>
            <w:tcW w:w="877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A37EA2" w:rsidRPr="00A37EA2" w:rsidRDefault="00A37EA2" w:rsidP="00BC190E">
            <w:pPr>
              <w:jc w:val="both"/>
              <w:rPr>
                <w:rFonts w:ascii="Times New Roman" w:hAnsi="Times New Roman"/>
                <w:szCs w:val="22"/>
                <w:lang w:val="uk-UA" w:eastAsia="uk-UA"/>
              </w:rPr>
            </w:pPr>
            <w:r w:rsidRPr="00A37EA2">
              <w:rPr>
                <w:rFonts w:ascii="Times New Roman" w:eastAsia="+mn-ea" w:hAnsi="Times New Roman"/>
                <w:b/>
                <w:color w:val="000000"/>
                <w:kern w:val="24"/>
                <w:szCs w:val="22"/>
                <w:lang w:val="uk-UA" w:eastAsia="uk-UA"/>
              </w:rPr>
              <w:t>Розвиток малого та середнього підприємництва</w:t>
            </w:r>
            <w:r w:rsidR="00266AB4">
              <w:rPr>
                <w:rFonts w:ascii="Times New Roman" w:eastAsia="+mn-ea" w:hAnsi="Times New Roman"/>
                <w:b/>
                <w:color w:val="000000"/>
                <w:kern w:val="24"/>
                <w:szCs w:val="22"/>
                <w:lang w:val="uk-UA" w:eastAsia="uk-UA"/>
              </w:rPr>
              <w:t xml:space="preserve"> </w:t>
            </w:r>
            <w:r w:rsidRPr="00A37EA2">
              <w:rPr>
                <w:rFonts w:ascii="Times New Roman" w:eastAsia="+mn-ea" w:hAnsi="Times New Roman"/>
                <w:b/>
                <w:color w:val="000000"/>
                <w:kern w:val="24"/>
                <w:szCs w:val="22"/>
                <w:lang w:val="uk-UA" w:eastAsia="uk-UA"/>
              </w:rPr>
              <w:t>через впровадження механізмів фінансової підтримки розвитку МСП, підвищення рівня комунікації бізнес-влада,</w:t>
            </w:r>
            <w:r w:rsidR="00052AA8">
              <w:rPr>
                <w:rFonts w:ascii="Times New Roman" w:hAnsi="Times New Roman"/>
                <w:b/>
                <w:szCs w:val="22"/>
                <w:lang w:val="uk-UA" w:eastAsia="uk-UA"/>
              </w:rPr>
              <w:t xml:space="preserve"> популяризацію</w:t>
            </w:r>
            <w:r w:rsidRPr="00A37EA2">
              <w:rPr>
                <w:rFonts w:ascii="Times New Roman" w:hAnsi="Times New Roman"/>
                <w:b/>
                <w:szCs w:val="22"/>
                <w:lang w:val="uk-UA" w:eastAsia="uk-UA"/>
              </w:rPr>
              <w:t xml:space="preserve"> місцевого виробника</w:t>
            </w:r>
            <w:r w:rsidRPr="00A37EA2">
              <w:rPr>
                <w:rFonts w:ascii="Times New Roman" w:eastAsia="+mn-ea" w:hAnsi="Times New Roman"/>
                <w:b/>
                <w:color w:val="000000"/>
                <w:kern w:val="24"/>
                <w:szCs w:val="22"/>
                <w:lang w:val="uk-UA" w:eastAsia="uk-UA"/>
              </w:rPr>
              <w:t xml:space="preserve">, </w:t>
            </w:r>
            <w:r w:rsidRPr="00A37EA2">
              <w:rPr>
                <w:rFonts w:ascii="Times New Roman" w:hAnsi="Times New Roman"/>
                <w:b/>
                <w:szCs w:val="22"/>
                <w:lang w:val="uk-UA" w:eastAsia="uk-UA"/>
              </w:rPr>
              <w:t xml:space="preserve"> вдосконалення дозвільних процедур та публічних закупівель</w:t>
            </w:r>
          </w:p>
        </w:tc>
      </w:tr>
      <w:tr w:rsidR="00A37EA2" w:rsidRPr="000C0C94" w:rsidTr="006C720F">
        <w:trPr>
          <w:trHeight w:val="460"/>
        </w:trPr>
        <w:tc>
          <w:tcPr>
            <w:tcW w:w="877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A37EA2" w:rsidRPr="00A37EA2" w:rsidRDefault="00A37EA2" w:rsidP="00BC190E">
            <w:pPr>
              <w:jc w:val="both"/>
              <w:rPr>
                <w:rFonts w:ascii="Times New Roman" w:hAnsi="Times New Roman"/>
                <w:szCs w:val="22"/>
                <w:lang w:val="uk-UA" w:eastAsia="uk-UA"/>
              </w:rPr>
            </w:pPr>
            <w:r w:rsidRPr="00A37EA2">
              <w:rPr>
                <w:rFonts w:ascii="Times New Roman" w:eastAsia="+mn-ea" w:hAnsi="Times New Roman"/>
                <w:b/>
                <w:color w:val="000000"/>
                <w:kern w:val="24"/>
                <w:szCs w:val="22"/>
                <w:lang w:val="uk-UA" w:eastAsia="uk-UA"/>
              </w:rPr>
              <w:t>Розбудова бізнес</w:t>
            </w:r>
            <w:r w:rsidR="00A62B2B">
              <w:rPr>
                <w:rFonts w:ascii="Times New Roman" w:eastAsia="+mn-ea" w:hAnsi="Times New Roman"/>
                <w:b/>
                <w:color w:val="000000"/>
                <w:kern w:val="24"/>
                <w:szCs w:val="22"/>
                <w:lang w:val="uk-UA" w:eastAsia="uk-UA"/>
              </w:rPr>
              <w:t xml:space="preserve"> -</w:t>
            </w:r>
            <w:r w:rsidRPr="00A37EA2">
              <w:rPr>
                <w:rFonts w:ascii="Times New Roman" w:eastAsia="+mn-ea" w:hAnsi="Times New Roman"/>
                <w:b/>
                <w:color w:val="000000"/>
                <w:kern w:val="24"/>
                <w:szCs w:val="22"/>
                <w:lang w:val="uk-UA" w:eastAsia="uk-UA"/>
              </w:rPr>
              <w:t xml:space="preserve"> інфраструктури, інституцій підтримки бізнесу, бізнес-кластерів, розвиток IT-сфери економіки міста, підтримка та сприяння у розвитку  підприємців-початківців, р</w:t>
            </w:r>
            <w:r w:rsidR="00594AA3">
              <w:rPr>
                <w:rFonts w:ascii="Times New Roman" w:eastAsia="+mn-ea" w:hAnsi="Times New Roman"/>
                <w:b/>
                <w:color w:val="000000"/>
                <w:kern w:val="24"/>
                <w:szCs w:val="22"/>
                <w:lang w:val="uk-UA" w:eastAsia="uk-UA"/>
              </w:rPr>
              <w:t>озвиток жіночого підприємництва</w:t>
            </w:r>
          </w:p>
        </w:tc>
      </w:tr>
      <w:tr w:rsidR="00A37EA2" w:rsidRPr="000C0C94" w:rsidTr="006C720F">
        <w:trPr>
          <w:trHeight w:val="587"/>
        </w:trPr>
        <w:tc>
          <w:tcPr>
            <w:tcW w:w="877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A37EA2" w:rsidRPr="00A37EA2" w:rsidRDefault="00A37EA2" w:rsidP="00BC190E">
            <w:pPr>
              <w:jc w:val="both"/>
              <w:rPr>
                <w:rFonts w:ascii="Times New Roman" w:hAnsi="Times New Roman"/>
                <w:szCs w:val="22"/>
                <w:lang w:val="uk-UA" w:eastAsia="uk-UA"/>
              </w:rPr>
            </w:pPr>
            <w:r w:rsidRPr="00A37EA2">
              <w:rPr>
                <w:rFonts w:ascii="Times New Roman" w:eastAsia="+mn-ea" w:hAnsi="Times New Roman"/>
                <w:b/>
                <w:color w:val="000000"/>
                <w:kern w:val="24"/>
                <w:szCs w:val="22"/>
                <w:lang w:val="uk-UA" w:eastAsia="uk-UA"/>
              </w:rPr>
              <w:t>Розвиток туристичної інфраструктури міста та туристичного бізнесу</w:t>
            </w:r>
            <w:r w:rsidRPr="00A37EA2">
              <w:rPr>
                <w:rFonts w:ascii="Times New Roman" w:hAnsi="Times New Roman"/>
                <w:b/>
                <w:szCs w:val="22"/>
                <w:lang w:val="uk-UA" w:eastAsia="uk-UA"/>
              </w:rPr>
              <w:t xml:space="preserve"> через </w:t>
            </w:r>
            <w:r w:rsidRPr="00A37EA2">
              <w:rPr>
                <w:rFonts w:ascii="Times New Roman" w:eastAsia="+mn-ea" w:hAnsi="Times New Roman"/>
                <w:b/>
                <w:color w:val="000000"/>
                <w:kern w:val="24"/>
                <w:szCs w:val="22"/>
                <w:lang w:val="uk-UA" w:eastAsia="uk-UA"/>
              </w:rPr>
              <w:t>створення нових якісних туристичних продуктів, розвиток фестивального туризму, активну співпрацю влади та туристичного альянсу. Розвиток міста як креативного центру різних культур, мистецтв та ремесел</w:t>
            </w:r>
          </w:p>
        </w:tc>
      </w:tr>
    </w:tbl>
    <w:p w:rsidR="00D6741B" w:rsidRDefault="00D6741B" w:rsidP="00814E4F">
      <w:pPr>
        <w:ind w:left="4320" w:firstLine="720"/>
        <w:rPr>
          <w:lang w:val="uk-UA"/>
        </w:rPr>
      </w:pPr>
    </w:p>
    <w:p w:rsidR="00D6741B" w:rsidRDefault="00D6741B" w:rsidP="00814E4F">
      <w:pPr>
        <w:ind w:left="4320" w:firstLine="720"/>
        <w:rPr>
          <w:lang w:val="uk-UA"/>
        </w:rPr>
      </w:pPr>
    </w:p>
    <w:p w:rsidR="00814E4F" w:rsidRPr="00107F6A" w:rsidRDefault="00814E4F" w:rsidP="00814E4F">
      <w:pPr>
        <w:ind w:left="4320" w:firstLine="720"/>
        <w:rPr>
          <w:lang w:val="uk-UA"/>
        </w:rPr>
      </w:pPr>
      <w:r>
        <w:rPr>
          <w:lang w:val="uk-UA"/>
        </w:rPr>
        <w:t>1</w:t>
      </w:r>
      <w:r w:rsidR="007A4005">
        <w:rPr>
          <w:lang w:val="uk-UA"/>
        </w:rPr>
        <w:t>5</w:t>
      </w:r>
    </w:p>
    <w:p w:rsidR="00196490" w:rsidRPr="00920F61" w:rsidRDefault="00196490" w:rsidP="00C33374">
      <w:pPr>
        <w:rPr>
          <w:rFonts w:ascii="Times New Roman" w:hAnsi="Times New Roman"/>
          <w:i/>
          <w:szCs w:val="22"/>
          <w:lang w:val="uk-UA"/>
        </w:rPr>
        <w:sectPr w:rsidR="00196490" w:rsidRPr="00920F61" w:rsidSect="00D45F33">
          <w:headerReference w:type="even" r:id="rId17"/>
          <w:headerReference w:type="default" r:id="rId18"/>
          <w:footerReference w:type="even" r:id="rId19"/>
          <w:footerReference w:type="default" r:id="rId20"/>
          <w:headerReference w:type="first" r:id="rId21"/>
          <w:footerReference w:type="first" r:id="rId22"/>
          <w:pgSz w:w="11906" w:h="16838" w:code="9"/>
          <w:pgMar w:top="680" w:right="1423" w:bottom="1021" w:left="1423" w:header="397" w:footer="567" w:gutter="0"/>
          <w:pgNumType w:start="1"/>
          <w:cols w:space="708"/>
          <w:titlePg/>
          <w:docGrid w:linePitch="360"/>
        </w:sectPr>
      </w:pPr>
    </w:p>
    <w:p w:rsidR="00944384" w:rsidRDefault="003F074A" w:rsidP="00C77C83">
      <w:pPr>
        <w:rPr>
          <w:rFonts w:ascii="Times New Roman" w:eastAsia="Calibri" w:hAnsi="Times New Roman"/>
          <w:b/>
          <w:szCs w:val="22"/>
          <w:lang w:val="en-US"/>
        </w:rPr>
      </w:pPr>
      <w:r>
        <w:rPr>
          <w:rFonts w:ascii="Times New Roman" w:eastAsia="Calibri" w:hAnsi="Times New Roman"/>
          <w:b/>
          <w:szCs w:val="22"/>
          <w:lang w:val="uk-UA"/>
        </w:rPr>
        <w:lastRenderedPageBreak/>
        <w:t>9</w:t>
      </w:r>
      <w:r w:rsidRPr="003F074A">
        <w:rPr>
          <w:rFonts w:ascii="Times New Roman" w:eastAsia="Calibri" w:hAnsi="Times New Roman"/>
          <w:b/>
          <w:szCs w:val="22"/>
          <w:lang w:val="uk-UA"/>
        </w:rPr>
        <w:tab/>
        <w:t>План дій</w:t>
      </w:r>
      <w:r w:rsidR="00C77C83">
        <w:rPr>
          <w:rFonts w:ascii="Times New Roman" w:eastAsia="Calibri" w:hAnsi="Times New Roman"/>
          <w:b/>
          <w:szCs w:val="22"/>
          <w:lang w:val="uk-UA"/>
        </w:rPr>
        <w:t xml:space="preserve">   </w:t>
      </w:r>
      <w:r w:rsidR="00900E6F">
        <w:rPr>
          <w:rFonts w:ascii="Times New Roman" w:eastAsia="Calibri" w:hAnsi="Times New Roman"/>
          <w:b/>
          <w:szCs w:val="22"/>
          <w:lang w:val="en-US"/>
        </w:rPr>
        <w:tab/>
      </w:r>
    </w:p>
    <w:p w:rsidR="00944384" w:rsidRDefault="00944384" w:rsidP="00C77C83">
      <w:pPr>
        <w:rPr>
          <w:rFonts w:ascii="Times New Roman" w:eastAsia="Calibri" w:hAnsi="Times New Roman"/>
          <w:b/>
          <w:szCs w:val="22"/>
          <w:lang w:val="en-US"/>
        </w:rPr>
      </w:pPr>
    </w:p>
    <w:p w:rsidR="00C77C83" w:rsidRDefault="00C77C83" w:rsidP="00C77C83">
      <w:pPr>
        <w:rPr>
          <w:rFonts w:ascii="Times New Roman" w:eastAsia="Calibri" w:hAnsi="Times New Roman"/>
          <w:b/>
          <w:szCs w:val="22"/>
          <w:lang w:val="en-US"/>
        </w:rPr>
      </w:pPr>
      <w:proofErr w:type="spellStart"/>
      <w:r w:rsidRPr="00920F61">
        <w:rPr>
          <w:rFonts w:ascii="Times New Roman" w:eastAsia="Calibri" w:hAnsi="Times New Roman"/>
          <w:b/>
          <w:szCs w:val="22"/>
          <w:lang w:val="en-US"/>
        </w:rPr>
        <w:t>Tа</w:t>
      </w:r>
      <w:r w:rsidRPr="00920F61">
        <w:rPr>
          <w:rFonts w:ascii="Times New Roman" w:eastAsia="Calibri" w:hAnsi="Times New Roman"/>
          <w:b/>
          <w:szCs w:val="22"/>
          <w:lang w:val="uk-UA"/>
        </w:rPr>
        <w:t>блиця</w:t>
      </w:r>
      <w:proofErr w:type="spellEnd"/>
      <w:r w:rsidR="00EE3428">
        <w:rPr>
          <w:rFonts w:ascii="Times New Roman" w:eastAsia="Calibri" w:hAnsi="Times New Roman"/>
          <w:b/>
          <w:szCs w:val="22"/>
          <w:lang w:val="en-US"/>
        </w:rPr>
        <w:t xml:space="preserve"> 13</w:t>
      </w:r>
      <w:r w:rsidRPr="00920F61">
        <w:rPr>
          <w:rFonts w:ascii="Times New Roman" w:eastAsia="Calibri" w:hAnsi="Times New Roman"/>
          <w:b/>
          <w:szCs w:val="22"/>
          <w:lang w:val="en-US"/>
        </w:rPr>
        <w:t xml:space="preserve">: </w:t>
      </w:r>
      <w:r w:rsidRPr="00920F61">
        <w:rPr>
          <w:rFonts w:ascii="Times New Roman" w:eastAsia="Calibri" w:hAnsi="Times New Roman"/>
          <w:b/>
          <w:szCs w:val="22"/>
          <w:lang w:val="ru-RU"/>
        </w:rPr>
        <w:t>План</w:t>
      </w:r>
      <w:r>
        <w:rPr>
          <w:rFonts w:ascii="Times New Roman" w:eastAsia="Calibri" w:hAnsi="Times New Roman"/>
          <w:b/>
          <w:szCs w:val="22"/>
          <w:lang w:val="ru-RU"/>
        </w:rPr>
        <w:t xml:space="preserve"> </w:t>
      </w:r>
      <w:proofErr w:type="spellStart"/>
      <w:r w:rsidRPr="00920F61">
        <w:rPr>
          <w:rFonts w:ascii="Times New Roman" w:eastAsia="Calibri" w:hAnsi="Times New Roman"/>
          <w:b/>
          <w:szCs w:val="22"/>
          <w:lang w:val="ru-RU"/>
        </w:rPr>
        <w:t>дій</w:t>
      </w:r>
      <w:proofErr w:type="spellEnd"/>
      <w:r>
        <w:rPr>
          <w:rFonts w:ascii="Times New Roman" w:eastAsia="Calibri" w:hAnsi="Times New Roman"/>
          <w:b/>
          <w:szCs w:val="22"/>
          <w:lang w:val="ru-RU"/>
        </w:rPr>
        <w:t xml:space="preserve"> </w:t>
      </w:r>
    </w:p>
    <w:p w:rsidR="003F074A" w:rsidRPr="00920F61" w:rsidRDefault="00EE1C6A" w:rsidP="00C33374">
      <w:pPr>
        <w:rPr>
          <w:rFonts w:ascii="Times New Roman" w:eastAsia="Calibri" w:hAnsi="Times New Roman"/>
          <w:b/>
          <w:szCs w:val="22"/>
          <w:lang w:val="en-US"/>
        </w:rPr>
      </w:pPr>
      <w:r>
        <w:rPr>
          <w:rFonts w:ascii="Times New Roman" w:eastAsia="Calibri" w:hAnsi="Times New Roman"/>
          <w:noProof/>
          <w:szCs w:val="22"/>
          <w:lang w:val="uk-UA" w:eastAsia="uk-UA"/>
        </w:rPr>
        <mc:AlternateContent>
          <mc:Choice Requires="wps">
            <w:drawing>
              <wp:anchor distT="45720" distB="45720" distL="114300" distR="114300" simplePos="0" relativeHeight="251704320" behindDoc="0" locked="0" layoutInCell="1" allowOverlap="1">
                <wp:simplePos x="0" y="0"/>
                <wp:positionH relativeFrom="column">
                  <wp:posOffset>4248150</wp:posOffset>
                </wp:positionH>
                <wp:positionV relativeFrom="paragraph">
                  <wp:posOffset>5251450</wp:posOffset>
                </wp:positionV>
                <wp:extent cx="453390" cy="261620"/>
                <wp:effectExtent l="9525" t="12700" r="13335" b="11430"/>
                <wp:wrapSquare wrapText="bothSides"/>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CD62D9">
                            <w:pPr>
                              <w:jc w:val="center"/>
                              <w:rPr>
                                <w:lang w:val="ru-RU"/>
                              </w:rPr>
                            </w:pPr>
                            <w:r>
                              <w:rPr>
                                <w:lang w:val="ru-RU"/>
                              </w:rPr>
                              <w:t>16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 o:spid="_x0000_s1040" type="#_x0000_t202" style="position:absolute;margin-left:334.5pt;margin-top:413.5pt;width:35.7pt;height:20.6pt;z-index:2517043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" strokecolor="white [3212]">
                <v:textbox style="mso-fit-shape-to-text:t">
                  <w:txbxContent>
                    <w:p w:rsidR="006D3EFA" w:rsidRPr="00C1579A" w:rsidRDefault="006D3EFA" w:rsidP="00CD62D9">
                      <w:pPr>
                        <w:jc w:val="center"/>
                        <w:rPr>
                          <w:lang w:val="ru-RU"/>
                        </w:rPr>
                      </w:pPr>
                      <w:r>
                        <w:rPr>
                          <w:lang w:val="ru-RU"/>
                        </w:rPr>
                        <w:t>16</w:t>
                      </w:r>
                    </w:p>
                  </w:txbxContent>
                </v:textbox>
                <w10:wrap type="square"/>
              </v:shape>
            </w:pict>
          </mc:Fallback>
        </mc:AlternateContent>
      </w:r>
    </w:p>
    <w:tbl>
      <w:tblPr>
        <w:tblStyle w:val="a7"/>
        <w:tblW w:w="14704" w:type="dxa"/>
        <w:tblLayout w:type="fixed"/>
        <w:tblLook w:val="04A0" w:firstRow="1" w:lastRow="0" w:firstColumn="1" w:lastColumn="0" w:noHBand="0" w:noVBand="1"/>
      </w:tblPr>
      <w:tblGrid>
        <w:gridCol w:w="1939"/>
        <w:gridCol w:w="1823"/>
        <w:gridCol w:w="2584"/>
        <w:gridCol w:w="1368"/>
        <w:gridCol w:w="1976"/>
        <w:gridCol w:w="1475"/>
        <w:gridCol w:w="2268"/>
        <w:gridCol w:w="1271"/>
      </w:tblGrid>
      <w:tr w:rsidR="00D45FF6" w:rsidRPr="005568A7" w:rsidTr="00C77C83">
        <w:trPr>
          <w:trHeight w:val="813"/>
        </w:trPr>
        <w:tc>
          <w:tcPr>
            <w:tcW w:w="1939" w:type="dxa"/>
          </w:tcPr>
          <w:p w:rsidR="006115F3" w:rsidRPr="00920F61" w:rsidRDefault="006115F3" w:rsidP="000B2E9A">
            <w:pPr>
              <w:spacing w:after="160" w:line="259" w:lineRule="auto"/>
              <w:rPr>
                <w:rFonts w:ascii="Times New Roman" w:eastAsia="Calibri" w:hAnsi="Times New Roman"/>
                <w:b/>
                <w:szCs w:val="22"/>
                <w:lang w:val="uk-UA"/>
              </w:rPr>
            </w:pPr>
            <w:r w:rsidRPr="00920F61">
              <w:rPr>
                <w:rFonts w:ascii="Times New Roman" w:eastAsia="Calibri" w:hAnsi="Times New Roman"/>
                <w:b/>
                <w:szCs w:val="22"/>
                <w:lang w:val="uk-UA"/>
              </w:rPr>
              <w:t>Тематичні блоки</w:t>
            </w:r>
          </w:p>
        </w:tc>
        <w:tc>
          <w:tcPr>
            <w:tcW w:w="1823" w:type="dxa"/>
          </w:tcPr>
          <w:p w:rsidR="006115F3" w:rsidRPr="00312070" w:rsidRDefault="006115F3" w:rsidP="00F06765">
            <w:pPr>
              <w:rPr>
                <w:rFonts w:ascii="Times New Roman" w:hAnsi="Times New Roman"/>
                <w:b/>
                <w:spacing w:val="3"/>
                <w:szCs w:val="22"/>
                <w:lang w:val="uk-UA"/>
              </w:rPr>
            </w:pPr>
            <w:r w:rsidRPr="00312070">
              <w:rPr>
                <w:rFonts w:ascii="Times New Roman" w:hAnsi="Times New Roman"/>
                <w:b/>
                <w:spacing w:val="3"/>
                <w:szCs w:val="22"/>
                <w:lang w:val="uk-UA"/>
              </w:rPr>
              <w:t>Основні цілі</w:t>
            </w:r>
          </w:p>
        </w:tc>
        <w:tc>
          <w:tcPr>
            <w:tcW w:w="2584" w:type="dxa"/>
          </w:tcPr>
          <w:p w:rsidR="006115F3" w:rsidRPr="00920F61" w:rsidRDefault="006115F3" w:rsidP="006115F3">
            <w:pPr>
              <w:spacing w:after="160" w:line="259" w:lineRule="auto"/>
              <w:rPr>
                <w:rFonts w:ascii="Times New Roman" w:eastAsia="Calibri" w:hAnsi="Times New Roman"/>
                <w:b/>
                <w:szCs w:val="22"/>
                <w:lang w:val="uk-UA"/>
              </w:rPr>
            </w:pPr>
            <w:r w:rsidRPr="00920F61">
              <w:rPr>
                <w:rFonts w:ascii="Times New Roman" w:eastAsia="Calibri" w:hAnsi="Times New Roman"/>
                <w:b/>
                <w:szCs w:val="22"/>
                <w:lang w:val="uk-UA"/>
              </w:rPr>
              <w:t>Дії (проектні ідеї)</w:t>
            </w:r>
          </w:p>
        </w:tc>
        <w:tc>
          <w:tcPr>
            <w:tcW w:w="1368" w:type="dxa"/>
          </w:tcPr>
          <w:p w:rsidR="006115F3" w:rsidRPr="00920F61" w:rsidRDefault="006115F3" w:rsidP="000B2E9A">
            <w:pPr>
              <w:spacing w:after="160" w:line="259" w:lineRule="auto"/>
              <w:rPr>
                <w:rFonts w:ascii="Times New Roman" w:eastAsia="Calibri" w:hAnsi="Times New Roman"/>
                <w:b/>
                <w:szCs w:val="22"/>
                <w:lang w:val="uk-UA"/>
              </w:rPr>
            </w:pPr>
            <w:r w:rsidRPr="00920F61">
              <w:rPr>
                <w:rFonts w:ascii="Times New Roman" w:eastAsia="Calibri" w:hAnsi="Times New Roman"/>
                <w:b/>
                <w:szCs w:val="22"/>
                <w:lang w:val="uk-UA"/>
              </w:rPr>
              <w:t xml:space="preserve">Тривалість (початок </w:t>
            </w:r>
            <w:r w:rsidR="004D0F68" w:rsidRPr="00920F61">
              <w:rPr>
                <w:rFonts w:ascii="Times New Roman" w:eastAsia="Calibri" w:hAnsi="Times New Roman"/>
                <w:b/>
                <w:szCs w:val="22"/>
                <w:lang w:val="uk-UA"/>
              </w:rPr>
              <w:t>- кінець</w:t>
            </w:r>
            <w:r w:rsidRPr="00920F61">
              <w:rPr>
                <w:rFonts w:ascii="Times New Roman" w:eastAsia="Calibri" w:hAnsi="Times New Roman"/>
                <w:b/>
                <w:szCs w:val="22"/>
                <w:lang w:val="uk-UA"/>
              </w:rPr>
              <w:t>)</w:t>
            </w:r>
          </w:p>
        </w:tc>
        <w:tc>
          <w:tcPr>
            <w:tcW w:w="1976" w:type="dxa"/>
          </w:tcPr>
          <w:p w:rsidR="006115F3" w:rsidRPr="00920F61" w:rsidRDefault="006115F3" w:rsidP="000B2E9A">
            <w:pPr>
              <w:spacing w:after="160" w:line="259" w:lineRule="auto"/>
              <w:rPr>
                <w:rFonts w:ascii="Times New Roman" w:eastAsia="Calibri" w:hAnsi="Times New Roman"/>
                <w:b/>
                <w:szCs w:val="22"/>
                <w:lang w:val="uk-UA"/>
              </w:rPr>
            </w:pPr>
            <w:r w:rsidRPr="00920F61">
              <w:rPr>
                <w:rFonts w:ascii="Times New Roman" w:eastAsia="Calibri" w:hAnsi="Times New Roman"/>
                <w:b/>
                <w:szCs w:val="22"/>
                <w:lang w:val="uk-UA"/>
              </w:rPr>
              <w:t>Партнери, які приймають участь</w:t>
            </w:r>
          </w:p>
        </w:tc>
        <w:tc>
          <w:tcPr>
            <w:tcW w:w="1475" w:type="dxa"/>
          </w:tcPr>
          <w:p w:rsidR="006115F3" w:rsidRPr="00920F61" w:rsidRDefault="00D45FF6" w:rsidP="00ED54AB">
            <w:pPr>
              <w:spacing w:after="160" w:line="259" w:lineRule="auto"/>
              <w:rPr>
                <w:rFonts w:ascii="Times New Roman" w:eastAsia="Calibri" w:hAnsi="Times New Roman"/>
                <w:b/>
                <w:szCs w:val="22"/>
                <w:lang w:val="uk-UA"/>
              </w:rPr>
            </w:pPr>
            <w:r w:rsidRPr="00920F61">
              <w:rPr>
                <w:rFonts w:ascii="Times New Roman" w:eastAsia="Calibri" w:hAnsi="Times New Roman"/>
                <w:b/>
                <w:szCs w:val="22"/>
                <w:lang w:val="uk-UA"/>
              </w:rPr>
              <w:t xml:space="preserve">Кошторисні витрати, </w:t>
            </w:r>
            <w:r w:rsidR="00ED54AB">
              <w:rPr>
                <w:rFonts w:ascii="Times New Roman" w:eastAsia="Calibri" w:hAnsi="Times New Roman"/>
                <w:szCs w:val="22"/>
                <w:lang w:val="uk-UA"/>
              </w:rPr>
              <w:t>грн.\</w:t>
            </w:r>
            <w:r w:rsidR="00C77C83">
              <w:rPr>
                <w:rFonts w:ascii="Times New Roman" w:eastAsia="Calibri" w:hAnsi="Times New Roman"/>
                <w:b/>
                <w:szCs w:val="22"/>
                <w:lang w:val="uk-UA"/>
              </w:rPr>
              <w:t xml:space="preserve"> </w:t>
            </w:r>
            <w:r w:rsidR="00ED54AB" w:rsidRPr="007801A4">
              <w:rPr>
                <w:rFonts w:ascii="Times New Roman" w:eastAsia="Calibri" w:hAnsi="Times New Roman"/>
                <w:b/>
                <w:szCs w:val="22"/>
                <w:lang w:val="en-US"/>
              </w:rPr>
              <w:t>EUR</w:t>
            </w:r>
          </w:p>
        </w:tc>
        <w:tc>
          <w:tcPr>
            <w:tcW w:w="2268" w:type="dxa"/>
          </w:tcPr>
          <w:p w:rsidR="006115F3" w:rsidRPr="00920F61" w:rsidRDefault="00C77C83" w:rsidP="00C77C83">
            <w:pPr>
              <w:spacing w:after="160" w:line="259" w:lineRule="auto"/>
              <w:rPr>
                <w:rFonts w:ascii="Times New Roman" w:eastAsia="Calibri" w:hAnsi="Times New Roman"/>
                <w:b/>
                <w:szCs w:val="22"/>
                <w:lang w:val="uk-UA"/>
              </w:rPr>
            </w:pPr>
            <w:r>
              <w:rPr>
                <w:rFonts w:ascii="Times New Roman" w:eastAsia="Calibri" w:hAnsi="Times New Roman"/>
                <w:b/>
                <w:szCs w:val="22"/>
                <w:lang w:val="uk-UA"/>
              </w:rPr>
              <w:t>Показники моніторингу,</w:t>
            </w:r>
            <w:r w:rsidR="00D45FF6" w:rsidRPr="00920F61">
              <w:rPr>
                <w:rFonts w:ascii="Times New Roman" w:eastAsia="Calibri" w:hAnsi="Times New Roman"/>
                <w:b/>
                <w:szCs w:val="22"/>
                <w:lang w:val="uk-UA"/>
              </w:rPr>
              <w:t xml:space="preserve"> індикатори цілі</w:t>
            </w:r>
          </w:p>
        </w:tc>
        <w:tc>
          <w:tcPr>
            <w:tcW w:w="1271" w:type="dxa"/>
          </w:tcPr>
          <w:p w:rsidR="006115F3" w:rsidRPr="00920F61" w:rsidRDefault="00D45FF6" w:rsidP="00C77C83">
            <w:pPr>
              <w:spacing w:after="160" w:line="259" w:lineRule="auto"/>
              <w:rPr>
                <w:rFonts w:ascii="Times New Roman" w:eastAsia="Calibri" w:hAnsi="Times New Roman"/>
                <w:b/>
                <w:szCs w:val="22"/>
                <w:lang w:val="uk-UA"/>
              </w:rPr>
            </w:pPr>
            <w:proofErr w:type="spellStart"/>
            <w:r w:rsidRPr="00920F61">
              <w:rPr>
                <w:rFonts w:ascii="Times New Roman" w:eastAsia="Calibri" w:hAnsi="Times New Roman"/>
                <w:b/>
                <w:szCs w:val="22"/>
                <w:lang w:val="uk-UA"/>
              </w:rPr>
              <w:t>Результа</w:t>
            </w:r>
            <w:proofErr w:type="spellEnd"/>
            <w:r w:rsidR="00855610">
              <w:rPr>
                <w:rFonts w:ascii="Times New Roman" w:eastAsia="Calibri" w:hAnsi="Times New Roman"/>
                <w:b/>
                <w:szCs w:val="22"/>
                <w:lang w:val="en-US"/>
              </w:rPr>
              <w:t>-</w:t>
            </w:r>
            <w:r w:rsidRPr="00920F61">
              <w:rPr>
                <w:rFonts w:ascii="Times New Roman" w:eastAsia="Calibri" w:hAnsi="Times New Roman"/>
                <w:b/>
                <w:szCs w:val="22"/>
                <w:lang w:val="uk-UA"/>
              </w:rPr>
              <w:t xml:space="preserve">ти </w:t>
            </w:r>
            <w:r w:rsidR="00C77C83">
              <w:rPr>
                <w:rFonts w:ascii="Times New Roman" w:eastAsia="Calibri" w:hAnsi="Times New Roman"/>
                <w:b/>
                <w:szCs w:val="22"/>
                <w:lang w:val="uk-UA"/>
              </w:rPr>
              <w:t>підсумки</w:t>
            </w:r>
            <w:r w:rsidRPr="00920F61">
              <w:rPr>
                <w:rFonts w:ascii="Times New Roman" w:eastAsia="Calibri" w:hAnsi="Times New Roman"/>
                <w:b/>
                <w:szCs w:val="22"/>
                <w:lang w:val="uk-UA"/>
              </w:rPr>
              <w:t xml:space="preserve"> </w:t>
            </w:r>
          </w:p>
        </w:tc>
      </w:tr>
      <w:tr w:rsidR="00553428" w:rsidRPr="00553428" w:rsidTr="00AB0FF0">
        <w:trPr>
          <w:trHeight w:val="1858"/>
        </w:trPr>
        <w:tc>
          <w:tcPr>
            <w:tcW w:w="1939" w:type="dxa"/>
            <w:vMerge w:val="restart"/>
          </w:tcPr>
          <w:p w:rsidR="00DE1C8E" w:rsidRPr="00553428" w:rsidRDefault="00DE1C8E" w:rsidP="000B2E9A">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1.</w:t>
            </w:r>
            <w:r w:rsidRPr="00553428">
              <w:rPr>
                <w:rFonts w:ascii="Times New Roman" w:eastAsia="Calibri" w:hAnsi="Times New Roman"/>
                <w:b/>
                <w:szCs w:val="22"/>
                <w:lang w:val="uk-UA"/>
              </w:rPr>
              <w:t>Міжсекторальна співпраця та взаємодія на місцевому рівні</w:t>
            </w:r>
            <w:r w:rsidRPr="00553428">
              <w:rPr>
                <w:rFonts w:ascii="Times New Roman" w:eastAsia="Calibri" w:hAnsi="Times New Roman"/>
                <w:szCs w:val="22"/>
                <w:lang w:val="uk-UA"/>
              </w:rPr>
              <w:t>;</w:t>
            </w:r>
          </w:p>
          <w:p w:rsidR="00DE1C8E" w:rsidRPr="00553428" w:rsidRDefault="00DE1C8E" w:rsidP="000B2E9A">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 xml:space="preserve">2.Прозора, вільна від корупції адміністрація, </w:t>
            </w:r>
            <w:r w:rsidRPr="00553428">
              <w:rPr>
                <w:rFonts w:ascii="Times New Roman" w:eastAsia="Calibri" w:hAnsi="Times New Roman"/>
                <w:b/>
                <w:szCs w:val="22"/>
                <w:lang w:val="uk-UA"/>
              </w:rPr>
              <w:t>що сприяє розвитку бізнесу</w:t>
            </w:r>
          </w:p>
          <w:p w:rsidR="00DE1C8E" w:rsidRPr="00553428" w:rsidRDefault="00DE1C8E" w:rsidP="00916F36">
            <w:pPr>
              <w:spacing w:after="160" w:line="259" w:lineRule="auto"/>
              <w:rPr>
                <w:rFonts w:ascii="Times New Roman" w:eastAsia="Calibri" w:hAnsi="Times New Roman"/>
                <w:szCs w:val="22"/>
                <w:lang w:val="uk-UA"/>
              </w:rPr>
            </w:pPr>
            <w:r w:rsidRPr="00553428">
              <w:rPr>
                <w:rFonts w:ascii="Times New Roman" w:eastAsia="Calibri" w:hAnsi="Times New Roman"/>
                <w:b/>
                <w:szCs w:val="22"/>
                <w:lang w:val="uk-UA"/>
              </w:rPr>
              <w:t>3.Зовнішнє позиціонування</w:t>
            </w:r>
            <w:r w:rsidRPr="00553428">
              <w:rPr>
                <w:rFonts w:ascii="Times New Roman" w:eastAsia="Calibri" w:hAnsi="Times New Roman"/>
                <w:szCs w:val="22"/>
                <w:lang w:val="uk-UA"/>
              </w:rPr>
              <w:t xml:space="preserve"> і маркетинг</w:t>
            </w:r>
          </w:p>
          <w:p w:rsidR="00DE1C8E" w:rsidRPr="00553428" w:rsidRDefault="00DE1C8E" w:rsidP="00DE1C8E">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4.</w:t>
            </w:r>
            <w:r w:rsidRPr="00553428">
              <w:rPr>
                <w:rFonts w:ascii="Times New Roman" w:eastAsia="Calibri" w:hAnsi="Times New Roman"/>
                <w:b/>
                <w:szCs w:val="22"/>
                <w:lang w:val="uk-UA"/>
              </w:rPr>
              <w:t>Доступ до Фінансування</w:t>
            </w:r>
          </w:p>
        </w:tc>
        <w:tc>
          <w:tcPr>
            <w:tcW w:w="1823" w:type="dxa"/>
            <w:vMerge w:val="restart"/>
          </w:tcPr>
          <w:p w:rsidR="00DE1C8E" w:rsidRPr="00553428" w:rsidRDefault="00DE1C8E" w:rsidP="005E310A">
            <w:pPr>
              <w:spacing w:after="160" w:line="259" w:lineRule="auto"/>
              <w:jc w:val="left"/>
              <w:rPr>
                <w:rFonts w:ascii="Times New Roman" w:hAnsi="Times New Roman"/>
                <w:spacing w:val="3"/>
                <w:szCs w:val="22"/>
                <w:lang w:val="uk-UA"/>
              </w:rPr>
            </w:pPr>
            <w:r w:rsidRPr="00553428">
              <w:rPr>
                <w:rFonts w:ascii="Times New Roman" w:eastAsia="Calibri" w:hAnsi="Times New Roman"/>
                <w:b/>
                <w:szCs w:val="22"/>
                <w:u w:val="single"/>
                <w:lang w:val="uk-UA"/>
              </w:rPr>
              <w:t>Ціль №1</w:t>
            </w:r>
            <w:r w:rsidR="009466FF" w:rsidRPr="00553428">
              <w:rPr>
                <w:rFonts w:ascii="Times New Roman" w:eastAsia="Calibri" w:hAnsi="Times New Roman"/>
                <w:b/>
                <w:szCs w:val="22"/>
                <w:u w:val="single"/>
                <w:lang w:val="uk-UA"/>
              </w:rPr>
              <w:t xml:space="preserve"> </w:t>
            </w:r>
            <w:r w:rsidRPr="00553428">
              <w:rPr>
                <w:rFonts w:ascii="Times New Roman" w:eastAsia="Calibri" w:hAnsi="Times New Roman"/>
                <w:szCs w:val="22"/>
                <w:lang w:val="uk-UA"/>
              </w:rPr>
              <w:t xml:space="preserve">Розвиток </w:t>
            </w:r>
            <w:r w:rsidRPr="00553428">
              <w:rPr>
                <w:rFonts w:ascii="Times New Roman" w:eastAsia="Calibri" w:hAnsi="Times New Roman"/>
                <w:b/>
                <w:szCs w:val="22"/>
                <w:lang w:val="uk-UA"/>
              </w:rPr>
              <w:t>малого та середнього підприємництва через впровадження механізмів фінансової підтримки розвитку МСП,</w:t>
            </w:r>
            <w:r w:rsidRPr="00553428">
              <w:rPr>
                <w:rFonts w:ascii="Times New Roman" w:eastAsia="Calibri" w:hAnsi="Times New Roman"/>
                <w:szCs w:val="22"/>
                <w:lang w:val="uk-UA"/>
              </w:rPr>
              <w:t xml:space="preserve"> </w:t>
            </w:r>
            <w:r w:rsidRPr="00553428">
              <w:rPr>
                <w:rFonts w:ascii="Times New Roman" w:eastAsia="Calibri" w:hAnsi="Times New Roman"/>
                <w:b/>
                <w:szCs w:val="22"/>
                <w:lang w:val="uk-UA"/>
              </w:rPr>
              <w:t xml:space="preserve">підвищення рівня комунікації бізнес-влада, популяризація місцевого виробника,  вдосконалення дозвільних процедур та публічних </w:t>
            </w:r>
            <w:r w:rsidRPr="00553428">
              <w:rPr>
                <w:rFonts w:ascii="Times New Roman" w:eastAsia="Calibri" w:hAnsi="Times New Roman"/>
                <w:b/>
                <w:szCs w:val="22"/>
                <w:lang w:val="uk-UA"/>
              </w:rPr>
              <w:lastRenderedPageBreak/>
              <w:t>закупівель</w:t>
            </w:r>
          </w:p>
        </w:tc>
        <w:tc>
          <w:tcPr>
            <w:tcW w:w="2584" w:type="dxa"/>
          </w:tcPr>
          <w:p w:rsidR="00DE1C8E" w:rsidRPr="00553428" w:rsidRDefault="00DE1C8E" w:rsidP="005C204A">
            <w:pPr>
              <w:rPr>
                <w:rFonts w:ascii="Times New Roman" w:hAnsi="Times New Roman"/>
                <w:spacing w:val="3"/>
                <w:szCs w:val="22"/>
                <w:lang w:val="uk-UA"/>
              </w:rPr>
            </w:pPr>
            <w:r w:rsidRPr="00553428">
              <w:rPr>
                <w:rFonts w:ascii="Times New Roman" w:hAnsi="Times New Roman"/>
                <w:b/>
                <w:spacing w:val="3"/>
                <w:szCs w:val="22"/>
                <w:lang w:val="uk-UA"/>
              </w:rPr>
              <w:lastRenderedPageBreak/>
              <w:t>1.1</w:t>
            </w:r>
            <w:r w:rsidRPr="00553428">
              <w:rPr>
                <w:rFonts w:ascii="Times New Roman" w:hAnsi="Times New Roman"/>
                <w:spacing w:val="3"/>
                <w:szCs w:val="22"/>
                <w:lang w:val="uk-UA"/>
              </w:rPr>
              <w:t xml:space="preserve">. </w:t>
            </w:r>
            <w:r w:rsidR="00664D20" w:rsidRPr="00553428">
              <w:rPr>
                <w:rFonts w:ascii="Times New Roman" w:eastAsia="Calibri" w:hAnsi="Times New Roman"/>
                <w:szCs w:val="22"/>
                <w:lang w:val="uk-UA"/>
              </w:rPr>
              <w:t>Популяризація місцевого виробника:</w:t>
            </w:r>
            <w:r w:rsidR="00664D20" w:rsidRPr="00553428">
              <w:rPr>
                <w:rFonts w:ascii="Times New Roman" w:hAnsi="Times New Roman"/>
                <w:spacing w:val="3"/>
                <w:szCs w:val="22"/>
                <w:lang w:val="uk-UA"/>
              </w:rPr>
              <w:t xml:space="preserve"> п</w:t>
            </w:r>
            <w:r w:rsidRPr="00553428">
              <w:rPr>
                <w:rFonts w:ascii="Times New Roman" w:hAnsi="Times New Roman"/>
                <w:spacing w:val="3"/>
                <w:szCs w:val="22"/>
                <w:lang w:val="uk-UA"/>
              </w:rPr>
              <w:t>роведення "круглих столів", виставок-</w:t>
            </w:r>
            <w:r w:rsidRPr="00553428">
              <w:rPr>
                <w:rFonts w:ascii="Times New Roman" w:hAnsi="Times New Roman"/>
                <w:b/>
                <w:spacing w:val="3"/>
                <w:szCs w:val="22"/>
                <w:lang w:val="uk-UA"/>
              </w:rPr>
              <w:t>ярмарок, акцій, фестивалів</w:t>
            </w:r>
            <w:r w:rsidRPr="00553428">
              <w:rPr>
                <w:rFonts w:ascii="Times New Roman" w:hAnsi="Times New Roman"/>
                <w:spacing w:val="3"/>
                <w:szCs w:val="22"/>
                <w:lang w:val="uk-UA"/>
              </w:rPr>
              <w:t>, семінарів, конференцій</w:t>
            </w:r>
          </w:p>
        </w:tc>
        <w:tc>
          <w:tcPr>
            <w:tcW w:w="1368" w:type="dxa"/>
          </w:tcPr>
          <w:p w:rsidR="00DE1C8E" w:rsidRPr="00553428" w:rsidRDefault="00DE1C8E" w:rsidP="00ED5AE8">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0B2E9A">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Малий та середній бізнес (місцеві виробники)</w:t>
            </w:r>
          </w:p>
        </w:tc>
        <w:tc>
          <w:tcPr>
            <w:tcW w:w="1475" w:type="dxa"/>
          </w:tcPr>
          <w:p w:rsidR="00DE1C8E" w:rsidRPr="00553428" w:rsidRDefault="00DE1C8E" w:rsidP="00ED54AB">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 xml:space="preserve">200 тис. </w:t>
            </w:r>
            <w:r w:rsidR="00ED5AAF" w:rsidRPr="00553428">
              <w:rPr>
                <w:rFonts w:ascii="Times New Roman" w:eastAsia="Calibri" w:hAnsi="Times New Roman"/>
                <w:szCs w:val="22"/>
                <w:lang w:val="uk-UA"/>
              </w:rPr>
              <w:t>грн.</w:t>
            </w:r>
            <w:r w:rsidR="00ED54AB" w:rsidRPr="00553428">
              <w:rPr>
                <w:rFonts w:ascii="Times New Roman" w:eastAsia="Calibri" w:hAnsi="Times New Roman"/>
                <w:b/>
                <w:szCs w:val="22"/>
                <w:lang w:val="uk-UA"/>
              </w:rPr>
              <w:t xml:space="preserve"> (6575 </w:t>
            </w:r>
            <w:r w:rsidR="00ED54AB" w:rsidRPr="00553428">
              <w:rPr>
                <w:rFonts w:ascii="Times New Roman" w:eastAsia="Calibri" w:hAnsi="Times New Roman"/>
                <w:b/>
                <w:szCs w:val="22"/>
                <w:lang w:val="en-US"/>
              </w:rPr>
              <w:t>EUR)</w:t>
            </w:r>
          </w:p>
        </w:tc>
        <w:tc>
          <w:tcPr>
            <w:tcW w:w="2268" w:type="dxa"/>
          </w:tcPr>
          <w:p w:rsidR="00DE1C8E" w:rsidRPr="00553428" w:rsidRDefault="00D17D97" w:rsidP="00AA3064">
            <w:pPr>
              <w:spacing w:after="160" w:line="259" w:lineRule="auto"/>
              <w:rPr>
                <w:rFonts w:ascii="Times New Roman" w:eastAsia="Calibri" w:hAnsi="Times New Roman"/>
                <w:szCs w:val="22"/>
                <w:lang w:val="ru-RU"/>
              </w:rPr>
            </w:pPr>
            <w:r w:rsidRPr="00553428">
              <w:rPr>
                <w:rFonts w:ascii="Times New Roman" w:eastAsia="Calibri" w:hAnsi="Times New Roman"/>
                <w:szCs w:val="22"/>
                <w:lang w:val="uk-UA"/>
              </w:rPr>
              <w:t xml:space="preserve">Кількість </w:t>
            </w:r>
            <w:r w:rsidR="00AA3064" w:rsidRPr="00553428">
              <w:rPr>
                <w:rFonts w:ascii="Times New Roman" w:eastAsia="Calibri" w:hAnsi="Times New Roman"/>
                <w:szCs w:val="22"/>
                <w:lang w:val="uk-UA"/>
              </w:rPr>
              <w:t>проведених заходів,</w:t>
            </w:r>
            <w:r w:rsidRPr="00553428">
              <w:rPr>
                <w:rFonts w:ascii="Times New Roman" w:eastAsia="Calibri" w:hAnsi="Times New Roman"/>
                <w:szCs w:val="22"/>
                <w:lang w:val="uk-UA"/>
              </w:rPr>
              <w:t xml:space="preserve"> кількість учасників</w:t>
            </w:r>
            <w:r w:rsidR="00722740" w:rsidRPr="00553428">
              <w:rPr>
                <w:rFonts w:ascii="Times New Roman" w:eastAsia="Calibri" w:hAnsi="Times New Roman"/>
                <w:szCs w:val="22"/>
                <w:lang w:val="uk-UA"/>
              </w:rPr>
              <w:t>, обсяг реалізованої продукції (товарів, послуг)</w:t>
            </w:r>
          </w:p>
        </w:tc>
        <w:tc>
          <w:tcPr>
            <w:tcW w:w="1271" w:type="dxa"/>
          </w:tcPr>
          <w:p w:rsidR="00DE1C8E" w:rsidRPr="00553428" w:rsidRDefault="00553428" w:rsidP="000B2E9A">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Промоція</w:t>
            </w:r>
            <w:r>
              <w:rPr>
                <w:rFonts w:ascii="Times New Roman" w:eastAsia="Calibri" w:hAnsi="Times New Roman"/>
                <w:szCs w:val="22"/>
                <w:lang w:val="uk-UA"/>
              </w:rPr>
              <w:t xml:space="preserve"> продукції та послуг місцевого бізнесу</w:t>
            </w:r>
          </w:p>
        </w:tc>
      </w:tr>
      <w:tr w:rsidR="00553428" w:rsidRPr="00553428" w:rsidTr="00900E6F">
        <w:trPr>
          <w:trHeight w:val="888"/>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0B2E9A">
            <w:pPr>
              <w:spacing w:after="160" w:line="259" w:lineRule="auto"/>
              <w:rPr>
                <w:rFonts w:ascii="Times New Roman" w:eastAsia="Calibri" w:hAnsi="Times New Roman"/>
                <w:szCs w:val="22"/>
                <w:lang w:val="uk-UA"/>
              </w:rPr>
            </w:pPr>
          </w:p>
        </w:tc>
        <w:tc>
          <w:tcPr>
            <w:tcW w:w="2584" w:type="dxa"/>
          </w:tcPr>
          <w:p w:rsidR="00DE1C8E" w:rsidRPr="00553428" w:rsidRDefault="00DE1C8E" w:rsidP="00D96E79">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1.2.</w:t>
            </w:r>
            <w:r w:rsidRPr="00553428">
              <w:rPr>
                <w:rFonts w:ascii="Times New Roman" w:hAnsi="Times New Roman"/>
                <w:szCs w:val="22"/>
                <w:lang w:val="uk-UA" w:eastAsia="ru-RU"/>
              </w:rPr>
              <w:t xml:space="preserve"> Проведення бізнес-сніданків з міським головою</w:t>
            </w:r>
          </w:p>
        </w:tc>
        <w:tc>
          <w:tcPr>
            <w:tcW w:w="1368" w:type="dxa"/>
          </w:tcPr>
          <w:p w:rsidR="00DE1C8E" w:rsidRPr="00553428" w:rsidRDefault="00DE1C8E"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D96E79">
            <w:pPr>
              <w:spacing w:after="160" w:line="259" w:lineRule="auto"/>
              <w:rPr>
                <w:rFonts w:ascii="Times New Roman" w:hAnsi="Times New Roman"/>
                <w:szCs w:val="22"/>
                <w:lang w:val="uk-UA" w:eastAsia="ru-RU"/>
              </w:rPr>
            </w:pPr>
            <w:r w:rsidRPr="00553428">
              <w:rPr>
                <w:rFonts w:ascii="Times New Roman" w:eastAsia="Calibri" w:hAnsi="Times New Roman"/>
                <w:szCs w:val="22"/>
                <w:lang w:val="uk-UA"/>
              </w:rPr>
              <w:t>Малий та середній бізнес</w:t>
            </w:r>
            <w:r w:rsidRPr="00553428">
              <w:rPr>
                <w:rFonts w:ascii="Times New Roman" w:hAnsi="Times New Roman"/>
                <w:szCs w:val="22"/>
                <w:lang w:val="uk-UA" w:eastAsia="ru-RU"/>
              </w:rPr>
              <w:t xml:space="preserve">, </w:t>
            </w:r>
            <w:r w:rsidR="00630E23" w:rsidRPr="00553428">
              <w:rPr>
                <w:rFonts w:ascii="Times New Roman" w:eastAsia="Calibri" w:hAnsi="Times New Roman"/>
                <w:szCs w:val="22"/>
                <w:lang w:val="uk-UA"/>
              </w:rPr>
              <w:t>громадські організації</w:t>
            </w:r>
          </w:p>
        </w:tc>
        <w:tc>
          <w:tcPr>
            <w:tcW w:w="1475" w:type="dxa"/>
          </w:tcPr>
          <w:p w:rsidR="00DE1C8E" w:rsidRPr="00553428" w:rsidRDefault="00DE1C8E" w:rsidP="00ED54AB">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 xml:space="preserve">70 тис. </w:t>
            </w:r>
            <w:r w:rsidR="00ED5AAF" w:rsidRPr="00553428">
              <w:rPr>
                <w:rFonts w:ascii="Times New Roman" w:hAnsi="Times New Roman"/>
                <w:szCs w:val="22"/>
                <w:lang w:val="uk-UA" w:eastAsia="ru-RU"/>
              </w:rPr>
              <w:t>грн.</w:t>
            </w:r>
          </w:p>
          <w:p w:rsidR="00ED54AB" w:rsidRPr="00553428" w:rsidRDefault="00ED54AB" w:rsidP="00ED54AB">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 xml:space="preserve">(2287 </w:t>
            </w:r>
            <w:r w:rsidRPr="00553428">
              <w:rPr>
                <w:rFonts w:ascii="Times New Roman" w:hAnsi="Times New Roman"/>
                <w:b/>
                <w:szCs w:val="22"/>
                <w:lang w:val="en-US" w:eastAsia="ru-RU"/>
              </w:rPr>
              <w:t>EUR)</w:t>
            </w:r>
          </w:p>
          <w:p w:rsidR="00ED54AB" w:rsidRPr="00553428" w:rsidRDefault="00ED54AB" w:rsidP="00ED54AB">
            <w:pPr>
              <w:spacing w:after="160" w:line="259" w:lineRule="auto"/>
              <w:rPr>
                <w:rFonts w:ascii="Times New Roman" w:hAnsi="Times New Roman"/>
                <w:szCs w:val="22"/>
                <w:lang w:val="uk-UA" w:eastAsia="ru-RU"/>
              </w:rPr>
            </w:pPr>
          </w:p>
        </w:tc>
        <w:tc>
          <w:tcPr>
            <w:tcW w:w="2268" w:type="dxa"/>
          </w:tcPr>
          <w:p w:rsidR="00DE1C8E" w:rsidRPr="00553428" w:rsidRDefault="001366D9"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Кількість проведених заходів, кількість учасників</w:t>
            </w:r>
          </w:p>
        </w:tc>
        <w:tc>
          <w:tcPr>
            <w:tcW w:w="1271" w:type="dxa"/>
          </w:tcPr>
          <w:p w:rsidR="00DE1C8E" w:rsidRPr="00553428" w:rsidRDefault="00553428" w:rsidP="000B2E9A">
            <w:pPr>
              <w:spacing w:after="160" w:line="259" w:lineRule="auto"/>
              <w:rPr>
                <w:rFonts w:ascii="Times New Roman" w:eastAsia="Calibri" w:hAnsi="Times New Roman"/>
                <w:szCs w:val="22"/>
                <w:lang w:val="uk-UA"/>
              </w:rPr>
            </w:pPr>
            <w:r>
              <w:rPr>
                <w:rFonts w:ascii="Times New Roman" w:eastAsia="Calibri" w:hAnsi="Times New Roman"/>
                <w:szCs w:val="22"/>
                <w:lang w:val="uk-UA"/>
              </w:rPr>
              <w:t>Ефективний діалог бізнес – влада, посилення ДПП</w:t>
            </w:r>
          </w:p>
        </w:tc>
      </w:tr>
      <w:tr w:rsidR="00553428" w:rsidRPr="00553428" w:rsidTr="00DF73BE">
        <w:trPr>
          <w:trHeight w:val="558"/>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0B2E9A">
            <w:pPr>
              <w:spacing w:after="160" w:line="259" w:lineRule="auto"/>
              <w:rPr>
                <w:rFonts w:ascii="Times New Roman" w:eastAsia="Calibri" w:hAnsi="Times New Roman"/>
                <w:szCs w:val="22"/>
                <w:lang w:val="uk-UA"/>
              </w:rPr>
            </w:pPr>
          </w:p>
        </w:tc>
        <w:tc>
          <w:tcPr>
            <w:tcW w:w="2584" w:type="dxa"/>
          </w:tcPr>
          <w:p w:rsidR="00DE1C8E" w:rsidRPr="00553428" w:rsidRDefault="001A32FA" w:rsidP="00900E6F">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1.3.</w:t>
            </w:r>
            <w:r w:rsidR="00DE1C8E" w:rsidRPr="00553428">
              <w:rPr>
                <w:rFonts w:ascii="Times New Roman" w:hAnsi="Times New Roman"/>
                <w:szCs w:val="22"/>
                <w:lang w:val="uk-UA" w:eastAsia="ru-RU"/>
              </w:rPr>
              <w:t>Відшкодування відсоткових ставок по кредитах суб'єктам малого підприємництва з міського бюджету за реалізацію найбільш прогресивних проектів</w:t>
            </w:r>
          </w:p>
        </w:tc>
        <w:tc>
          <w:tcPr>
            <w:tcW w:w="1368" w:type="dxa"/>
          </w:tcPr>
          <w:p w:rsidR="00DE1C8E" w:rsidRPr="00553428" w:rsidRDefault="00DE1C8E" w:rsidP="00DE1C8E">
            <w:pPr>
              <w:spacing w:after="160" w:line="259" w:lineRule="auto"/>
              <w:rPr>
                <w:rFonts w:ascii="Times New Roman" w:hAnsi="Times New Roman"/>
                <w:szCs w:val="22"/>
                <w:lang w:val="uk-UA" w:eastAsia="ru-RU"/>
              </w:rPr>
            </w:pPr>
            <w:r w:rsidRPr="00553428">
              <w:rPr>
                <w:rFonts w:ascii="Times New Roman" w:eastAsia="Calibri" w:hAnsi="Times New Roman"/>
                <w:szCs w:val="22"/>
                <w:lang w:val="uk-UA"/>
              </w:rPr>
              <w:t>01.01.2019-  31.12.2020</w:t>
            </w:r>
          </w:p>
        </w:tc>
        <w:tc>
          <w:tcPr>
            <w:tcW w:w="1976" w:type="dxa"/>
          </w:tcPr>
          <w:p w:rsidR="00DE1C8E" w:rsidRPr="00553428" w:rsidRDefault="00DE1C8E" w:rsidP="00DE1C8E">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Суб'єкти малого підприємництва</w:t>
            </w:r>
          </w:p>
        </w:tc>
        <w:tc>
          <w:tcPr>
            <w:tcW w:w="1475" w:type="dxa"/>
          </w:tcPr>
          <w:p w:rsidR="00DE1C8E" w:rsidRPr="00553428" w:rsidRDefault="00DE1C8E" w:rsidP="00DE1C8E">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1</w:t>
            </w:r>
            <w:r w:rsidR="00ED54AB" w:rsidRPr="00553428">
              <w:rPr>
                <w:rFonts w:ascii="Times New Roman" w:hAnsi="Times New Roman"/>
                <w:szCs w:val="22"/>
                <w:lang w:val="uk-UA" w:eastAsia="ru-RU"/>
              </w:rPr>
              <w:t xml:space="preserve"> млн. грн.</w:t>
            </w:r>
            <w:r w:rsidRPr="00553428">
              <w:rPr>
                <w:rFonts w:ascii="Times New Roman" w:hAnsi="Times New Roman"/>
                <w:szCs w:val="22"/>
                <w:lang w:val="uk-UA" w:eastAsia="ru-RU"/>
              </w:rPr>
              <w:t xml:space="preserve"> </w:t>
            </w:r>
            <w:r w:rsidR="00ED54AB" w:rsidRPr="00553428">
              <w:rPr>
                <w:rFonts w:ascii="Times New Roman" w:hAnsi="Times New Roman"/>
                <w:b/>
                <w:szCs w:val="22"/>
                <w:lang w:val="uk-UA" w:eastAsia="ru-RU"/>
              </w:rPr>
              <w:t xml:space="preserve">(32680 </w:t>
            </w:r>
            <w:r w:rsidR="00ED54AB" w:rsidRPr="00553428">
              <w:rPr>
                <w:rFonts w:ascii="Times New Roman" w:hAnsi="Times New Roman"/>
                <w:b/>
                <w:szCs w:val="22"/>
                <w:lang w:val="en-US" w:eastAsia="ru-RU"/>
              </w:rPr>
              <w:t xml:space="preserve"> EUR</w:t>
            </w:r>
            <w:r w:rsidR="00E619C1" w:rsidRPr="00553428">
              <w:rPr>
                <w:rFonts w:ascii="Times New Roman" w:hAnsi="Times New Roman"/>
                <w:szCs w:val="22"/>
                <w:lang w:val="uk-UA" w:eastAsia="ru-RU"/>
              </w:rPr>
              <w:t>)</w:t>
            </w:r>
          </w:p>
          <w:p w:rsidR="00ED54AB" w:rsidRPr="00553428" w:rsidRDefault="00ED54AB" w:rsidP="00DE1C8E">
            <w:pPr>
              <w:spacing w:after="160" w:line="259" w:lineRule="auto"/>
              <w:rPr>
                <w:rFonts w:ascii="Times New Roman" w:hAnsi="Times New Roman"/>
                <w:szCs w:val="22"/>
                <w:lang w:val="uk-UA" w:eastAsia="ru-RU"/>
              </w:rPr>
            </w:pPr>
          </w:p>
        </w:tc>
        <w:tc>
          <w:tcPr>
            <w:tcW w:w="2268" w:type="dxa"/>
          </w:tcPr>
          <w:p w:rsidR="00DE1C8E" w:rsidRPr="00553428" w:rsidRDefault="007D2683" w:rsidP="00DE1C8E">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Кількість суб’єктів малого підприємництва, яким було надано відшкодування відсоткових ставок. Сума відшкодування.</w:t>
            </w:r>
          </w:p>
        </w:tc>
        <w:tc>
          <w:tcPr>
            <w:tcW w:w="1271" w:type="dxa"/>
          </w:tcPr>
          <w:p w:rsidR="00DE1C8E" w:rsidRPr="00553428" w:rsidRDefault="00B76B6F" w:rsidP="00B76B6F">
            <w:pPr>
              <w:spacing w:after="160" w:line="259" w:lineRule="auto"/>
              <w:rPr>
                <w:rFonts w:ascii="Times New Roman" w:eastAsia="Calibri" w:hAnsi="Times New Roman"/>
                <w:szCs w:val="22"/>
                <w:lang w:val="uk-UA"/>
              </w:rPr>
            </w:pPr>
            <w:r>
              <w:rPr>
                <w:rFonts w:ascii="Times New Roman" w:eastAsia="Calibri" w:hAnsi="Times New Roman"/>
                <w:szCs w:val="22"/>
                <w:lang w:val="uk-UA"/>
              </w:rPr>
              <w:t xml:space="preserve">Ріст об’ємів реалізації продукції, зайнятості населення, </w:t>
            </w:r>
            <w:r w:rsidR="00BB6693">
              <w:rPr>
                <w:rFonts w:ascii="Times New Roman" w:eastAsia="Calibri" w:hAnsi="Times New Roman"/>
                <w:szCs w:val="22"/>
                <w:lang w:val="uk-UA"/>
              </w:rPr>
              <w:t>реалізація нових проектів</w:t>
            </w:r>
          </w:p>
        </w:tc>
      </w:tr>
      <w:tr w:rsidR="00553428" w:rsidRPr="00553428" w:rsidTr="00DF73BE">
        <w:trPr>
          <w:trHeight w:val="545"/>
        </w:trPr>
        <w:tc>
          <w:tcPr>
            <w:tcW w:w="1939" w:type="dxa"/>
          </w:tcPr>
          <w:p w:rsidR="00DE1C8E" w:rsidRPr="00553428" w:rsidRDefault="00DE1C8E" w:rsidP="00B36916">
            <w:pPr>
              <w:spacing w:after="160" w:line="259" w:lineRule="auto"/>
              <w:rPr>
                <w:rFonts w:ascii="Times New Roman" w:eastAsia="Calibri" w:hAnsi="Times New Roman"/>
                <w:szCs w:val="22"/>
                <w:lang w:val="uk-UA"/>
              </w:rPr>
            </w:pPr>
            <w:r w:rsidRPr="00553428">
              <w:rPr>
                <w:rFonts w:ascii="Times New Roman" w:eastAsia="Calibri" w:hAnsi="Times New Roman"/>
                <w:b/>
                <w:szCs w:val="22"/>
                <w:lang w:val="uk-UA"/>
              </w:rPr>
              <w:lastRenderedPageBreak/>
              <w:t>1.Кваліфіковані трудові ресурси</w:t>
            </w:r>
            <w:r w:rsidRPr="00553428">
              <w:rPr>
                <w:rFonts w:ascii="Times New Roman" w:eastAsia="Calibri" w:hAnsi="Times New Roman"/>
                <w:szCs w:val="22"/>
                <w:lang w:val="uk-UA"/>
              </w:rPr>
              <w:t xml:space="preserve"> та </w:t>
            </w:r>
            <w:proofErr w:type="spellStart"/>
            <w:r w:rsidRPr="00553428">
              <w:rPr>
                <w:rFonts w:ascii="Times New Roman" w:eastAsia="Calibri" w:hAnsi="Times New Roman"/>
                <w:szCs w:val="22"/>
                <w:lang w:val="uk-UA"/>
              </w:rPr>
              <w:t>інклюзивність</w:t>
            </w:r>
            <w:proofErr w:type="spellEnd"/>
            <w:r w:rsidRPr="00553428">
              <w:rPr>
                <w:rFonts w:ascii="Times New Roman" w:eastAsia="Calibri" w:hAnsi="Times New Roman"/>
                <w:szCs w:val="22"/>
                <w:lang w:val="uk-UA"/>
              </w:rPr>
              <w:t>;</w:t>
            </w:r>
          </w:p>
          <w:p w:rsidR="00DE1C8E" w:rsidRPr="00553428" w:rsidRDefault="00DE1C8E" w:rsidP="00E244F6">
            <w:pPr>
              <w:spacing w:after="160" w:line="259" w:lineRule="auto"/>
              <w:rPr>
                <w:rFonts w:ascii="Times New Roman" w:eastAsia="Calibri" w:hAnsi="Times New Roman"/>
                <w:szCs w:val="22"/>
                <w:lang w:val="uk-UA"/>
              </w:rPr>
            </w:pPr>
            <w:r w:rsidRPr="00553428">
              <w:rPr>
                <w:rFonts w:ascii="Times New Roman" w:eastAsia="Calibri" w:hAnsi="Times New Roman"/>
                <w:b/>
                <w:szCs w:val="22"/>
                <w:lang w:val="uk-UA"/>
              </w:rPr>
              <w:t>2.Правова та інституційна база</w:t>
            </w:r>
            <w:r w:rsidRPr="00553428">
              <w:rPr>
                <w:rFonts w:ascii="Times New Roman" w:eastAsia="Calibri" w:hAnsi="Times New Roman"/>
                <w:szCs w:val="22"/>
                <w:lang w:val="uk-UA"/>
              </w:rPr>
              <w:t>,</w:t>
            </w:r>
          </w:p>
          <w:p w:rsidR="00DE1C8E" w:rsidRPr="00553428" w:rsidRDefault="00DE1C8E" w:rsidP="00B36916">
            <w:pPr>
              <w:spacing w:after="160" w:line="259" w:lineRule="auto"/>
              <w:rPr>
                <w:rFonts w:ascii="Times New Roman" w:eastAsia="Calibri" w:hAnsi="Times New Roman"/>
                <w:szCs w:val="22"/>
                <w:lang w:val="uk-UA"/>
              </w:rPr>
            </w:pPr>
          </w:p>
        </w:tc>
        <w:tc>
          <w:tcPr>
            <w:tcW w:w="1823" w:type="dxa"/>
            <w:vMerge/>
          </w:tcPr>
          <w:p w:rsidR="00DE1C8E" w:rsidRPr="00553428" w:rsidRDefault="00DE1C8E" w:rsidP="00D96E79">
            <w:pPr>
              <w:spacing w:after="160" w:line="259" w:lineRule="auto"/>
              <w:rPr>
                <w:rFonts w:ascii="Times New Roman" w:hAnsi="Times New Roman"/>
                <w:spacing w:val="3"/>
                <w:szCs w:val="22"/>
                <w:lang w:val="uk-UA"/>
              </w:rPr>
            </w:pPr>
          </w:p>
        </w:tc>
        <w:tc>
          <w:tcPr>
            <w:tcW w:w="2584" w:type="dxa"/>
          </w:tcPr>
          <w:p w:rsidR="00DE1C8E" w:rsidRPr="00553428" w:rsidRDefault="001A32FA" w:rsidP="00900E6F">
            <w:pPr>
              <w:rPr>
                <w:rFonts w:ascii="Times New Roman" w:hAnsi="Times New Roman"/>
                <w:spacing w:val="3"/>
                <w:szCs w:val="22"/>
                <w:lang w:val="uk-UA"/>
              </w:rPr>
            </w:pPr>
            <w:r w:rsidRPr="00553428">
              <w:rPr>
                <w:rFonts w:ascii="Times New Roman" w:hAnsi="Times New Roman"/>
                <w:b/>
                <w:spacing w:val="3"/>
                <w:szCs w:val="22"/>
                <w:lang w:val="uk-UA"/>
              </w:rPr>
              <w:t>1.4</w:t>
            </w:r>
            <w:r w:rsidR="00DE1C8E" w:rsidRPr="00553428">
              <w:rPr>
                <w:rFonts w:ascii="Times New Roman" w:hAnsi="Times New Roman"/>
                <w:b/>
                <w:spacing w:val="3"/>
                <w:szCs w:val="22"/>
                <w:lang w:val="uk-UA"/>
              </w:rPr>
              <w:t>.</w:t>
            </w:r>
            <w:r w:rsidR="00900E6F" w:rsidRPr="00553428">
              <w:rPr>
                <w:rFonts w:ascii="Times New Roman" w:hAnsi="Times New Roman"/>
                <w:spacing w:val="3"/>
                <w:szCs w:val="22"/>
                <w:lang w:val="uk-UA"/>
              </w:rPr>
              <w:t xml:space="preserve">Проведення тренінгів </w:t>
            </w:r>
            <w:r w:rsidR="00DE1C8E" w:rsidRPr="00553428">
              <w:rPr>
                <w:rFonts w:ascii="Times New Roman" w:hAnsi="Times New Roman"/>
                <w:b/>
                <w:spacing w:val="3"/>
                <w:szCs w:val="22"/>
                <w:lang w:val="uk-UA"/>
              </w:rPr>
              <w:t>щодо порядку оформлення  документації для участі в публічних закупівлях,</w:t>
            </w:r>
            <w:r w:rsidR="0018440D" w:rsidRPr="00553428">
              <w:rPr>
                <w:rFonts w:ascii="Times New Roman" w:hAnsi="Times New Roman"/>
                <w:b/>
                <w:spacing w:val="3"/>
                <w:szCs w:val="22"/>
                <w:lang w:val="uk-UA"/>
              </w:rPr>
              <w:t xml:space="preserve"> </w:t>
            </w:r>
            <w:r w:rsidR="00DE1C8E" w:rsidRPr="00553428">
              <w:rPr>
                <w:rFonts w:ascii="Times New Roman" w:hAnsi="Times New Roman"/>
                <w:b/>
                <w:spacing w:val="3"/>
                <w:szCs w:val="22"/>
                <w:lang w:val="uk-UA"/>
              </w:rPr>
              <w:t>регуляторної політики, спрощення дозвільної системи</w:t>
            </w:r>
          </w:p>
        </w:tc>
        <w:tc>
          <w:tcPr>
            <w:tcW w:w="1368" w:type="dxa"/>
          </w:tcPr>
          <w:p w:rsidR="00DE1C8E" w:rsidRPr="00553428" w:rsidRDefault="00DE1C8E" w:rsidP="00ED5AE8">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626276">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Малий та середній бізнес, громадські організації, платформа «</w:t>
            </w:r>
            <w:proofErr w:type="spellStart"/>
            <w:r w:rsidRPr="00553428">
              <w:rPr>
                <w:rFonts w:ascii="Times New Roman" w:eastAsia="Calibri" w:hAnsi="Times New Roman"/>
                <w:szCs w:val="22"/>
                <w:lang w:val="en-US"/>
              </w:rPr>
              <w:t>Prozoro</w:t>
            </w:r>
            <w:proofErr w:type="spellEnd"/>
            <w:r w:rsidRPr="00553428">
              <w:rPr>
                <w:rFonts w:ascii="Times New Roman" w:eastAsia="Calibri" w:hAnsi="Times New Roman"/>
                <w:szCs w:val="22"/>
                <w:lang w:val="uk-UA"/>
              </w:rPr>
              <w:t>», провідні експерти</w:t>
            </w:r>
          </w:p>
        </w:tc>
        <w:tc>
          <w:tcPr>
            <w:tcW w:w="1475" w:type="dxa"/>
          </w:tcPr>
          <w:p w:rsidR="00DE1C8E" w:rsidRPr="00553428" w:rsidRDefault="00DE1C8E" w:rsidP="00ED54AB">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 xml:space="preserve">120 тис </w:t>
            </w:r>
            <w:r w:rsidR="00ED5AAF" w:rsidRPr="00553428">
              <w:rPr>
                <w:rFonts w:ascii="Times New Roman" w:eastAsia="Calibri" w:hAnsi="Times New Roman"/>
                <w:szCs w:val="22"/>
                <w:lang w:val="uk-UA"/>
              </w:rPr>
              <w:t>грн.</w:t>
            </w:r>
            <w:r w:rsidR="00ED54AB" w:rsidRPr="00553428">
              <w:rPr>
                <w:rFonts w:ascii="Times New Roman" w:eastAsia="Calibri" w:hAnsi="Times New Roman"/>
                <w:szCs w:val="22"/>
                <w:lang w:val="uk-UA"/>
              </w:rPr>
              <w:t xml:space="preserve"> (</w:t>
            </w:r>
            <w:r w:rsidR="00ED54AB" w:rsidRPr="00553428">
              <w:rPr>
                <w:rFonts w:ascii="Times New Roman" w:eastAsia="Calibri" w:hAnsi="Times New Roman"/>
                <w:b/>
                <w:szCs w:val="22"/>
                <w:lang w:val="uk-UA"/>
              </w:rPr>
              <w:t xml:space="preserve">3920 </w:t>
            </w:r>
            <w:r w:rsidR="00ED54AB" w:rsidRPr="00553428">
              <w:rPr>
                <w:rFonts w:ascii="Times New Roman" w:eastAsia="Calibri" w:hAnsi="Times New Roman"/>
                <w:b/>
                <w:szCs w:val="22"/>
                <w:lang w:val="en-US"/>
              </w:rPr>
              <w:t>EUR</w:t>
            </w:r>
            <w:r w:rsidR="00ED54AB" w:rsidRPr="00553428">
              <w:rPr>
                <w:rFonts w:ascii="Times New Roman" w:eastAsia="Calibri" w:hAnsi="Times New Roman"/>
                <w:szCs w:val="22"/>
                <w:lang w:val="uk-UA"/>
              </w:rPr>
              <w:t>)</w:t>
            </w:r>
          </w:p>
        </w:tc>
        <w:tc>
          <w:tcPr>
            <w:tcW w:w="2268" w:type="dxa"/>
          </w:tcPr>
          <w:p w:rsidR="00DE1C8E" w:rsidRPr="00553428" w:rsidRDefault="008B07CF" w:rsidP="00626276">
            <w:pPr>
              <w:spacing w:after="160" w:line="259" w:lineRule="auto"/>
              <w:rPr>
                <w:rFonts w:ascii="Times New Roman" w:hAnsi="Times New Roman"/>
                <w:spacing w:val="3"/>
                <w:szCs w:val="22"/>
                <w:lang w:val="uk-UA"/>
              </w:rPr>
            </w:pPr>
            <w:r w:rsidRPr="00553428">
              <w:rPr>
                <w:rFonts w:ascii="Times New Roman" w:eastAsia="Calibri" w:hAnsi="Times New Roman"/>
                <w:szCs w:val="22"/>
                <w:lang w:val="uk-UA"/>
              </w:rPr>
              <w:t>Кількість проведених заходів, кількість учасників</w:t>
            </w:r>
          </w:p>
        </w:tc>
        <w:tc>
          <w:tcPr>
            <w:tcW w:w="1271" w:type="dxa"/>
          </w:tcPr>
          <w:p w:rsidR="00DE1C8E" w:rsidRPr="00553428" w:rsidRDefault="001300BB" w:rsidP="000B2E9A">
            <w:pPr>
              <w:spacing w:after="160" w:line="259" w:lineRule="auto"/>
              <w:rPr>
                <w:rFonts w:ascii="Times New Roman" w:hAnsi="Times New Roman"/>
                <w:spacing w:val="3"/>
                <w:szCs w:val="22"/>
                <w:lang w:val="uk-UA"/>
              </w:rPr>
            </w:pPr>
            <w:r>
              <w:rPr>
                <w:rFonts w:ascii="Times New Roman" w:hAnsi="Times New Roman"/>
                <w:spacing w:val="3"/>
                <w:szCs w:val="22"/>
                <w:lang w:val="uk-UA"/>
              </w:rPr>
              <w:t>Вдосконалення проведення тендерних процедур, зменшення кількості скарг</w:t>
            </w:r>
          </w:p>
        </w:tc>
      </w:tr>
      <w:tr w:rsidR="00553428" w:rsidRPr="00553428" w:rsidTr="00DF73BE">
        <w:trPr>
          <w:trHeight w:val="558"/>
        </w:trPr>
        <w:tc>
          <w:tcPr>
            <w:tcW w:w="1939" w:type="dxa"/>
            <w:vMerge w:val="restart"/>
          </w:tcPr>
          <w:p w:rsidR="009C7727" w:rsidRPr="00553428" w:rsidRDefault="00626276"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1.</w:t>
            </w:r>
            <w:r w:rsidR="009C7727" w:rsidRPr="00553428">
              <w:rPr>
                <w:rFonts w:ascii="Times New Roman" w:eastAsia="Calibri" w:hAnsi="Times New Roman"/>
                <w:b/>
                <w:szCs w:val="22"/>
                <w:lang w:val="uk-UA"/>
              </w:rPr>
              <w:t>Міжсекторальна співпраця та взаємодія на місцевому рівні</w:t>
            </w:r>
          </w:p>
          <w:p w:rsidR="009C7727" w:rsidRPr="00553428" w:rsidRDefault="009C7727" w:rsidP="00D96E79">
            <w:pPr>
              <w:spacing w:after="160" w:line="259" w:lineRule="auto"/>
              <w:rPr>
                <w:rFonts w:ascii="Times New Roman" w:eastAsia="Calibri" w:hAnsi="Times New Roman"/>
                <w:szCs w:val="22"/>
                <w:lang w:val="uk-UA"/>
              </w:rPr>
            </w:pPr>
            <w:r w:rsidRPr="00553428">
              <w:rPr>
                <w:rFonts w:ascii="Times New Roman" w:eastAsia="Calibri" w:hAnsi="Times New Roman"/>
                <w:b/>
                <w:szCs w:val="22"/>
                <w:lang w:val="uk-UA"/>
              </w:rPr>
              <w:t>2.</w:t>
            </w:r>
            <w:r w:rsidRPr="00553428">
              <w:rPr>
                <w:rFonts w:ascii="Times New Roman" w:eastAsia="Calibri" w:hAnsi="Times New Roman"/>
                <w:szCs w:val="22"/>
                <w:lang w:val="uk-UA"/>
              </w:rPr>
              <w:t xml:space="preserve">Земельні ресурси </w:t>
            </w:r>
            <w:r w:rsidRPr="00553428">
              <w:rPr>
                <w:rFonts w:ascii="Times New Roman" w:eastAsia="Calibri" w:hAnsi="Times New Roman"/>
                <w:b/>
                <w:szCs w:val="22"/>
                <w:lang w:val="uk-UA"/>
              </w:rPr>
              <w:t>та інфраструктура</w:t>
            </w:r>
          </w:p>
          <w:p w:rsidR="009C7727" w:rsidRPr="00553428" w:rsidRDefault="009C7727" w:rsidP="008A5BCD">
            <w:pPr>
              <w:spacing w:after="160" w:line="259" w:lineRule="auto"/>
              <w:rPr>
                <w:rFonts w:ascii="Times New Roman" w:eastAsia="Calibri" w:hAnsi="Times New Roman"/>
                <w:szCs w:val="22"/>
                <w:lang w:val="uk-UA"/>
              </w:rPr>
            </w:pPr>
            <w:r w:rsidRPr="00553428">
              <w:rPr>
                <w:rFonts w:ascii="Times New Roman" w:eastAsia="Calibri" w:hAnsi="Times New Roman"/>
                <w:b/>
                <w:szCs w:val="22"/>
                <w:lang w:val="uk-UA"/>
              </w:rPr>
              <w:t>3.</w:t>
            </w:r>
            <w:r w:rsidRPr="00553428">
              <w:rPr>
                <w:rFonts w:ascii="Times New Roman" w:eastAsia="Calibri" w:hAnsi="Times New Roman"/>
                <w:szCs w:val="22"/>
                <w:lang w:val="uk-UA"/>
              </w:rPr>
              <w:t xml:space="preserve"> Прозора, вільна від корупції адміністрація, </w:t>
            </w:r>
            <w:r w:rsidRPr="00553428">
              <w:rPr>
                <w:rFonts w:ascii="Times New Roman" w:eastAsia="Calibri" w:hAnsi="Times New Roman"/>
                <w:b/>
                <w:szCs w:val="22"/>
                <w:lang w:val="uk-UA"/>
              </w:rPr>
              <w:t>що сприяє розвитку бізнесу</w:t>
            </w:r>
          </w:p>
          <w:p w:rsidR="009C7727" w:rsidRPr="00553428" w:rsidRDefault="009C7727" w:rsidP="00DE1C8E">
            <w:pPr>
              <w:spacing w:after="160" w:line="259" w:lineRule="auto"/>
              <w:rPr>
                <w:rFonts w:ascii="Times New Roman" w:eastAsia="Calibri" w:hAnsi="Times New Roman"/>
                <w:szCs w:val="22"/>
                <w:lang w:val="uk-UA"/>
              </w:rPr>
            </w:pPr>
          </w:p>
        </w:tc>
        <w:tc>
          <w:tcPr>
            <w:tcW w:w="1823" w:type="dxa"/>
            <w:vMerge w:val="restart"/>
          </w:tcPr>
          <w:p w:rsidR="009C7727" w:rsidRPr="00553428" w:rsidRDefault="009C7727" w:rsidP="005E310A">
            <w:pPr>
              <w:spacing w:after="160" w:line="259" w:lineRule="auto"/>
              <w:jc w:val="left"/>
              <w:rPr>
                <w:rFonts w:ascii="Times New Roman" w:eastAsia="+mn-ea" w:hAnsi="Times New Roman"/>
                <w:kern w:val="24"/>
                <w:szCs w:val="22"/>
                <w:u w:val="single"/>
                <w:lang w:val="uk-UA" w:eastAsia="uk-UA"/>
              </w:rPr>
            </w:pPr>
            <w:r w:rsidRPr="00553428">
              <w:rPr>
                <w:rFonts w:ascii="Times New Roman" w:eastAsia="Calibri" w:hAnsi="Times New Roman"/>
                <w:b/>
                <w:szCs w:val="22"/>
                <w:u w:val="single"/>
                <w:lang w:val="uk-UA"/>
              </w:rPr>
              <w:t>Ціль №</w:t>
            </w:r>
            <w:r w:rsidRPr="00553428">
              <w:rPr>
                <w:rFonts w:ascii="Times New Roman" w:eastAsia="+mn-ea" w:hAnsi="Times New Roman"/>
                <w:kern w:val="24"/>
                <w:szCs w:val="22"/>
                <w:u w:val="single"/>
                <w:lang w:val="uk-UA" w:eastAsia="uk-UA"/>
              </w:rPr>
              <w:t>2:</w:t>
            </w:r>
          </w:p>
          <w:p w:rsidR="009C7727" w:rsidRPr="00553428" w:rsidRDefault="009C7727" w:rsidP="006C7771">
            <w:pPr>
              <w:spacing w:after="160" w:line="259" w:lineRule="auto"/>
              <w:jc w:val="left"/>
              <w:rPr>
                <w:rFonts w:ascii="Times New Roman" w:hAnsi="Times New Roman"/>
                <w:spacing w:val="3"/>
                <w:szCs w:val="22"/>
                <w:lang w:val="uk-UA"/>
              </w:rPr>
            </w:pPr>
            <w:r w:rsidRPr="00553428">
              <w:rPr>
                <w:rFonts w:ascii="Times New Roman" w:eastAsia="+mn-ea" w:hAnsi="Times New Roman"/>
                <w:b/>
                <w:kern w:val="24"/>
                <w:szCs w:val="22"/>
                <w:lang w:val="uk-UA" w:eastAsia="uk-UA"/>
              </w:rPr>
              <w:t>Розбудова бізнес інфраструктури</w:t>
            </w:r>
            <w:r w:rsidR="00477A83" w:rsidRPr="00553428">
              <w:rPr>
                <w:rFonts w:ascii="Times New Roman" w:eastAsia="+mn-ea" w:hAnsi="Times New Roman"/>
                <w:b/>
                <w:kern w:val="24"/>
                <w:szCs w:val="22"/>
                <w:lang w:val="uk-UA" w:eastAsia="uk-UA"/>
              </w:rPr>
              <w:t>,</w:t>
            </w:r>
            <w:r w:rsidRPr="00553428">
              <w:rPr>
                <w:rFonts w:ascii="Times New Roman" w:eastAsia="+mn-ea" w:hAnsi="Times New Roman"/>
                <w:b/>
                <w:kern w:val="24"/>
                <w:szCs w:val="22"/>
                <w:lang w:val="uk-UA" w:eastAsia="uk-UA"/>
              </w:rPr>
              <w:t xml:space="preserve"> інституцій підтримки бізнесу, бізнес-кластерів, розвиток </w:t>
            </w:r>
            <w:r w:rsidRPr="00553428">
              <w:rPr>
                <w:rFonts w:ascii="Times New Roman" w:eastAsia="+mn-ea" w:hAnsi="Times New Roman"/>
                <w:b/>
                <w:kern w:val="24"/>
                <w:szCs w:val="22"/>
                <w:lang w:eastAsia="uk-UA"/>
              </w:rPr>
              <w:t>IT</w:t>
            </w:r>
            <w:r w:rsidRPr="00553428">
              <w:rPr>
                <w:rFonts w:ascii="Times New Roman" w:eastAsia="+mn-ea" w:hAnsi="Times New Roman"/>
                <w:b/>
                <w:kern w:val="24"/>
                <w:szCs w:val="22"/>
                <w:lang w:val="uk-UA" w:eastAsia="uk-UA"/>
              </w:rPr>
              <w:t>-сфери економіки міста, підтримка та сприяння у розвитку  підприємців-початківців, розвиток жіночого підприємництва</w:t>
            </w:r>
          </w:p>
        </w:tc>
        <w:tc>
          <w:tcPr>
            <w:tcW w:w="2584" w:type="dxa"/>
          </w:tcPr>
          <w:p w:rsidR="009C7727" w:rsidRPr="00553428" w:rsidRDefault="009C7727" w:rsidP="00987F90">
            <w:pPr>
              <w:rPr>
                <w:rFonts w:ascii="Times New Roman" w:hAnsi="Times New Roman"/>
                <w:spacing w:val="3"/>
                <w:szCs w:val="22"/>
                <w:lang w:val="uk-UA"/>
              </w:rPr>
            </w:pPr>
            <w:r w:rsidRPr="00553428">
              <w:rPr>
                <w:rFonts w:ascii="Times New Roman" w:hAnsi="Times New Roman"/>
                <w:b/>
                <w:spacing w:val="3"/>
                <w:szCs w:val="22"/>
                <w:lang w:val="uk-UA"/>
              </w:rPr>
              <w:t>2.1.</w:t>
            </w:r>
            <w:r w:rsidRPr="00553428">
              <w:rPr>
                <w:rFonts w:ascii="Times New Roman" w:hAnsi="Times New Roman"/>
                <w:spacing w:val="3"/>
                <w:szCs w:val="22"/>
                <w:lang w:val="uk-UA"/>
              </w:rPr>
              <w:t xml:space="preserve"> Сприяння діяльності структур з підтримки розвитку підприємництва</w:t>
            </w:r>
          </w:p>
        </w:tc>
        <w:tc>
          <w:tcPr>
            <w:tcW w:w="1368" w:type="dxa"/>
          </w:tcPr>
          <w:p w:rsidR="009C7727" w:rsidRPr="00553428" w:rsidRDefault="009C7727" w:rsidP="00ED5AE8">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9C7727" w:rsidRPr="00553428" w:rsidRDefault="009C7727" w:rsidP="001F2A95">
            <w:pPr>
              <w:rPr>
                <w:rFonts w:ascii="Times New Roman" w:eastAsia="Calibri" w:hAnsi="Times New Roman"/>
                <w:szCs w:val="22"/>
                <w:lang w:val="uk-UA"/>
              </w:rPr>
            </w:pPr>
            <w:r w:rsidRPr="00553428">
              <w:rPr>
                <w:rFonts w:ascii="Times New Roman" w:hAnsi="Times New Roman"/>
                <w:spacing w:val="3"/>
                <w:szCs w:val="22"/>
                <w:lang w:val="uk-UA"/>
              </w:rPr>
              <w:t>"Бізнес-Інкубатор", СП Українсько-Канадський "МБЕРІФ-Бізнес-Центр",</w:t>
            </w:r>
            <w:r w:rsidRPr="00553428">
              <w:rPr>
                <w:rFonts w:ascii="Times New Roman" w:eastAsia="Calibri" w:hAnsi="Times New Roman"/>
                <w:szCs w:val="22"/>
                <w:lang w:val="uk-UA"/>
              </w:rPr>
              <w:t xml:space="preserve"> Цент</w:t>
            </w:r>
            <w:r w:rsidR="00E529CD" w:rsidRPr="00553428">
              <w:rPr>
                <w:rFonts w:ascii="Times New Roman" w:eastAsia="Calibri" w:hAnsi="Times New Roman"/>
                <w:szCs w:val="22"/>
                <w:lang w:val="uk-UA"/>
              </w:rPr>
              <w:t>р</w:t>
            </w:r>
            <w:r w:rsidRPr="00553428">
              <w:rPr>
                <w:rFonts w:ascii="Times New Roman" w:eastAsia="Calibri" w:hAnsi="Times New Roman"/>
                <w:szCs w:val="22"/>
                <w:lang w:val="uk-UA"/>
              </w:rPr>
              <w:t xml:space="preserve"> розвитку підприємництва</w:t>
            </w:r>
          </w:p>
        </w:tc>
        <w:tc>
          <w:tcPr>
            <w:tcW w:w="1475" w:type="dxa"/>
          </w:tcPr>
          <w:p w:rsidR="009C7727" w:rsidRPr="00553428" w:rsidRDefault="009C7727" w:rsidP="00C807A7">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 xml:space="preserve">80 тис </w:t>
            </w:r>
            <w:r w:rsidR="00ED54AB" w:rsidRPr="00553428">
              <w:rPr>
                <w:rFonts w:ascii="Times New Roman" w:eastAsia="Calibri" w:hAnsi="Times New Roman"/>
                <w:szCs w:val="22"/>
                <w:lang w:val="uk-UA"/>
              </w:rPr>
              <w:t>грн.</w:t>
            </w:r>
          </w:p>
          <w:p w:rsidR="00ED54AB" w:rsidRPr="00553428" w:rsidRDefault="00ED54AB" w:rsidP="00ED54AB">
            <w:pPr>
              <w:spacing w:after="160" w:line="259" w:lineRule="auto"/>
              <w:rPr>
                <w:rFonts w:ascii="Times New Roman" w:eastAsia="Calibri" w:hAnsi="Times New Roman"/>
                <w:b/>
                <w:szCs w:val="22"/>
                <w:lang w:val="en-US"/>
              </w:rPr>
            </w:pPr>
            <w:r w:rsidRPr="00553428">
              <w:rPr>
                <w:rFonts w:ascii="Times New Roman" w:eastAsia="Calibri" w:hAnsi="Times New Roman"/>
                <w:b/>
                <w:szCs w:val="22"/>
                <w:lang w:val="uk-UA"/>
              </w:rPr>
              <w:t xml:space="preserve">(2614 </w:t>
            </w:r>
            <w:r w:rsidRPr="00553428">
              <w:rPr>
                <w:rFonts w:ascii="Times New Roman" w:eastAsia="Calibri" w:hAnsi="Times New Roman"/>
                <w:b/>
                <w:szCs w:val="22"/>
                <w:lang w:val="en-US"/>
              </w:rPr>
              <w:t>EUR)</w:t>
            </w:r>
          </w:p>
          <w:p w:rsidR="00ED54AB" w:rsidRPr="00553428" w:rsidRDefault="00ED54AB" w:rsidP="00C807A7">
            <w:pPr>
              <w:spacing w:after="160" w:line="259" w:lineRule="auto"/>
              <w:rPr>
                <w:rFonts w:ascii="Times New Roman" w:eastAsia="Calibri" w:hAnsi="Times New Roman"/>
                <w:szCs w:val="22"/>
                <w:lang w:val="uk-UA"/>
              </w:rPr>
            </w:pPr>
          </w:p>
        </w:tc>
        <w:tc>
          <w:tcPr>
            <w:tcW w:w="2268" w:type="dxa"/>
          </w:tcPr>
          <w:p w:rsidR="009C7727" w:rsidRPr="00553428" w:rsidRDefault="00F96308" w:rsidP="00B10787">
            <w:pPr>
              <w:spacing w:after="160" w:line="259" w:lineRule="auto"/>
              <w:rPr>
                <w:rFonts w:ascii="Times New Roman" w:hAnsi="Times New Roman"/>
                <w:spacing w:val="3"/>
                <w:szCs w:val="22"/>
                <w:lang w:val="uk-UA"/>
              </w:rPr>
            </w:pPr>
            <w:r w:rsidRPr="00553428">
              <w:rPr>
                <w:rFonts w:ascii="Times New Roman" w:hAnsi="Times New Roman"/>
                <w:spacing w:val="3"/>
                <w:szCs w:val="22"/>
                <w:lang w:val="uk-UA"/>
              </w:rPr>
              <w:t>Кількість підприєм</w:t>
            </w:r>
            <w:r w:rsidR="00B10787" w:rsidRPr="00553428">
              <w:rPr>
                <w:rFonts w:ascii="Times New Roman" w:hAnsi="Times New Roman"/>
                <w:spacing w:val="3"/>
                <w:szCs w:val="22"/>
                <w:lang w:val="uk-UA"/>
              </w:rPr>
              <w:t xml:space="preserve">ців, які скористалися послугами, </w:t>
            </w:r>
            <w:r w:rsidRPr="00553428">
              <w:rPr>
                <w:rFonts w:ascii="Times New Roman" w:eastAsia="Calibri" w:hAnsi="Times New Roman"/>
                <w:szCs w:val="22"/>
                <w:lang w:val="uk-UA"/>
              </w:rPr>
              <w:t>кількість проведених заходів</w:t>
            </w:r>
            <w:r w:rsidR="00E529CD" w:rsidRPr="00553428">
              <w:rPr>
                <w:rFonts w:ascii="Times New Roman" w:eastAsia="Calibri" w:hAnsi="Times New Roman"/>
                <w:szCs w:val="22"/>
                <w:lang w:val="uk-UA"/>
              </w:rPr>
              <w:t xml:space="preserve">, кількість зареєстрованих нових </w:t>
            </w:r>
            <w:r w:rsidR="00451823" w:rsidRPr="00553428">
              <w:rPr>
                <w:rFonts w:ascii="Times New Roman" w:eastAsia="Calibri" w:hAnsi="Times New Roman"/>
                <w:szCs w:val="22"/>
                <w:lang w:val="uk-UA"/>
              </w:rPr>
              <w:t>суб’єктів</w:t>
            </w:r>
            <w:r w:rsidR="00E529CD" w:rsidRPr="00553428">
              <w:rPr>
                <w:rFonts w:ascii="Times New Roman" w:eastAsia="Calibri" w:hAnsi="Times New Roman"/>
                <w:szCs w:val="22"/>
                <w:lang w:val="uk-UA"/>
              </w:rPr>
              <w:t xml:space="preserve"> підприємницької діяльності</w:t>
            </w:r>
          </w:p>
        </w:tc>
        <w:tc>
          <w:tcPr>
            <w:tcW w:w="1271" w:type="dxa"/>
          </w:tcPr>
          <w:p w:rsidR="009C7727" w:rsidRPr="00553428" w:rsidRDefault="00362DDE" w:rsidP="000B2E9A">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кількості суб’єктів підприємницької діяльності та об’єму наданих послуг</w:t>
            </w:r>
          </w:p>
        </w:tc>
      </w:tr>
      <w:tr w:rsidR="00553428" w:rsidRPr="00553428" w:rsidTr="00DF73BE">
        <w:trPr>
          <w:trHeight w:val="558"/>
        </w:trPr>
        <w:tc>
          <w:tcPr>
            <w:tcW w:w="1939" w:type="dxa"/>
            <w:vMerge/>
          </w:tcPr>
          <w:p w:rsidR="009C7727" w:rsidRPr="00553428" w:rsidRDefault="009C7727" w:rsidP="000B2E9A">
            <w:pPr>
              <w:spacing w:after="160" w:line="259" w:lineRule="auto"/>
              <w:rPr>
                <w:rFonts w:ascii="Times New Roman" w:eastAsia="Calibri" w:hAnsi="Times New Roman"/>
                <w:szCs w:val="22"/>
                <w:lang w:val="uk-UA"/>
              </w:rPr>
            </w:pPr>
          </w:p>
        </w:tc>
        <w:tc>
          <w:tcPr>
            <w:tcW w:w="1823" w:type="dxa"/>
            <w:vMerge/>
          </w:tcPr>
          <w:p w:rsidR="009C7727" w:rsidRPr="00553428" w:rsidRDefault="009C7727" w:rsidP="00D96E79">
            <w:pPr>
              <w:spacing w:after="160" w:line="259" w:lineRule="auto"/>
              <w:rPr>
                <w:rFonts w:ascii="Times New Roman" w:hAnsi="Times New Roman"/>
                <w:szCs w:val="22"/>
                <w:lang w:val="uk-UA" w:eastAsia="ru-RU"/>
              </w:rPr>
            </w:pPr>
          </w:p>
        </w:tc>
        <w:tc>
          <w:tcPr>
            <w:tcW w:w="2584" w:type="dxa"/>
          </w:tcPr>
          <w:p w:rsidR="009C7727" w:rsidRPr="00553428" w:rsidRDefault="009C7727" w:rsidP="00D96E79">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2.2.</w:t>
            </w:r>
            <w:r w:rsidRPr="00553428">
              <w:rPr>
                <w:rFonts w:ascii="Times New Roman" w:hAnsi="Times New Roman"/>
                <w:szCs w:val="22"/>
                <w:lang w:val="uk-UA" w:eastAsia="ru-RU"/>
              </w:rPr>
              <w:t xml:space="preserve"> </w:t>
            </w:r>
            <w:r w:rsidR="00BB7741" w:rsidRPr="00553428">
              <w:rPr>
                <w:rFonts w:ascii="Times New Roman" w:hAnsi="Times New Roman"/>
                <w:szCs w:val="22"/>
                <w:lang w:val="uk-UA" w:eastAsia="ru-RU"/>
              </w:rPr>
              <w:t>Створення нового Б</w:t>
            </w:r>
            <w:r w:rsidRPr="00553428">
              <w:rPr>
                <w:rFonts w:ascii="Times New Roman" w:hAnsi="Times New Roman"/>
                <w:szCs w:val="22"/>
                <w:lang w:val="uk-UA" w:eastAsia="ru-RU"/>
              </w:rPr>
              <w:t>ізнес-інкубатора (за прототипом того, який вже функціонує)</w:t>
            </w:r>
          </w:p>
        </w:tc>
        <w:tc>
          <w:tcPr>
            <w:tcW w:w="1368" w:type="dxa"/>
          </w:tcPr>
          <w:p w:rsidR="009C7727" w:rsidRPr="00553428" w:rsidRDefault="009C7727" w:rsidP="00D96E79">
            <w:pPr>
              <w:spacing w:after="160" w:line="259" w:lineRule="auto"/>
              <w:rPr>
                <w:rFonts w:ascii="Times New Roman" w:hAnsi="Times New Roman"/>
                <w:szCs w:val="22"/>
                <w:lang w:val="uk-UA" w:eastAsia="ru-RU"/>
              </w:rPr>
            </w:pPr>
            <w:r w:rsidRPr="00553428">
              <w:rPr>
                <w:rFonts w:ascii="Times New Roman" w:eastAsia="Calibri" w:hAnsi="Times New Roman"/>
                <w:szCs w:val="22"/>
                <w:lang w:val="uk-UA"/>
              </w:rPr>
              <w:t>01.01.2019- 31.12.2020</w:t>
            </w:r>
          </w:p>
        </w:tc>
        <w:tc>
          <w:tcPr>
            <w:tcW w:w="1976" w:type="dxa"/>
          </w:tcPr>
          <w:p w:rsidR="009C7727" w:rsidRPr="00553428" w:rsidRDefault="009C7727" w:rsidP="00D96E79">
            <w:pPr>
              <w:spacing w:after="160" w:line="259" w:lineRule="auto"/>
              <w:rPr>
                <w:rFonts w:ascii="Times New Roman" w:hAnsi="Times New Roman"/>
                <w:szCs w:val="22"/>
                <w:lang w:val="uk-UA" w:eastAsia="ru-RU"/>
              </w:rPr>
            </w:pPr>
            <w:r w:rsidRPr="00553428">
              <w:rPr>
                <w:rFonts w:ascii="Times New Roman" w:hAnsi="Times New Roman"/>
                <w:spacing w:val="3"/>
                <w:szCs w:val="22"/>
                <w:lang w:val="uk-UA"/>
              </w:rPr>
              <w:t>Бізнес-Інкубатор", СП Українсько-Канадський "МБЕРІФ-Бізнес-Центр",</w:t>
            </w:r>
            <w:r w:rsidRPr="00553428">
              <w:rPr>
                <w:rFonts w:ascii="Times New Roman" w:eastAsia="Calibri" w:hAnsi="Times New Roman"/>
                <w:szCs w:val="22"/>
                <w:lang w:val="uk-UA"/>
              </w:rPr>
              <w:t xml:space="preserve"> Цент розвитку підприємництва</w:t>
            </w:r>
          </w:p>
        </w:tc>
        <w:tc>
          <w:tcPr>
            <w:tcW w:w="1475" w:type="dxa"/>
          </w:tcPr>
          <w:p w:rsidR="009C7727" w:rsidRPr="00553428" w:rsidRDefault="001C498A"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1 млн. грн.</w:t>
            </w:r>
          </w:p>
          <w:p w:rsidR="00D25E6C" w:rsidRPr="00553428" w:rsidRDefault="00D25E6C" w:rsidP="00D96E79">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 xml:space="preserve">(32680 </w:t>
            </w:r>
            <w:r w:rsidRPr="00553428">
              <w:rPr>
                <w:rFonts w:ascii="Times New Roman" w:hAnsi="Times New Roman"/>
                <w:b/>
                <w:szCs w:val="22"/>
                <w:lang w:val="en-US" w:eastAsia="ru-RU"/>
              </w:rPr>
              <w:t xml:space="preserve"> EUR</w:t>
            </w:r>
            <w:r w:rsidRPr="00553428">
              <w:rPr>
                <w:rFonts w:ascii="Times New Roman" w:hAnsi="Times New Roman"/>
                <w:szCs w:val="22"/>
                <w:lang w:val="uk-UA" w:eastAsia="ru-RU"/>
              </w:rPr>
              <w:t>)</w:t>
            </w:r>
          </w:p>
        </w:tc>
        <w:tc>
          <w:tcPr>
            <w:tcW w:w="2268" w:type="dxa"/>
          </w:tcPr>
          <w:p w:rsidR="009C7727" w:rsidRPr="00553428" w:rsidRDefault="00095BD6"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 xml:space="preserve">Створення та функціонування </w:t>
            </w:r>
            <w:r w:rsidRPr="00553428">
              <w:rPr>
                <w:rFonts w:ascii="Times New Roman" w:hAnsi="Times New Roman"/>
                <w:b/>
                <w:szCs w:val="22"/>
                <w:lang w:val="uk-UA" w:eastAsia="ru-RU"/>
              </w:rPr>
              <w:t>нового Бізнес-інкубатора</w:t>
            </w:r>
          </w:p>
        </w:tc>
        <w:tc>
          <w:tcPr>
            <w:tcW w:w="1271" w:type="dxa"/>
          </w:tcPr>
          <w:p w:rsidR="009C7727" w:rsidRPr="00553428" w:rsidRDefault="00362DDE" w:rsidP="00362DDE">
            <w:pPr>
              <w:spacing w:after="160" w:line="259" w:lineRule="auto"/>
              <w:rPr>
                <w:rFonts w:ascii="Times New Roman" w:eastAsia="Calibri" w:hAnsi="Times New Roman"/>
                <w:szCs w:val="22"/>
                <w:lang w:val="uk-UA"/>
              </w:rPr>
            </w:pPr>
            <w:r>
              <w:rPr>
                <w:rFonts w:ascii="Times New Roman" w:eastAsia="Calibri" w:hAnsi="Times New Roman"/>
                <w:szCs w:val="22"/>
                <w:lang w:val="uk-UA"/>
              </w:rPr>
              <w:t xml:space="preserve">Ріст кількості суб’єктів підприємницької діяльності </w:t>
            </w:r>
          </w:p>
        </w:tc>
      </w:tr>
      <w:tr w:rsidR="00553428" w:rsidRPr="00553428" w:rsidTr="00DA66EB">
        <w:trPr>
          <w:trHeight w:val="983"/>
        </w:trPr>
        <w:tc>
          <w:tcPr>
            <w:tcW w:w="1939" w:type="dxa"/>
            <w:vMerge/>
          </w:tcPr>
          <w:p w:rsidR="009C7727" w:rsidRPr="00553428" w:rsidRDefault="009C7727" w:rsidP="000B2E9A">
            <w:pPr>
              <w:spacing w:after="160" w:line="259" w:lineRule="auto"/>
              <w:rPr>
                <w:rFonts w:ascii="Times New Roman" w:eastAsia="Calibri" w:hAnsi="Times New Roman"/>
                <w:szCs w:val="22"/>
                <w:lang w:val="uk-UA"/>
              </w:rPr>
            </w:pPr>
          </w:p>
        </w:tc>
        <w:tc>
          <w:tcPr>
            <w:tcW w:w="1823" w:type="dxa"/>
            <w:vMerge/>
          </w:tcPr>
          <w:p w:rsidR="009C7727" w:rsidRPr="00553428" w:rsidRDefault="009C7727" w:rsidP="00D96E79">
            <w:pPr>
              <w:spacing w:after="160" w:line="259" w:lineRule="auto"/>
              <w:rPr>
                <w:rFonts w:ascii="Times New Roman" w:hAnsi="Times New Roman"/>
                <w:szCs w:val="22"/>
                <w:lang w:val="uk-UA" w:eastAsia="ru-RU"/>
              </w:rPr>
            </w:pPr>
          </w:p>
        </w:tc>
        <w:tc>
          <w:tcPr>
            <w:tcW w:w="2584" w:type="dxa"/>
          </w:tcPr>
          <w:p w:rsidR="00301E9A" w:rsidRPr="00553428" w:rsidRDefault="009C7727" w:rsidP="00DA66EB">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2.3</w:t>
            </w:r>
            <w:r w:rsidRPr="00553428">
              <w:rPr>
                <w:rFonts w:ascii="Times New Roman" w:hAnsi="Times New Roman"/>
                <w:szCs w:val="22"/>
                <w:lang w:val="uk-UA" w:eastAsia="ru-RU"/>
              </w:rPr>
              <w:t xml:space="preserve">. Підтримка проектів створення та функціонування кластерів  у місті Івано-Франківську, зокрема, кластерів зеленої </w:t>
            </w:r>
            <w:r w:rsidRPr="00553428">
              <w:rPr>
                <w:rFonts w:ascii="Times New Roman" w:hAnsi="Times New Roman"/>
                <w:szCs w:val="22"/>
                <w:lang w:val="uk-UA" w:eastAsia="ru-RU"/>
              </w:rPr>
              <w:lastRenderedPageBreak/>
              <w:t>енергетики, гастрономії, туризму</w:t>
            </w:r>
            <w:r w:rsidR="00DA66EB" w:rsidRPr="00553428">
              <w:rPr>
                <w:rFonts w:ascii="Times New Roman" w:hAnsi="Times New Roman"/>
                <w:szCs w:val="22"/>
                <w:lang w:val="uk-UA" w:eastAsia="ru-RU"/>
              </w:rPr>
              <w:t>, кластеру промислових підприємств та професійно-технічних учбових закладів</w:t>
            </w:r>
            <w:r w:rsidRPr="00553428">
              <w:rPr>
                <w:rFonts w:ascii="Times New Roman" w:hAnsi="Times New Roman"/>
                <w:szCs w:val="22"/>
                <w:lang w:val="uk-UA" w:eastAsia="ru-RU"/>
              </w:rPr>
              <w:t xml:space="preserve"> з метою </w:t>
            </w:r>
            <w:r w:rsidR="00DA66EB" w:rsidRPr="00553428">
              <w:rPr>
                <w:rFonts w:ascii="Times New Roman" w:hAnsi="Times New Roman"/>
                <w:szCs w:val="22"/>
                <w:lang w:val="uk-UA" w:eastAsia="ru-RU"/>
              </w:rPr>
              <w:t>підготовки робітничих кадрів</w:t>
            </w:r>
          </w:p>
        </w:tc>
        <w:tc>
          <w:tcPr>
            <w:tcW w:w="1368" w:type="dxa"/>
          </w:tcPr>
          <w:p w:rsidR="009C7727" w:rsidRPr="00553428" w:rsidRDefault="008D3A7F" w:rsidP="00D96E79">
            <w:pPr>
              <w:spacing w:after="160" w:line="259" w:lineRule="auto"/>
              <w:rPr>
                <w:rFonts w:ascii="Times New Roman" w:eastAsia="Calibri" w:hAnsi="Times New Roman"/>
                <w:szCs w:val="22"/>
                <w:lang w:val="uk-UA"/>
              </w:rPr>
            </w:pPr>
            <w:r w:rsidRPr="00553428">
              <w:rPr>
                <w:rFonts w:ascii="Times New Roman" w:eastAsia="Calibri" w:hAnsi="Times New Roman"/>
                <w:noProof/>
                <w:szCs w:val="22"/>
                <w:lang w:val="uk-UA" w:eastAsia="uk-UA"/>
              </w:rPr>
              <w:lastRenderedPageBreak/>
              <mc:AlternateContent>
                <mc:Choice Requires="wps">
                  <w:drawing>
                    <wp:anchor distT="45720" distB="45720" distL="114300" distR="114300" simplePos="0" relativeHeight="251721728" behindDoc="0" locked="0" layoutInCell="1" allowOverlap="1" wp14:anchorId="2A30E148" wp14:editId="303F4A25">
                      <wp:simplePos x="0" y="0"/>
                      <wp:positionH relativeFrom="column">
                        <wp:posOffset>417830</wp:posOffset>
                      </wp:positionH>
                      <wp:positionV relativeFrom="paragraph">
                        <wp:posOffset>1307465</wp:posOffset>
                      </wp:positionV>
                      <wp:extent cx="453390" cy="240665"/>
                      <wp:effectExtent l="0" t="0" r="22860" b="26035"/>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40665"/>
                              </a:xfrm>
                              <a:prstGeom prst="rect">
                                <a:avLst/>
                              </a:prstGeom>
                              <a:solidFill>
                                <a:srgbClr val="FFFFFF"/>
                              </a:solidFill>
                              <a:ln w="9525">
                                <a:solidFill>
                                  <a:schemeClr val="bg1">
                                    <a:lumMod val="100000"/>
                                    <a:lumOff val="0"/>
                                  </a:schemeClr>
                                </a:solidFill>
                                <a:miter lim="800000"/>
                                <a:headEnd/>
                                <a:tailEnd/>
                              </a:ln>
                            </wps:spPr>
                            <wps:txbx>
                              <w:txbxContent>
                                <w:p w:rsidR="006D3EFA" w:rsidRPr="000F14FA" w:rsidRDefault="006D3EFA" w:rsidP="008D3A7F">
                                  <w:pPr>
                                    <w:jc w:val="center"/>
                                    <w:rPr>
                                      <w:lang w:val="uk-UA"/>
                                    </w:rPr>
                                  </w:pPr>
                                  <w:r>
                                    <w:rPr>
                                      <w:lang w:val="uk-UA"/>
                                    </w:rPr>
                                    <w:t>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30E148" id="Text Box 28" o:spid="_x0000_s1041" type="#_x0000_t202" style="position:absolute;left:0;text-align:left;margin-left:32.9pt;margin-top:102.95pt;width:35.7pt;height:18.9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" strokecolor="white [3212]">
                      <v:textbox>
                        <w:txbxContent>
                          <w:p w:rsidR="006D3EFA" w:rsidRPr="000F14FA" w:rsidRDefault="006D3EFA" w:rsidP="008D3A7F">
                            <w:pPr>
                              <w:jc w:val="center"/>
                              <w:rPr>
                                <w:lang w:val="uk-UA"/>
                              </w:rPr>
                            </w:pPr>
                            <w:r>
                              <w:rPr>
                                <w:lang w:val="uk-UA"/>
                              </w:rPr>
                              <w:t>17</w:t>
                            </w:r>
                          </w:p>
                        </w:txbxContent>
                      </v:textbox>
                    </v:shape>
                  </w:pict>
                </mc:Fallback>
              </mc:AlternateContent>
            </w:r>
            <w:r w:rsidR="00EE1C6A" w:rsidRPr="00553428">
              <w:rPr>
                <w:rFonts w:ascii="Times New Roman" w:eastAsia="Calibri" w:hAnsi="Times New Roman"/>
                <w:b/>
                <w:noProof/>
                <w:szCs w:val="22"/>
                <w:lang w:val="uk-UA" w:eastAsia="uk-UA"/>
              </w:rPr>
              <mc:AlternateContent>
                <mc:Choice Requires="wps">
                  <w:drawing>
                    <wp:anchor distT="45720" distB="45720" distL="114300" distR="114300" simplePos="0" relativeHeight="251705344" behindDoc="0" locked="0" layoutInCell="1" allowOverlap="1" wp14:anchorId="070C2FC2" wp14:editId="7990CF6F">
                      <wp:simplePos x="0" y="0"/>
                      <wp:positionH relativeFrom="column">
                        <wp:posOffset>80645</wp:posOffset>
                      </wp:positionH>
                      <wp:positionV relativeFrom="paragraph">
                        <wp:posOffset>1798320</wp:posOffset>
                      </wp:positionV>
                      <wp:extent cx="453390" cy="261620"/>
                      <wp:effectExtent l="13970" t="7620" r="8890" b="6985"/>
                      <wp:wrapNone/>
                      <wp:docPr id="1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7600CF">
                                  <w:pPr>
                                    <w:jc w:val="center"/>
                                    <w:rPr>
                                      <w:lang w:val="ru-RU"/>
                                    </w:rPr>
                                  </w:pPr>
                                  <w:r>
                                    <w:rPr>
                                      <w:lang w:val="ru-RU"/>
                                    </w:rPr>
                                    <w:t>19</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70C2FC2" id="Text Box 26" o:spid="_x0000_s1042" type="#_x0000_t202" style="position:absolute;left:0;text-align:left;margin-left:6.35pt;margin-top:141.6pt;width:35.7pt;height:20.6pt;z-index:2517053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" strokecolor="white [3212]">
                      <v:textbox style="mso-fit-shape-to-text:t">
                        <w:txbxContent>
                          <w:p w:rsidR="006D3EFA" w:rsidRPr="00C1579A" w:rsidRDefault="006D3EFA" w:rsidP="007600CF">
                            <w:pPr>
                              <w:jc w:val="center"/>
                              <w:rPr>
                                <w:lang w:val="ru-RU"/>
                              </w:rPr>
                            </w:pPr>
                            <w:r>
                              <w:rPr>
                                <w:lang w:val="ru-RU"/>
                              </w:rPr>
                              <w:t>19</w:t>
                            </w:r>
                          </w:p>
                        </w:txbxContent>
                      </v:textbox>
                    </v:shape>
                  </w:pict>
                </mc:Fallback>
              </mc:AlternateContent>
            </w:r>
            <w:r w:rsidR="009C7727" w:rsidRPr="00553428">
              <w:rPr>
                <w:rFonts w:ascii="Times New Roman" w:eastAsia="Calibri" w:hAnsi="Times New Roman"/>
                <w:szCs w:val="22"/>
                <w:lang w:val="uk-UA"/>
              </w:rPr>
              <w:t>01.01.2019- 31.12.2020</w:t>
            </w:r>
          </w:p>
        </w:tc>
        <w:tc>
          <w:tcPr>
            <w:tcW w:w="1976" w:type="dxa"/>
          </w:tcPr>
          <w:p w:rsidR="009C7727" w:rsidRPr="00553428" w:rsidRDefault="009C7727" w:rsidP="00A91BD4">
            <w:pPr>
              <w:spacing w:after="160" w:line="259" w:lineRule="auto"/>
              <w:rPr>
                <w:rFonts w:ascii="Times New Roman" w:hAnsi="Times New Roman"/>
                <w:szCs w:val="22"/>
                <w:lang w:val="uk-UA" w:eastAsia="ru-RU"/>
              </w:rPr>
            </w:pPr>
            <w:r w:rsidRPr="00553428">
              <w:rPr>
                <w:rFonts w:ascii="Times New Roman" w:eastAsia="Calibri" w:hAnsi="Times New Roman"/>
                <w:szCs w:val="22"/>
                <w:lang w:val="uk-UA"/>
              </w:rPr>
              <w:t>Малий та середній бізнес, громадські організації,</w:t>
            </w:r>
            <w:r w:rsidR="00DA66EB" w:rsidRPr="00553428">
              <w:rPr>
                <w:rFonts w:ascii="Times New Roman" w:eastAsia="Calibri" w:hAnsi="Times New Roman"/>
                <w:szCs w:val="22"/>
                <w:lang w:val="uk-UA"/>
              </w:rPr>
              <w:t xml:space="preserve"> </w:t>
            </w:r>
            <w:r w:rsidRPr="00553428">
              <w:rPr>
                <w:rFonts w:ascii="Times New Roman" w:eastAsia="Calibri" w:hAnsi="Times New Roman"/>
                <w:szCs w:val="22"/>
                <w:lang w:val="uk-UA"/>
              </w:rPr>
              <w:t>провідні навчальні заклади, науковці</w:t>
            </w:r>
            <w:r w:rsidR="00DA66EB" w:rsidRPr="00553428">
              <w:rPr>
                <w:rFonts w:ascii="Times New Roman" w:hAnsi="Times New Roman"/>
                <w:szCs w:val="22"/>
                <w:lang w:val="uk-UA" w:eastAsia="ru-RU"/>
              </w:rPr>
              <w:t xml:space="preserve">, </w:t>
            </w:r>
            <w:r w:rsidR="00DA66EB" w:rsidRPr="00553428">
              <w:rPr>
                <w:rFonts w:ascii="Times New Roman" w:hAnsi="Times New Roman"/>
                <w:szCs w:val="22"/>
                <w:lang w:val="uk-UA" w:eastAsia="ru-RU"/>
              </w:rPr>
              <w:lastRenderedPageBreak/>
              <w:t>промислові підприємства міста</w:t>
            </w:r>
          </w:p>
        </w:tc>
        <w:tc>
          <w:tcPr>
            <w:tcW w:w="1475" w:type="dxa"/>
          </w:tcPr>
          <w:p w:rsidR="009C7727" w:rsidRPr="00553428" w:rsidRDefault="00D25E6C" w:rsidP="00D96E79">
            <w:pPr>
              <w:spacing w:after="160" w:line="259" w:lineRule="auto"/>
              <w:rPr>
                <w:rFonts w:ascii="Times New Roman" w:hAnsi="Times New Roman"/>
                <w:szCs w:val="22"/>
                <w:lang w:val="uk-UA" w:eastAsia="ru-RU"/>
              </w:rPr>
            </w:pPr>
            <w:r w:rsidRPr="00553428">
              <w:rPr>
                <w:rFonts w:ascii="Times New Roman" w:eastAsia="Calibri" w:hAnsi="Times New Roman"/>
                <w:szCs w:val="22"/>
                <w:lang w:val="uk-UA"/>
              </w:rPr>
              <w:lastRenderedPageBreak/>
              <w:t>200 тис. грн. (</w:t>
            </w:r>
            <w:r w:rsidRPr="00553428">
              <w:rPr>
                <w:rFonts w:ascii="Times New Roman" w:eastAsia="Calibri" w:hAnsi="Times New Roman"/>
                <w:b/>
                <w:szCs w:val="22"/>
                <w:lang w:val="uk-UA"/>
              </w:rPr>
              <w:t xml:space="preserve">6575 </w:t>
            </w:r>
            <w:r w:rsidRPr="00553428">
              <w:rPr>
                <w:rFonts w:ascii="Times New Roman" w:eastAsia="Calibri" w:hAnsi="Times New Roman"/>
                <w:b/>
                <w:szCs w:val="22"/>
                <w:lang w:val="en-US"/>
              </w:rPr>
              <w:t>EUR</w:t>
            </w:r>
            <w:r w:rsidRPr="00553428">
              <w:rPr>
                <w:rFonts w:ascii="Times New Roman" w:hAnsi="Times New Roman"/>
                <w:szCs w:val="22"/>
                <w:lang w:val="uk-UA" w:eastAsia="ru-RU"/>
              </w:rPr>
              <w:t>)</w:t>
            </w:r>
          </w:p>
        </w:tc>
        <w:tc>
          <w:tcPr>
            <w:tcW w:w="2268" w:type="dxa"/>
          </w:tcPr>
          <w:p w:rsidR="009C7727" w:rsidRPr="00553428" w:rsidRDefault="00D409C5" w:rsidP="00500CC0">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Створення та функціонування кластері</w:t>
            </w:r>
            <w:r w:rsidR="00500CC0" w:rsidRPr="00553428">
              <w:rPr>
                <w:rFonts w:ascii="Times New Roman" w:hAnsi="Times New Roman"/>
                <w:szCs w:val="22"/>
                <w:lang w:val="uk-UA" w:eastAsia="ru-RU"/>
              </w:rPr>
              <w:t xml:space="preserve">в. </w:t>
            </w:r>
            <w:r w:rsidRPr="00553428">
              <w:rPr>
                <w:rFonts w:ascii="Times New Roman" w:hAnsi="Times New Roman"/>
                <w:szCs w:val="22"/>
                <w:lang w:val="uk-UA" w:eastAsia="ru-RU"/>
              </w:rPr>
              <w:t>Кількість проведених засідань.</w:t>
            </w:r>
          </w:p>
        </w:tc>
        <w:tc>
          <w:tcPr>
            <w:tcW w:w="1271" w:type="dxa"/>
          </w:tcPr>
          <w:p w:rsidR="009C7727" w:rsidRPr="00553428" w:rsidRDefault="00362DDE" w:rsidP="000B2E9A">
            <w:pPr>
              <w:spacing w:after="160" w:line="259" w:lineRule="auto"/>
              <w:rPr>
                <w:rFonts w:ascii="Times New Roman" w:eastAsia="Calibri" w:hAnsi="Times New Roman"/>
                <w:szCs w:val="22"/>
                <w:lang w:val="uk-UA"/>
              </w:rPr>
            </w:pPr>
            <w:r>
              <w:rPr>
                <w:rFonts w:ascii="Times New Roman" w:eastAsia="Calibri" w:hAnsi="Times New Roman"/>
                <w:szCs w:val="22"/>
                <w:lang w:val="uk-UA"/>
              </w:rPr>
              <w:t xml:space="preserve">Ріст об’ємів реалізації продукції, зайнятості населення, </w:t>
            </w:r>
            <w:r>
              <w:rPr>
                <w:rFonts w:ascii="Times New Roman" w:eastAsia="Calibri" w:hAnsi="Times New Roman"/>
                <w:szCs w:val="22"/>
                <w:lang w:val="uk-UA"/>
              </w:rPr>
              <w:lastRenderedPageBreak/>
              <w:t>реалізація нових проектів</w:t>
            </w:r>
          </w:p>
        </w:tc>
      </w:tr>
      <w:tr w:rsidR="00553428" w:rsidRPr="00553428" w:rsidTr="00DF73BE">
        <w:trPr>
          <w:trHeight w:val="545"/>
        </w:trPr>
        <w:tc>
          <w:tcPr>
            <w:tcW w:w="1939" w:type="dxa"/>
            <w:vMerge/>
          </w:tcPr>
          <w:p w:rsidR="009C7727" w:rsidRPr="00553428" w:rsidRDefault="009C7727" w:rsidP="005A1A1E">
            <w:pPr>
              <w:spacing w:after="160" w:line="259" w:lineRule="auto"/>
              <w:rPr>
                <w:rFonts w:ascii="Times New Roman" w:eastAsia="Calibri" w:hAnsi="Times New Roman"/>
                <w:szCs w:val="22"/>
                <w:lang w:val="uk-UA"/>
              </w:rPr>
            </w:pPr>
          </w:p>
        </w:tc>
        <w:tc>
          <w:tcPr>
            <w:tcW w:w="1823" w:type="dxa"/>
            <w:vMerge/>
          </w:tcPr>
          <w:p w:rsidR="009C7727" w:rsidRPr="00553428" w:rsidRDefault="009C7727" w:rsidP="00D96E79">
            <w:pPr>
              <w:spacing w:after="160" w:line="259" w:lineRule="auto"/>
              <w:rPr>
                <w:rFonts w:ascii="Times New Roman" w:hAnsi="Times New Roman"/>
                <w:spacing w:val="3"/>
                <w:szCs w:val="22"/>
                <w:lang w:val="uk-UA"/>
              </w:rPr>
            </w:pPr>
          </w:p>
        </w:tc>
        <w:tc>
          <w:tcPr>
            <w:tcW w:w="2584" w:type="dxa"/>
          </w:tcPr>
          <w:p w:rsidR="009C7727" w:rsidRPr="00553428" w:rsidRDefault="002570E8" w:rsidP="000B2E9A">
            <w:pPr>
              <w:spacing w:after="160" w:line="259" w:lineRule="auto"/>
              <w:rPr>
                <w:rFonts w:ascii="Times New Roman" w:eastAsia="Calibri" w:hAnsi="Times New Roman"/>
                <w:szCs w:val="22"/>
                <w:lang w:val="uk-UA"/>
              </w:rPr>
            </w:pPr>
            <w:r w:rsidRPr="00553428">
              <w:rPr>
                <w:rFonts w:ascii="Times New Roman" w:hAnsi="Times New Roman"/>
                <w:b/>
                <w:szCs w:val="22"/>
                <w:lang w:val="uk-UA" w:eastAsia="ru-RU"/>
              </w:rPr>
              <w:t>2.4.</w:t>
            </w:r>
            <w:r w:rsidR="009C7727" w:rsidRPr="00553428">
              <w:rPr>
                <w:rFonts w:ascii="Times New Roman" w:hAnsi="Times New Roman"/>
                <w:szCs w:val="22"/>
                <w:lang w:val="uk-UA" w:eastAsia="ru-RU"/>
              </w:rPr>
              <w:t>Підтримка підприємців-початківців шляхом проведення конкурсу на визначення кращих 10  бізнес-проектів та їх фінансування</w:t>
            </w:r>
          </w:p>
        </w:tc>
        <w:tc>
          <w:tcPr>
            <w:tcW w:w="1368" w:type="dxa"/>
          </w:tcPr>
          <w:p w:rsidR="009C7727" w:rsidRPr="00553428" w:rsidRDefault="009C7727" w:rsidP="00ED5AE8">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9C7727" w:rsidRPr="00553428" w:rsidRDefault="009C7727" w:rsidP="000B2E9A">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Малий та середній бізнес, громадські організації, провідні навчальні заклади, науковці</w:t>
            </w:r>
          </w:p>
        </w:tc>
        <w:tc>
          <w:tcPr>
            <w:tcW w:w="1475" w:type="dxa"/>
          </w:tcPr>
          <w:p w:rsidR="009C7727" w:rsidRPr="00553428" w:rsidRDefault="009C7727" w:rsidP="00D25E6C">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300 тис.</w:t>
            </w:r>
            <w:r w:rsidR="00ED5AAF" w:rsidRPr="00553428">
              <w:rPr>
                <w:rFonts w:ascii="Times New Roman" w:eastAsia="Calibri" w:hAnsi="Times New Roman"/>
                <w:szCs w:val="22"/>
                <w:lang w:val="uk-UA"/>
              </w:rPr>
              <w:t xml:space="preserve"> </w:t>
            </w:r>
            <w:r w:rsidRPr="00553428">
              <w:rPr>
                <w:rFonts w:ascii="Times New Roman" w:eastAsia="Calibri" w:hAnsi="Times New Roman"/>
                <w:szCs w:val="22"/>
                <w:lang w:val="uk-UA"/>
              </w:rPr>
              <w:t>грн.</w:t>
            </w:r>
            <w:r w:rsidR="00D25E6C" w:rsidRPr="00553428">
              <w:rPr>
                <w:rFonts w:ascii="Times New Roman" w:eastAsia="Calibri" w:hAnsi="Times New Roman"/>
                <w:b/>
                <w:szCs w:val="22"/>
                <w:lang w:val="uk-UA"/>
              </w:rPr>
              <w:t xml:space="preserve"> (9800 </w:t>
            </w:r>
            <w:r w:rsidR="00D25E6C" w:rsidRPr="00553428">
              <w:rPr>
                <w:rFonts w:ascii="Times New Roman" w:eastAsia="Calibri" w:hAnsi="Times New Roman"/>
                <w:b/>
                <w:szCs w:val="22"/>
                <w:lang w:val="en-US"/>
              </w:rPr>
              <w:t>EUR)</w:t>
            </w:r>
          </w:p>
        </w:tc>
        <w:tc>
          <w:tcPr>
            <w:tcW w:w="2268" w:type="dxa"/>
          </w:tcPr>
          <w:p w:rsidR="006F4CC2" w:rsidRPr="00553428" w:rsidRDefault="006F4CC2" w:rsidP="00DB1AB4">
            <w:pPr>
              <w:spacing w:after="160" w:line="259" w:lineRule="auto"/>
              <w:rPr>
                <w:rFonts w:ascii="Times New Roman" w:hAnsi="Times New Roman"/>
                <w:b/>
                <w:spacing w:val="3"/>
                <w:szCs w:val="22"/>
                <w:lang w:val="uk-UA"/>
              </w:rPr>
            </w:pPr>
            <w:r w:rsidRPr="00553428">
              <w:rPr>
                <w:rFonts w:ascii="Times New Roman" w:hAnsi="Times New Roman"/>
                <w:spacing w:val="3"/>
                <w:szCs w:val="22"/>
                <w:lang w:val="uk-UA"/>
              </w:rPr>
              <w:t xml:space="preserve">Кількість поданих на конкурс </w:t>
            </w:r>
            <w:r w:rsidR="00DB1AB4" w:rsidRPr="00553428">
              <w:rPr>
                <w:rFonts w:ascii="Times New Roman" w:hAnsi="Times New Roman"/>
                <w:spacing w:val="3"/>
                <w:szCs w:val="22"/>
                <w:lang w:val="uk-UA"/>
              </w:rPr>
              <w:t xml:space="preserve">бізнес - </w:t>
            </w:r>
            <w:r w:rsidRPr="00553428">
              <w:rPr>
                <w:rFonts w:ascii="Times New Roman" w:hAnsi="Times New Roman"/>
                <w:spacing w:val="3"/>
                <w:szCs w:val="22"/>
                <w:lang w:val="uk-UA"/>
              </w:rPr>
              <w:t xml:space="preserve">проектів. Сума виділених коштів переможцям </w:t>
            </w:r>
            <w:r w:rsidR="00E813F3" w:rsidRPr="00553428">
              <w:rPr>
                <w:rFonts w:ascii="Times New Roman" w:hAnsi="Times New Roman"/>
                <w:spacing w:val="3"/>
                <w:szCs w:val="22"/>
                <w:lang w:val="uk-UA"/>
              </w:rPr>
              <w:t xml:space="preserve"> </w:t>
            </w:r>
            <w:r w:rsidRPr="00553428">
              <w:rPr>
                <w:rFonts w:ascii="Times New Roman" w:hAnsi="Times New Roman"/>
                <w:spacing w:val="3"/>
                <w:szCs w:val="22"/>
                <w:lang w:val="uk-UA"/>
              </w:rPr>
              <w:t>конкурсу.</w:t>
            </w:r>
            <w:r w:rsidR="00E529CD" w:rsidRPr="00553428">
              <w:rPr>
                <w:rFonts w:ascii="Times New Roman" w:hAnsi="Times New Roman"/>
                <w:spacing w:val="3"/>
                <w:szCs w:val="22"/>
                <w:lang w:val="uk-UA"/>
              </w:rPr>
              <w:t xml:space="preserve"> </w:t>
            </w:r>
          </w:p>
        </w:tc>
        <w:tc>
          <w:tcPr>
            <w:tcW w:w="1271" w:type="dxa"/>
          </w:tcPr>
          <w:p w:rsidR="009C7727" w:rsidRPr="00553428" w:rsidRDefault="004859BE" w:rsidP="004859BE">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кількості підприємців-початківців та нових бізнес - проектів</w:t>
            </w:r>
          </w:p>
        </w:tc>
      </w:tr>
      <w:tr w:rsidR="00553428" w:rsidRPr="00553428" w:rsidTr="00DF73BE">
        <w:trPr>
          <w:trHeight w:val="557"/>
        </w:trPr>
        <w:tc>
          <w:tcPr>
            <w:tcW w:w="1939" w:type="dxa"/>
            <w:vMerge w:val="restart"/>
          </w:tcPr>
          <w:p w:rsidR="00DE1C8E" w:rsidRPr="00553428" w:rsidRDefault="00DE1C8E" w:rsidP="000B2E9A">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1.</w:t>
            </w:r>
            <w:r w:rsidRPr="00553428">
              <w:rPr>
                <w:rFonts w:ascii="Times New Roman" w:eastAsia="Calibri" w:hAnsi="Times New Roman"/>
                <w:b/>
                <w:szCs w:val="22"/>
                <w:lang w:val="uk-UA"/>
              </w:rPr>
              <w:t>Кваліфіковані трудові ресурси</w:t>
            </w:r>
            <w:r w:rsidRPr="00553428">
              <w:rPr>
                <w:rFonts w:ascii="Times New Roman" w:eastAsia="Calibri" w:hAnsi="Times New Roman"/>
                <w:szCs w:val="22"/>
                <w:lang w:val="uk-UA"/>
              </w:rPr>
              <w:t xml:space="preserve"> та </w:t>
            </w:r>
            <w:proofErr w:type="spellStart"/>
            <w:r w:rsidRPr="00553428">
              <w:rPr>
                <w:rFonts w:ascii="Times New Roman" w:eastAsia="Calibri" w:hAnsi="Times New Roman"/>
                <w:szCs w:val="22"/>
                <w:lang w:val="uk-UA"/>
              </w:rPr>
              <w:t>інклюзивність</w:t>
            </w:r>
            <w:proofErr w:type="spellEnd"/>
          </w:p>
          <w:p w:rsidR="00DE1C8E" w:rsidRPr="00553428" w:rsidRDefault="00DE1C8E" w:rsidP="00421C51">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 xml:space="preserve">2. Прозора, вільна від корупції адміністрація, </w:t>
            </w:r>
            <w:r w:rsidRPr="00553428">
              <w:rPr>
                <w:rFonts w:ascii="Times New Roman" w:eastAsia="Calibri" w:hAnsi="Times New Roman"/>
                <w:b/>
                <w:szCs w:val="22"/>
                <w:lang w:val="uk-UA"/>
              </w:rPr>
              <w:t>що сприяє розвитку бізнесу</w:t>
            </w:r>
          </w:p>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D96E79">
            <w:pPr>
              <w:spacing w:after="160" w:line="259" w:lineRule="auto"/>
              <w:rPr>
                <w:rFonts w:ascii="Times New Roman" w:eastAsia="Calibri" w:hAnsi="Times New Roman"/>
                <w:szCs w:val="22"/>
                <w:lang w:val="uk-UA"/>
              </w:rPr>
            </w:pPr>
          </w:p>
        </w:tc>
        <w:tc>
          <w:tcPr>
            <w:tcW w:w="2584" w:type="dxa"/>
          </w:tcPr>
          <w:p w:rsidR="00DE1C8E" w:rsidRPr="00553428" w:rsidRDefault="002570E8" w:rsidP="00101A79">
            <w:pPr>
              <w:spacing w:after="160" w:line="259" w:lineRule="auto"/>
              <w:rPr>
                <w:rFonts w:ascii="Times New Roman" w:eastAsia="Calibri" w:hAnsi="Times New Roman"/>
                <w:szCs w:val="22"/>
                <w:lang w:val="uk-UA"/>
              </w:rPr>
            </w:pPr>
            <w:r w:rsidRPr="00553428">
              <w:rPr>
                <w:rFonts w:ascii="Times New Roman" w:hAnsi="Times New Roman"/>
                <w:b/>
                <w:szCs w:val="22"/>
                <w:lang w:val="uk-UA" w:eastAsia="ru-RU"/>
              </w:rPr>
              <w:t>2.5.</w:t>
            </w:r>
            <w:r w:rsidRPr="00553428">
              <w:rPr>
                <w:rFonts w:ascii="Times New Roman" w:hAnsi="Times New Roman"/>
                <w:szCs w:val="22"/>
                <w:lang w:val="uk-UA" w:eastAsia="ru-RU"/>
              </w:rPr>
              <w:t xml:space="preserve"> </w:t>
            </w:r>
            <w:r w:rsidR="00DE1C8E" w:rsidRPr="00553428">
              <w:rPr>
                <w:rFonts w:ascii="Times New Roman" w:hAnsi="Times New Roman"/>
                <w:szCs w:val="22"/>
                <w:lang w:val="uk-UA" w:eastAsia="ru-RU"/>
              </w:rPr>
              <w:t>Створення умов для розвитку ІТ кластера (</w:t>
            </w:r>
            <w:proofErr w:type="spellStart"/>
            <w:r w:rsidR="00DE1C8E" w:rsidRPr="00553428">
              <w:rPr>
                <w:rFonts w:ascii="Times New Roman" w:hAnsi="Times New Roman"/>
                <w:szCs w:val="22"/>
                <w:lang w:val="uk-UA" w:eastAsia="ru-RU"/>
              </w:rPr>
              <w:t>воркшопи</w:t>
            </w:r>
            <w:proofErr w:type="spellEnd"/>
            <w:r w:rsidR="00DE1C8E" w:rsidRPr="00553428">
              <w:rPr>
                <w:rFonts w:ascii="Times New Roman" w:hAnsi="Times New Roman"/>
                <w:szCs w:val="22"/>
                <w:lang w:val="uk-UA" w:eastAsia="ru-RU"/>
              </w:rPr>
              <w:t xml:space="preserve">, дизайн-конференції, </w:t>
            </w:r>
            <w:r w:rsidR="00DE1C8E" w:rsidRPr="00553428">
              <w:rPr>
                <w:rFonts w:ascii="Times New Roman" w:hAnsi="Times New Roman"/>
                <w:b/>
                <w:szCs w:val="22"/>
                <w:lang w:val="uk-UA" w:eastAsia="ru-RU"/>
              </w:rPr>
              <w:t xml:space="preserve">конкурс </w:t>
            </w:r>
            <w:proofErr w:type="spellStart"/>
            <w:r w:rsidR="00DE1C8E" w:rsidRPr="00553428">
              <w:rPr>
                <w:rFonts w:ascii="Times New Roman" w:hAnsi="Times New Roman"/>
                <w:b/>
                <w:szCs w:val="22"/>
                <w:lang w:val="uk-UA" w:eastAsia="ru-RU"/>
              </w:rPr>
              <w:t>стартапів</w:t>
            </w:r>
            <w:proofErr w:type="spellEnd"/>
            <w:r w:rsidR="00DE1C8E" w:rsidRPr="00553428">
              <w:rPr>
                <w:rFonts w:ascii="Times New Roman" w:hAnsi="Times New Roman"/>
                <w:b/>
                <w:szCs w:val="22"/>
                <w:lang w:val="uk-UA" w:eastAsia="ru-RU"/>
              </w:rPr>
              <w:t>,</w:t>
            </w:r>
            <w:r w:rsidR="00DE1C8E" w:rsidRPr="00553428">
              <w:rPr>
                <w:rFonts w:ascii="Times New Roman" w:hAnsi="Times New Roman"/>
                <w:szCs w:val="22"/>
                <w:lang w:val="uk-UA" w:eastAsia="ru-RU"/>
              </w:rPr>
              <w:t xml:space="preserve"> навчання інформатики для дітей шкільного віку та вчителів)</w:t>
            </w:r>
          </w:p>
        </w:tc>
        <w:tc>
          <w:tcPr>
            <w:tcW w:w="1368" w:type="dxa"/>
          </w:tcPr>
          <w:p w:rsidR="00DE1C8E" w:rsidRPr="00553428" w:rsidRDefault="00DE1C8E" w:rsidP="00ED5AE8">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117706">
            <w:pPr>
              <w:spacing w:after="160" w:line="259" w:lineRule="auto"/>
              <w:rPr>
                <w:rFonts w:ascii="Times New Roman" w:eastAsia="Calibri" w:hAnsi="Times New Roman"/>
                <w:szCs w:val="22"/>
                <w:lang w:val="uk-UA"/>
              </w:rPr>
            </w:pPr>
            <w:r w:rsidRPr="00553428">
              <w:rPr>
                <w:rFonts w:ascii="Times New Roman" w:hAnsi="Times New Roman"/>
                <w:szCs w:val="22"/>
                <w:lang w:val="uk-UA" w:eastAsia="ru-RU"/>
              </w:rPr>
              <w:t xml:space="preserve">Суб'єкти малого підприємництва в </w:t>
            </w:r>
            <w:r w:rsidRPr="00553428">
              <w:rPr>
                <w:rFonts w:ascii="Times New Roman" w:hAnsi="Times New Roman"/>
                <w:szCs w:val="22"/>
                <w:lang w:val="en-US" w:eastAsia="ru-RU"/>
              </w:rPr>
              <w:t>IT</w:t>
            </w:r>
            <w:r w:rsidRPr="00553428">
              <w:rPr>
                <w:rFonts w:ascii="Times New Roman" w:hAnsi="Times New Roman"/>
                <w:szCs w:val="22"/>
                <w:lang w:val="ru-RU" w:eastAsia="ru-RU"/>
              </w:rPr>
              <w:t>-</w:t>
            </w:r>
            <w:r w:rsidRPr="00553428">
              <w:rPr>
                <w:rFonts w:ascii="Times New Roman" w:hAnsi="Times New Roman"/>
                <w:szCs w:val="22"/>
                <w:lang w:val="uk-UA" w:eastAsia="ru-RU"/>
              </w:rPr>
              <w:t>сфері, вчителі, студенти. науковці</w:t>
            </w:r>
          </w:p>
        </w:tc>
        <w:tc>
          <w:tcPr>
            <w:tcW w:w="1475" w:type="dxa"/>
          </w:tcPr>
          <w:p w:rsidR="00DE1C8E" w:rsidRPr="00553428" w:rsidRDefault="004A44C1" w:rsidP="00ED5AAF">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1 м</w:t>
            </w:r>
            <w:r w:rsidR="003822BF" w:rsidRPr="00553428">
              <w:rPr>
                <w:rFonts w:ascii="Times New Roman" w:hAnsi="Times New Roman"/>
                <w:szCs w:val="22"/>
                <w:lang w:val="uk-UA" w:eastAsia="ru-RU"/>
              </w:rPr>
              <w:t>лн. грн.</w:t>
            </w:r>
          </w:p>
          <w:p w:rsidR="003822BF" w:rsidRPr="00553428" w:rsidRDefault="003822BF" w:rsidP="00ED5AAF">
            <w:pPr>
              <w:spacing w:after="160" w:line="259" w:lineRule="auto"/>
              <w:rPr>
                <w:rFonts w:ascii="Times New Roman" w:eastAsia="Calibri" w:hAnsi="Times New Roman"/>
                <w:szCs w:val="22"/>
                <w:lang w:val="uk-UA"/>
              </w:rPr>
            </w:pPr>
            <w:r w:rsidRPr="00553428">
              <w:rPr>
                <w:rFonts w:ascii="Times New Roman" w:hAnsi="Times New Roman"/>
                <w:b/>
                <w:szCs w:val="22"/>
                <w:lang w:val="uk-UA" w:eastAsia="ru-RU"/>
              </w:rPr>
              <w:t xml:space="preserve">(32680 </w:t>
            </w:r>
            <w:r w:rsidRPr="00553428">
              <w:rPr>
                <w:rFonts w:ascii="Times New Roman" w:hAnsi="Times New Roman"/>
                <w:b/>
                <w:szCs w:val="22"/>
                <w:lang w:val="en-US" w:eastAsia="ru-RU"/>
              </w:rPr>
              <w:t xml:space="preserve"> EUR)</w:t>
            </w:r>
          </w:p>
        </w:tc>
        <w:tc>
          <w:tcPr>
            <w:tcW w:w="2268" w:type="dxa"/>
          </w:tcPr>
          <w:p w:rsidR="00DE1C8E" w:rsidRPr="00553428" w:rsidRDefault="00E813F3" w:rsidP="00315449">
            <w:pPr>
              <w:spacing w:after="160" w:line="259" w:lineRule="auto"/>
              <w:rPr>
                <w:rFonts w:ascii="Times New Roman" w:eastAsia="Calibri" w:hAnsi="Times New Roman"/>
                <w:szCs w:val="22"/>
                <w:lang w:val="uk-UA"/>
              </w:rPr>
            </w:pPr>
            <w:r w:rsidRPr="00553428">
              <w:rPr>
                <w:rFonts w:ascii="Times New Roman" w:hAnsi="Times New Roman"/>
                <w:szCs w:val="22"/>
                <w:lang w:val="uk-UA" w:eastAsia="ru-RU"/>
              </w:rPr>
              <w:t>Створення та функціонування ІТ кластер</w:t>
            </w:r>
            <w:r w:rsidRPr="00553428">
              <w:rPr>
                <w:rFonts w:ascii="Times New Roman" w:eastAsia="Calibri" w:hAnsi="Times New Roman"/>
                <w:szCs w:val="22"/>
                <w:lang w:val="uk-UA"/>
              </w:rPr>
              <w:t>а. Кількість проведених заходів, кількість учасників занять та конференцій, кількість поданих проектів на конкурс</w:t>
            </w:r>
          </w:p>
        </w:tc>
        <w:tc>
          <w:tcPr>
            <w:tcW w:w="1271" w:type="dxa"/>
          </w:tcPr>
          <w:p w:rsidR="00DE1C8E" w:rsidRPr="00553428" w:rsidRDefault="004859BE" w:rsidP="00A82482">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об’єму наданих ІТ послуг, ріст кількості зайнятого населення в  ІТ сфері</w:t>
            </w:r>
          </w:p>
        </w:tc>
      </w:tr>
      <w:tr w:rsidR="00553428" w:rsidRPr="00553428" w:rsidTr="00DF73BE">
        <w:trPr>
          <w:trHeight w:val="558"/>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D96E79">
            <w:pPr>
              <w:spacing w:after="160" w:line="259" w:lineRule="auto"/>
              <w:rPr>
                <w:rFonts w:ascii="Times New Roman" w:hAnsi="Times New Roman"/>
                <w:szCs w:val="22"/>
                <w:lang w:val="uk-UA" w:eastAsia="ru-RU"/>
              </w:rPr>
            </w:pPr>
          </w:p>
        </w:tc>
        <w:tc>
          <w:tcPr>
            <w:tcW w:w="2584" w:type="dxa"/>
          </w:tcPr>
          <w:p w:rsidR="00DE1C8E" w:rsidRPr="00553428" w:rsidRDefault="00D75B41" w:rsidP="00C615DA">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2.6.</w:t>
            </w:r>
            <w:r w:rsidRPr="00553428">
              <w:rPr>
                <w:rFonts w:ascii="Times New Roman" w:hAnsi="Times New Roman"/>
                <w:szCs w:val="22"/>
                <w:lang w:val="uk-UA" w:eastAsia="ru-RU"/>
              </w:rPr>
              <w:t xml:space="preserve"> </w:t>
            </w:r>
            <w:proofErr w:type="spellStart"/>
            <w:r w:rsidR="00DE1C8E" w:rsidRPr="00553428">
              <w:rPr>
                <w:rFonts w:ascii="Times New Roman" w:hAnsi="Times New Roman"/>
                <w:szCs w:val="22"/>
                <w:lang w:val="uk-UA" w:eastAsia="ru-RU"/>
              </w:rPr>
              <w:t>Воркшопи</w:t>
            </w:r>
            <w:proofErr w:type="spellEnd"/>
            <w:r w:rsidR="00DE1C8E" w:rsidRPr="00553428">
              <w:rPr>
                <w:rFonts w:ascii="Times New Roman" w:hAnsi="Times New Roman"/>
                <w:szCs w:val="22"/>
                <w:lang w:val="uk-UA" w:eastAsia="ru-RU"/>
              </w:rPr>
              <w:t xml:space="preserve"> для громадських організацій </w:t>
            </w:r>
            <w:r w:rsidR="00C615DA" w:rsidRPr="00553428">
              <w:rPr>
                <w:rFonts w:ascii="Times New Roman" w:hAnsi="Times New Roman"/>
                <w:szCs w:val="22"/>
                <w:lang w:val="uk-UA" w:eastAsia="ru-RU"/>
              </w:rPr>
              <w:t>з написання</w:t>
            </w:r>
            <w:r w:rsidR="00DE1C8E" w:rsidRPr="00553428">
              <w:rPr>
                <w:rFonts w:ascii="Times New Roman" w:hAnsi="Times New Roman"/>
                <w:szCs w:val="22"/>
                <w:lang w:val="uk-UA" w:eastAsia="ru-RU"/>
              </w:rPr>
              <w:t xml:space="preserve"> грантових заявок</w:t>
            </w:r>
          </w:p>
        </w:tc>
        <w:tc>
          <w:tcPr>
            <w:tcW w:w="1368" w:type="dxa"/>
          </w:tcPr>
          <w:p w:rsidR="00DE1C8E" w:rsidRPr="00553428" w:rsidRDefault="00DE1C8E"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r w:rsidR="00A55C21" w:rsidRPr="00553428">
              <w:rPr>
                <w:rFonts w:ascii="Times New Roman" w:eastAsia="Calibri" w:hAnsi="Times New Roman"/>
                <w:noProof/>
                <w:szCs w:val="22"/>
                <w:lang w:val="uk-UA" w:eastAsia="uk-UA"/>
              </w:rPr>
              <mc:AlternateContent>
                <mc:Choice Requires="wps">
                  <w:drawing>
                    <wp:anchor distT="45720" distB="45720" distL="114300" distR="114300" simplePos="0" relativeHeight="251729920" behindDoc="0" locked="0" layoutInCell="1" allowOverlap="1" wp14:anchorId="332EBFD3" wp14:editId="2381C218">
                      <wp:simplePos x="0" y="0"/>
                      <wp:positionH relativeFrom="column">
                        <wp:posOffset>429895</wp:posOffset>
                      </wp:positionH>
                      <wp:positionV relativeFrom="paragraph">
                        <wp:posOffset>1430020</wp:posOffset>
                      </wp:positionV>
                      <wp:extent cx="453390" cy="240665"/>
                      <wp:effectExtent l="0" t="0" r="22860" b="26035"/>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40665"/>
                              </a:xfrm>
                              <a:prstGeom prst="rect">
                                <a:avLst/>
                              </a:prstGeom>
                              <a:solidFill>
                                <a:srgbClr val="FFFFFF"/>
                              </a:solidFill>
                              <a:ln w="9525">
                                <a:solidFill>
                                  <a:sysClr val="window" lastClr="FFFFFF">
                                    <a:lumMod val="100000"/>
                                    <a:lumOff val="0"/>
                                  </a:sysClr>
                                </a:solidFill>
                                <a:miter lim="800000"/>
                                <a:headEnd/>
                                <a:tailEnd/>
                              </a:ln>
                            </wps:spPr>
                            <wps:txbx>
                              <w:txbxContent>
                                <w:p w:rsidR="006D3EFA" w:rsidRPr="000F14FA" w:rsidRDefault="006D3EFA" w:rsidP="00A55C21">
                                  <w:pPr>
                                    <w:jc w:val="center"/>
                                    <w:rPr>
                                      <w:lang w:val="uk-UA"/>
                                    </w:rPr>
                                  </w:pPr>
                                  <w:r>
                                    <w:rPr>
                                      <w:lang w:val="ru-RU"/>
                                    </w:rPr>
                                    <w:t>18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2EBFD3" id="_x0000_s1043" type="#_x0000_t202" style="position:absolute;left:0;text-align:left;margin-left:33.85pt;margin-top:112.6pt;width:35.7pt;height:18.9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" strokecolor="white">
                      <v:textbox>
                        <w:txbxContent>
                          <w:p w:rsidR="006D3EFA" w:rsidRPr="000F14FA" w:rsidRDefault="006D3EFA" w:rsidP="00A55C21">
                            <w:pPr>
                              <w:jc w:val="center"/>
                              <w:rPr>
                                <w:lang w:val="uk-UA"/>
                              </w:rPr>
                            </w:pPr>
                            <w:r>
                              <w:rPr>
                                <w:lang w:val="ru-RU"/>
                              </w:rPr>
                              <w:t>18</w:t>
                            </w:r>
                          </w:p>
                        </w:txbxContent>
                      </v:textbox>
                    </v:shape>
                  </w:pict>
                </mc:Fallback>
              </mc:AlternateContent>
            </w:r>
          </w:p>
        </w:tc>
        <w:tc>
          <w:tcPr>
            <w:tcW w:w="1976" w:type="dxa"/>
          </w:tcPr>
          <w:p w:rsidR="00DE1C8E" w:rsidRPr="00553428" w:rsidRDefault="00C615DA"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Управління економічного та інтеграційного розвитку</w:t>
            </w:r>
            <w:r w:rsidR="00DE1C8E" w:rsidRPr="00553428">
              <w:rPr>
                <w:rFonts w:ascii="Times New Roman" w:hAnsi="Times New Roman"/>
                <w:szCs w:val="22"/>
                <w:lang w:val="uk-UA" w:eastAsia="ru-RU"/>
              </w:rPr>
              <w:t xml:space="preserve"> МВК</w:t>
            </w:r>
          </w:p>
        </w:tc>
        <w:tc>
          <w:tcPr>
            <w:tcW w:w="1475" w:type="dxa"/>
          </w:tcPr>
          <w:p w:rsidR="00DE1C8E" w:rsidRPr="00553428" w:rsidRDefault="00DE1C8E"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 xml:space="preserve">100 тис. </w:t>
            </w:r>
            <w:r w:rsidR="00ED5AAF" w:rsidRPr="00553428">
              <w:rPr>
                <w:rFonts w:ascii="Times New Roman" w:hAnsi="Times New Roman"/>
                <w:szCs w:val="22"/>
                <w:lang w:val="uk-UA" w:eastAsia="ru-RU"/>
              </w:rPr>
              <w:t>грн.</w:t>
            </w:r>
            <w:r w:rsidR="00FE0B2F" w:rsidRPr="00553428">
              <w:rPr>
                <w:rFonts w:ascii="Times New Roman" w:hAnsi="Times New Roman"/>
                <w:szCs w:val="22"/>
                <w:lang w:val="uk-UA" w:eastAsia="ru-RU"/>
              </w:rPr>
              <w:t xml:space="preserve"> </w:t>
            </w:r>
            <w:r w:rsidR="00FE0B2F" w:rsidRPr="00553428">
              <w:rPr>
                <w:rFonts w:ascii="Times New Roman" w:hAnsi="Times New Roman"/>
                <w:b/>
                <w:szCs w:val="22"/>
                <w:lang w:val="uk-UA" w:eastAsia="ru-RU"/>
              </w:rPr>
              <w:t xml:space="preserve">3267 </w:t>
            </w:r>
            <w:r w:rsidR="00FE0B2F" w:rsidRPr="00553428">
              <w:rPr>
                <w:rFonts w:ascii="Times New Roman" w:hAnsi="Times New Roman"/>
                <w:b/>
                <w:szCs w:val="22"/>
                <w:lang w:val="en-US" w:eastAsia="ru-RU"/>
              </w:rPr>
              <w:t>EUR</w:t>
            </w:r>
          </w:p>
        </w:tc>
        <w:tc>
          <w:tcPr>
            <w:tcW w:w="2268" w:type="dxa"/>
          </w:tcPr>
          <w:p w:rsidR="00DE1C8E" w:rsidRPr="00553428" w:rsidRDefault="006A6079"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 xml:space="preserve">Кількість проведених </w:t>
            </w:r>
            <w:proofErr w:type="spellStart"/>
            <w:r w:rsidRPr="00553428">
              <w:rPr>
                <w:rFonts w:ascii="Times New Roman" w:hAnsi="Times New Roman"/>
                <w:szCs w:val="22"/>
                <w:lang w:val="uk-UA" w:eastAsia="ru-RU"/>
              </w:rPr>
              <w:t>воркшопів</w:t>
            </w:r>
            <w:proofErr w:type="spellEnd"/>
            <w:r w:rsidRPr="00553428">
              <w:rPr>
                <w:rFonts w:ascii="Times New Roman" w:hAnsi="Times New Roman"/>
                <w:szCs w:val="22"/>
                <w:lang w:val="uk-UA" w:eastAsia="ru-RU"/>
              </w:rPr>
              <w:t>, кількість учасників</w:t>
            </w:r>
            <w:r w:rsidR="00C615DA" w:rsidRPr="00553428">
              <w:rPr>
                <w:rFonts w:ascii="Times New Roman" w:hAnsi="Times New Roman"/>
                <w:szCs w:val="22"/>
                <w:lang w:val="uk-UA" w:eastAsia="ru-RU"/>
              </w:rPr>
              <w:t>, кількість поданих грантових заявок</w:t>
            </w:r>
          </w:p>
        </w:tc>
        <w:tc>
          <w:tcPr>
            <w:tcW w:w="1271" w:type="dxa"/>
          </w:tcPr>
          <w:p w:rsidR="00DE1C8E" w:rsidRPr="00553428" w:rsidRDefault="007D3801" w:rsidP="000B2E9A">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кількості поданих грантових заявок</w:t>
            </w:r>
          </w:p>
        </w:tc>
      </w:tr>
      <w:tr w:rsidR="00553428" w:rsidRPr="00553428" w:rsidTr="00DF73BE">
        <w:trPr>
          <w:trHeight w:val="1109"/>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D96E79">
            <w:pPr>
              <w:spacing w:after="160" w:line="259" w:lineRule="auto"/>
              <w:rPr>
                <w:rFonts w:ascii="Times New Roman" w:hAnsi="Times New Roman"/>
                <w:szCs w:val="22"/>
                <w:lang w:val="uk-UA" w:eastAsia="ru-RU"/>
              </w:rPr>
            </w:pPr>
          </w:p>
        </w:tc>
        <w:tc>
          <w:tcPr>
            <w:tcW w:w="2584" w:type="dxa"/>
          </w:tcPr>
          <w:p w:rsidR="00DE1C8E" w:rsidRPr="00553428" w:rsidRDefault="00D75B41" w:rsidP="00357DCF">
            <w:pPr>
              <w:spacing w:after="160" w:line="259" w:lineRule="auto"/>
              <w:rPr>
                <w:rFonts w:ascii="Times New Roman" w:hAnsi="Times New Roman"/>
                <w:b/>
                <w:szCs w:val="22"/>
                <w:lang w:val="uk-UA" w:eastAsia="ru-RU"/>
              </w:rPr>
            </w:pPr>
            <w:r w:rsidRPr="00553428">
              <w:rPr>
                <w:rFonts w:ascii="Times New Roman" w:hAnsi="Times New Roman"/>
                <w:b/>
                <w:szCs w:val="22"/>
                <w:lang w:val="uk-UA" w:eastAsia="ru-RU"/>
              </w:rPr>
              <w:t>2.</w:t>
            </w:r>
            <w:r w:rsidR="00357DCF" w:rsidRPr="00553428">
              <w:rPr>
                <w:rFonts w:ascii="Times New Roman" w:hAnsi="Times New Roman"/>
                <w:b/>
                <w:szCs w:val="22"/>
                <w:lang w:val="uk-UA" w:eastAsia="ru-RU"/>
              </w:rPr>
              <w:t>7</w:t>
            </w:r>
            <w:r w:rsidRPr="00553428">
              <w:rPr>
                <w:rFonts w:ascii="Times New Roman" w:hAnsi="Times New Roman"/>
                <w:b/>
                <w:szCs w:val="22"/>
                <w:lang w:val="uk-UA" w:eastAsia="ru-RU"/>
              </w:rPr>
              <w:t xml:space="preserve">. </w:t>
            </w:r>
            <w:r w:rsidR="00DE1C8E" w:rsidRPr="00553428">
              <w:rPr>
                <w:rFonts w:ascii="Times New Roman" w:hAnsi="Times New Roman"/>
                <w:b/>
                <w:szCs w:val="22"/>
                <w:lang w:val="uk-UA" w:eastAsia="ru-RU"/>
              </w:rPr>
              <w:t>Забезпечення проведення навчання для учасників Антитерористичної операції (АТО)</w:t>
            </w:r>
          </w:p>
        </w:tc>
        <w:tc>
          <w:tcPr>
            <w:tcW w:w="1368" w:type="dxa"/>
          </w:tcPr>
          <w:p w:rsidR="00DE1C8E" w:rsidRPr="00553428" w:rsidRDefault="00DE1C8E"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676043">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Управління праці МВК, міський центр зайнятості</w:t>
            </w:r>
          </w:p>
        </w:tc>
        <w:tc>
          <w:tcPr>
            <w:tcW w:w="1475" w:type="dxa"/>
          </w:tcPr>
          <w:p w:rsidR="00FE0B2F" w:rsidRPr="00553428" w:rsidRDefault="00DE1C8E" w:rsidP="00FE0B2F">
            <w:pPr>
              <w:spacing w:after="160" w:line="259" w:lineRule="auto"/>
              <w:rPr>
                <w:rFonts w:ascii="Times New Roman" w:hAnsi="Times New Roman"/>
                <w:b/>
                <w:szCs w:val="22"/>
                <w:lang w:val="uk-UA" w:eastAsia="ru-RU"/>
              </w:rPr>
            </w:pPr>
            <w:r w:rsidRPr="00553428">
              <w:rPr>
                <w:rFonts w:ascii="Times New Roman" w:hAnsi="Times New Roman"/>
                <w:szCs w:val="22"/>
                <w:lang w:val="uk-UA" w:eastAsia="ru-RU"/>
              </w:rPr>
              <w:t>85 тис.</w:t>
            </w:r>
            <w:r w:rsidR="00ED5AAF" w:rsidRPr="00553428">
              <w:rPr>
                <w:rFonts w:ascii="Times New Roman" w:hAnsi="Times New Roman"/>
                <w:b/>
                <w:szCs w:val="22"/>
                <w:lang w:val="uk-UA" w:eastAsia="ru-RU"/>
              </w:rPr>
              <w:t xml:space="preserve"> </w:t>
            </w:r>
            <w:r w:rsidRPr="00553428">
              <w:rPr>
                <w:rFonts w:ascii="Times New Roman" w:hAnsi="Times New Roman"/>
                <w:szCs w:val="22"/>
                <w:lang w:val="uk-UA" w:eastAsia="ru-RU"/>
              </w:rPr>
              <w:t>грн.</w:t>
            </w:r>
          </w:p>
          <w:p w:rsidR="00FE0B2F" w:rsidRPr="00553428" w:rsidRDefault="00FE0B2F" w:rsidP="00FE0B2F">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 xml:space="preserve">(2777 </w:t>
            </w:r>
            <w:r w:rsidRPr="00553428">
              <w:rPr>
                <w:rFonts w:ascii="Times New Roman" w:hAnsi="Times New Roman"/>
                <w:b/>
                <w:szCs w:val="22"/>
                <w:lang w:val="en-US" w:eastAsia="ru-RU"/>
              </w:rPr>
              <w:t>EUR</w:t>
            </w:r>
            <w:r w:rsidRPr="00553428">
              <w:rPr>
                <w:rFonts w:ascii="Times New Roman" w:hAnsi="Times New Roman"/>
                <w:szCs w:val="22"/>
                <w:lang w:val="en-US" w:eastAsia="ru-RU"/>
              </w:rPr>
              <w:t xml:space="preserve">)  </w:t>
            </w:r>
          </w:p>
        </w:tc>
        <w:tc>
          <w:tcPr>
            <w:tcW w:w="2268" w:type="dxa"/>
          </w:tcPr>
          <w:p w:rsidR="00DE1C8E" w:rsidRPr="00553428" w:rsidRDefault="00F83132" w:rsidP="00D50C44">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Кількість проведених навчань та кількість учасників.</w:t>
            </w:r>
          </w:p>
        </w:tc>
        <w:tc>
          <w:tcPr>
            <w:tcW w:w="1271" w:type="dxa"/>
          </w:tcPr>
          <w:p w:rsidR="00DE1C8E" w:rsidRPr="00553428" w:rsidRDefault="006F159A" w:rsidP="000B2E9A">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кількості працевлаштованих учасників АТО</w:t>
            </w:r>
          </w:p>
        </w:tc>
      </w:tr>
      <w:tr w:rsidR="00553428" w:rsidRPr="00553428" w:rsidTr="00DF73BE">
        <w:trPr>
          <w:trHeight w:val="1109"/>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D96E79">
            <w:pPr>
              <w:spacing w:after="160" w:line="259" w:lineRule="auto"/>
              <w:rPr>
                <w:rFonts w:ascii="Times New Roman" w:hAnsi="Times New Roman"/>
                <w:szCs w:val="22"/>
                <w:lang w:val="uk-UA" w:eastAsia="ru-RU"/>
              </w:rPr>
            </w:pPr>
          </w:p>
        </w:tc>
        <w:tc>
          <w:tcPr>
            <w:tcW w:w="2584" w:type="dxa"/>
          </w:tcPr>
          <w:p w:rsidR="00DE1C8E" w:rsidRPr="00553428" w:rsidRDefault="00357DCF" w:rsidP="00FE1646">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2.8</w:t>
            </w:r>
            <w:r w:rsidR="004826B1" w:rsidRPr="00553428">
              <w:rPr>
                <w:rFonts w:ascii="Times New Roman" w:hAnsi="Times New Roman"/>
                <w:b/>
                <w:szCs w:val="22"/>
                <w:lang w:val="uk-UA" w:eastAsia="ru-RU"/>
              </w:rPr>
              <w:t>.</w:t>
            </w:r>
            <w:r w:rsidR="004826B1" w:rsidRPr="00553428">
              <w:rPr>
                <w:rFonts w:ascii="Times New Roman" w:hAnsi="Times New Roman"/>
                <w:szCs w:val="22"/>
                <w:lang w:val="uk-UA" w:eastAsia="ru-RU"/>
              </w:rPr>
              <w:t xml:space="preserve"> З</w:t>
            </w:r>
            <w:r w:rsidR="00DE1C8E" w:rsidRPr="00553428">
              <w:rPr>
                <w:rFonts w:ascii="Times New Roman" w:hAnsi="Times New Roman"/>
                <w:szCs w:val="22"/>
                <w:lang w:val="uk-UA" w:eastAsia="ru-RU"/>
              </w:rPr>
              <w:t>абезпечення проходження практики випускників навчальних закладів на підприємствах міста</w:t>
            </w:r>
          </w:p>
        </w:tc>
        <w:tc>
          <w:tcPr>
            <w:tcW w:w="1368" w:type="dxa"/>
          </w:tcPr>
          <w:p w:rsidR="00DE1C8E" w:rsidRPr="00553428" w:rsidRDefault="00DE1C8E"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676043">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Управління праці МВК, міський центр зайнятості</w:t>
            </w:r>
          </w:p>
        </w:tc>
        <w:tc>
          <w:tcPr>
            <w:tcW w:w="1475" w:type="dxa"/>
          </w:tcPr>
          <w:p w:rsidR="00DE1C8E" w:rsidRPr="00553428" w:rsidRDefault="00DE1C8E" w:rsidP="00A43B07">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w:t>
            </w:r>
          </w:p>
        </w:tc>
        <w:tc>
          <w:tcPr>
            <w:tcW w:w="2268" w:type="dxa"/>
          </w:tcPr>
          <w:p w:rsidR="00DE1C8E" w:rsidRPr="00553428" w:rsidRDefault="00A43B07" w:rsidP="00A43B07">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Кількість випускників, які пройшли навчальну практику на підприємствах міста</w:t>
            </w:r>
          </w:p>
        </w:tc>
        <w:tc>
          <w:tcPr>
            <w:tcW w:w="1271" w:type="dxa"/>
          </w:tcPr>
          <w:p w:rsidR="00DE1C8E" w:rsidRPr="00553428" w:rsidRDefault="006F159A" w:rsidP="006F159A">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співпраці підприємств міста з навчальними закладами</w:t>
            </w:r>
          </w:p>
        </w:tc>
      </w:tr>
      <w:tr w:rsidR="00553428" w:rsidRPr="00553428" w:rsidTr="00DF73BE">
        <w:trPr>
          <w:trHeight w:val="1109"/>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D96E79">
            <w:pPr>
              <w:spacing w:after="160" w:line="259" w:lineRule="auto"/>
              <w:rPr>
                <w:rFonts w:ascii="Times New Roman" w:hAnsi="Times New Roman"/>
                <w:szCs w:val="22"/>
                <w:lang w:val="uk-UA" w:eastAsia="ru-RU"/>
              </w:rPr>
            </w:pPr>
          </w:p>
        </w:tc>
        <w:tc>
          <w:tcPr>
            <w:tcW w:w="2584" w:type="dxa"/>
          </w:tcPr>
          <w:p w:rsidR="00DE1C8E" w:rsidRPr="00553428" w:rsidRDefault="00357DCF" w:rsidP="00FE1646">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2.9</w:t>
            </w:r>
            <w:r w:rsidR="00AC147B" w:rsidRPr="00553428">
              <w:rPr>
                <w:rFonts w:ascii="Times New Roman" w:hAnsi="Times New Roman"/>
                <w:b/>
                <w:szCs w:val="22"/>
                <w:lang w:val="uk-UA" w:eastAsia="ru-RU"/>
              </w:rPr>
              <w:t>.</w:t>
            </w:r>
            <w:r w:rsidR="00AC147B" w:rsidRPr="00553428">
              <w:rPr>
                <w:rFonts w:ascii="Times New Roman" w:hAnsi="Times New Roman"/>
                <w:szCs w:val="22"/>
                <w:lang w:val="uk-UA" w:eastAsia="ru-RU"/>
              </w:rPr>
              <w:t xml:space="preserve"> </w:t>
            </w:r>
            <w:r w:rsidR="00DE1C8E" w:rsidRPr="00553428">
              <w:rPr>
                <w:rFonts w:ascii="Times New Roman" w:hAnsi="Times New Roman"/>
                <w:szCs w:val="22"/>
                <w:lang w:val="uk-UA" w:eastAsia="ru-RU"/>
              </w:rPr>
              <w:t>Щоквартальне визначення переможця серед підприємств міста із найвищими розміром середньомісячної заробітної плати</w:t>
            </w:r>
          </w:p>
        </w:tc>
        <w:tc>
          <w:tcPr>
            <w:tcW w:w="1368" w:type="dxa"/>
          </w:tcPr>
          <w:p w:rsidR="00DE1C8E" w:rsidRPr="00553428" w:rsidRDefault="00DE1C8E"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676043">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Управління праці МВК, міський центр зайнятості</w:t>
            </w:r>
          </w:p>
        </w:tc>
        <w:tc>
          <w:tcPr>
            <w:tcW w:w="1475" w:type="dxa"/>
          </w:tcPr>
          <w:p w:rsidR="00DE1C8E" w:rsidRPr="00553428" w:rsidRDefault="00DE1C8E"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w:t>
            </w:r>
          </w:p>
        </w:tc>
        <w:tc>
          <w:tcPr>
            <w:tcW w:w="2268" w:type="dxa"/>
          </w:tcPr>
          <w:p w:rsidR="00DE1C8E" w:rsidRPr="00553428" w:rsidRDefault="00235086" w:rsidP="00D50C44">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Щоквартальний звіт про рівень заробітних плат на підприємствах міста</w:t>
            </w:r>
            <w:r w:rsidR="0038294E" w:rsidRPr="00553428">
              <w:rPr>
                <w:rFonts w:ascii="Times New Roman" w:hAnsi="Times New Roman"/>
                <w:szCs w:val="22"/>
                <w:lang w:val="uk-UA" w:eastAsia="ru-RU"/>
              </w:rPr>
              <w:t>, визначення переможця</w:t>
            </w:r>
          </w:p>
        </w:tc>
        <w:tc>
          <w:tcPr>
            <w:tcW w:w="1271" w:type="dxa"/>
          </w:tcPr>
          <w:p w:rsidR="00DE1C8E" w:rsidRPr="00553428" w:rsidRDefault="00FD0D39" w:rsidP="00FD0D39">
            <w:pPr>
              <w:spacing w:after="160" w:line="259" w:lineRule="auto"/>
              <w:rPr>
                <w:rFonts w:ascii="Times New Roman" w:eastAsia="Calibri" w:hAnsi="Times New Roman"/>
                <w:szCs w:val="22"/>
                <w:lang w:val="uk-UA"/>
              </w:rPr>
            </w:pPr>
            <w:r>
              <w:rPr>
                <w:rFonts w:ascii="Times New Roman" w:eastAsia="Calibri" w:hAnsi="Times New Roman"/>
                <w:szCs w:val="22"/>
                <w:lang w:val="uk-UA"/>
              </w:rPr>
              <w:t>З</w:t>
            </w:r>
            <w:r w:rsidR="00171B18">
              <w:rPr>
                <w:rFonts w:ascii="Times New Roman" w:eastAsia="Calibri" w:hAnsi="Times New Roman"/>
                <w:szCs w:val="22"/>
                <w:lang w:val="uk-UA"/>
              </w:rPr>
              <w:t>більшення</w:t>
            </w:r>
            <w:r>
              <w:rPr>
                <w:rFonts w:ascii="Times New Roman" w:eastAsia="Calibri" w:hAnsi="Times New Roman"/>
                <w:szCs w:val="22"/>
                <w:lang w:val="uk-UA"/>
              </w:rPr>
              <w:t xml:space="preserve"> рівня заробітної плати на підприємствах міста</w:t>
            </w:r>
          </w:p>
        </w:tc>
      </w:tr>
      <w:tr w:rsidR="00553428" w:rsidRPr="00553428" w:rsidTr="00DF73BE">
        <w:trPr>
          <w:trHeight w:val="1109"/>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val="restart"/>
          </w:tcPr>
          <w:p w:rsidR="00DE1C8E" w:rsidRPr="00553428" w:rsidRDefault="00DE1C8E" w:rsidP="00D96E79">
            <w:pPr>
              <w:spacing w:after="160" w:line="259" w:lineRule="auto"/>
              <w:rPr>
                <w:rFonts w:ascii="Times New Roman" w:hAnsi="Times New Roman"/>
                <w:szCs w:val="22"/>
                <w:lang w:val="uk-UA" w:eastAsia="ru-RU"/>
              </w:rPr>
            </w:pPr>
          </w:p>
        </w:tc>
        <w:tc>
          <w:tcPr>
            <w:tcW w:w="2584" w:type="dxa"/>
          </w:tcPr>
          <w:p w:rsidR="00DE1C8E" w:rsidRPr="00553428" w:rsidRDefault="00357DCF" w:rsidP="00C77C83">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2.10</w:t>
            </w:r>
            <w:r w:rsidR="00AC147B" w:rsidRPr="00553428">
              <w:rPr>
                <w:rFonts w:ascii="Times New Roman" w:hAnsi="Times New Roman"/>
                <w:b/>
                <w:szCs w:val="22"/>
                <w:lang w:val="uk-UA" w:eastAsia="ru-RU"/>
              </w:rPr>
              <w:t>.</w:t>
            </w:r>
            <w:r w:rsidR="00B10787" w:rsidRPr="00553428">
              <w:rPr>
                <w:rFonts w:ascii="Times New Roman" w:hAnsi="Times New Roman"/>
                <w:szCs w:val="22"/>
                <w:lang w:val="uk-UA" w:eastAsia="ru-RU"/>
              </w:rPr>
              <w:t>П</w:t>
            </w:r>
            <w:r w:rsidR="00DE1C8E" w:rsidRPr="00553428">
              <w:rPr>
                <w:rFonts w:ascii="Times New Roman" w:hAnsi="Times New Roman"/>
                <w:szCs w:val="22"/>
                <w:lang w:val="uk-UA" w:eastAsia="ru-RU"/>
              </w:rPr>
              <w:t>еремовин</w:t>
            </w:r>
            <w:r w:rsidR="00B10787" w:rsidRPr="00553428">
              <w:rPr>
                <w:rFonts w:ascii="Times New Roman" w:hAnsi="Times New Roman"/>
                <w:szCs w:val="22"/>
                <w:lang w:val="uk-UA" w:eastAsia="ru-RU"/>
              </w:rPr>
              <w:t>и</w:t>
            </w:r>
            <w:r w:rsidR="00DE1C8E" w:rsidRPr="00553428">
              <w:rPr>
                <w:rFonts w:ascii="Times New Roman" w:hAnsi="Times New Roman"/>
                <w:szCs w:val="22"/>
                <w:lang w:val="uk-UA" w:eastAsia="ru-RU"/>
              </w:rPr>
              <w:t xml:space="preserve"> з керівниками</w:t>
            </w:r>
            <w:r w:rsidR="00C77C83" w:rsidRPr="00553428">
              <w:rPr>
                <w:rFonts w:ascii="Times New Roman" w:hAnsi="Times New Roman"/>
                <w:szCs w:val="22"/>
                <w:lang w:val="uk-UA" w:eastAsia="ru-RU"/>
              </w:rPr>
              <w:t xml:space="preserve"> підприємств щодо потреб кадрів </w:t>
            </w:r>
            <w:r w:rsidR="00DE1C8E" w:rsidRPr="00553428">
              <w:rPr>
                <w:rFonts w:ascii="Times New Roman" w:hAnsi="Times New Roman"/>
                <w:szCs w:val="22"/>
                <w:lang w:val="uk-UA" w:eastAsia="ru-RU"/>
              </w:rPr>
              <w:t>регіональн</w:t>
            </w:r>
            <w:r w:rsidR="00C77C83" w:rsidRPr="00553428">
              <w:rPr>
                <w:rFonts w:ascii="Times New Roman" w:hAnsi="Times New Roman"/>
                <w:szCs w:val="22"/>
                <w:lang w:val="uk-UA" w:eastAsia="ru-RU"/>
              </w:rPr>
              <w:t>е</w:t>
            </w:r>
            <w:r w:rsidR="00DE1C8E" w:rsidRPr="00553428">
              <w:rPr>
                <w:rFonts w:ascii="Times New Roman" w:hAnsi="Times New Roman"/>
                <w:szCs w:val="22"/>
                <w:lang w:val="uk-UA" w:eastAsia="ru-RU"/>
              </w:rPr>
              <w:t xml:space="preserve"> замовлення в навчальних закладах міста</w:t>
            </w:r>
          </w:p>
        </w:tc>
        <w:tc>
          <w:tcPr>
            <w:tcW w:w="1368" w:type="dxa"/>
          </w:tcPr>
          <w:p w:rsidR="00DE1C8E" w:rsidRPr="00553428" w:rsidRDefault="00DE1C8E"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DE1C8E" w:rsidRPr="00553428" w:rsidRDefault="00DE1C8E" w:rsidP="00676043">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Управління праці МВК, міський центр зайнятості</w:t>
            </w:r>
          </w:p>
        </w:tc>
        <w:tc>
          <w:tcPr>
            <w:tcW w:w="1475" w:type="dxa"/>
          </w:tcPr>
          <w:p w:rsidR="00DE1C8E" w:rsidRPr="00553428" w:rsidRDefault="00483524"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w:t>
            </w:r>
          </w:p>
        </w:tc>
        <w:tc>
          <w:tcPr>
            <w:tcW w:w="2268" w:type="dxa"/>
          </w:tcPr>
          <w:p w:rsidR="00DE1C8E" w:rsidRPr="00553428" w:rsidRDefault="00EB0199" w:rsidP="00D50C44">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К</w:t>
            </w:r>
            <w:r w:rsidR="005F6629" w:rsidRPr="00553428">
              <w:rPr>
                <w:rFonts w:ascii="Times New Roman" w:hAnsi="Times New Roman"/>
                <w:szCs w:val="22"/>
                <w:lang w:val="uk-UA" w:eastAsia="ru-RU"/>
              </w:rPr>
              <w:t>ількість працевлаштованих осіб</w:t>
            </w:r>
          </w:p>
        </w:tc>
        <w:tc>
          <w:tcPr>
            <w:tcW w:w="1271" w:type="dxa"/>
          </w:tcPr>
          <w:p w:rsidR="00DE1C8E" w:rsidRPr="00553428" w:rsidRDefault="00171B18" w:rsidP="000B2E9A">
            <w:pPr>
              <w:spacing w:after="160" w:line="259" w:lineRule="auto"/>
              <w:rPr>
                <w:rFonts w:ascii="Times New Roman" w:eastAsia="Calibri" w:hAnsi="Times New Roman"/>
                <w:szCs w:val="22"/>
                <w:lang w:val="uk-UA"/>
              </w:rPr>
            </w:pPr>
            <w:r>
              <w:rPr>
                <w:rFonts w:ascii="Times New Roman" w:eastAsia="Calibri" w:hAnsi="Times New Roman"/>
                <w:szCs w:val="22"/>
                <w:lang w:val="uk-UA"/>
              </w:rPr>
              <w:t>Зменшення рівня безробіття</w:t>
            </w:r>
          </w:p>
        </w:tc>
      </w:tr>
      <w:tr w:rsidR="00553428" w:rsidRPr="00553428" w:rsidTr="00DF73BE">
        <w:trPr>
          <w:trHeight w:val="1109"/>
        </w:trPr>
        <w:tc>
          <w:tcPr>
            <w:tcW w:w="1939" w:type="dxa"/>
            <w:vMerge/>
          </w:tcPr>
          <w:p w:rsidR="00DE1C8E" w:rsidRPr="00553428" w:rsidRDefault="00DE1C8E" w:rsidP="000B2E9A">
            <w:pPr>
              <w:spacing w:after="160" w:line="259" w:lineRule="auto"/>
              <w:rPr>
                <w:rFonts w:ascii="Times New Roman" w:eastAsia="Calibri" w:hAnsi="Times New Roman"/>
                <w:szCs w:val="22"/>
                <w:lang w:val="uk-UA"/>
              </w:rPr>
            </w:pPr>
          </w:p>
        </w:tc>
        <w:tc>
          <w:tcPr>
            <w:tcW w:w="1823" w:type="dxa"/>
            <w:vMerge/>
          </w:tcPr>
          <w:p w:rsidR="00DE1C8E" w:rsidRPr="00553428" w:rsidRDefault="00DE1C8E" w:rsidP="00D96E79">
            <w:pPr>
              <w:spacing w:after="160" w:line="259" w:lineRule="auto"/>
              <w:rPr>
                <w:rFonts w:ascii="Times New Roman" w:hAnsi="Times New Roman"/>
                <w:szCs w:val="22"/>
                <w:lang w:val="uk-UA" w:eastAsia="ru-RU"/>
              </w:rPr>
            </w:pPr>
          </w:p>
        </w:tc>
        <w:tc>
          <w:tcPr>
            <w:tcW w:w="2584" w:type="dxa"/>
          </w:tcPr>
          <w:p w:rsidR="00DE1C8E" w:rsidRPr="00553428" w:rsidRDefault="00357DCF" w:rsidP="00093B33">
            <w:pPr>
              <w:spacing w:after="160" w:line="259" w:lineRule="auto"/>
              <w:rPr>
                <w:rFonts w:ascii="Times New Roman" w:hAnsi="Times New Roman"/>
                <w:b/>
                <w:szCs w:val="22"/>
                <w:lang w:val="uk-UA" w:eastAsia="ru-RU"/>
              </w:rPr>
            </w:pPr>
            <w:r w:rsidRPr="00553428">
              <w:rPr>
                <w:rFonts w:ascii="Times New Roman" w:hAnsi="Times New Roman"/>
                <w:b/>
                <w:szCs w:val="22"/>
                <w:lang w:val="uk-UA" w:eastAsia="ru-RU"/>
              </w:rPr>
              <w:t>2.11</w:t>
            </w:r>
            <w:r w:rsidR="00AC147B" w:rsidRPr="00553428">
              <w:rPr>
                <w:rFonts w:ascii="Times New Roman" w:hAnsi="Times New Roman"/>
                <w:b/>
                <w:szCs w:val="22"/>
                <w:lang w:val="uk-UA" w:eastAsia="ru-RU"/>
              </w:rPr>
              <w:t xml:space="preserve">. </w:t>
            </w:r>
            <w:r w:rsidR="00DE1C8E" w:rsidRPr="00553428">
              <w:rPr>
                <w:rFonts w:ascii="Times New Roman" w:hAnsi="Times New Roman"/>
                <w:b/>
                <w:szCs w:val="22"/>
                <w:lang w:val="uk-UA" w:eastAsia="ru-RU"/>
              </w:rPr>
              <w:t>Підтримка початківців жінок</w:t>
            </w:r>
            <w:r w:rsidR="005F6629" w:rsidRPr="00553428">
              <w:rPr>
                <w:rFonts w:ascii="Times New Roman" w:hAnsi="Times New Roman"/>
                <w:b/>
                <w:szCs w:val="22"/>
                <w:lang w:val="uk-UA" w:eastAsia="ru-RU"/>
              </w:rPr>
              <w:t xml:space="preserve"> - </w:t>
            </w:r>
            <w:r w:rsidR="00DE1C8E" w:rsidRPr="00553428">
              <w:rPr>
                <w:rFonts w:ascii="Times New Roman" w:hAnsi="Times New Roman"/>
                <w:b/>
                <w:szCs w:val="22"/>
                <w:lang w:val="uk-UA" w:eastAsia="ru-RU"/>
              </w:rPr>
              <w:t xml:space="preserve"> підприємців</w:t>
            </w:r>
          </w:p>
        </w:tc>
        <w:tc>
          <w:tcPr>
            <w:tcW w:w="1368" w:type="dxa"/>
          </w:tcPr>
          <w:p w:rsidR="00DE1C8E" w:rsidRPr="00553428" w:rsidRDefault="00FB1975" w:rsidP="00D96E79">
            <w:pPr>
              <w:spacing w:after="160" w:line="259" w:lineRule="auto"/>
              <w:rPr>
                <w:rFonts w:ascii="Times New Roman" w:eastAsia="Calibri" w:hAnsi="Times New Roman"/>
                <w:szCs w:val="22"/>
                <w:lang w:val="uk-UA"/>
              </w:rPr>
            </w:pPr>
            <w:r w:rsidRPr="00553428">
              <w:rPr>
                <w:rFonts w:ascii="Times New Roman" w:eastAsia="Calibri" w:hAnsi="Times New Roman"/>
                <w:noProof/>
                <w:szCs w:val="22"/>
                <w:lang w:val="uk-UA" w:eastAsia="uk-UA"/>
              </w:rPr>
              <mc:AlternateContent>
                <mc:Choice Requires="wps">
                  <w:drawing>
                    <wp:anchor distT="45720" distB="45720" distL="114300" distR="114300" simplePos="0" relativeHeight="251706368" behindDoc="0" locked="0" layoutInCell="1" allowOverlap="1" wp14:anchorId="539CAFF4" wp14:editId="3D170546">
                      <wp:simplePos x="0" y="0"/>
                      <wp:positionH relativeFrom="column">
                        <wp:posOffset>278010</wp:posOffset>
                      </wp:positionH>
                      <wp:positionV relativeFrom="paragraph">
                        <wp:posOffset>996315</wp:posOffset>
                      </wp:positionV>
                      <wp:extent cx="453390" cy="240665"/>
                      <wp:effectExtent l="0" t="0" r="22860" b="26035"/>
                      <wp:wrapNone/>
                      <wp:docPr id="1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40665"/>
                              </a:xfrm>
                              <a:prstGeom prst="rect">
                                <a:avLst/>
                              </a:prstGeom>
                              <a:solidFill>
                                <a:srgbClr val="FFFFFF"/>
                              </a:solidFill>
                              <a:ln w="9525">
                                <a:solidFill>
                                  <a:schemeClr val="bg1">
                                    <a:lumMod val="100000"/>
                                    <a:lumOff val="0"/>
                                  </a:schemeClr>
                                </a:solidFill>
                                <a:miter lim="800000"/>
                                <a:headEnd/>
                                <a:tailEnd/>
                              </a:ln>
                            </wps:spPr>
                            <wps:txbx>
                              <w:txbxContent>
                                <w:p w:rsidR="006D3EFA" w:rsidRPr="000F14FA" w:rsidRDefault="006D3EFA" w:rsidP="00301E9A">
                                  <w:pPr>
                                    <w:jc w:val="center"/>
                                    <w:rPr>
                                      <w:lang w:val="uk-UA"/>
                                    </w:rPr>
                                  </w:pPr>
                                  <w:r>
                                    <w:rPr>
                                      <w:lang w:val="ru-RU"/>
                                    </w:rPr>
                                    <w:t>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9CAFF4" id="_x0000_s1044" type="#_x0000_t202" style="position:absolute;left:0;text-align:left;margin-left:21.9pt;margin-top:78.45pt;width:35.7pt;height:18.95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" strokecolor="white [3212]">
                      <v:textbox>
                        <w:txbxContent>
                          <w:p w:rsidR="006D3EFA" w:rsidRPr="000F14FA" w:rsidRDefault="006D3EFA" w:rsidP="00301E9A">
                            <w:pPr>
                              <w:jc w:val="center"/>
                              <w:rPr>
                                <w:lang w:val="uk-UA"/>
                              </w:rPr>
                            </w:pPr>
                            <w:r>
                              <w:rPr>
                                <w:lang w:val="ru-RU"/>
                              </w:rPr>
                              <w:t>19</w:t>
                            </w:r>
                          </w:p>
                        </w:txbxContent>
                      </v:textbox>
                    </v:shape>
                  </w:pict>
                </mc:Fallback>
              </mc:AlternateContent>
            </w:r>
            <w:r w:rsidR="00DE1C8E" w:rsidRPr="00553428">
              <w:rPr>
                <w:rFonts w:ascii="Times New Roman" w:eastAsia="Calibri" w:hAnsi="Times New Roman"/>
                <w:szCs w:val="22"/>
                <w:lang w:val="uk-UA"/>
              </w:rPr>
              <w:t>01.01.2019- 31.12.2019</w:t>
            </w:r>
          </w:p>
        </w:tc>
        <w:tc>
          <w:tcPr>
            <w:tcW w:w="1976" w:type="dxa"/>
          </w:tcPr>
          <w:p w:rsidR="00DE1C8E" w:rsidRPr="00553428" w:rsidRDefault="00DE1C8E" w:rsidP="001A6C4D">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 xml:space="preserve">Управління праці МВК, посольство Канади (проект </w:t>
            </w:r>
            <w:r w:rsidR="00451823" w:rsidRPr="00553428">
              <w:rPr>
                <w:rFonts w:ascii="Times New Roman" w:hAnsi="Times New Roman"/>
                <w:szCs w:val="22"/>
                <w:lang w:val="uk-UA" w:eastAsia="ru-RU"/>
              </w:rPr>
              <w:t>«</w:t>
            </w:r>
            <w:proofErr w:type="spellStart"/>
            <w:r w:rsidRPr="00553428">
              <w:rPr>
                <w:rFonts w:ascii="Times New Roman" w:hAnsi="Times New Roman"/>
                <w:szCs w:val="22"/>
                <w:lang w:val="uk-UA" w:eastAsia="ru-RU"/>
              </w:rPr>
              <w:t>Пр</w:t>
            </w:r>
            <w:r w:rsidR="00C77C83" w:rsidRPr="00553428">
              <w:rPr>
                <w:rFonts w:ascii="Times New Roman" w:hAnsi="Times New Roman"/>
                <w:szCs w:val="22"/>
                <w:lang w:val="uk-UA" w:eastAsia="ru-RU"/>
              </w:rPr>
              <w:t>о</w:t>
            </w:r>
            <w:r w:rsidRPr="00553428">
              <w:rPr>
                <w:rFonts w:ascii="Times New Roman" w:hAnsi="Times New Roman"/>
                <w:szCs w:val="22"/>
                <w:lang w:val="uk-UA" w:eastAsia="ru-RU"/>
              </w:rPr>
              <w:t>міс</w:t>
            </w:r>
            <w:proofErr w:type="spellEnd"/>
            <w:r w:rsidR="00451823" w:rsidRPr="00553428">
              <w:rPr>
                <w:rFonts w:ascii="Times New Roman" w:hAnsi="Times New Roman"/>
                <w:szCs w:val="22"/>
                <w:lang w:val="uk-UA" w:eastAsia="ru-RU"/>
              </w:rPr>
              <w:t>»</w:t>
            </w:r>
            <w:r w:rsidRPr="00553428">
              <w:rPr>
                <w:rFonts w:ascii="Times New Roman" w:hAnsi="Times New Roman"/>
                <w:szCs w:val="22"/>
                <w:lang w:val="uk-UA" w:eastAsia="ru-RU"/>
              </w:rPr>
              <w:t>)</w:t>
            </w:r>
          </w:p>
        </w:tc>
        <w:tc>
          <w:tcPr>
            <w:tcW w:w="1475" w:type="dxa"/>
          </w:tcPr>
          <w:p w:rsidR="009E43C7" w:rsidRPr="00553428" w:rsidRDefault="00DE1C8E" w:rsidP="009E43C7">
            <w:pPr>
              <w:spacing w:after="160" w:line="259" w:lineRule="auto"/>
              <w:rPr>
                <w:rFonts w:ascii="Times New Roman" w:hAnsi="Times New Roman"/>
                <w:b/>
                <w:szCs w:val="22"/>
                <w:lang w:val="uk-UA" w:eastAsia="ru-RU"/>
              </w:rPr>
            </w:pPr>
            <w:r w:rsidRPr="00553428">
              <w:rPr>
                <w:rFonts w:ascii="Times New Roman" w:hAnsi="Times New Roman"/>
                <w:szCs w:val="22"/>
                <w:lang w:val="uk-UA" w:eastAsia="ru-RU"/>
              </w:rPr>
              <w:t>121 тис. грн.</w:t>
            </w:r>
          </w:p>
          <w:p w:rsidR="009E43C7" w:rsidRPr="00553428" w:rsidRDefault="009E43C7" w:rsidP="009E43C7">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 xml:space="preserve">3954 </w:t>
            </w:r>
            <w:r w:rsidRPr="00553428">
              <w:rPr>
                <w:rFonts w:ascii="Times New Roman" w:hAnsi="Times New Roman"/>
                <w:b/>
                <w:szCs w:val="22"/>
                <w:lang w:val="en-US" w:eastAsia="ru-RU"/>
              </w:rPr>
              <w:t>EUR</w:t>
            </w:r>
          </w:p>
        </w:tc>
        <w:tc>
          <w:tcPr>
            <w:tcW w:w="2268" w:type="dxa"/>
          </w:tcPr>
          <w:p w:rsidR="00DE1C8E" w:rsidRPr="00553428" w:rsidRDefault="005F6629" w:rsidP="00C615DA">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Кількість початківців  жінок - підприємців, яким надана допомога, сума наданої допомоги</w:t>
            </w:r>
          </w:p>
        </w:tc>
        <w:tc>
          <w:tcPr>
            <w:tcW w:w="1271" w:type="dxa"/>
          </w:tcPr>
          <w:p w:rsidR="00DE1C8E" w:rsidRPr="00553428" w:rsidRDefault="00171B18" w:rsidP="000B2E9A">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к</w:t>
            </w:r>
            <w:r w:rsidR="00E46CF1">
              <w:rPr>
                <w:rFonts w:ascii="Times New Roman" w:eastAsia="Calibri" w:hAnsi="Times New Roman"/>
                <w:szCs w:val="22"/>
                <w:lang w:val="uk-UA"/>
              </w:rPr>
              <w:t>ількості жінок-підприємців</w:t>
            </w:r>
          </w:p>
        </w:tc>
      </w:tr>
      <w:tr w:rsidR="00553428" w:rsidRPr="00553428" w:rsidTr="00DF73BE">
        <w:trPr>
          <w:trHeight w:val="558"/>
        </w:trPr>
        <w:tc>
          <w:tcPr>
            <w:tcW w:w="1939" w:type="dxa"/>
            <w:vMerge w:val="restart"/>
          </w:tcPr>
          <w:p w:rsidR="00357DCF" w:rsidRPr="00553428" w:rsidRDefault="00357DCF" w:rsidP="00D81642">
            <w:pPr>
              <w:spacing w:after="160" w:line="228" w:lineRule="auto"/>
              <w:rPr>
                <w:rFonts w:ascii="Times New Roman" w:eastAsia="Calibri" w:hAnsi="Times New Roman"/>
                <w:szCs w:val="22"/>
                <w:lang w:val="uk-UA"/>
              </w:rPr>
            </w:pPr>
            <w:r w:rsidRPr="00553428">
              <w:rPr>
                <w:rFonts w:ascii="Times New Roman" w:eastAsia="Calibri" w:hAnsi="Times New Roman"/>
                <w:b/>
                <w:szCs w:val="22"/>
                <w:lang w:val="uk-UA"/>
              </w:rPr>
              <w:lastRenderedPageBreak/>
              <w:t>1.Зовнішнє позиціонування</w:t>
            </w:r>
            <w:r w:rsidRPr="00553428">
              <w:rPr>
                <w:rFonts w:ascii="Times New Roman" w:eastAsia="Calibri" w:hAnsi="Times New Roman"/>
                <w:szCs w:val="22"/>
                <w:lang w:val="uk-UA"/>
              </w:rPr>
              <w:t xml:space="preserve"> і маркетинг</w:t>
            </w:r>
          </w:p>
          <w:p w:rsidR="00357DCF" w:rsidRPr="00553428" w:rsidRDefault="00357DCF" w:rsidP="00D81642">
            <w:pPr>
              <w:spacing w:after="160" w:line="228" w:lineRule="auto"/>
              <w:rPr>
                <w:rFonts w:ascii="Times New Roman" w:eastAsia="Calibri" w:hAnsi="Times New Roman"/>
                <w:szCs w:val="22"/>
                <w:lang w:val="uk-UA"/>
              </w:rPr>
            </w:pPr>
            <w:r w:rsidRPr="00553428">
              <w:rPr>
                <w:rFonts w:ascii="Times New Roman" w:eastAsia="Calibri" w:hAnsi="Times New Roman"/>
                <w:szCs w:val="22"/>
                <w:lang w:val="uk-UA"/>
              </w:rPr>
              <w:t xml:space="preserve">2. Прозора, вільна від корупції адміністрація, </w:t>
            </w:r>
            <w:r w:rsidRPr="00553428">
              <w:rPr>
                <w:rFonts w:ascii="Times New Roman" w:eastAsia="Calibri" w:hAnsi="Times New Roman"/>
                <w:b/>
                <w:szCs w:val="22"/>
                <w:lang w:val="uk-UA"/>
              </w:rPr>
              <w:t>що сприяє розвитку бізнесу</w:t>
            </w:r>
          </w:p>
        </w:tc>
        <w:tc>
          <w:tcPr>
            <w:tcW w:w="1823" w:type="dxa"/>
            <w:vMerge w:val="restart"/>
          </w:tcPr>
          <w:p w:rsidR="00357DCF" w:rsidRPr="00553428" w:rsidRDefault="00357DCF" w:rsidP="00D81642">
            <w:pPr>
              <w:spacing w:after="160" w:line="228" w:lineRule="auto"/>
              <w:jc w:val="left"/>
              <w:rPr>
                <w:rFonts w:ascii="Times New Roman" w:hAnsi="Times New Roman"/>
                <w:szCs w:val="22"/>
                <w:u w:val="single"/>
                <w:lang w:val="uk-UA" w:eastAsia="ru-RU"/>
              </w:rPr>
            </w:pPr>
            <w:r w:rsidRPr="00553428">
              <w:rPr>
                <w:rFonts w:ascii="Times New Roman" w:eastAsia="Calibri" w:hAnsi="Times New Roman"/>
                <w:b/>
                <w:szCs w:val="22"/>
                <w:u w:val="single"/>
                <w:lang w:val="uk-UA"/>
              </w:rPr>
              <w:t>Ціль №3</w:t>
            </w:r>
          </w:p>
          <w:p w:rsidR="00357DCF" w:rsidRPr="00553428" w:rsidRDefault="00357DCF" w:rsidP="00D81642">
            <w:pPr>
              <w:spacing w:after="160" w:line="228" w:lineRule="auto"/>
              <w:rPr>
                <w:rFonts w:ascii="Times New Roman" w:eastAsia="Calibri" w:hAnsi="Times New Roman"/>
                <w:szCs w:val="22"/>
                <w:lang w:val="uk-UA"/>
              </w:rPr>
            </w:pPr>
            <w:r w:rsidRPr="00553428">
              <w:rPr>
                <w:rFonts w:ascii="Times New Roman" w:hAnsi="Times New Roman"/>
                <w:b/>
                <w:szCs w:val="22"/>
                <w:lang w:val="uk-UA" w:eastAsia="ru-RU"/>
              </w:rPr>
              <w:t>Розвиток туристичної інфраструктури міста та туристичного бізнесу через створення нових якісних туристичних продуктів, розвиток фестивального</w:t>
            </w:r>
            <w:r w:rsidRPr="00553428">
              <w:rPr>
                <w:rFonts w:ascii="Times New Roman" w:hAnsi="Times New Roman"/>
                <w:szCs w:val="22"/>
                <w:lang w:val="uk-UA" w:eastAsia="ru-RU"/>
              </w:rPr>
              <w:t xml:space="preserve"> </w:t>
            </w:r>
            <w:r w:rsidRPr="00553428">
              <w:rPr>
                <w:rFonts w:ascii="Times New Roman" w:hAnsi="Times New Roman"/>
                <w:b/>
                <w:szCs w:val="22"/>
                <w:lang w:val="uk-UA" w:eastAsia="ru-RU"/>
              </w:rPr>
              <w:t>туризму, активну співпрацю влади та туристичного альянсу. Розвиток міста як креативного центру різних культур, мистецтв та ремесел</w:t>
            </w:r>
            <w:r w:rsidRPr="00553428">
              <w:rPr>
                <w:rFonts w:ascii="Times New Roman" w:eastAsia="Calibri" w:hAnsi="Times New Roman"/>
                <w:szCs w:val="22"/>
                <w:lang w:val="uk-UA"/>
              </w:rPr>
              <w:t>.</w:t>
            </w:r>
          </w:p>
        </w:tc>
        <w:tc>
          <w:tcPr>
            <w:tcW w:w="2584" w:type="dxa"/>
          </w:tcPr>
          <w:p w:rsidR="00357DCF" w:rsidRPr="00553428" w:rsidRDefault="00357DCF" w:rsidP="00D81642">
            <w:pPr>
              <w:spacing w:after="160" w:line="228" w:lineRule="auto"/>
              <w:rPr>
                <w:rFonts w:ascii="Times New Roman" w:hAnsi="Times New Roman"/>
                <w:szCs w:val="22"/>
                <w:lang w:val="uk-UA" w:eastAsia="ru-RU"/>
              </w:rPr>
            </w:pPr>
            <w:r w:rsidRPr="00553428">
              <w:rPr>
                <w:rFonts w:ascii="Times New Roman" w:hAnsi="Times New Roman"/>
                <w:b/>
                <w:szCs w:val="22"/>
                <w:lang w:val="uk-UA" w:eastAsia="ru-RU"/>
              </w:rPr>
              <w:t>3.1</w:t>
            </w:r>
            <w:r w:rsidRPr="00553428">
              <w:rPr>
                <w:rFonts w:ascii="Times New Roman" w:hAnsi="Times New Roman"/>
                <w:szCs w:val="22"/>
                <w:lang w:val="uk-UA" w:eastAsia="ru-RU"/>
              </w:rPr>
              <w:t xml:space="preserve"> Створення Ради з питань підтримки та розвитку туризму при міському голові</w:t>
            </w:r>
          </w:p>
        </w:tc>
        <w:tc>
          <w:tcPr>
            <w:tcW w:w="1368" w:type="dxa"/>
          </w:tcPr>
          <w:p w:rsidR="00357DCF" w:rsidRPr="00553428" w:rsidRDefault="00357DCF" w:rsidP="00D81642">
            <w:pPr>
              <w:spacing w:after="160" w:line="228" w:lineRule="auto"/>
              <w:rPr>
                <w:rFonts w:ascii="Times New Roman" w:eastAsia="Calibri" w:hAnsi="Times New Roman"/>
                <w:szCs w:val="22"/>
                <w:lang w:val="uk-UA"/>
              </w:rPr>
            </w:pPr>
            <w:r w:rsidRPr="00553428">
              <w:rPr>
                <w:rFonts w:ascii="Times New Roman" w:eastAsia="Calibri" w:hAnsi="Times New Roman"/>
                <w:szCs w:val="22"/>
                <w:lang w:val="uk-UA"/>
              </w:rPr>
              <w:t>01.01.2019- 30.06.2019</w:t>
            </w:r>
          </w:p>
        </w:tc>
        <w:tc>
          <w:tcPr>
            <w:tcW w:w="1976" w:type="dxa"/>
          </w:tcPr>
          <w:p w:rsidR="00357DCF" w:rsidRPr="00553428" w:rsidRDefault="00357DCF" w:rsidP="00D81642">
            <w:pPr>
              <w:spacing w:after="160" w:line="228" w:lineRule="auto"/>
              <w:rPr>
                <w:rFonts w:ascii="Times New Roman" w:hAnsi="Times New Roman"/>
                <w:szCs w:val="22"/>
                <w:lang w:val="uk-UA" w:eastAsia="ru-RU"/>
              </w:rPr>
            </w:pPr>
            <w:r w:rsidRPr="00553428">
              <w:rPr>
                <w:rFonts w:ascii="Times New Roman" w:hAnsi="Times New Roman"/>
                <w:szCs w:val="22"/>
                <w:lang w:val="uk-UA" w:eastAsia="ru-RU"/>
              </w:rPr>
              <w:t>Суб'єкти малого підприємництва в сфері туризму, громадські організації, науковці, діячі культури</w:t>
            </w:r>
          </w:p>
        </w:tc>
        <w:tc>
          <w:tcPr>
            <w:tcW w:w="1475" w:type="dxa"/>
          </w:tcPr>
          <w:p w:rsidR="00357DCF" w:rsidRPr="00553428" w:rsidRDefault="00357DCF" w:rsidP="00D81642">
            <w:pPr>
              <w:spacing w:after="160" w:line="228" w:lineRule="auto"/>
              <w:rPr>
                <w:rFonts w:ascii="Times New Roman" w:hAnsi="Times New Roman"/>
                <w:szCs w:val="22"/>
                <w:lang w:val="uk-UA" w:eastAsia="ru-RU"/>
              </w:rPr>
            </w:pPr>
            <w:r w:rsidRPr="00553428">
              <w:rPr>
                <w:rFonts w:ascii="Times New Roman" w:hAnsi="Times New Roman"/>
                <w:szCs w:val="22"/>
                <w:lang w:val="uk-UA" w:eastAsia="ru-RU"/>
              </w:rPr>
              <w:t>-</w:t>
            </w:r>
          </w:p>
        </w:tc>
        <w:tc>
          <w:tcPr>
            <w:tcW w:w="2268" w:type="dxa"/>
          </w:tcPr>
          <w:p w:rsidR="00357DCF" w:rsidRPr="00553428" w:rsidRDefault="00357DCF" w:rsidP="00D81642">
            <w:pPr>
              <w:spacing w:after="160" w:line="228" w:lineRule="auto"/>
              <w:rPr>
                <w:rFonts w:ascii="Times New Roman" w:eastAsia="Calibri" w:hAnsi="Times New Roman"/>
                <w:szCs w:val="22"/>
                <w:lang w:val="uk-UA"/>
              </w:rPr>
            </w:pPr>
            <w:r w:rsidRPr="00553428">
              <w:rPr>
                <w:rFonts w:ascii="Times New Roman" w:eastAsia="Calibri" w:hAnsi="Times New Roman"/>
                <w:szCs w:val="22"/>
                <w:lang w:val="uk-UA"/>
              </w:rPr>
              <w:t>Офіційний документ про створення</w:t>
            </w:r>
            <w:r w:rsidRPr="00553428">
              <w:rPr>
                <w:rFonts w:ascii="Times New Roman" w:hAnsi="Times New Roman"/>
                <w:szCs w:val="22"/>
                <w:lang w:val="uk-UA" w:eastAsia="ru-RU"/>
              </w:rPr>
              <w:t xml:space="preserve"> Ради з питань підтримки та розвитку туризму, кількість засідань Ради</w:t>
            </w:r>
          </w:p>
        </w:tc>
        <w:tc>
          <w:tcPr>
            <w:tcW w:w="1271" w:type="dxa"/>
          </w:tcPr>
          <w:p w:rsidR="00357DCF" w:rsidRPr="00553428" w:rsidRDefault="00E46CF1" w:rsidP="00D81642">
            <w:pPr>
              <w:spacing w:after="160" w:line="228" w:lineRule="auto"/>
              <w:rPr>
                <w:rFonts w:ascii="Times New Roman" w:eastAsia="Calibri" w:hAnsi="Times New Roman"/>
                <w:szCs w:val="22"/>
                <w:lang w:val="uk-UA"/>
              </w:rPr>
            </w:pPr>
            <w:r>
              <w:rPr>
                <w:rFonts w:ascii="Times New Roman" w:eastAsia="Calibri" w:hAnsi="Times New Roman"/>
                <w:szCs w:val="22"/>
                <w:lang w:val="uk-UA"/>
              </w:rPr>
              <w:t>Покращення взаємодії в сфері туризму між владою,, громадськістю та підприємцями міста</w:t>
            </w:r>
          </w:p>
          <w:p w:rsidR="000F14FA" w:rsidRPr="00553428" w:rsidRDefault="000F14FA" w:rsidP="00D81642">
            <w:pPr>
              <w:spacing w:after="160" w:line="228" w:lineRule="auto"/>
              <w:rPr>
                <w:rFonts w:ascii="Times New Roman" w:eastAsia="Calibri" w:hAnsi="Times New Roman"/>
                <w:szCs w:val="22"/>
                <w:lang w:val="uk-UA"/>
              </w:rPr>
            </w:pPr>
          </w:p>
          <w:p w:rsidR="000F14FA" w:rsidRPr="00553428" w:rsidRDefault="000F14FA" w:rsidP="00D81642">
            <w:pPr>
              <w:spacing w:after="160" w:line="228" w:lineRule="auto"/>
              <w:rPr>
                <w:rFonts w:ascii="Times New Roman" w:eastAsia="Calibri" w:hAnsi="Times New Roman"/>
                <w:szCs w:val="22"/>
                <w:lang w:val="uk-UA"/>
              </w:rPr>
            </w:pPr>
          </w:p>
          <w:p w:rsidR="000F14FA" w:rsidRPr="00553428" w:rsidRDefault="000F14FA" w:rsidP="00D81642">
            <w:pPr>
              <w:spacing w:after="160" w:line="228" w:lineRule="auto"/>
              <w:rPr>
                <w:rFonts w:ascii="Times New Roman" w:eastAsia="Calibri" w:hAnsi="Times New Roman"/>
                <w:szCs w:val="22"/>
                <w:lang w:val="uk-UA"/>
              </w:rPr>
            </w:pPr>
          </w:p>
        </w:tc>
      </w:tr>
      <w:tr w:rsidR="00553428" w:rsidRPr="00553428" w:rsidTr="00DF73BE">
        <w:trPr>
          <w:trHeight w:val="558"/>
        </w:trPr>
        <w:tc>
          <w:tcPr>
            <w:tcW w:w="1939" w:type="dxa"/>
            <w:vMerge/>
          </w:tcPr>
          <w:p w:rsidR="00357DCF" w:rsidRPr="00553428" w:rsidRDefault="00357DCF" w:rsidP="000B2E9A">
            <w:pPr>
              <w:spacing w:after="160" w:line="259" w:lineRule="auto"/>
              <w:rPr>
                <w:rFonts w:ascii="Times New Roman" w:eastAsia="Calibri" w:hAnsi="Times New Roman"/>
                <w:szCs w:val="22"/>
                <w:lang w:val="uk-UA"/>
              </w:rPr>
            </w:pPr>
          </w:p>
        </w:tc>
        <w:tc>
          <w:tcPr>
            <w:tcW w:w="1823" w:type="dxa"/>
            <w:vMerge/>
          </w:tcPr>
          <w:p w:rsidR="00357DCF" w:rsidRPr="00553428" w:rsidRDefault="00357DCF" w:rsidP="000B2E9A">
            <w:pPr>
              <w:spacing w:after="160" w:line="259" w:lineRule="auto"/>
              <w:rPr>
                <w:rFonts w:ascii="Times New Roman" w:eastAsia="Calibri" w:hAnsi="Times New Roman"/>
                <w:szCs w:val="22"/>
                <w:lang w:val="uk-UA"/>
              </w:rPr>
            </w:pPr>
          </w:p>
        </w:tc>
        <w:tc>
          <w:tcPr>
            <w:tcW w:w="2584" w:type="dxa"/>
          </w:tcPr>
          <w:p w:rsidR="00357DCF" w:rsidRPr="00553428" w:rsidRDefault="00357DCF" w:rsidP="00A6190F">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 xml:space="preserve">3.2. </w:t>
            </w:r>
            <w:r w:rsidRPr="00553428">
              <w:rPr>
                <w:rFonts w:ascii="Times New Roman" w:hAnsi="Times New Roman"/>
                <w:szCs w:val="22"/>
                <w:lang w:val="uk-UA" w:eastAsia="ru-RU"/>
              </w:rPr>
              <w:t>Розробка та створення бренда та логотипу міста Івано-Франківська</w:t>
            </w:r>
          </w:p>
        </w:tc>
        <w:tc>
          <w:tcPr>
            <w:tcW w:w="1368" w:type="dxa"/>
          </w:tcPr>
          <w:p w:rsidR="00357DCF" w:rsidRPr="00553428" w:rsidRDefault="00357DCF" w:rsidP="00D96E79">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01.01.2019- 30.12.2019</w:t>
            </w:r>
          </w:p>
        </w:tc>
        <w:tc>
          <w:tcPr>
            <w:tcW w:w="1976" w:type="dxa"/>
          </w:tcPr>
          <w:p w:rsidR="00357DCF" w:rsidRPr="00553428" w:rsidRDefault="00357DCF"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Суб'єкти малого підприємництва в сфері туризму, громадські організації, науковці</w:t>
            </w:r>
          </w:p>
        </w:tc>
        <w:tc>
          <w:tcPr>
            <w:tcW w:w="1475" w:type="dxa"/>
          </w:tcPr>
          <w:p w:rsidR="00357DCF" w:rsidRPr="00553428" w:rsidRDefault="00357DCF" w:rsidP="00D96E79">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100 тис. грн.</w:t>
            </w:r>
          </w:p>
          <w:p w:rsidR="009E43C7" w:rsidRPr="00553428" w:rsidRDefault="009E43C7" w:rsidP="00D96E79">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 xml:space="preserve">(3267 </w:t>
            </w:r>
            <w:r w:rsidRPr="00553428">
              <w:rPr>
                <w:rFonts w:ascii="Times New Roman" w:hAnsi="Times New Roman"/>
                <w:b/>
                <w:szCs w:val="22"/>
                <w:lang w:val="en-US" w:eastAsia="ru-RU"/>
              </w:rPr>
              <w:t>EUR)</w:t>
            </w:r>
          </w:p>
        </w:tc>
        <w:tc>
          <w:tcPr>
            <w:tcW w:w="2268" w:type="dxa"/>
          </w:tcPr>
          <w:p w:rsidR="00357DCF" w:rsidRPr="00553428" w:rsidRDefault="00357DCF" w:rsidP="00D81642">
            <w:pPr>
              <w:spacing w:after="160" w:line="228" w:lineRule="auto"/>
              <w:rPr>
                <w:rFonts w:ascii="Times New Roman" w:eastAsia="Calibri" w:hAnsi="Times New Roman"/>
                <w:szCs w:val="22"/>
                <w:lang w:val="uk-UA"/>
              </w:rPr>
            </w:pPr>
            <w:r w:rsidRPr="00553428">
              <w:rPr>
                <w:rFonts w:ascii="Times New Roman" w:eastAsia="Calibri" w:hAnsi="Times New Roman"/>
                <w:szCs w:val="22"/>
                <w:lang w:val="uk-UA"/>
              </w:rPr>
              <w:t>Офіційні документи та матеріали про створення бренду та логотипу міста</w:t>
            </w:r>
          </w:p>
        </w:tc>
        <w:tc>
          <w:tcPr>
            <w:tcW w:w="1271" w:type="dxa"/>
          </w:tcPr>
          <w:p w:rsidR="00357DCF" w:rsidRPr="00553428" w:rsidRDefault="00A03E33" w:rsidP="00E46CF1">
            <w:pPr>
              <w:spacing w:after="160" w:line="259" w:lineRule="auto"/>
              <w:rPr>
                <w:rFonts w:ascii="Times New Roman" w:eastAsia="Calibri" w:hAnsi="Times New Roman"/>
                <w:szCs w:val="22"/>
                <w:lang w:val="uk-UA"/>
              </w:rPr>
            </w:pPr>
            <w:r>
              <w:rPr>
                <w:rFonts w:ascii="Times New Roman" w:eastAsia="Calibri" w:hAnsi="Times New Roman"/>
                <w:szCs w:val="22"/>
                <w:lang w:val="uk-UA"/>
              </w:rPr>
              <w:t>Ріст кількості туристів, які відвідують місто</w:t>
            </w:r>
          </w:p>
        </w:tc>
      </w:tr>
      <w:tr w:rsidR="00553428" w:rsidRPr="00553428" w:rsidTr="00DF73BE">
        <w:trPr>
          <w:trHeight w:val="1125"/>
        </w:trPr>
        <w:tc>
          <w:tcPr>
            <w:tcW w:w="1939" w:type="dxa"/>
            <w:vMerge/>
          </w:tcPr>
          <w:p w:rsidR="00357DCF" w:rsidRPr="00553428" w:rsidRDefault="00357DCF" w:rsidP="000B2E9A">
            <w:pPr>
              <w:spacing w:after="160" w:line="259" w:lineRule="auto"/>
              <w:rPr>
                <w:rFonts w:ascii="Times New Roman" w:eastAsia="Calibri" w:hAnsi="Times New Roman"/>
                <w:szCs w:val="22"/>
                <w:lang w:val="uk-UA"/>
              </w:rPr>
            </w:pPr>
          </w:p>
        </w:tc>
        <w:tc>
          <w:tcPr>
            <w:tcW w:w="1823" w:type="dxa"/>
            <w:vMerge/>
          </w:tcPr>
          <w:p w:rsidR="00357DCF" w:rsidRPr="00553428" w:rsidRDefault="00357DCF" w:rsidP="000B2E9A">
            <w:pPr>
              <w:spacing w:after="160" w:line="259" w:lineRule="auto"/>
              <w:rPr>
                <w:rFonts w:ascii="Times New Roman" w:eastAsia="Calibri" w:hAnsi="Times New Roman"/>
                <w:szCs w:val="22"/>
                <w:lang w:val="uk-UA"/>
              </w:rPr>
            </w:pPr>
          </w:p>
        </w:tc>
        <w:tc>
          <w:tcPr>
            <w:tcW w:w="2584" w:type="dxa"/>
          </w:tcPr>
          <w:p w:rsidR="00357DCF" w:rsidRPr="00553428" w:rsidRDefault="00357DCF" w:rsidP="00D96E79">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3.3.</w:t>
            </w:r>
            <w:r w:rsidRPr="00553428">
              <w:rPr>
                <w:rFonts w:ascii="Times New Roman" w:hAnsi="Times New Roman"/>
                <w:szCs w:val="22"/>
                <w:lang w:val="uk-UA" w:eastAsia="ru-RU"/>
              </w:rPr>
              <w:t>Відновлення декоративного ковальського мистецтва як одного з важливих елементів розвитку міського туризму, туристичної інфраструктури та туристичної привабливості міста</w:t>
            </w:r>
          </w:p>
          <w:p w:rsidR="00357DCF" w:rsidRPr="00553428" w:rsidRDefault="00357DCF" w:rsidP="00D96E79">
            <w:pPr>
              <w:spacing w:after="160" w:line="259" w:lineRule="auto"/>
              <w:rPr>
                <w:rFonts w:ascii="Times New Roman" w:hAnsi="Times New Roman"/>
                <w:szCs w:val="22"/>
                <w:lang w:val="uk-UA" w:eastAsia="ru-RU"/>
              </w:rPr>
            </w:pPr>
          </w:p>
        </w:tc>
        <w:tc>
          <w:tcPr>
            <w:tcW w:w="1368" w:type="dxa"/>
          </w:tcPr>
          <w:p w:rsidR="00357DCF" w:rsidRPr="00553428" w:rsidRDefault="00FB1975" w:rsidP="00D96E79">
            <w:pPr>
              <w:spacing w:after="160" w:line="259" w:lineRule="auto"/>
              <w:rPr>
                <w:rFonts w:ascii="Times New Roman" w:eastAsia="Calibri" w:hAnsi="Times New Roman"/>
                <w:szCs w:val="22"/>
                <w:lang w:val="uk-UA"/>
              </w:rPr>
            </w:pPr>
            <w:r w:rsidRPr="00553428">
              <w:rPr>
                <w:rFonts w:ascii="Times New Roman" w:eastAsia="Calibri" w:hAnsi="Times New Roman"/>
                <w:noProof/>
                <w:szCs w:val="22"/>
                <w:lang w:val="uk-UA" w:eastAsia="uk-UA"/>
              </w:rPr>
              <mc:AlternateContent>
                <mc:Choice Requires="wps">
                  <w:drawing>
                    <wp:anchor distT="45720" distB="45720" distL="114300" distR="114300" simplePos="0" relativeHeight="251723776" behindDoc="0" locked="0" layoutInCell="1" allowOverlap="1" wp14:anchorId="48F71271" wp14:editId="498B470D">
                      <wp:simplePos x="0" y="0"/>
                      <wp:positionH relativeFrom="column">
                        <wp:posOffset>105027</wp:posOffset>
                      </wp:positionH>
                      <wp:positionV relativeFrom="paragraph">
                        <wp:posOffset>2197591</wp:posOffset>
                      </wp:positionV>
                      <wp:extent cx="453390" cy="240665"/>
                      <wp:effectExtent l="0" t="0" r="22860" b="26035"/>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40665"/>
                              </a:xfrm>
                              <a:prstGeom prst="rect">
                                <a:avLst/>
                              </a:prstGeom>
                              <a:solidFill>
                                <a:srgbClr val="FFFFFF"/>
                              </a:solidFill>
                              <a:ln w="9525">
                                <a:solidFill>
                                  <a:schemeClr val="bg1">
                                    <a:lumMod val="100000"/>
                                    <a:lumOff val="0"/>
                                  </a:schemeClr>
                                </a:solidFill>
                                <a:miter lim="800000"/>
                                <a:headEnd/>
                                <a:tailEnd/>
                              </a:ln>
                            </wps:spPr>
                            <wps:txbx>
                              <w:txbxContent>
                                <w:p w:rsidR="006D3EFA" w:rsidRDefault="006D3EFA" w:rsidP="008D3A7F">
                                  <w:pPr>
                                    <w:jc w:val="center"/>
                                    <w:rPr>
                                      <w:lang w:val="ru-RU"/>
                                    </w:rPr>
                                  </w:pPr>
                                  <w:r>
                                    <w:rPr>
                                      <w:lang w:val="ru-RU"/>
                                    </w:rPr>
                                    <w:t>20</w:t>
                                  </w:r>
                                </w:p>
                                <w:p w:rsidR="006D3EFA" w:rsidRPr="000F14FA" w:rsidRDefault="006D3EFA" w:rsidP="00BD1506">
                                  <w:pPr>
                                    <w:rPr>
                                      <w:lang w:val="uk-UA"/>
                                    </w:rPr>
                                  </w:pPr>
                                  <w:r>
                                    <w:rPr>
                                      <w:lang w:val="ru-RU"/>
                                    </w:rPr>
                                    <w:t>200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F71271" id="_x0000_s1045" type="#_x0000_t202" style="position:absolute;left:0;text-align:left;margin-left:8.25pt;margin-top:173.05pt;width:35.7pt;height:18.9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" strokecolor="white [3212]">
                      <v:textbox>
                        <w:txbxContent>
                          <w:p w:rsidR="006D3EFA" w:rsidRDefault="006D3EFA" w:rsidP="008D3A7F">
                            <w:pPr>
                              <w:jc w:val="center"/>
                              <w:rPr>
                                <w:lang w:val="ru-RU"/>
                              </w:rPr>
                            </w:pPr>
                            <w:r>
                              <w:rPr>
                                <w:lang w:val="ru-RU"/>
                              </w:rPr>
                              <w:t>20</w:t>
                            </w:r>
                          </w:p>
                          <w:p w:rsidR="006D3EFA" w:rsidRPr="000F14FA" w:rsidRDefault="006D3EFA" w:rsidP="00BD1506">
                            <w:pPr>
                              <w:rPr>
                                <w:lang w:val="uk-UA"/>
                              </w:rPr>
                            </w:pPr>
                            <w:r>
                              <w:rPr>
                                <w:lang w:val="ru-RU"/>
                              </w:rPr>
                              <w:t>200</w:t>
                            </w:r>
                          </w:p>
                        </w:txbxContent>
                      </v:textbox>
                    </v:shape>
                  </w:pict>
                </mc:Fallback>
              </mc:AlternateContent>
            </w:r>
            <w:r w:rsidR="00357DCF" w:rsidRPr="00553428">
              <w:rPr>
                <w:rFonts w:ascii="Times New Roman" w:eastAsia="Calibri" w:hAnsi="Times New Roman"/>
                <w:szCs w:val="22"/>
                <w:lang w:val="uk-UA"/>
              </w:rPr>
              <w:t>01.01.2019- 31.12.2020</w:t>
            </w:r>
          </w:p>
        </w:tc>
        <w:tc>
          <w:tcPr>
            <w:tcW w:w="1976" w:type="dxa"/>
          </w:tcPr>
          <w:p w:rsidR="00357DCF" w:rsidRPr="00553428" w:rsidRDefault="00357DCF" w:rsidP="007243A3">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Міжнародні інвестиційні фонди, суб'єкти малого підприємництва в сфері ковальства та туризму, громадські організації, працівники культури та мистецтва</w:t>
            </w:r>
          </w:p>
        </w:tc>
        <w:tc>
          <w:tcPr>
            <w:tcW w:w="1475" w:type="dxa"/>
          </w:tcPr>
          <w:p w:rsidR="00357DCF" w:rsidRPr="00553428" w:rsidRDefault="00357DCF" w:rsidP="00EF2016">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9180 тис. грн.</w:t>
            </w:r>
          </w:p>
          <w:p w:rsidR="00C50232" w:rsidRPr="00553428" w:rsidRDefault="00C50232" w:rsidP="00EF2016">
            <w:pPr>
              <w:spacing w:after="160" w:line="259" w:lineRule="auto"/>
              <w:rPr>
                <w:rFonts w:ascii="Times New Roman" w:hAnsi="Times New Roman"/>
                <w:szCs w:val="22"/>
                <w:lang w:val="en-US" w:eastAsia="ru-RU"/>
              </w:rPr>
            </w:pPr>
            <w:r w:rsidRPr="00553428">
              <w:rPr>
                <w:rFonts w:ascii="Times New Roman" w:hAnsi="Times New Roman"/>
                <w:b/>
                <w:szCs w:val="22"/>
                <w:lang w:val="uk-UA" w:eastAsia="ru-RU"/>
              </w:rPr>
              <w:t xml:space="preserve">(300 тис. </w:t>
            </w:r>
            <w:r w:rsidRPr="00553428">
              <w:rPr>
                <w:rFonts w:ascii="Times New Roman" w:hAnsi="Times New Roman"/>
                <w:b/>
                <w:szCs w:val="22"/>
                <w:lang w:val="en-US" w:eastAsia="ru-RU"/>
              </w:rPr>
              <w:t>EUR</w:t>
            </w:r>
            <w:r w:rsidRPr="00553428">
              <w:rPr>
                <w:rFonts w:ascii="Times New Roman" w:hAnsi="Times New Roman"/>
                <w:szCs w:val="22"/>
                <w:lang w:val="en-US" w:eastAsia="ru-RU"/>
              </w:rPr>
              <w:t>)</w:t>
            </w:r>
          </w:p>
        </w:tc>
        <w:tc>
          <w:tcPr>
            <w:tcW w:w="2268" w:type="dxa"/>
          </w:tcPr>
          <w:p w:rsidR="00357DCF" w:rsidRPr="00553428" w:rsidRDefault="00357DCF" w:rsidP="00D81642">
            <w:pPr>
              <w:spacing w:after="160" w:line="228" w:lineRule="auto"/>
              <w:rPr>
                <w:rFonts w:ascii="Times New Roman" w:hAnsi="Times New Roman"/>
                <w:szCs w:val="22"/>
                <w:lang w:val="uk-UA" w:eastAsia="ru-RU"/>
              </w:rPr>
            </w:pPr>
            <w:r w:rsidRPr="00553428">
              <w:rPr>
                <w:rFonts w:ascii="Times New Roman" w:hAnsi="Times New Roman"/>
                <w:szCs w:val="22"/>
                <w:lang w:val="uk-UA" w:eastAsia="ru-RU"/>
              </w:rPr>
              <w:t>Створення на базі комунальних освітніх та культурних закладів:</w:t>
            </w:r>
          </w:p>
          <w:p w:rsidR="00357DCF" w:rsidRPr="00553428" w:rsidRDefault="00357DCF" w:rsidP="00D81642">
            <w:pPr>
              <w:spacing w:after="160" w:line="228" w:lineRule="auto"/>
              <w:rPr>
                <w:rFonts w:ascii="Times New Roman" w:hAnsi="Times New Roman"/>
                <w:szCs w:val="22"/>
                <w:lang w:val="uk-UA" w:eastAsia="ru-RU"/>
              </w:rPr>
            </w:pPr>
            <w:r w:rsidRPr="00553428">
              <w:rPr>
                <w:rFonts w:ascii="Times New Roman" w:hAnsi="Times New Roman"/>
                <w:szCs w:val="22"/>
                <w:lang w:val="uk-UA" w:eastAsia="ru-RU"/>
              </w:rPr>
              <w:t xml:space="preserve"> 1.Школи ковальського мистецтва.</w:t>
            </w:r>
          </w:p>
          <w:p w:rsidR="00357DCF" w:rsidRPr="00553428" w:rsidRDefault="00357DCF" w:rsidP="00D81642">
            <w:pPr>
              <w:spacing w:after="160" w:line="228" w:lineRule="auto"/>
              <w:rPr>
                <w:rFonts w:ascii="Times New Roman" w:hAnsi="Times New Roman"/>
                <w:szCs w:val="22"/>
                <w:lang w:val="uk-UA" w:eastAsia="ru-RU"/>
              </w:rPr>
            </w:pPr>
            <w:r w:rsidRPr="00553428">
              <w:rPr>
                <w:rFonts w:ascii="Times New Roman" w:hAnsi="Times New Roman"/>
                <w:szCs w:val="22"/>
                <w:lang w:val="uk-UA" w:eastAsia="ru-RU"/>
              </w:rPr>
              <w:t>2.Галереї художньо-декоративно-прикладного ковальського мистецтва</w:t>
            </w:r>
          </w:p>
        </w:tc>
        <w:tc>
          <w:tcPr>
            <w:tcW w:w="1271" w:type="dxa"/>
          </w:tcPr>
          <w:p w:rsidR="00357DCF" w:rsidRPr="00553428" w:rsidRDefault="00357DCF" w:rsidP="000B2E9A">
            <w:pPr>
              <w:spacing w:after="160" w:line="259" w:lineRule="auto"/>
              <w:rPr>
                <w:rFonts w:ascii="Times New Roman" w:eastAsia="Calibri" w:hAnsi="Times New Roman"/>
                <w:szCs w:val="22"/>
                <w:lang w:val="uk-UA"/>
              </w:rPr>
            </w:pPr>
            <w:r w:rsidRPr="00553428">
              <w:rPr>
                <w:rFonts w:ascii="Times New Roman" w:hAnsi="Times New Roman"/>
                <w:szCs w:val="22"/>
                <w:lang w:val="uk-UA"/>
              </w:rPr>
              <w:t>Подача на конкурс грантових проектів !</w:t>
            </w:r>
          </w:p>
        </w:tc>
      </w:tr>
      <w:tr w:rsidR="00553428" w:rsidRPr="00553428" w:rsidTr="00DF73BE">
        <w:trPr>
          <w:trHeight w:val="1125"/>
        </w:trPr>
        <w:tc>
          <w:tcPr>
            <w:tcW w:w="1939" w:type="dxa"/>
            <w:vMerge/>
          </w:tcPr>
          <w:p w:rsidR="00357DCF" w:rsidRPr="00553428" w:rsidRDefault="00357DCF" w:rsidP="000B2E9A">
            <w:pPr>
              <w:spacing w:after="160" w:line="259" w:lineRule="auto"/>
              <w:rPr>
                <w:rFonts w:ascii="Times New Roman" w:eastAsia="Calibri" w:hAnsi="Times New Roman"/>
                <w:szCs w:val="22"/>
                <w:lang w:val="uk-UA"/>
              </w:rPr>
            </w:pPr>
          </w:p>
        </w:tc>
        <w:tc>
          <w:tcPr>
            <w:tcW w:w="1823" w:type="dxa"/>
            <w:vMerge/>
          </w:tcPr>
          <w:p w:rsidR="00357DCF" w:rsidRPr="00553428" w:rsidRDefault="00357DCF" w:rsidP="000B2E9A">
            <w:pPr>
              <w:spacing w:after="160" w:line="259" w:lineRule="auto"/>
              <w:rPr>
                <w:rFonts w:ascii="Times New Roman" w:eastAsia="Calibri" w:hAnsi="Times New Roman"/>
                <w:szCs w:val="22"/>
                <w:lang w:val="uk-UA"/>
              </w:rPr>
            </w:pPr>
          </w:p>
        </w:tc>
        <w:tc>
          <w:tcPr>
            <w:tcW w:w="2584" w:type="dxa"/>
          </w:tcPr>
          <w:p w:rsidR="00357DCF" w:rsidRPr="00553428" w:rsidRDefault="00357DCF" w:rsidP="001F0C27">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3.4.</w:t>
            </w:r>
            <w:r w:rsidRPr="00553428">
              <w:rPr>
                <w:rFonts w:ascii="Times New Roman" w:hAnsi="Times New Roman"/>
                <w:szCs w:val="22"/>
                <w:lang w:val="uk-UA" w:eastAsia="ru-RU"/>
              </w:rPr>
              <w:t xml:space="preserve"> Створення «Музею майбутнього»  (Інтерактивний музей -  як сучасний підхід до промоції місцевої культури та збереження історичної спадщини)</w:t>
            </w:r>
          </w:p>
        </w:tc>
        <w:tc>
          <w:tcPr>
            <w:tcW w:w="1368" w:type="dxa"/>
          </w:tcPr>
          <w:p w:rsidR="00357DCF" w:rsidRPr="00553428" w:rsidRDefault="00357DCF" w:rsidP="001F0C27">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01.01.2019- 31.12.2020</w:t>
            </w:r>
          </w:p>
        </w:tc>
        <w:tc>
          <w:tcPr>
            <w:tcW w:w="1976" w:type="dxa"/>
          </w:tcPr>
          <w:p w:rsidR="00357DCF" w:rsidRPr="00553428" w:rsidRDefault="00357DCF" w:rsidP="001F0C27">
            <w:pPr>
              <w:spacing w:after="160" w:line="259" w:lineRule="auto"/>
              <w:rPr>
                <w:rFonts w:ascii="Times New Roman" w:hAnsi="Times New Roman"/>
                <w:szCs w:val="22"/>
                <w:lang w:val="uk-UA" w:eastAsia="ru-RU"/>
              </w:rPr>
            </w:pPr>
            <w:r w:rsidRPr="00553428">
              <w:rPr>
                <w:rFonts w:ascii="Times New Roman" w:hAnsi="Times New Roman"/>
                <w:szCs w:val="22"/>
                <w:lang w:val="uk-UA" w:eastAsia="ru-RU"/>
              </w:rPr>
              <w:t>Міжнародні інвестиційні фонди, суб'єкти малого підприємництва в сфері туризму, громадські організації, науковці, діячі культури</w:t>
            </w:r>
          </w:p>
        </w:tc>
        <w:tc>
          <w:tcPr>
            <w:tcW w:w="1475" w:type="dxa"/>
          </w:tcPr>
          <w:p w:rsidR="00C324F7" w:rsidRPr="00553428" w:rsidRDefault="00357DCF" w:rsidP="001F0C27">
            <w:pPr>
              <w:spacing w:after="160" w:line="259" w:lineRule="auto"/>
              <w:rPr>
                <w:rFonts w:ascii="Times New Roman" w:hAnsi="Times New Roman"/>
                <w:b/>
                <w:szCs w:val="22"/>
                <w:lang w:val="uk-UA" w:eastAsia="ru-RU"/>
              </w:rPr>
            </w:pPr>
            <w:r w:rsidRPr="00553428">
              <w:rPr>
                <w:rFonts w:ascii="Times New Roman" w:hAnsi="Times New Roman"/>
                <w:szCs w:val="22"/>
                <w:lang w:val="uk-UA" w:eastAsia="ru-RU"/>
              </w:rPr>
              <w:t xml:space="preserve">15300 </w:t>
            </w:r>
            <w:r w:rsidR="00C324F7" w:rsidRPr="00553428">
              <w:rPr>
                <w:rFonts w:ascii="Times New Roman" w:hAnsi="Times New Roman"/>
                <w:szCs w:val="22"/>
                <w:lang w:val="uk-UA" w:eastAsia="ru-RU"/>
              </w:rPr>
              <w:t>тис. грн.</w:t>
            </w:r>
            <w:r w:rsidR="00C324F7" w:rsidRPr="00553428">
              <w:rPr>
                <w:rFonts w:ascii="Times New Roman" w:hAnsi="Times New Roman"/>
                <w:b/>
                <w:szCs w:val="22"/>
                <w:lang w:val="uk-UA" w:eastAsia="ru-RU"/>
              </w:rPr>
              <w:t xml:space="preserve"> </w:t>
            </w:r>
          </w:p>
          <w:p w:rsidR="00357DCF" w:rsidRPr="00553428" w:rsidRDefault="00C324F7" w:rsidP="001F0C27">
            <w:pPr>
              <w:spacing w:after="160" w:line="259" w:lineRule="auto"/>
              <w:rPr>
                <w:rFonts w:ascii="Times New Roman" w:hAnsi="Times New Roman"/>
                <w:szCs w:val="22"/>
                <w:lang w:val="uk-UA" w:eastAsia="ru-RU"/>
              </w:rPr>
            </w:pPr>
            <w:r w:rsidRPr="00553428">
              <w:rPr>
                <w:rFonts w:ascii="Times New Roman" w:hAnsi="Times New Roman"/>
                <w:b/>
                <w:szCs w:val="22"/>
                <w:lang w:val="uk-UA" w:eastAsia="ru-RU"/>
              </w:rPr>
              <w:t xml:space="preserve">(500 тис. </w:t>
            </w:r>
            <w:r w:rsidRPr="00553428">
              <w:rPr>
                <w:rFonts w:ascii="Times New Roman" w:hAnsi="Times New Roman"/>
                <w:b/>
                <w:szCs w:val="22"/>
                <w:lang w:val="en-US" w:eastAsia="ru-RU"/>
              </w:rPr>
              <w:t>EUR</w:t>
            </w:r>
            <w:r w:rsidRPr="00553428">
              <w:rPr>
                <w:rFonts w:ascii="Times New Roman" w:hAnsi="Times New Roman"/>
                <w:szCs w:val="22"/>
                <w:lang w:val="uk-UA" w:eastAsia="ru-RU"/>
              </w:rPr>
              <w:t>)</w:t>
            </w:r>
          </w:p>
        </w:tc>
        <w:tc>
          <w:tcPr>
            <w:tcW w:w="2268" w:type="dxa"/>
          </w:tcPr>
          <w:p w:rsidR="00357DCF" w:rsidRPr="00553428" w:rsidRDefault="00357DCF" w:rsidP="00D81642">
            <w:pPr>
              <w:spacing w:after="160" w:line="228" w:lineRule="auto"/>
              <w:rPr>
                <w:rFonts w:ascii="Times New Roman" w:hAnsi="Times New Roman"/>
                <w:szCs w:val="22"/>
                <w:lang w:val="uk-UA" w:eastAsia="ru-RU"/>
              </w:rPr>
            </w:pPr>
            <w:r w:rsidRPr="00553428">
              <w:rPr>
                <w:rFonts w:ascii="Times New Roman" w:hAnsi="Times New Roman"/>
                <w:szCs w:val="22"/>
                <w:lang w:val="uk-UA" w:eastAsia="ru-RU"/>
              </w:rPr>
              <w:t>Проведення робіт з реставрації приміщень музею в Ратуші (Івано-Франківський краєзнавчий музей) та перетворення їх на сучасні інтерактивні заклади). Перетворення музею на культурний, освітній осередок та місце «</w:t>
            </w:r>
            <w:r w:rsidRPr="00553428">
              <w:rPr>
                <w:rFonts w:ascii="Times New Roman" w:hAnsi="Times New Roman"/>
                <w:szCs w:val="22"/>
                <w:lang w:val="en-US" w:eastAsia="ru-RU"/>
              </w:rPr>
              <w:t>must</w:t>
            </w:r>
            <w:r w:rsidRPr="00553428">
              <w:rPr>
                <w:rFonts w:ascii="Times New Roman" w:hAnsi="Times New Roman"/>
                <w:szCs w:val="22"/>
                <w:lang w:val="ru-RU" w:eastAsia="ru-RU"/>
              </w:rPr>
              <w:t xml:space="preserve"> </w:t>
            </w:r>
            <w:r w:rsidRPr="00553428">
              <w:rPr>
                <w:rFonts w:ascii="Times New Roman" w:hAnsi="Times New Roman"/>
                <w:szCs w:val="22"/>
                <w:lang w:val="en-US" w:eastAsia="ru-RU"/>
              </w:rPr>
              <w:t>visit</w:t>
            </w:r>
            <w:r w:rsidRPr="00553428">
              <w:rPr>
                <w:rFonts w:ascii="Times New Roman" w:hAnsi="Times New Roman"/>
                <w:szCs w:val="22"/>
                <w:lang w:val="uk-UA" w:eastAsia="ru-RU"/>
              </w:rPr>
              <w:t>» для туристів</w:t>
            </w:r>
          </w:p>
        </w:tc>
        <w:tc>
          <w:tcPr>
            <w:tcW w:w="1271" w:type="dxa"/>
          </w:tcPr>
          <w:p w:rsidR="00357DCF" w:rsidRPr="00553428" w:rsidRDefault="00357DCF" w:rsidP="00357DCF">
            <w:pPr>
              <w:spacing w:after="160" w:line="259" w:lineRule="auto"/>
              <w:rPr>
                <w:rFonts w:ascii="Times New Roman" w:eastAsia="Calibri" w:hAnsi="Times New Roman"/>
                <w:szCs w:val="22"/>
                <w:lang w:val="uk-UA"/>
              </w:rPr>
            </w:pPr>
            <w:r w:rsidRPr="00553428">
              <w:rPr>
                <w:rFonts w:ascii="Times New Roman" w:eastAsia="Calibri" w:hAnsi="Times New Roman"/>
                <w:szCs w:val="22"/>
                <w:lang w:val="uk-UA"/>
              </w:rPr>
              <w:t xml:space="preserve">Подача на конкурс грантових проектів </w:t>
            </w:r>
          </w:p>
        </w:tc>
      </w:tr>
    </w:tbl>
    <w:p w:rsidR="000B2E9A" w:rsidRPr="00553428" w:rsidRDefault="00FB1975" w:rsidP="000B2E9A">
      <w:pPr>
        <w:spacing w:after="160" w:line="259" w:lineRule="auto"/>
        <w:rPr>
          <w:rFonts w:ascii="Times New Roman" w:eastAsia="Calibri" w:hAnsi="Times New Roman"/>
          <w:b/>
          <w:szCs w:val="22"/>
          <w:lang w:val="uk-UA"/>
        </w:rPr>
      </w:pPr>
      <w:r w:rsidRPr="00553428">
        <w:rPr>
          <w:rFonts w:ascii="Times New Roman" w:eastAsia="Calibri" w:hAnsi="Times New Roman"/>
          <w:noProof/>
          <w:szCs w:val="22"/>
          <w:lang w:val="uk-UA" w:eastAsia="uk-UA"/>
        </w:rPr>
        <mc:AlternateContent>
          <mc:Choice Requires="wps">
            <w:drawing>
              <wp:anchor distT="45720" distB="45720" distL="114300" distR="114300" simplePos="0" relativeHeight="251708416" behindDoc="0" locked="0" layoutInCell="1" allowOverlap="1" wp14:anchorId="0FEF912C" wp14:editId="74A0FEE7">
                <wp:simplePos x="0" y="0"/>
                <wp:positionH relativeFrom="column">
                  <wp:posOffset>3895346</wp:posOffset>
                </wp:positionH>
                <wp:positionV relativeFrom="paragraph">
                  <wp:posOffset>3866468</wp:posOffset>
                </wp:positionV>
                <wp:extent cx="453390" cy="261620"/>
                <wp:effectExtent l="0" t="0" r="22860" b="24765"/>
                <wp:wrapNone/>
                <wp:docPr id="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301E9A">
                            <w:pPr>
                              <w:jc w:val="center"/>
                              <w:rPr>
                                <w:lang w:val="ru-RU"/>
                              </w:rPr>
                            </w:pPr>
                            <w:r>
                              <w:rPr>
                                <w:lang w:val="ru-RU"/>
                              </w:rPr>
                              <w:t>21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FEF912C" id="Text Box 32" o:spid="_x0000_s1046" type="#_x0000_t202" style="position:absolute;margin-left:306.7pt;margin-top:304.45pt;width:35.7pt;height:20.6pt;z-index:2517084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" strokecolor="white [3212]">
                <v:textbox style="mso-fit-shape-to-text:t">
                  <w:txbxContent>
                    <w:p w:rsidR="006D3EFA" w:rsidRPr="00C1579A" w:rsidRDefault="006D3EFA" w:rsidP="00301E9A">
                      <w:pPr>
                        <w:jc w:val="center"/>
                        <w:rPr>
                          <w:lang w:val="ru-RU"/>
                        </w:rPr>
                      </w:pPr>
                      <w:r>
                        <w:rPr>
                          <w:lang w:val="ru-RU"/>
                        </w:rPr>
                        <w:t>21</w:t>
                      </w:r>
                    </w:p>
                  </w:txbxContent>
                </v:textbox>
              </v:shape>
            </w:pict>
          </mc:Fallback>
        </mc:AlternateContent>
      </w:r>
    </w:p>
    <w:p w:rsidR="000B2E9A" w:rsidRPr="00920F61" w:rsidRDefault="000B2E9A" w:rsidP="001622B7">
      <w:pPr>
        <w:pStyle w:val="afa"/>
        <w:ind w:left="360"/>
        <w:rPr>
          <w:rFonts w:ascii="Times New Roman" w:hAnsi="Times New Roman"/>
          <w:color w:val="231F20"/>
          <w:szCs w:val="22"/>
          <w:lang w:val="uk-UA"/>
        </w:rPr>
        <w:sectPr w:rsidR="000B2E9A" w:rsidRPr="00920F61" w:rsidSect="00301E9A">
          <w:pgSz w:w="16838" w:h="11906" w:orient="landscape" w:code="9"/>
          <w:pgMar w:top="1423" w:right="1701" w:bottom="851" w:left="1440" w:header="737" w:footer="0" w:gutter="0"/>
          <w:pgBorders w:display="firstPage" w:offsetFrom="page">
            <w:top w:val="single" w:sz="12" w:space="24" w:color="365F91" w:themeColor="accent1" w:themeShade="BF"/>
            <w:left w:val="single" w:sz="12" w:space="24" w:color="365F91" w:themeColor="accent1" w:themeShade="BF"/>
            <w:bottom w:val="single" w:sz="12" w:space="24" w:color="365F91" w:themeColor="accent1" w:themeShade="BF"/>
            <w:right w:val="single" w:sz="12" w:space="24" w:color="365F91" w:themeColor="accent1" w:themeShade="BF"/>
          </w:pgBorders>
          <w:pgNumType w:start="1"/>
          <w:cols w:space="708"/>
          <w:titlePg/>
          <w:docGrid w:linePitch="360"/>
        </w:sectPr>
      </w:pPr>
    </w:p>
    <w:p w:rsidR="003F074A" w:rsidRDefault="003F074A" w:rsidP="00D81642">
      <w:pPr>
        <w:pStyle w:val="afa"/>
        <w:numPr>
          <w:ilvl w:val="0"/>
          <w:numId w:val="12"/>
        </w:numPr>
        <w:spacing w:after="100" w:afterAutospacing="1"/>
        <w:ind w:left="1008" w:hanging="720"/>
        <w:rPr>
          <w:rFonts w:ascii="Times New Roman" w:hAnsi="Times New Roman"/>
          <w:b/>
          <w:szCs w:val="22"/>
          <w:lang w:val="uk-UA"/>
        </w:rPr>
      </w:pPr>
      <w:r w:rsidRPr="00920F61">
        <w:rPr>
          <w:rFonts w:ascii="Times New Roman" w:hAnsi="Times New Roman"/>
          <w:b/>
          <w:szCs w:val="22"/>
          <w:lang w:val="uk-UA"/>
        </w:rPr>
        <w:lastRenderedPageBreak/>
        <w:t>Схема фінансування</w:t>
      </w:r>
    </w:p>
    <w:p w:rsidR="00AD597C" w:rsidRPr="00920F61" w:rsidRDefault="00AD597C" w:rsidP="00AD597C">
      <w:pPr>
        <w:pStyle w:val="afa"/>
        <w:spacing w:after="100" w:afterAutospacing="1"/>
        <w:ind w:left="1008"/>
        <w:rPr>
          <w:rFonts w:ascii="Times New Roman" w:hAnsi="Times New Roman"/>
          <w:b/>
          <w:szCs w:val="22"/>
          <w:lang w:val="uk-UA"/>
        </w:rPr>
      </w:pPr>
    </w:p>
    <w:p w:rsidR="001622B7" w:rsidRPr="00920F61" w:rsidRDefault="00EE3428" w:rsidP="001622B7">
      <w:pPr>
        <w:pStyle w:val="afa"/>
        <w:ind w:left="360"/>
        <w:rPr>
          <w:rFonts w:ascii="Times New Roman" w:hAnsi="Times New Roman"/>
          <w:color w:val="231F20"/>
          <w:szCs w:val="22"/>
          <w:lang w:val="uk-UA"/>
        </w:rPr>
      </w:pPr>
      <w:r>
        <w:rPr>
          <w:rFonts w:ascii="Times New Roman" w:hAnsi="Times New Roman"/>
          <w:b/>
          <w:szCs w:val="22"/>
          <w:lang w:val="uk-UA" w:eastAsia="uk-UA"/>
        </w:rPr>
        <w:t>Таблиця 14</w:t>
      </w:r>
      <w:r w:rsidR="00944384">
        <w:rPr>
          <w:rFonts w:ascii="Times New Roman" w:hAnsi="Times New Roman"/>
          <w:b/>
          <w:szCs w:val="22"/>
          <w:lang w:val="uk-UA" w:eastAsia="uk-UA"/>
        </w:rPr>
        <w:t>:</w:t>
      </w:r>
      <w:r w:rsidR="00AD597C" w:rsidRPr="00AD597C">
        <w:t xml:space="preserve"> </w:t>
      </w:r>
      <w:r w:rsidR="00AD597C">
        <w:rPr>
          <w:rFonts w:ascii="Times New Roman" w:hAnsi="Times New Roman"/>
          <w:color w:val="231F20"/>
          <w:szCs w:val="22"/>
          <w:lang w:val="uk-UA"/>
        </w:rPr>
        <w:t xml:space="preserve"> </w:t>
      </w:r>
      <w:r w:rsidR="00AD597C" w:rsidRPr="00AD597C">
        <w:rPr>
          <w:rFonts w:ascii="Times New Roman" w:hAnsi="Times New Roman"/>
          <w:color w:val="231F20"/>
          <w:szCs w:val="22"/>
          <w:lang w:val="uk-UA"/>
        </w:rPr>
        <w:t>Схема фінансування</w:t>
      </w:r>
      <w:r w:rsidR="001F0AF0">
        <w:rPr>
          <w:rFonts w:ascii="Times New Roman" w:hAnsi="Times New Roman"/>
          <w:color w:val="231F20"/>
          <w:szCs w:val="22"/>
          <w:lang w:val="uk-UA"/>
        </w:rPr>
        <w:t xml:space="preserve"> </w:t>
      </w:r>
    </w:p>
    <w:tbl>
      <w:tblPr>
        <w:tblStyle w:val="a7"/>
        <w:tblW w:w="10632" w:type="dxa"/>
        <w:tblInd w:w="-459" w:type="dxa"/>
        <w:tblLayout w:type="fixed"/>
        <w:tblLook w:val="04A0" w:firstRow="1" w:lastRow="0" w:firstColumn="1" w:lastColumn="0" w:noHBand="0" w:noVBand="1"/>
      </w:tblPr>
      <w:tblGrid>
        <w:gridCol w:w="993"/>
        <w:gridCol w:w="1755"/>
        <w:gridCol w:w="1647"/>
        <w:gridCol w:w="1275"/>
        <w:gridCol w:w="1134"/>
        <w:gridCol w:w="1276"/>
        <w:gridCol w:w="1276"/>
        <w:gridCol w:w="1276"/>
      </w:tblGrid>
      <w:tr w:rsidR="00DE4D42" w:rsidRPr="00920F61" w:rsidTr="0049262E">
        <w:trPr>
          <w:trHeight w:val="544"/>
        </w:trPr>
        <w:tc>
          <w:tcPr>
            <w:tcW w:w="993" w:type="dxa"/>
            <w:vMerge w:val="restart"/>
            <w:shd w:val="pct10" w:color="auto" w:fill="auto"/>
            <w:vAlign w:val="center"/>
          </w:tcPr>
          <w:p w:rsidR="001622B7" w:rsidRPr="00920F61" w:rsidRDefault="00DE4D42" w:rsidP="00AF356F">
            <w:pPr>
              <w:jc w:val="center"/>
              <w:rPr>
                <w:rFonts w:ascii="Times New Roman" w:hAnsi="Times New Roman"/>
                <w:b/>
                <w:i/>
                <w:szCs w:val="22"/>
                <w:lang w:val="uk-UA"/>
              </w:rPr>
            </w:pPr>
            <w:r>
              <w:rPr>
                <w:rFonts w:ascii="Times New Roman" w:hAnsi="Times New Roman"/>
                <w:b/>
                <w:i/>
                <w:szCs w:val="22"/>
                <w:lang w:val="uk-UA"/>
              </w:rPr>
              <w:t>Дії за проектами</w:t>
            </w:r>
          </w:p>
          <w:p w:rsidR="001622B7" w:rsidRPr="00920F61" w:rsidRDefault="001622B7" w:rsidP="00AF356F">
            <w:pPr>
              <w:jc w:val="center"/>
              <w:rPr>
                <w:rFonts w:ascii="Times New Roman" w:hAnsi="Times New Roman"/>
                <w:b/>
                <w:i/>
                <w:szCs w:val="22"/>
                <w:lang w:val="uk-UA"/>
              </w:rPr>
            </w:pPr>
          </w:p>
        </w:tc>
        <w:tc>
          <w:tcPr>
            <w:tcW w:w="1755" w:type="dxa"/>
            <w:vMerge w:val="restart"/>
            <w:shd w:val="pct10" w:color="auto" w:fill="auto"/>
            <w:vAlign w:val="center"/>
          </w:tcPr>
          <w:p w:rsidR="001622B7" w:rsidRPr="00920F61" w:rsidRDefault="001622B7" w:rsidP="00AF356F">
            <w:pPr>
              <w:jc w:val="center"/>
              <w:rPr>
                <w:rFonts w:ascii="Times New Roman" w:hAnsi="Times New Roman"/>
                <w:b/>
                <w:i/>
                <w:szCs w:val="22"/>
                <w:lang w:val="uk-UA"/>
              </w:rPr>
            </w:pPr>
            <w:r w:rsidRPr="00920F61">
              <w:rPr>
                <w:rFonts w:ascii="Times New Roman" w:hAnsi="Times New Roman"/>
                <w:b/>
                <w:i/>
                <w:szCs w:val="22"/>
                <w:lang w:val="uk-UA"/>
              </w:rPr>
              <w:t>Заплановані витрати</w:t>
            </w:r>
            <w:r w:rsidR="00E65D70">
              <w:rPr>
                <w:rFonts w:ascii="Times New Roman" w:hAnsi="Times New Roman"/>
                <w:b/>
                <w:i/>
                <w:szCs w:val="22"/>
                <w:lang w:val="uk-UA"/>
              </w:rPr>
              <w:t xml:space="preserve"> </w:t>
            </w:r>
            <w:r w:rsidR="00E65D70" w:rsidRPr="00E65D70">
              <w:rPr>
                <w:rFonts w:ascii="Times New Roman" w:hAnsi="Times New Roman"/>
                <w:b/>
                <w:i/>
                <w:szCs w:val="22"/>
                <w:lang w:val="uk-UA"/>
              </w:rPr>
              <w:t>(</w:t>
            </w:r>
            <w:r w:rsidR="00E65D70" w:rsidRPr="00E65D70">
              <w:rPr>
                <w:rFonts w:ascii="Times New Roman" w:hAnsi="Times New Roman"/>
                <w:b/>
                <w:i/>
                <w:szCs w:val="22"/>
                <w:lang w:val="en-US"/>
              </w:rPr>
              <w:t>EUR</w:t>
            </w:r>
            <w:r w:rsidR="00E65D70" w:rsidRPr="00E65D70">
              <w:rPr>
                <w:rFonts w:ascii="Times New Roman" w:hAnsi="Times New Roman"/>
                <w:b/>
                <w:i/>
                <w:szCs w:val="22"/>
                <w:lang w:val="uk-UA"/>
              </w:rPr>
              <w:t>; ТИС.ГРН)</w:t>
            </w:r>
          </w:p>
        </w:tc>
        <w:tc>
          <w:tcPr>
            <w:tcW w:w="5332" w:type="dxa"/>
            <w:gridSpan w:val="4"/>
            <w:tcBorders>
              <w:bottom w:val="single" w:sz="4" w:space="0" w:color="auto"/>
            </w:tcBorders>
            <w:shd w:val="pct10" w:color="auto" w:fill="auto"/>
            <w:vAlign w:val="center"/>
          </w:tcPr>
          <w:p w:rsidR="001622B7" w:rsidRPr="00F36427" w:rsidRDefault="001622B7" w:rsidP="00E3191E">
            <w:pPr>
              <w:jc w:val="center"/>
              <w:rPr>
                <w:rFonts w:ascii="Times New Roman" w:hAnsi="Times New Roman"/>
                <w:b/>
                <w:i/>
                <w:szCs w:val="22"/>
                <w:lang w:val="uk-UA"/>
              </w:rPr>
            </w:pPr>
            <w:r w:rsidRPr="00920F61">
              <w:rPr>
                <w:rFonts w:ascii="Times New Roman" w:hAnsi="Times New Roman"/>
                <w:b/>
                <w:i/>
                <w:szCs w:val="22"/>
                <w:lang w:val="uk-UA"/>
              </w:rPr>
              <w:t xml:space="preserve">Джерела фінансування </w:t>
            </w:r>
            <w:r w:rsidR="00595BCB">
              <w:rPr>
                <w:rFonts w:ascii="Times New Roman" w:hAnsi="Times New Roman"/>
                <w:b/>
                <w:i/>
                <w:szCs w:val="22"/>
                <w:lang w:val="uk-UA"/>
              </w:rPr>
              <w:t>(</w:t>
            </w:r>
            <w:r w:rsidR="00595BCB">
              <w:rPr>
                <w:rFonts w:ascii="Times New Roman" w:hAnsi="Times New Roman"/>
                <w:b/>
                <w:i/>
                <w:szCs w:val="22"/>
                <w:lang w:val="en-US"/>
              </w:rPr>
              <w:t>EUR</w:t>
            </w:r>
            <w:r w:rsidR="00E3191E">
              <w:rPr>
                <w:rFonts w:ascii="Times New Roman" w:eastAsia="Calibri" w:hAnsi="Times New Roman"/>
                <w:szCs w:val="22"/>
                <w:lang w:val="uk-UA"/>
              </w:rPr>
              <w:t xml:space="preserve">; </w:t>
            </w:r>
            <w:r w:rsidR="00E3191E">
              <w:rPr>
                <w:rFonts w:ascii="Times New Roman" w:eastAsia="Calibri" w:hAnsi="Times New Roman"/>
                <w:b/>
                <w:szCs w:val="22"/>
                <w:lang w:val="uk-UA"/>
              </w:rPr>
              <w:t>ТИС.ГРН</w:t>
            </w:r>
            <w:r w:rsidR="00595BCB" w:rsidRPr="003F1809">
              <w:rPr>
                <w:rFonts w:ascii="Times New Roman" w:eastAsia="Calibri" w:hAnsi="Times New Roman"/>
                <w:b/>
                <w:szCs w:val="22"/>
                <w:lang w:val="uk-UA"/>
              </w:rPr>
              <w:t>)</w:t>
            </w:r>
            <w:r w:rsidR="00595BCB" w:rsidRPr="00E3191E">
              <w:rPr>
                <w:rFonts w:ascii="Times New Roman" w:eastAsia="Calibri" w:hAnsi="Times New Roman"/>
                <w:b/>
                <w:szCs w:val="22"/>
                <w:lang w:val="uk-UA"/>
              </w:rPr>
              <w:t>,</w:t>
            </w:r>
          </w:p>
        </w:tc>
        <w:tc>
          <w:tcPr>
            <w:tcW w:w="1276" w:type="dxa"/>
            <w:vMerge w:val="restart"/>
            <w:shd w:val="pct10" w:color="auto" w:fill="auto"/>
            <w:vAlign w:val="center"/>
          </w:tcPr>
          <w:p w:rsidR="001622B7" w:rsidRPr="00920F61" w:rsidRDefault="001622B7" w:rsidP="00AF356F">
            <w:pPr>
              <w:jc w:val="center"/>
              <w:rPr>
                <w:rFonts w:ascii="Times New Roman" w:hAnsi="Times New Roman"/>
                <w:b/>
                <w:i/>
                <w:szCs w:val="22"/>
                <w:lang w:val="uk-UA"/>
              </w:rPr>
            </w:pPr>
            <w:r w:rsidRPr="00920F61">
              <w:rPr>
                <w:rFonts w:ascii="Times New Roman" w:hAnsi="Times New Roman"/>
                <w:b/>
                <w:i/>
                <w:szCs w:val="22"/>
                <w:lang w:val="uk-UA"/>
              </w:rPr>
              <w:t>Нестача фінансування</w:t>
            </w:r>
          </w:p>
        </w:tc>
        <w:tc>
          <w:tcPr>
            <w:tcW w:w="1276" w:type="dxa"/>
            <w:vMerge w:val="restart"/>
            <w:shd w:val="pct10" w:color="auto" w:fill="auto"/>
            <w:vAlign w:val="center"/>
          </w:tcPr>
          <w:p w:rsidR="001622B7" w:rsidRPr="00920F61" w:rsidRDefault="001622B7" w:rsidP="00AF356F">
            <w:pPr>
              <w:jc w:val="center"/>
              <w:rPr>
                <w:rFonts w:ascii="Times New Roman" w:hAnsi="Times New Roman"/>
                <w:b/>
                <w:i/>
                <w:szCs w:val="22"/>
                <w:lang w:val="uk-UA"/>
              </w:rPr>
            </w:pPr>
            <w:r w:rsidRPr="00920F61">
              <w:rPr>
                <w:rFonts w:ascii="Times New Roman" w:hAnsi="Times New Roman"/>
                <w:b/>
                <w:i/>
                <w:szCs w:val="22"/>
                <w:lang w:val="uk-UA"/>
              </w:rPr>
              <w:t>Примітки</w:t>
            </w:r>
          </w:p>
        </w:tc>
      </w:tr>
      <w:tr w:rsidR="00DE4D42" w:rsidRPr="00920F61" w:rsidTr="0049262E">
        <w:trPr>
          <w:trHeight w:val="176"/>
        </w:trPr>
        <w:tc>
          <w:tcPr>
            <w:tcW w:w="993" w:type="dxa"/>
            <w:vMerge/>
            <w:shd w:val="clear" w:color="auto" w:fill="auto"/>
          </w:tcPr>
          <w:p w:rsidR="001622B7" w:rsidRPr="00920F61" w:rsidRDefault="001622B7" w:rsidP="00AF356F">
            <w:pPr>
              <w:rPr>
                <w:rFonts w:ascii="Times New Roman" w:hAnsi="Times New Roman"/>
                <w:szCs w:val="22"/>
                <w:lang w:val="uk-UA"/>
              </w:rPr>
            </w:pPr>
          </w:p>
        </w:tc>
        <w:tc>
          <w:tcPr>
            <w:tcW w:w="1755" w:type="dxa"/>
            <w:vMerge/>
            <w:shd w:val="clear" w:color="auto" w:fill="auto"/>
          </w:tcPr>
          <w:p w:rsidR="001622B7" w:rsidRPr="00920F61" w:rsidRDefault="001622B7" w:rsidP="00AF356F">
            <w:pPr>
              <w:rPr>
                <w:rFonts w:ascii="Times New Roman" w:hAnsi="Times New Roman"/>
                <w:szCs w:val="22"/>
                <w:lang w:val="uk-UA"/>
              </w:rPr>
            </w:pPr>
          </w:p>
        </w:tc>
        <w:tc>
          <w:tcPr>
            <w:tcW w:w="1647" w:type="dxa"/>
            <w:shd w:val="pct10" w:color="auto" w:fill="auto"/>
          </w:tcPr>
          <w:p w:rsidR="001622B7" w:rsidRPr="00920F61" w:rsidRDefault="001622B7" w:rsidP="00AF356F">
            <w:pPr>
              <w:jc w:val="center"/>
              <w:rPr>
                <w:rFonts w:ascii="Times New Roman" w:hAnsi="Times New Roman"/>
                <w:b/>
                <w:i/>
                <w:szCs w:val="22"/>
                <w:lang w:val="uk-UA"/>
              </w:rPr>
            </w:pPr>
            <w:r w:rsidRPr="00920F61">
              <w:rPr>
                <w:rFonts w:ascii="Times New Roman" w:hAnsi="Times New Roman"/>
                <w:b/>
                <w:i/>
                <w:szCs w:val="22"/>
                <w:lang w:val="uk-UA"/>
              </w:rPr>
              <w:t>Місцевий бюджет</w:t>
            </w:r>
          </w:p>
        </w:tc>
        <w:tc>
          <w:tcPr>
            <w:tcW w:w="1275" w:type="dxa"/>
            <w:shd w:val="pct10" w:color="auto" w:fill="auto"/>
          </w:tcPr>
          <w:p w:rsidR="001622B7" w:rsidRPr="00920F61" w:rsidRDefault="001622B7" w:rsidP="00AF356F">
            <w:pPr>
              <w:jc w:val="center"/>
              <w:rPr>
                <w:rFonts w:ascii="Times New Roman" w:hAnsi="Times New Roman"/>
                <w:b/>
                <w:i/>
                <w:szCs w:val="22"/>
                <w:lang w:val="uk-UA"/>
              </w:rPr>
            </w:pPr>
            <w:r w:rsidRPr="00920F61">
              <w:rPr>
                <w:rFonts w:ascii="Times New Roman" w:hAnsi="Times New Roman"/>
                <w:b/>
                <w:i/>
                <w:szCs w:val="22"/>
                <w:lang w:val="uk-UA"/>
              </w:rPr>
              <w:t>Бюджети вищого рівня</w:t>
            </w:r>
          </w:p>
        </w:tc>
        <w:tc>
          <w:tcPr>
            <w:tcW w:w="1134" w:type="dxa"/>
            <w:shd w:val="pct10" w:color="auto" w:fill="auto"/>
          </w:tcPr>
          <w:p w:rsidR="001622B7" w:rsidRPr="00920F61" w:rsidRDefault="001622B7" w:rsidP="00AF356F">
            <w:pPr>
              <w:jc w:val="center"/>
              <w:rPr>
                <w:rFonts w:ascii="Times New Roman" w:hAnsi="Times New Roman"/>
                <w:b/>
                <w:i/>
                <w:szCs w:val="22"/>
                <w:lang w:val="uk-UA"/>
              </w:rPr>
            </w:pPr>
            <w:r w:rsidRPr="00920F61">
              <w:rPr>
                <w:rFonts w:ascii="Times New Roman" w:hAnsi="Times New Roman"/>
                <w:b/>
                <w:i/>
                <w:szCs w:val="22"/>
                <w:lang w:val="uk-UA"/>
              </w:rPr>
              <w:t>Приватний сектор</w:t>
            </w:r>
          </w:p>
        </w:tc>
        <w:tc>
          <w:tcPr>
            <w:tcW w:w="1276" w:type="dxa"/>
            <w:shd w:val="pct10" w:color="auto" w:fill="auto"/>
          </w:tcPr>
          <w:p w:rsidR="001622B7" w:rsidRPr="00920F61" w:rsidRDefault="001622B7" w:rsidP="00AF356F">
            <w:pPr>
              <w:jc w:val="center"/>
              <w:rPr>
                <w:rFonts w:ascii="Times New Roman" w:hAnsi="Times New Roman"/>
                <w:b/>
                <w:i/>
                <w:szCs w:val="22"/>
                <w:lang w:val="uk-UA"/>
              </w:rPr>
            </w:pPr>
            <w:r w:rsidRPr="00920F61">
              <w:rPr>
                <w:rFonts w:ascii="Times New Roman" w:hAnsi="Times New Roman"/>
                <w:b/>
                <w:i/>
                <w:szCs w:val="22"/>
                <w:lang w:val="uk-UA"/>
              </w:rPr>
              <w:t>Донори</w:t>
            </w:r>
          </w:p>
        </w:tc>
        <w:tc>
          <w:tcPr>
            <w:tcW w:w="1276" w:type="dxa"/>
            <w:vMerge/>
            <w:shd w:val="clear" w:color="auto" w:fill="auto"/>
          </w:tcPr>
          <w:p w:rsidR="001622B7" w:rsidRPr="00920F61" w:rsidRDefault="001622B7" w:rsidP="00AF356F">
            <w:pPr>
              <w:rPr>
                <w:rFonts w:ascii="Times New Roman" w:hAnsi="Times New Roman"/>
                <w:szCs w:val="22"/>
                <w:lang w:val="uk-UA"/>
              </w:rPr>
            </w:pPr>
          </w:p>
        </w:tc>
        <w:tc>
          <w:tcPr>
            <w:tcW w:w="1276" w:type="dxa"/>
            <w:vMerge/>
            <w:shd w:val="clear" w:color="auto" w:fill="auto"/>
          </w:tcPr>
          <w:p w:rsidR="001622B7" w:rsidRPr="00920F61" w:rsidRDefault="001622B7" w:rsidP="00AF356F">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AF356F">
            <w:pPr>
              <w:rPr>
                <w:rFonts w:ascii="Times New Roman" w:hAnsi="Times New Roman"/>
                <w:szCs w:val="22"/>
                <w:lang w:val="uk-UA"/>
              </w:rPr>
            </w:pPr>
            <w:r w:rsidRPr="00920F61">
              <w:rPr>
                <w:rFonts w:ascii="Times New Roman" w:hAnsi="Times New Roman"/>
                <w:szCs w:val="22"/>
                <w:lang w:val="uk-UA"/>
              </w:rPr>
              <w:t>1.1.</w:t>
            </w:r>
          </w:p>
        </w:tc>
        <w:tc>
          <w:tcPr>
            <w:tcW w:w="1755" w:type="dxa"/>
          </w:tcPr>
          <w:p w:rsidR="00EE22CB" w:rsidRPr="00920F61" w:rsidRDefault="00EE22CB" w:rsidP="00AF356F">
            <w:pPr>
              <w:rPr>
                <w:rFonts w:ascii="Times New Roman" w:hAnsi="Times New Roman"/>
                <w:szCs w:val="22"/>
                <w:lang w:val="uk-UA"/>
              </w:rPr>
            </w:pPr>
            <w:r>
              <w:rPr>
                <w:rFonts w:ascii="Times New Roman" w:eastAsia="Calibri" w:hAnsi="Times New Roman"/>
                <w:szCs w:val="22"/>
                <w:lang w:val="uk-UA"/>
              </w:rPr>
              <w:t>200 тис. грн.</w:t>
            </w:r>
            <w:r w:rsidRPr="003F1809">
              <w:rPr>
                <w:rFonts w:ascii="Times New Roman" w:eastAsia="Calibri" w:hAnsi="Times New Roman"/>
                <w:b/>
                <w:szCs w:val="22"/>
                <w:lang w:val="uk-UA"/>
              </w:rPr>
              <w:t xml:space="preserve"> </w:t>
            </w:r>
            <w:r>
              <w:rPr>
                <w:rFonts w:ascii="Times New Roman" w:eastAsia="Calibri" w:hAnsi="Times New Roman"/>
                <w:b/>
                <w:szCs w:val="22"/>
                <w:lang w:val="uk-UA"/>
              </w:rPr>
              <w:t>(</w:t>
            </w:r>
            <w:r w:rsidRPr="003F1809">
              <w:rPr>
                <w:rFonts w:ascii="Times New Roman" w:eastAsia="Calibri" w:hAnsi="Times New Roman"/>
                <w:b/>
                <w:szCs w:val="22"/>
                <w:lang w:val="uk-UA"/>
              </w:rPr>
              <w:t xml:space="preserve">6575 </w:t>
            </w:r>
            <w:r w:rsidRPr="003F1809">
              <w:rPr>
                <w:rFonts w:ascii="Times New Roman" w:eastAsia="Calibri" w:hAnsi="Times New Roman"/>
                <w:b/>
                <w:szCs w:val="22"/>
                <w:lang w:val="en-US"/>
              </w:rPr>
              <w:t>EUR</w:t>
            </w:r>
            <w:r>
              <w:rPr>
                <w:rFonts w:ascii="Times New Roman" w:hAnsi="Times New Roman"/>
                <w:szCs w:val="22"/>
                <w:lang w:val="uk-UA"/>
              </w:rPr>
              <w:t>)</w:t>
            </w:r>
          </w:p>
        </w:tc>
        <w:tc>
          <w:tcPr>
            <w:tcW w:w="1647" w:type="dxa"/>
          </w:tcPr>
          <w:p w:rsidR="00EE22CB" w:rsidRPr="00920F61" w:rsidRDefault="00EE22CB" w:rsidP="001F2C91">
            <w:pPr>
              <w:rPr>
                <w:rFonts w:ascii="Times New Roman" w:hAnsi="Times New Roman"/>
                <w:szCs w:val="22"/>
                <w:lang w:val="uk-UA"/>
              </w:rPr>
            </w:pPr>
            <w:r>
              <w:rPr>
                <w:rFonts w:ascii="Times New Roman" w:eastAsia="Calibri" w:hAnsi="Times New Roman"/>
                <w:szCs w:val="22"/>
                <w:lang w:val="uk-UA"/>
              </w:rPr>
              <w:t>200 тис. грн.</w:t>
            </w:r>
            <w:r w:rsidRPr="003F1809">
              <w:rPr>
                <w:rFonts w:ascii="Times New Roman" w:eastAsia="Calibri" w:hAnsi="Times New Roman"/>
                <w:b/>
                <w:szCs w:val="22"/>
                <w:lang w:val="uk-UA"/>
              </w:rPr>
              <w:t xml:space="preserve"> </w:t>
            </w:r>
            <w:r>
              <w:rPr>
                <w:rFonts w:ascii="Times New Roman" w:eastAsia="Calibri" w:hAnsi="Times New Roman"/>
                <w:b/>
                <w:szCs w:val="22"/>
                <w:lang w:val="uk-UA"/>
              </w:rPr>
              <w:t>(</w:t>
            </w:r>
            <w:r w:rsidRPr="003F1809">
              <w:rPr>
                <w:rFonts w:ascii="Times New Roman" w:eastAsia="Calibri" w:hAnsi="Times New Roman"/>
                <w:b/>
                <w:szCs w:val="22"/>
                <w:lang w:val="uk-UA"/>
              </w:rPr>
              <w:t xml:space="preserve">6575 </w:t>
            </w:r>
            <w:r w:rsidRPr="003F1809">
              <w:rPr>
                <w:rFonts w:ascii="Times New Roman" w:eastAsia="Calibri" w:hAnsi="Times New Roman"/>
                <w:b/>
                <w:szCs w:val="22"/>
                <w:lang w:val="en-US"/>
              </w:rPr>
              <w:t>EUR</w:t>
            </w:r>
            <w:r>
              <w:rPr>
                <w:rFonts w:ascii="Times New Roman" w:hAnsi="Times New Roman"/>
                <w:szCs w:val="22"/>
                <w:lang w:val="uk-UA"/>
              </w:rPr>
              <w:t>)</w:t>
            </w:r>
          </w:p>
        </w:tc>
        <w:tc>
          <w:tcPr>
            <w:tcW w:w="1275" w:type="dxa"/>
          </w:tcPr>
          <w:p w:rsidR="00EE22CB" w:rsidRPr="00A9640A" w:rsidRDefault="00EE22CB" w:rsidP="00AF356F">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AF356F">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AF356F">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AF356F">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AF356F">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AF356F">
            <w:pPr>
              <w:rPr>
                <w:rFonts w:ascii="Times New Roman" w:hAnsi="Times New Roman"/>
                <w:szCs w:val="22"/>
                <w:lang w:val="uk-UA"/>
              </w:rPr>
            </w:pPr>
            <w:r w:rsidRPr="00920F61">
              <w:rPr>
                <w:rFonts w:ascii="Times New Roman" w:hAnsi="Times New Roman"/>
                <w:szCs w:val="22"/>
                <w:lang w:val="uk-UA"/>
              </w:rPr>
              <w:t>1.2.</w:t>
            </w:r>
          </w:p>
        </w:tc>
        <w:tc>
          <w:tcPr>
            <w:tcW w:w="1755" w:type="dxa"/>
          </w:tcPr>
          <w:p w:rsidR="00EE22CB" w:rsidRPr="00920F61" w:rsidRDefault="00EE22CB" w:rsidP="00AF356F">
            <w:pPr>
              <w:rPr>
                <w:rFonts w:ascii="Times New Roman" w:hAnsi="Times New Roman"/>
                <w:szCs w:val="22"/>
                <w:lang w:val="uk-UA"/>
              </w:rPr>
            </w:pPr>
            <w:r>
              <w:rPr>
                <w:rFonts w:ascii="Times New Roman" w:hAnsi="Times New Roman"/>
                <w:szCs w:val="22"/>
                <w:lang w:val="uk-UA" w:eastAsia="ru-RU"/>
              </w:rPr>
              <w:t>70 тис. грн.</w:t>
            </w:r>
            <w:r>
              <w:rPr>
                <w:rFonts w:ascii="Times New Roman" w:hAnsi="Times New Roman"/>
                <w:szCs w:val="22"/>
                <w:lang w:val="uk-UA"/>
              </w:rPr>
              <w:t xml:space="preserve"> </w:t>
            </w:r>
            <w:r>
              <w:rPr>
                <w:rFonts w:ascii="Times New Roman" w:hAnsi="Times New Roman"/>
                <w:b/>
                <w:szCs w:val="22"/>
                <w:lang w:val="uk-UA" w:eastAsia="ru-RU"/>
              </w:rPr>
              <w:t>(</w:t>
            </w:r>
            <w:r w:rsidRPr="003F1809">
              <w:rPr>
                <w:rFonts w:ascii="Times New Roman" w:hAnsi="Times New Roman"/>
                <w:b/>
                <w:szCs w:val="22"/>
                <w:lang w:val="uk-UA" w:eastAsia="ru-RU"/>
              </w:rPr>
              <w:t xml:space="preserve">2287 </w:t>
            </w:r>
            <w:r w:rsidRPr="003F1809">
              <w:rPr>
                <w:rFonts w:ascii="Times New Roman" w:hAnsi="Times New Roman"/>
                <w:b/>
                <w:szCs w:val="22"/>
                <w:lang w:val="en-US" w:eastAsia="ru-RU"/>
              </w:rPr>
              <w:t>EUR</w:t>
            </w:r>
            <w:r>
              <w:rPr>
                <w:rFonts w:ascii="Times New Roman" w:hAnsi="Times New Roman"/>
                <w:szCs w:val="22"/>
                <w:lang w:val="uk-UA"/>
              </w:rPr>
              <w:t>)</w:t>
            </w:r>
          </w:p>
        </w:tc>
        <w:tc>
          <w:tcPr>
            <w:tcW w:w="1647" w:type="dxa"/>
          </w:tcPr>
          <w:p w:rsidR="00EE22CB" w:rsidRPr="00920F61" w:rsidRDefault="00EE22CB" w:rsidP="001F2C91">
            <w:pPr>
              <w:rPr>
                <w:rFonts w:ascii="Times New Roman" w:hAnsi="Times New Roman"/>
                <w:szCs w:val="22"/>
                <w:lang w:val="uk-UA"/>
              </w:rPr>
            </w:pPr>
            <w:r>
              <w:rPr>
                <w:rFonts w:ascii="Times New Roman" w:hAnsi="Times New Roman"/>
                <w:szCs w:val="22"/>
                <w:lang w:val="uk-UA" w:eastAsia="ru-RU"/>
              </w:rPr>
              <w:t>70 тис. грн.</w:t>
            </w:r>
            <w:r>
              <w:rPr>
                <w:rFonts w:ascii="Times New Roman" w:hAnsi="Times New Roman"/>
                <w:szCs w:val="22"/>
                <w:lang w:val="uk-UA"/>
              </w:rPr>
              <w:t xml:space="preserve"> </w:t>
            </w:r>
            <w:r>
              <w:rPr>
                <w:rFonts w:ascii="Times New Roman" w:hAnsi="Times New Roman"/>
                <w:b/>
                <w:szCs w:val="22"/>
                <w:lang w:val="uk-UA" w:eastAsia="ru-RU"/>
              </w:rPr>
              <w:t>(</w:t>
            </w:r>
            <w:r w:rsidRPr="003F1809">
              <w:rPr>
                <w:rFonts w:ascii="Times New Roman" w:hAnsi="Times New Roman"/>
                <w:b/>
                <w:szCs w:val="22"/>
                <w:lang w:val="uk-UA" w:eastAsia="ru-RU"/>
              </w:rPr>
              <w:t xml:space="preserve">2287 </w:t>
            </w:r>
            <w:r w:rsidRPr="003F1809">
              <w:rPr>
                <w:rFonts w:ascii="Times New Roman" w:hAnsi="Times New Roman"/>
                <w:b/>
                <w:szCs w:val="22"/>
                <w:lang w:val="en-US" w:eastAsia="ru-RU"/>
              </w:rPr>
              <w:t>EUR</w:t>
            </w:r>
            <w:r>
              <w:rPr>
                <w:rFonts w:ascii="Times New Roman" w:hAnsi="Times New Roman"/>
                <w:szCs w:val="22"/>
                <w:lang w:val="uk-UA"/>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p>
        </w:tc>
      </w:tr>
      <w:tr w:rsidR="00EE22CB" w:rsidRPr="00920F61" w:rsidTr="0049262E">
        <w:trPr>
          <w:trHeight w:val="293"/>
        </w:trPr>
        <w:tc>
          <w:tcPr>
            <w:tcW w:w="993" w:type="dxa"/>
          </w:tcPr>
          <w:p w:rsidR="00EE22CB" w:rsidRPr="00920F61" w:rsidRDefault="00EE22CB" w:rsidP="00AF356F">
            <w:pPr>
              <w:rPr>
                <w:rFonts w:ascii="Times New Roman" w:hAnsi="Times New Roman"/>
                <w:szCs w:val="22"/>
                <w:lang w:val="uk-UA"/>
              </w:rPr>
            </w:pPr>
            <w:r>
              <w:rPr>
                <w:rFonts w:ascii="Times New Roman" w:hAnsi="Times New Roman"/>
                <w:szCs w:val="22"/>
                <w:lang w:val="uk-UA"/>
              </w:rPr>
              <w:t>1.3</w:t>
            </w:r>
          </w:p>
        </w:tc>
        <w:tc>
          <w:tcPr>
            <w:tcW w:w="1755" w:type="dxa"/>
          </w:tcPr>
          <w:p w:rsidR="00EE22CB" w:rsidRPr="00920F61" w:rsidRDefault="00EE22CB" w:rsidP="00BA688F">
            <w:pPr>
              <w:rPr>
                <w:rFonts w:ascii="Times New Roman" w:hAnsi="Times New Roman"/>
                <w:szCs w:val="22"/>
                <w:lang w:val="uk-UA"/>
              </w:rPr>
            </w:pPr>
            <w:r>
              <w:rPr>
                <w:rFonts w:ascii="Times New Roman" w:hAnsi="Times New Roman"/>
                <w:szCs w:val="22"/>
                <w:lang w:val="uk-UA" w:eastAsia="ru-RU"/>
              </w:rPr>
              <w:t>1 млн. грн.</w:t>
            </w:r>
            <w:r w:rsidRPr="003F1809">
              <w:rPr>
                <w:rFonts w:ascii="Times New Roman" w:hAnsi="Times New Roman"/>
                <w:b/>
                <w:szCs w:val="22"/>
                <w:lang w:val="uk-UA" w:eastAsia="ru-RU"/>
              </w:rPr>
              <w:t xml:space="preserve"> </w:t>
            </w:r>
            <w:r>
              <w:rPr>
                <w:rFonts w:ascii="Times New Roman" w:hAnsi="Times New Roman"/>
                <w:b/>
                <w:szCs w:val="22"/>
                <w:lang w:val="uk-UA" w:eastAsia="ru-RU"/>
              </w:rPr>
              <w:t>(</w:t>
            </w:r>
            <w:r w:rsidRPr="003F1809">
              <w:rPr>
                <w:rFonts w:ascii="Times New Roman" w:hAnsi="Times New Roman"/>
                <w:b/>
                <w:szCs w:val="22"/>
                <w:lang w:val="uk-UA" w:eastAsia="ru-RU"/>
              </w:rPr>
              <w:t xml:space="preserve">32680 </w:t>
            </w:r>
            <w:r w:rsidRPr="003F1809">
              <w:rPr>
                <w:rFonts w:ascii="Times New Roman" w:hAnsi="Times New Roman"/>
                <w:b/>
                <w:szCs w:val="22"/>
                <w:lang w:val="en-US" w:eastAsia="ru-RU"/>
              </w:rPr>
              <w:t xml:space="preserve"> EUR</w:t>
            </w:r>
            <w:r>
              <w:rPr>
                <w:rFonts w:ascii="Times New Roman" w:hAnsi="Times New Roman"/>
                <w:szCs w:val="22"/>
                <w:lang w:val="uk-UA"/>
              </w:rPr>
              <w:t>)</w:t>
            </w:r>
          </w:p>
        </w:tc>
        <w:tc>
          <w:tcPr>
            <w:tcW w:w="1647" w:type="dxa"/>
          </w:tcPr>
          <w:p w:rsidR="00EE22CB" w:rsidRPr="00920F61" w:rsidRDefault="00EE22CB" w:rsidP="001F2C91">
            <w:pPr>
              <w:rPr>
                <w:rFonts w:ascii="Times New Roman" w:hAnsi="Times New Roman"/>
                <w:szCs w:val="22"/>
                <w:lang w:val="uk-UA"/>
              </w:rPr>
            </w:pPr>
            <w:r>
              <w:rPr>
                <w:rFonts w:ascii="Times New Roman" w:hAnsi="Times New Roman"/>
                <w:szCs w:val="22"/>
                <w:lang w:val="uk-UA" w:eastAsia="ru-RU"/>
              </w:rPr>
              <w:t>1 млн. грн.</w:t>
            </w:r>
            <w:r w:rsidRPr="003F1809">
              <w:rPr>
                <w:rFonts w:ascii="Times New Roman" w:hAnsi="Times New Roman"/>
                <w:b/>
                <w:szCs w:val="22"/>
                <w:lang w:val="uk-UA" w:eastAsia="ru-RU"/>
              </w:rPr>
              <w:t xml:space="preserve"> </w:t>
            </w:r>
            <w:r>
              <w:rPr>
                <w:rFonts w:ascii="Times New Roman" w:hAnsi="Times New Roman"/>
                <w:b/>
                <w:szCs w:val="22"/>
                <w:lang w:val="uk-UA" w:eastAsia="ru-RU"/>
              </w:rPr>
              <w:t>(</w:t>
            </w:r>
            <w:r w:rsidRPr="003F1809">
              <w:rPr>
                <w:rFonts w:ascii="Times New Roman" w:hAnsi="Times New Roman"/>
                <w:b/>
                <w:szCs w:val="22"/>
                <w:lang w:val="uk-UA" w:eastAsia="ru-RU"/>
              </w:rPr>
              <w:t xml:space="preserve">32680 </w:t>
            </w:r>
            <w:r w:rsidRPr="003F1809">
              <w:rPr>
                <w:rFonts w:ascii="Times New Roman" w:hAnsi="Times New Roman"/>
                <w:b/>
                <w:szCs w:val="22"/>
                <w:lang w:val="en-US" w:eastAsia="ru-RU"/>
              </w:rPr>
              <w:t xml:space="preserve"> EUR</w:t>
            </w:r>
            <w:r>
              <w:rPr>
                <w:rFonts w:ascii="Times New Roman" w:hAnsi="Times New Roman"/>
                <w:szCs w:val="22"/>
                <w:lang w:val="uk-UA"/>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AF356F">
            <w:pPr>
              <w:rPr>
                <w:rFonts w:ascii="Times New Roman" w:hAnsi="Times New Roman"/>
                <w:szCs w:val="22"/>
                <w:lang w:val="uk-UA"/>
              </w:rPr>
            </w:pPr>
            <w:r>
              <w:rPr>
                <w:rFonts w:ascii="Times New Roman" w:hAnsi="Times New Roman"/>
                <w:szCs w:val="22"/>
                <w:lang w:val="uk-UA"/>
              </w:rPr>
              <w:t>1.4</w:t>
            </w:r>
          </w:p>
        </w:tc>
        <w:tc>
          <w:tcPr>
            <w:tcW w:w="1755" w:type="dxa"/>
          </w:tcPr>
          <w:p w:rsidR="00EE22CB" w:rsidRPr="003F1809" w:rsidRDefault="00EE22CB" w:rsidP="00AC5DB3">
            <w:pPr>
              <w:rPr>
                <w:rFonts w:ascii="Times New Roman" w:hAnsi="Times New Roman"/>
                <w:b/>
                <w:szCs w:val="22"/>
                <w:lang w:val="uk-UA" w:eastAsia="ru-RU"/>
              </w:rPr>
            </w:pPr>
            <w:r>
              <w:rPr>
                <w:rFonts w:ascii="Times New Roman" w:hAnsi="Times New Roman"/>
                <w:szCs w:val="22"/>
                <w:lang w:val="uk-UA" w:eastAsia="ru-RU"/>
              </w:rPr>
              <w:t>120 тис грн.</w:t>
            </w:r>
            <w:r w:rsidRPr="003F1809">
              <w:rPr>
                <w:rFonts w:ascii="Times New Roman" w:hAnsi="Times New Roman"/>
                <w:b/>
                <w:szCs w:val="22"/>
                <w:lang w:val="uk-UA" w:eastAsia="ru-RU"/>
              </w:rPr>
              <w:t xml:space="preserve"> </w:t>
            </w:r>
            <w:r>
              <w:rPr>
                <w:rFonts w:ascii="Times New Roman" w:hAnsi="Times New Roman"/>
                <w:b/>
                <w:szCs w:val="22"/>
                <w:lang w:val="uk-UA" w:eastAsia="ru-RU"/>
              </w:rPr>
              <w:t>(</w:t>
            </w:r>
            <w:r w:rsidRPr="003F1809">
              <w:rPr>
                <w:rFonts w:ascii="Times New Roman" w:hAnsi="Times New Roman"/>
                <w:b/>
                <w:szCs w:val="22"/>
                <w:lang w:val="uk-UA" w:eastAsia="ru-RU"/>
              </w:rPr>
              <w:t>3920 EUR</w:t>
            </w:r>
            <w:r>
              <w:rPr>
                <w:rFonts w:ascii="Times New Roman" w:hAnsi="Times New Roman"/>
                <w:b/>
                <w:szCs w:val="22"/>
                <w:lang w:val="uk-UA" w:eastAsia="ru-RU"/>
              </w:rPr>
              <w:t>)</w:t>
            </w:r>
          </w:p>
        </w:tc>
        <w:tc>
          <w:tcPr>
            <w:tcW w:w="1647" w:type="dxa"/>
          </w:tcPr>
          <w:p w:rsidR="00EE22CB" w:rsidRPr="003F1809" w:rsidRDefault="00EE22CB" w:rsidP="001F2C91">
            <w:pPr>
              <w:rPr>
                <w:rFonts w:ascii="Times New Roman" w:hAnsi="Times New Roman"/>
                <w:b/>
                <w:szCs w:val="22"/>
                <w:lang w:val="uk-UA" w:eastAsia="ru-RU"/>
              </w:rPr>
            </w:pPr>
            <w:r>
              <w:rPr>
                <w:rFonts w:ascii="Times New Roman" w:hAnsi="Times New Roman"/>
                <w:szCs w:val="22"/>
                <w:lang w:val="uk-UA" w:eastAsia="ru-RU"/>
              </w:rPr>
              <w:t>120 тис грн.</w:t>
            </w:r>
            <w:r w:rsidRPr="003F1809">
              <w:rPr>
                <w:rFonts w:ascii="Times New Roman" w:hAnsi="Times New Roman"/>
                <w:b/>
                <w:szCs w:val="22"/>
                <w:lang w:val="uk-UA" w:eastAsia="ru-RU"/>
              </w:rPr>
              <w:t xml:space="preserve"> </w:t>
            </w:r>
            <w:r>
              <w:rPr>
                <w:rFonts w:ascii="Times New Roman" w:hAnsi="Times New Roman"/>
                <w:b/>
                <w:szCs w:val="22"/>
                <w:lang w:val="uk-UA" w:eastAsia="ru-RU"/>
              </w:rPr>
              <w:t>(</w:t>
            </w:r>
            <w:r w:rsidRPr="003F1809">
              <w:rPr>
                <w:rFonts w:ascii="Times New Roman" w:hAnsi="Times New Roman"/>
                <w:b/>
                <w:szCs w:val="22"/>
                <w:lang w:val="uk-UA" w:eastAsia="ru-RU"/>
              </w:rPr>
              <w:t>3920 EUR</w:t>
            </w:r>
            <w:r>
              <w:rPr>
                <w:rFonts w:ascii="Times New Roman" w:hAnsi="Times New Roman"/>
                <w:b/>
                <w:szCs w:val="22"/>
                <w:lang w:val="uk-UA" w:eastAsia="ru-RU"/>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p>
        </w:tc>
      </w:tr>
      <w:tr w:rsidR="00EE22CB" w:rsidRPr="00920F61" w:rsidTr="001F0AF0">
        <w:trPr>
          <w:trHeight w:val="516"/>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w:t>
            </w:r>
            <w:r w:rsidRPr="00920F61">
              <w:rPr>
                <w:rFonts w:ascii="Times New Roman" w:hAnsi="Times New Roman"/>
                <w:szCs w:val="22"/>
                <w:lang w:val="uk-UA"/>
              </w:rPr>
              <w:t>.1.</w:t>
            </w:r>
          </w:p>
        </w:tc>
        <w:tc>
          <w:tcPr>
            <w:tcW w:w="1755" w:type="dxa"/>
          </w:tcPr>
          <w:p w:rsidR="00EE22CB" w:rsidRPr="001F0AF0" w:rsidRDefault="00EE22CB" w:rsidP="001F0AF0">
            <w:pPr>
              <w:rPr>
                <w:rFonts w:ascii="Times New Roman" w:hAnsi="Times New Roman"/>
                <w:szCs w:val="22"/>
                <w:lang w:val="uk-UA" w:eastAsia="ru-RU"/>
              </w:rPr>
            </w:pPr>
            <w:r w:rsidRPr="001F0AF0">
              <w:rPr>
                <w:rFonts w:ascii="Times New Roman" w:hAnsi="Times New Roman"/>
                <w:szCs w:val="22"/>
                <w:lang w:val="uk-UA" w:eastAsia="ru-RU"/>
              </w:rPr>
              <w:t>80 тис грн.</w:t>
            </w:r>
          </w:p>
          <w:p w:rsidR="00EE22CB" w:rsidRPr="001F0AF0" w:rsidRDefault="00EE22CB" w:rsidP="001F0AF0">
            <w:pPr>
              <w:rPr>
                <w:rFonts w:ascii="Times New Roman" w:hAnsi="Times New Roman"/>
                <w:b/>
                <w:szCs w:val="22"/>
                <w:lang w:val="uk-UA" w:eastAsia="ru-RU"/>
              </w:rPr>
            </w:pPr>
            <w:r>
              <w:rPr>
                <w:rFonts w:ascii="Times New Roman" w:hAnsi="Times New Roman"/>
                <w:b/>
                <w:szCs w:val="22"/>
                <w:lang w:val="uk-UA" w:eastAsia="ru-RU"/>
              </w:rPr>
              <w:t>(</w:t>
            </w:r>
            <w:r w:rsidRPr="001F0AF0">
              <w:rPr>
                <w:rFonts w:ascii="Times New Roman" w:hAnsi="Times New Roman"/>
                <w:b/>
                <w:szCs w:val="22"/>
                <w:lang w:val="uk-UA" w:eastAsia="ru-RU"/>
              </w:rPr>
              <w:t>2614 EUR</w:t>
            </w:r>
            <w:r>
              <w:rPr>
                <w:rFonts w:ascii="Times New Roman" w:hAnsi="Times New Roman"/>
                <w:b/>
                <w:szCs w:val="22"/>
                <w:lang w:val="uk-UA" w:eastAsia="ru-RU"/>
              </w:rPr>
              <w:t>)</w:t>
            </w:r>
          </w:p>
        </w:tc>
        <w:tc>
          <w:tcPr>
            <w:tcW w:w="1647" w:type="dxa"/>
          </w:tcPr>
          <w:p w:rsidR="00EE22CB" w:rsidRPr="001F0AF0" w:rsidRDefault="00EE22CB" w:rsidP="001F2C91">
            <w:pPr>
              <w:rPr>
                <w:rFonts w:ascii="Times New Roman" w:hAnsi="Times New Roman"/>
                <w:szCs w:val="22"/>
                <w:lang w:val="uk-UA" w:eastAsia="ru-RU"/>
              </w:rPr>
            </w:pPr>
            <w:r w:rsidRPr="001F0AF0">
              <w:rPr>
                <w:rFonts w:ascii="Times New Roman" w:hAnsi="Times New Roman"/>
                <w:szCs w:val="22"/>
                <w:lang w:val="uk-UA" w:eastAsia="ru-RU"/>
              </w:rPr>
              <w:t>80 тис грн.</w:t>
            </w:r>
          </w:p>
          <w:p w:rsidR="00EE22CB" w:rsidRPr="001F0AF0" w:rsidRDefault="00EE22CB" w:rsidP="001F2C91">
            <w:pPr>
              <w:rPr>
                <w:rFonts w:ascii="Times New Roman" w:hAnsi="Times New Roman"/>
                <w:b/>
                <w:szCs w:val="22"/>
                <w:lang w:val="uk-UA" w:eastAsia="ru-RU"/>
              </w:rPr>
            </w:pPr>
            <w:r>
              <w:rPr>
                <w:rFonts w:ascii="Times New Roman" w:hAnsi="Times New Roman"/>
                <w:b/>
                <w:szCs w:val="22"/>
                <w:lang w:val="uk-UA" w:eastAsia="ru-RU"/>
              </w:rPr>
              <w:t>(</w:t>
            </w:r>
            <w:r w:rsidRPr="001F0AF0">
              <w:rPr>
                <w:rFonts w:ascii="Times New Roman" w:hAnsi="Times New Roman"/>
                <w:b/>
                <w:szCs w:val="22"/>
                <w:lang w:val="uk-UA" w:eastAsia="ru-RU"/>
              </w:rPr>
              <w:t>2614 EUR</w:t>
            </w:r>
            <w:r>
              <w:rPr>
                <w:rFonts w:ascii="Times New Roman" w:hAnsi="Times New Roman"/>
                <w:b/>
                <w:szCs w:val="22"/>
                <w:lang w:val="uk-UA" w:eastAsia="ru-RU"/>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r w:rsidRPr="00A9640A">
              <w:rPr>
                <w:rFonts w:ascii="Times New Roman" w:hAnsi="Times New Roman"/>
                <w:szCs w:val="22"/>
                <w:lang w:val="uk-UA"/>
              </w:rPr>
              <w:t>-</w:t>
            </w:r>
          </w:p>
        </w:tc>
        <w:tc>
          <w:tcPr>
            <w:tcW w:w="1276" w:type="dxa"/>
          </w:tcPr>
          <w:p w:rsidR="00EE22CB" w:rsidRPr="00A9640A" w:rsidRDefault="00EE22CB" w:rsidP="00ED55E5">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w:t>
            </w:r>
            <w:r w:rsidRPr="00920F61">
              <w:rPr>
                <w:rFonts w:ascii="Times New Roman" w:hAnsi="Times New Roman"/>
                <w:szCs w:val="22"/>
                <w:lang w:val="uk-UA"/>
              </w:rPr>
              <w:t>.2.</w:t>
            </w:r>
          </w:p>
        </w:tc>
        <w:tc>
          <w:tcPr>
            <w:tcW w:w="1755" w:type="dxa"/>
          </w:tcPr>
          <w:p w:rsidR="00EE22CB" w:rsidRPr="00920F61" w:rsidRDefault="00EE22CB" w:rsidP="00ED55E5">
            <w:pPr>
              <w:rPr>
                <w:rFonts w:ascii="Times New Roman" w:hAnsi="Times New Roman"/>
                <w:szCs w:val="22"/>
                <w:lang w:val="uk-UA"/>
              </w:rPr>
            </w:pPr>
            <w:r>
              <w:rPr>
                <w:rFonts w:ascii="Times New Roman" w:hAnsi="Times New Roman"/>
                <w:spacing w:val="3"/>
                <w:szCs w:val="22"/>
                <w:lang w:val="uk-UA" w:eastAsia="ru-RU"/>
              </w:rPr>
              <w:t>1 млн. грн.</w:t>
            </w:r>
            <w:r w:rsidRPr="00930C58">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930C58">
              <w:rPr>
                <w:rFonts w:ascii="Times New Roman" w:hAnsi="Times New Roman"/>
                <w:b/>
                <w:spacing w:val="3"/>
                <w:szCs w:val="22"/>
                <w:lang w:val="uk-UA" w:eastAsia="ru-RU"/>
              </w:rPr>
              <w:t>32680  EUR</w:t>
            </w:r>
            <w:r>
              <w:rPr>
                <w:rFonts w:ascii="Times New Roman" w:hAnsi="Times New Roman"/>
                <w:szCs w:val="22"/>
                <w:lang w:val="uk-UA"/>
              </w:rPr>
              <w:t>)</w:t>
            </w:r>
          </w:p>
        </w:tc>
        <w:tc>
          <w:tcPr>
            <w:tcW w:w="1647" w:type="dxa"/>
          </w:tcPr>
          <w:p w:rsidR="00EE22CB" w:rsidRPr="00920F61" w:rsidRDefault="00EE22CB" w:rsidP="001F2C91">
            <w:pPr>
              <w:rPr>
                <w:rFonts w:ascii="Times New Roman" w:hAnsi="Times New Roman"/>
                <w:szCs w:val="22"/>
                <w:lang w:val="uk-UA"/>
              </w:rPr>
            </w:pPr>
            <w:r>
              <w:rPr>
                <w:rFonts w:ascii="Times New Roman" w:hAnsi="Times New Roman"/>
                <w:spacing w:val="3"/>
                <w:szCs w:val="22"/>
                <w:lang w:val="uk-UA" w:eastAsia="ru-RU"/>
              </w:rPr>
              <w:t>1 млн. грн.</w:t>
            </w:r>
            <w:r w:rsidRPr="00930C58">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930C58">
              <w:rPr>
                <w:rFonts w:ascii="Times New Roman" w:hAnsi="Times New Roman"/>
                <w:b/>
                <w:spacing w:val="3"/>
                <w:szCs w:val="22"/>
                <w:lang w:val="uk-UA" w:eastAsia="ru-RU"/>
              </w:rPr>
              <w:t>32680  EUR</w:t>
            </w:r>
            <w:r>
              <w:rPr>
                <w:rFonts w:ascii="Times New Roman" w:hAnsi="Times New Roman"/>
                <w:szCs w:val="22"/>
                <w:lang w:val="uk-UA"/>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152E83" w:rsidRDefault="00EE22CB" w:rsidP="009044B2">
            <w:pPr>
              <w:rPr>
                <w:rFonts w:ascii="Times New Roman" w:hAnsi="Times New Roman"/>
                <w:b/>
                <w:szCs w:val="22"/>
                <w:lang w:val="uk-UA"/>
              </w:rPr>
            </w:pPr>
            <w:r>
              <w:rPr>
                <w:rFonts w:ascii="Times New Roman" w:hAnsi="Times New Roman"/>
                <w:b/>
                <w:szCs w:val="22"/>
                <w:lang w:val="uk-UA"/>
              </w:rPr>
              <w:t>-</w:t>
            </w:r>
          </w:p>
        </w:tc>
        <w:tc>
          <w:tcPr>
            <w:tcW w:w="1276" w:type="dxa"/>
          </w:tcPr>
          <w:p w:rsidR="00EE22CB" w:rsidRPr="00920F61" w:rsidRDefault="00EE22CB" w:rsidP="00DA66EB">
            <w:pPr>
              <w:rPr>
                <w:rFonts w:ascii="Times New Roman" w:hAnsi="Times New Roman"/>
                <w:szCs w:val="22"/>
                <w:lang w:val="uk-UA"/>
              </w:rPr>
            </w:pPr>
            <w:r>
              <w:rPr>
                <w:rFonts w:ascii="Times New Roman" w:hAnsi="Times New Roman"/>
                <w:szCs w:val="22"/>
                <w:lang w:val="uk-UA"/>
              </w:rPr>
              <w:t xml:space="preserve">- </w:t>
            </w:r>
          </w:p>
        </w:tc>
        <w:tc>
          <w:tcPr>
            <w:tcW w:w="1276" w:type="dxa"/>
          </w:tcPr>
          <w:p w:rsidR="00EE22CB" w:rsidRPr="00920F61" w:rsidRDefault="00EE22CB" w:rsidP="00ED55E5">
            <w:pPr>
              <w:rPr>
                <w:rFonts w:ascii="Times New Roman" w:hAnsi="Times New Roman"/>
                <w:szCs w:val="22"/>
                <w:lang w:val="uk-UA"/>
              </w:rPr>
            </w:pPr>
          </w:p>
        </w:tc>
      </w:tr>
      <w:tr w:rsidR="00EE22CB" w:rsidRPr="00920F61" w:rsidTr="0049262E">
        <w:trPr>
          <w:trHeight w:val="293"/>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2.3</w:t>
            </w:r>
          </w:p>
        </w:tc>
        <w:tc>
          <w:tcPr>
            <w:tcW w:w="1755" w:type="dxa"/>
          </w:tcPr>
          <w:p w:rsidR="00EE22CB" w:rsidRPr="00920F61" w:rsidRDefault="00EE22CB" w:rsidP="00ED55E5">
            <w:pPr>
              <w:rPr>
                <w:rFonts w:ascii="Times New Roman" w:hAnsi="Times New Roman"/>
                <w:szCs w:val="22"/>
                <w:lang w:val="uk-UA"/>
              </w:rPr>
            </w:pPr>
            <w:r>
              <w:rPr>
                <w:rFonts w:ascii="Times New Roman" w:eastAsia="Calibri" w:hAnsi="Times New Roman"/>
                <w:spacing w:val="3"/>
                <w:szCs w:val="22"/>
                <w:lang w:val="uk-UA"/>
              </w:rPr>
              <w:t>200 тис. грн.</w:t>
            </w:r>
            <w:r w:rsidRPr="000F5FF2">
              <w:rPr>
                <w:rFonts w:ascii="Times New Roman" w:eastAsia="Calibri" w:hAnsi="Times New Roman"/>
                <w:b/>
                <w:spacing w:val="3"/>
                <w:szCs w:val="22"/>
                <w:lang w:val="uk-UA"/>
              </w:rPr>
              <w:t xml:space="preserve"> </w:t>
            </w:r>
            <w:r>
              <w:rPr>
                <w:rFonts w:ascii="Times New Roman" w:eastAsia="Calibri" w:hAnsi="Times New Roman"/>
                <w:b/>
                <w:spacing w:val="3"/>
                <w:szCs w:val="22"/>
                <w:lang w:val="uk-UA"/>
              </w:rPr>
              <w:t>(</w:t>
            </w:r>
            <w:r w:rsidRPr="000F5FF2">
              <w:rPr>
                <w:rFonts w:ascii="Times New Roman" w:eastAsia="Calibri" w:hAnsi="Times New Roman"/>
                <w:b/>
                <w:spacing w:val="3"/>
                <w:szCs w:val="22"/>
                <w:lang w:val="uk-UA"/>
              </w:rPr>
              <w:t>6575 EUR</w:t>
            </w:r>
            <w:r>
              <w:rPr>
                <w:rFonts w:ascii="Times New Roman" w:eastAsia="Calibri" w:hAnsi="Times New Roman"/>
                <w:b/>
                <w:spacing w:val="3"/>
                <w:szCs w:val="22"/>
                <w:lang w:val="uk-UA"/>
              </w:rPr>
              <w:t>)</w:t>
            </w:r>
          </w:p>
        </w:tc>
        <w:tc>
          <w:tcPr>
            <w:tcW w:w="1647" w:type="dxa"/>
          </w:tcPr>
          <w:p w:rsidR="00EE22CB" w:rsidRPr="00920F61" w:rsidRDefault="00EE22CB" w:rsidP="001F2C91">
            <w:pPr>
              <w:rPr>
                <w:rFonts w:ascii="Times New Roman" w:hAnsi="Times New Roman"/>
                <w:szCs w:val="22"/>
                <w:lang w:val="uk-UA"/>
              </w:rPr>
            </w:pPr>
            <w:r>
              <w:rPr>
                <w:rFonts w:ascii="Times New Roman" w:eastAsia="Calibri" w:hAnsi="Times New Roman"/>
                <w:spacing w:val="3"/>
                <w:szCs w:val="22"/>
                <w:lang w:val="uk-UA"/>
              </w:rPr>
              <w:t>200 тис. грн.</w:t>
            </w:r>
            <w:r w:rsidRPr="000F5FF2">
              <w:rPr>
                <w:rFonts w:ascii="Times New Roman" w:eastAsia="Calibri" w:hAnsi="Times New Roman"/>
                <w:b/>
                <w:spacing w:val="3"/>
                <w:szCs w:val="22"/>
                <w:lang w:val="uk-UA"/>
              </w:rPr>
              <w:t xml:space="preserve"> </w:t>
            </w:r>
            <w:r>
              <w:rPr>
                <w:rFonts w:ascii="Times New Roman" w:eastAsia="Calibri" w:hAnsi="Times New Roman"/>
                <w:b/>
                <w:spacing w:val="3"/>
                <w:szCs w:val="22"/>
                <w:lang w:val="uk-UA"/>
              </w:rPr>
              <w:t>(</w:t>
            </w:r>
            <w:r w:rsidRPr="000F5FF2">
              <w:rPr>
                <w:rFonts w:ascii="Times New Roman" w:eastAsia="Calibri" w:hAnsi="Times New Roman"/>
                <w:b/>
                <w:spacing w:val="3"/>
                <w:szCs w:val="22"/>
                <w:lang w:val="uk-UA"/>
              </w:rPr>
              <w:t>6575 EUR</w:t>
            </w:r>
            <w:r>
              <w:rPr>
                <w:rFonts w:ascii="Times New Roman" w:eastAsia="Calibri" w:hAnsi="Times New Roman"/>
                <w:b/>
                <w:spacing w:val="3"/>
                <w:szCs w:val="22"/>
                <w:lang w:val="uk-UA"/>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152E83" w:rsidRDefault="00EE22CB" w:rsidP="003A35A0">
            <w:pPr>
              <w:rPr>
                <w:rFonts w:ascii="Times New Roman" w:hAnsi="Times New Roman"/>
                <w:b/>
                <w:szCs w:val="22"/>
                <w:lang w:val="uk-UA"/>
              </w:rPr>
            </w:pPr>
            <w:r>
              <w:rPr>
                <w:rFonts w:ascii="Times New Roman" w:hAnsi="Times New Roman"/>
                <w:b/>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2.4</w:t>
            </w:r>
          </w:p>
        </w:tc>
        <w:tc>
          <w:tcPr>
            <w:tcW w:w="1755" w:type="dxa"/>
          </w:tcPr>
          <w:p w:rsidR="00EE22CB" w:rsidRPr="003F1809" w:rsidRDefault="00EE22CB" w:rsidP="00ED55E5">
            <w:pPr>
              <w:rPr>
                <w:rFonts w:ascii="Times New Roman" w:hAnsi="Times New Roman"/>
                <w:b/>
                <w:szCs w:val="22"/>
                <w:lang w:val="uk-UA" w:eastAsia="ru-RU"/>
              </w:rPr>
            </w:pPr>
            <w:r>
              <w:rPr>
                <w:rFonts w:ascii="Times New Roman" w:eastAsia="Calibri" w:hAnsi="Times New Roman"/>
                <w:spacing w:val="3"/>
                <w:szCs w:val="22"/>
                <w:lang w:val="uk-UA"/>
              </w:rPr>
              <w:t>300 тис. грн.</w:t>
            </w:r>
            <w:r w:rsidRPr="000F5FF2">
              <w:rPr>
                <w:rFonts w:ascii="Times New Roman" w:eastAsia="Calibri" w:hAnsi="Times New Roman"/>
                <w:b/>
                <w:spacing w:val="3"/>
                <w:szCs w:val="22"/>
                <w:lang w:val="uk-UA"/>
              </w:rPr>
              <w:t xml:space="preserve"> </w:t>
            </w:r>
            <w:r>
              <w:rPr>
                <w:rFonts w:ascii="Times New Roman" w:eastAsia="Calibri" w:hAnsi="Times New Roman"/>
                <w:b/>
                <w:spacing w:val="3"/>
                <w:szCs w:val="22"/>
                <w:lang w:val="uk-UA"/>
              </w:rPr>
              <w:t>(</w:t>
            </w:r>
            <w:r w:rsidRPr="000F5FF2">
              <w:rPr>
                <w:rFonts w:ascii="Times New Roman" w:eastAsia="Calibri" w:hAnsi="Times New Roman"/>
                <w:b/>
                <w:spacing w:val="3"/>
                <w:szCs w:val="22"/>
                <w:lang w:val="uk-UA"/>
              </w:rPr>
              <w:t>9800 EUR</w:t>
            </w:r>
            <w:r>
              <w:rPr>
                <w:rFonts w:ascii="Times New Roman" w:eastAsia="Calibri" w:hAnsi="Times New Roman"/>
                <w:b/>
                <w:spacing w:val="3"/>
                <w:szCs w:val="22"/>
                <w:lang w:val="uk-UA"/>
              </w:rPr>
              <w:t>)</w:t>
            </w:r>
          </w:p>
        </w:tc>
        <w:tc>
          <w:tcPr>
            <w:tcW w:w="1647" w:type="dxa"/>
          </w:tcPr>
          <w:p w:rsidR="00EE22CB" w:rsidRPr="003F1809" w:rsidRDefault="00EE22CB" w:rsidP="001F2C91">
            <w:pPr>
              <w:rPr>
                <w:rFonts w:ascii="Times New Roman" w:hAnsi="Times New Roman"/>
                <w:b/>
                <w:szCs w:val="22"/>
                <w:lang w:val="uk-UA" w:eastAsia="ru-RU"/>
              </w:rPr>
            </w:pPr>
            <w:r>
              <w:rPr>
                <w:rFonts w:ascii="Times New Roman" w:eastAsia="Calibri" w:hAnsi="Times New Roman"/>
                <w:spacing w:val="3"/>
                <w:szCs w:val="22"/>
                <w:lang w:val="uk-UA"/>
              </w:rPr>
              <w:t>300 тис. грн.</w:t>
            </w:r>
            <w:r w:rsidRPr="000F5FF2">
              <w:rPr>
                <w:rFonts w:ascii="Times New Roman" w:eastAsia="Calibri" w:hAnsi="Times New Roman"/>
                <w:b/>
                <w:spacing w:val="3"/>
                <w:szCs w:val="22"/>
                <w:lang w:val="uk-UA"/>
              </w:rPr>
              <w:t xml:space="preserve"> </w:t>
            </w:r>
            <w:r>
              <w:rPr>
                <w:rFonts w:ascii="Times New Roman" w:eastAsia="Calibri" w:hAnsi="Times New Roman"/>
                <w:b/>
                <w:spacing w:val="3"/>
                <w:szCs w:val="22"/>
                <w:lang w:val="uk-UA"/>
              </w:rPr>
              <w:t>(</w:t>
            </w:r>
            <w:r w:rsidRPr="000F5FF2">
              <w:rPr>
                <w:rFonts w:ascii="Times New Roman" w:eastAsia="Calibri" w:hAnsi="Times New Roman"/>
                <w:b/>
                <w:spacing w:val="3"/>
                <w:szCs w:val="22"/>
                <w:lang w:val="uk-UA"/>
              </w:rPr>
              <w:t>9800 EUR</w:t>
            </w:r>
            <w:r>
              <w:rPr>
                <w:rFonts w:ascii="Times New Roman" w:eastAsia="Calibri" w:hAnsi="Times New Roman"/>
                <w:b/>
                <w:spacing w:val="3"/>
                <w:szCs w:val="22"/>
                <w:lang w:val="uk-UA"/>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152E83" w:rsidRDefault="00EE22CB" w:rsidP="00ED55E5">
            <w:pPr>
              <w:rPr>
                <w:rFonts w:ascii="Times New Roman" w:hAnsi="Times New Roman"/>
                <w:b/>
                <w:szCs w:val="22"/>
                <w:lang w:val="uk-UA"/>
              </w:rPr>
            </w:pPr>
            <w:r w:rsidRPr="00152E83">
              <w:rPr>
                <w:rFonts w:ascii="Times New Roman" w:hAnsi="Times New Roman"/>
                <w:b/>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2.5</w:t>
            </w:r>
          </w:p>
        </w:tc>
        <w:tc>
          <w:tcPr>
            <w:tcW w:w="1755" w:type="dxa"/>
          </w:tcPr>
          <w:p w:rsidR="00EE22CB" w:rsidRPr="00920F61" w:rsidRDefault="00EE22CB" w:rsidP="00ED55E5">
            <w:pPr>
              <w:rPr>
                <w:rFonts w:ascii="Times New Roman" w:hAnsi="Times New Roman"/>
                <w:szCs w:val="22"/>
                <w:lang w:val="uk-UA"/>
              </w:rPr>
            </w:pPr>
            <w:r>
              <w:rPr>
                <w:rFonts w:ascii="Times New Roman" w:hAnsi="Times New Roman"/>
                <w:spacing w:val="3"/>
                <w:szCs w:val="22"/>
                <w:lang w:val="uk-UA" w:eastAsia="ru-RU"/>
              </w:rPr>
              <w:t>1 млн. грн.</w:t>
            </w:r>
            <w:r w:rsidRPr="003469E7">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3469E7">
              <w:rPr>
                <w:rFonts w:ascii="Times New Roman" w:hAnsi="Times New Roman"/>
                <w:b/>
                <w:spacing w:val="3"/>
                <w:szCs w:val="22"/>
                <w:lang w:val="uk-UA" w:eastAsia="ru-RU"/>
              </w:rPr>
              <w:t>32680  EUR</w:t>
            </w:r>
            <w:r>
              <w:rPr>
                <w:rFonts w:ascii="Times New Roman" w:hAnsi="Times New Roman"/>
                <w:szCs w:val="22"/>
                <w:lang w:val="uk-UA"/>
              </w:rPr>
              <w:t>)</w:t>
            </w:r>
          </w:p>
        </w:tc>
        <w:tc>
          <w:tcPr>
            <w:tcW w:w="1647" w:type="dxa"/>
          </w:tcPr>
          <w:p w:rsidR="00EE22CB" w:rsidRPr="00920F61" w:rsidRDefault="00EE22CB" w:rsidP="001F2C91">
            <w:pPr>
              <w:rPr>
                <w:rFonts w:ascii="Times New Roman" w:hAnsi="Times New Roman"/>
                <w:szCs w:val="22"/>
                <w:lang w:val="uk-UA"/>
              </w:rPr>
            </w:pPr>
            <w:r>
              <w:rPr>
                <w:rFonts w:ascii="Times New Roman" w:hAnsi="Times New Roman"/>
                <w:spacing w:val="3"/>
                <w:szCs w:val="22"/>
                <w:lang w:val="uk-UA" w:eastAsia="ru-RU"/>
              </w:rPr>
              <w:t>1 млн. грн.</w:t>
            </w:r>
            <w:r w:rsidRPr="003469E7">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3469E7">
              <w:rPr>
                <w:rFonts w:ascii="Times New Roman" w:hAnsi="Times New Roman"/>
                <w:b/>
                <w:spacing w:val="3"/>
                <w:szCs w:val="22"/>
                <w:lang w:val="uk-UA" w:eastAsia="ru-RU"/>
              </w:rPr>
              <w:t>32680  EUR</w:t>
            </w:r>
            <w:r>
              <w:rPr>
                <w:rFonts w:ascii="Times New Roman" w:hAnsi="Times New Roman"/>
                <w:szCs w:val="22"/>
                <w:lang w:val="uk-UA"/>
              </w:rPr>
              <w:t>)</w:t>
            </w:r>
          </w:p>
        </w:tc>
        <w:tc>
          <w:tcPr>
            <w:tcW w:w="1275" w:type="dxa"/>
          </w:tcPr>
          <w:p w:rsidR="00EE22CB" w:rsidRPr="00A9640A" w:rsidRDefault="00EE22CB" w:rsidP="00ED55E5">
            <w:pPr>
              <w:rPr>
                <w:rFonts w:ascii="Times New Roman" w:hAnsi="Times New Roman"/>
                <w:b/>
                <w:szCs w:val="22"/>
                <w:lang w:val="uk-UA"/>
              </w:rPr>
            </w:pPr>
            <w:r>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b/>
                <w:szCs w:val="22"/>
                <w:lang w:val="uk-UA"/>
              </w:rPr>
            </w:pPr>
          </w:p>
        </w:tc>
        <w:tc>
          <w:tcPr>
            <w:tcW w:w="1276" w:type="dxa"/>
          </w:tcPr>
          <w:p w:rsidR="00EE22CB" w:rsidRPr="00152E83" w:rsidRDefault="00EE22CB" w:rsidP="00ED55E5">
            <w:pPr>
              <w:rPr>
                <w:rFonts w:ascii="Times New Roman" w:hAnsi="Times New Roman"/>
                <w:b/>
                <w:szCs w:val="22"/>
                <w:lang w:val="uk-UA"/>
              </w:rPr>
            </w:pPr>
            <w:r>
              <w:rPr>
                <w:rFonts w:ascii="Times New Roman" w:hAnsi="Times New Roman"/>
                <w:b/>
                <w:szCs w:val="22"/>
                <w:lang w:val="uk-UA"/>
              </w:rPr>
              <w:t>-</w:t>
            </w:r>
          </w:p>
        </w:tc>
        <w:tc>
          <w:tcPr>
            <w:tcW w:w="1276" w:type="dxa"/>
          </w:tcPr>
          <w:p w:rsidR="00EE22CB" w:rsidRPr="00920F61" w:rsidRDefault="00EE22CB" w:rsidP="00DA66EB">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2.6</w:t>
            </w:r>
          </w:p>
        </w:tc>
        <w:tc>
          <w:tcPr>
            <w:tcW w:w="1755" w:type="dxa"/>
          </w:tcPr>
          <w:p w:rsidR="00EE22CB" w:rsidRPr="00920F61" w:rsidRDefault="00EE22CB" w:rsidP="00ED55E5">
            <w:pPr>
              <w:rPr>
                <w:rFonts w:ascii="Times New Roman" w:hAnsi="Times New Roman"/>
                <w:szCs w:val="22"/>
                <w:lang w:val="uk-UA"/>
              </w:rPr>
            </w:pPr>
            <w:r>
              <w:rPr>
                <w:rFonts w:ascii="Times New Roman" w:hAnsi="Times New Roman"/>
                <w:spacing w:val="3"/>
                <w:szCs w:val="22"/>
                <w:lang w:val="uk-UA" w:eastAsia="ru-RU"/>
              </w:rPr>
              <w:t>100 тис. грн.</w:t>
            </w:r>
            <w:r w:rsidRPr="003469E7">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3469E7">
              <w:rPr>
                <w:rFonts w:ascii="Times New Roman" w:hAnsi="Times New Roman"/>
                <w:b/>
                <w:spacing w:val="3"/>
                <w:szCs w:val="22"/>
                <w:lang w:val="uk-UA" w:eastAsia="ru-RU"/>
              </w:rPr>
              <w:t>3267 EUR</w:t>
            </w:r>
            <w:r>
              <w:rPr>
                <w:rFonts w:ascii="Times New Roman" w:hAnsi="Times New Roman"/>
                <w:b/>
                <w:spacing w:val="3"/>
                <w:szCs w:val="22"/>
                <w:lang w:val="uk-UA" w:eastAsia="ru-RU"/>
              </w:rPr>
              <w:t>)</w:t>
            </w:r>
          </w:p>
        </w:tc>
        <w:tc>
          <w:tcPr>
            <w:tcW w:w="1647" w:type="dxa"/>
          </w:tcPr>
          <w:p w:rsidR="00EE22CB" w:rsidRPr="00920F61" w:rsidRDefault="00EE22CB" w:rsidP="001F2C91">
            <w:pPr>
              <w:rPr>
                <w:rFonts w:ascii="Times New Roman" w:hAnsi="Times New Roman"/>
                <w:szCs w:val="22"/>
                <w:lang w:val="uk-UA"/>
              </w:rPr>
            </w:pPr>
            <w:r>
              <w:rPr>
                <w:rFonts w:ascii="Times New Roman" w:hAnsi="Times New Roman"/>
                <w:spacing w:val="3"/>
                <w:szCs w:val="22"/>
                <w:lang w:val="uk-UA" w:eastAsia="ru-RU"/>
              </w:rPr>
              <w:t>100 тис. грн.</w:t>
            </w:r>
            <w:r w:rsidRPr="003469E7">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3469E7">
              <w:rPr>
                <w:rFonts w:ascii="Times New Roman" w:hAnsi="Times New Roman"/>
                <w:b/>
                <w:spacing w:val="3"/>
                <w:szCs w:val="22"/>
                <w:lang w:val="uk-UA" w:eastAsia="ru-RU"/>
              </w:rPr>
              <w:t>3267 EUR</w:t>
            </w:r>
            <w:r>
              <w:rPr>
                <w:rFonts w:ascii="Times New Roman" w:hAnsi="Times New Roman"/>
                <w:b/>
                <w:spacing w:val="3"/>
                <w:szCs w:val="22"/>
                <w:lang w:val="uk-UA" w:eastAsia="ru-RU"/>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p>
        </w:tc>
      </w:tr>
      <w:tr w:rsidR="00EE22CB" w:rsidRPr="00920F61" w:rsidTr="0049262E">
        <w:trPr>
          <w:trHeight w:val="293"/>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2.7</w:t>
            </w:r>
          </w:p>
        </w:tc>
        <w:tc>
          <w:tcPr>
            <w:tcW w:w="1755" w:type="dxa"/>
          </w:tcPr>
          <w:p w:rsidR="00EE22CB" w:rsidRPr="00920F61" w:rsidRDefault="00EE22CB" w:rsidP="00ED55E5">
            <w:pPr>
              <w:rPr>
                <w:rFonts w:ascii="Times New Roman" w:hAnsi="Times New Roman"/>
                <w:szCs w:val="22"/>
                <w:lang w:val="uk-UA"/>
              </w:rPr>
            </w:pPr>
            <w:r w:rsidRPr="000B3AEE">
              <w:rPr>
                <w:rFonts w:ascii="Times New Roman" w:hAnsi="Times New Roman"/>
                <w:spacing w:val="3"/>
                <w:szCs w:val="22"/>
                <w:lang w:val="uk-UA" w:eastAsia="ru-RU"/>
              </w:rPr>
              <w:t>85 тис.</w:t>
            </w:r>
            <w:r w:rsidRPr="000B3AEE">
              <w:rPr>
                <w:rFonts w:ascii="Times New Roman" w:hAnsi="Times New Roman"/>
                <w:b/>
                <w:spacing w:val="3"/>
                <w:szCs w:val="22"/>
                <w:lang w:val="uk-UA" w:eastAsia="ru-RU"/>
              </w:rPr>
              <w:t xml:space="preserve"> </w:t>
            </w:r>
            <w:r>
              <w:rPr>
                <w:rFonts w:ascii="Times New Roman" w:hAnsi="Times New Roman"/>
                <w:spacing w:val="3"/>
                <w:szCs w:val="22"/>
                <w:lang w:val="uk-UA" w:eastAsia="ru-RU"/>
              </w:rPr>
              <w:t>грн.</w:t>
            </w:r>
            <w:r w:rsidRPr="000B3AEE">
              <w:rPr>
                <w:rFonts w:ascii="Times New Roman" w:hAnsi="Times New Roman"/>
                <w:b/>
                <w:spacing w:val="3"/>
                <w:szCs w:val="22"/>
                <w:lang w:val="uk-UA" w:eastAsia="ru-RU"/>
              </w:rPr>
              <w:t xml:space="preserve"> 2777 EUR</w:t>
            </w:r>
            <w:r>
              <w:rPr>
                <w:rFonts w:ascii="Times New Roman" w:hAnsi="Times New Roman"/>
                <w:spacing w:val="3"/>
                <w:szCs w:val="22"/>
                <w:lang w:val="uk-UA" w:eastAsia="ru-RU"/>
              </w:rPr>
              <w:t xml:space="preserve">  </w:t>
            </w:r>
          </w:p>
        </w:tc>
        <w:tc>
          <w:tcPr>
            <w:tcW w:w="1647" w:type="dxa"/>
          </w:tcPr>
          <w:p w:rsidR="00EE22CB" w:rsidRPr="00920F61" w:rsidRDefault="00EE22CB" w:rsidP="001F2C91">
            <w:pPr>
              <w:rPr>
                <w:rFonts w:ascii="Times New Roman" w:hAnsi="Times New Roman"/>
                <w:szCs w:val="22"/>
                <w:lang w:val="uk-UA"/>
              </w:rPr>
            </w:pPr>
            <w:r w:rsidRPr="000B3AEE">
              <w:rPr>
                <w:rFonts w:ascii="Times New Roman" w:hAnsi="Times New Roman"/>
                <w:spacing w:val="3"/>
                <w:szCs w:val="22"/>
                <w:lang w:val="uk-UA" w:eastAsia="ru-RU"/>
              </w:rPr>
              <w:t>85 тис.</w:t>
            </w:r>
            <w:r w:rsidRPr="000B3AEE">
              <w:rPr>
                <w:rFonts w:ascii="Times New Roman" w:hAnsi="Times New Roman"/>
                <w:b/>
                <w:spacing w:val="3"/>
                <w:szCs w:val="22"/>
                <w:lang w:val="uk-UA" w:eastAsia="ru-RU"/>
              </w:rPr>
              <w:t xml:space="preserve"> </w:t>
            </w:r>
            <w:r>
              <w:rPr>
                <w:rFonts w:ascii="Times New Roman" w:hAnsi="Times New Roman"/>
                <w:spacing w:val="3"/>
                <w:szCs w:val="22"/>
                <w:lang w:val="uk-UA" w:eastAsia="ru-RU"/>
              </w:rPr>
              <w:t>грн.</w:t>
            </w:r>
            <w:r w:rsidRPr="000B3AEE">
              <w:rPr>
                <w:rFonts w:ascii="Times New Roman" w:hAnsi="Times New Roman"/>
                <w:b/>
                <w:spacing w:val="3"/>
                <w:szCs w:val="22"/>
                <w:lang w:val="uk-UA" w:eastAsia="ru-RU"/>
              </w:rPr>
              <w:t xml:space="preserve"> 2777 EUR</w:t>
            </w:r>
            <w:r>
              <w:rPr>
                <w:rFonts w:ascii="Times New Roman" w:hAnsi="Times New Roman"/>
                <w:spacing w:val="3"/>
                <w:szCs w:val="22"/>
                <w:lang w:val="uk-UA" w:eastAsia="ru-RU"/>
              </w:rPr>
              <w:t xml:space="preserve">  </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r>
              <w:rPr>
                <w:rFonts w:ascii="Times New Roman" w:hAnsi="Times New Roman"/>
                <w:b/>
                <w:szCs w:val="22"/>
                <w:lang w:val="uk-UA"/>
              </w:rPr>
              <w:t xml:space="preserve"> </w:t>
            </w: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p>
        </w:tc>
      </w:tr>
      <w:tr w:rsidR="00EE22CB" w:rsidRPr="00920F61" w:rsidTr="0049262E">
        <w:trPr>
          <w:trHeight w:val="309"/>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2.11</w:t>
            </w:r>
          </w:p>
        </w:tc>
        <w:tc>
          <w:tcPr>
            <w:tcW w:w="1755" w:type="dxa"/>
          </w:tcPr>
          <w:p w:rsidR="00EE22CB" w:rsidRPr="003F1809" w:rsidRDefault="00EE22CB" w:rsidP="00ED55E5">
            <w:pPr>
              <w:rPr>
                <w:rFonts w:ascii="Times New Roman" w:hAnsi="Times New Roman"/>
                <w:b/>
                <w:szCs w:val="22"/>
                <w:lang w:val="uk-UA" w:eastAsia="ru-RU"/>
              </w:rPr>
            </w:pPr>
            <w:r>
              <w:rPr>
                <w:rFonts w:ascii="Times New Roman" w:hAnsi="Times New Roman"/>
                <w:spacing w:val="3"/>
                <w:szCs w:val="22"/>
                <w:lang w:val="uk-UA" w:eastAsia="ru-RU"/>
              </w:rPr>
              <w:t>121 тис. грн.</w:t>
            </w:r>
            <w:r w:rsidRPr="000D0AD1">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0D0AD1">
              <w:rPr>
                <w:rFonts w:ascii="Times New Roman" w:hAnsi="Times New Roman"/>
                <w:b/>
                <w:spacing w:val="3"/>
                <w:szCs w:val="22"/>
                <w:lang w:val="uk-UA" w:eastAsia="ru-RU"/>
              </w:rPr>
              <w:t>3954 EUR</w:t>
            </w:r>
            <w:r>
              <w:rPr>
                <w:rFonts w:ascii="Times New Roman" w:hAnsi="Times New Roman"/>
                <w:b/>
                <w:szCs w:val="22"/>
                <w:lang w:val="uk-UA" w:eastAsia="ru-RU"/>
              </w:rPr>
              <w:t>)</w:t>
            </w:r>
          </w:p>
        </w:tc>
        <w:tc>
          <w:tcPr>
            <w:tcW w:w="1647" w:type="dxa"/>
          </w:tcPr>
          <w:p w:rsidR="00EE22CB" w:rsidRPr="003F1809" w:rsidRDefault="00EE22CB" w:rsidP="00EE22CB">
            <w:pPr>
              <w:rPr>
                <w:rFonts w:ascii="Times New Roman" w:hAnsi="Times New Roman"/>
                <w:b/>
                <w:szCs w:val="22"/>
                <w:lang w:val="uk-UA" w:eastAsia="ru-RU"/>
              </w:rPr>
            </w:pPr>
            <w:r>
              <w:rPr>
                <w:rFonts w:ascii="Times New Roman" w:hAnsi="Times New Roman"/>
                <w:spacing w:val="3"/>
                <w:szCs w:val="22"/>
                <w:lang w:val="uk-UA" w:eastAsia="ru-RU"/>
              </w:rPr>
              <w:t xml:space="preserve"> 60,5</w:t>
            </w:r>
            <w:r w:rsidRPr="000D0AD1">
              <w:rPr>
                <w:rFonts w:ascii="Times New Roman" w:hAnsi="Times New Roman"/>
                <w:spacing w:val="3"/>
                <w:szCs w:val="22"/>
                <w:lang w:val="uk-UA" w:eastAsia="ru-RU"/>
              </w:rPr>
              <w:t xml:space="preserve"> тис. грн.</w:t>
            </w:r>
            <w:r>
              <w:rPr>
                <w:rFonts w:ascii="Times New Roman" w:hAnsi="Times New Roman"/>
                <w:b/>
                <w:spacing w:val="3"/>
                <w:szCs w:val="22"/>
                <w:lang w:val="uk-UA" w:eastAsia="ru-RU"/>
              </w:rPr>
              <w:t xml:space="preserve"> </w:t>
            </w:r>
            <w:r w:rsidR="001C1F26">
              <w:rPr>
                <w:rFonts w:ascii="Times New Roman" w:hAnsi="Times New Roman"/>
                <w:b/>
                <w:spacing w:val="3"/>
                <w:szCs w:val="22"/>
                <w:lang w:val="uk-UA" w:eastAsia="ru-RU"/>
              </w:rPr>
              <w:t>(</w:t>
            </w:r>
            <w:r>
              <w:rPr>
                <w:rFonts w:ascii="Times New Roman" w:hAnsi="Times New Roman"/>
                <w:b/>
                <w:spacing w:val="3"/>
                <w:szCs w:val="22"/>
                <w:lang w:val="uk-UA" w:eastAsia="ru-RU"/>
              </w:rPr>
              <w:t>1977</w:t>
            </w:r>
            <w:r w:rsidRPr="000D0AD1">
              <w:rPr>
                <w:rFonts w:ascii="Times New Roman" w:hAnsi="Times New Roman"/>
                <w:b/>
                <w:spacing w:val="3"/>
                <w:szCs w:val="22"/>
                <w:lang w:val="uk-UA" w:eastAsia="ru-RU"/>
              </w:rPr>
              <w:t xml:space="preserve"> EUR</w:t>
            </w:r>
            <w:r w:rsidR="001C1F26">
              <w:rPr>
                <w:rFonts w:ascii="Times New Roman" w:hAnsi="Times New Roman"/>
                <w:b/>
                <w:szCs w:val="22"/>
                <w:lang w:val="uk-UA" w:eastAsia="ru-RU"/>
              </w:rPr>
              <w:t>)</w:t>
            </w:r>
          </w:p>
        </w:tc>
        <w:tc>
          <w:tcPr>
            <w:tcW w:w="1275" w:type="dxa"/>
          </w:tcPr>
          <w:p w:rsidR="00EE22CB" w:rsidRPr="00A9640A" w:rsidRDefault="00EE22CB" w:rsidP="00ED55E5">
            <w:pPr>
              <w:rPr>
                <w:rFonts w:ascii="Times New Roman" w:hAnsi="Times New Roman"/>
                <w:b/>
                <w:szCs w:val="22"/>
                <w:lang w:val="uk-UA"/>
              </w:rPr>
            </w:pP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920F61" w:rsidRDefault="00465EAF" w:rsidP="00ED55E5">
            <w:pPr>
              <w:rPr>
                <w:rFonts w:ascii="Times New Roman" w:hAnsi="Times New Roman"/>
                <w:szCs w:val="22"/>
                <w:lang w:val="uk-UA"/>
              </w:rPr>
            </w:pPr>
            <w:r>
              <w:rPr>
                <w:rFonts w:ascii="Times New Roman" w:hAnsi="Times New Roman"/>
                <w:spacing w:val="3"/>
                <w:szCs w:val="22"/>
                <w:lang w:val="uk-UA" w:eastAsia="ru-RU"/>
              </w:rPr>
              <w:t xml:space="preserve"> </w:t>
            </w:r>
            <w:r w:rsidR="00EE22CB">
              <w:rPr>
                <w:rFonts w:ascii="Times New Roman" w:hAnsi="Times New Roman"/>
                <w:spacing w:val="3"/>
                <w:szCs w:val="22"/>
                <w:lang w:val="uk-UA" w:eastAsia="ru-RU"/>
              </w:rPr>
              <w:t>60,5</w:t>
            </w:r>
            <w:r>
              <w:rPr>
                <w:rFonts w:ascii="Times New Roman" w:hAnsi="Times New Roman"/>
                <w:spacing w:val="3"/>
                <w:szCs w:val="22"/>
                <w:lang w:val="uk-UA" w:eastAsia="ru-RU"/>
              </w:rPr>
              <w:t xml:space="preserve"> тис. грн.</w:t>
            </w:r>
            <w:r>
              <w:rPr>
                <w:rFonts w:ascii="Times New Roman" w:hAnsi="Times New Roman"/>
                <w:b/>
                <w:spacing w:val="3"/>
                <w:szCs w:val="22"/>
                <w:lang w:val="uk-UA" w:eastAsia="ru-RU"/>
              </w:rPr>
              <w:t xml:space="preserve"> (1977</w:t>
            </w:r>
            <w:r w:rsidRPr="000D0AD1">
              <w:rPr>
                <w:rFonts w:ascii="Times New Roman" w:hAnsi="Times New Roman"/>
                <w:b/>
                <w:spacing w:val="3"/>
                <w:szCs w:val="22"/>
                <w:lang w:val="uk-UA" w:eastAsia="ru-RU"/>
              </w:rPr>
              <w:t xml:space="preserve"> EUR</w:t>
            </w: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5737D7" w:rsidRDefault="00EE22CB" w:rsidP="005737D7">
            <w:pPr>
              <w:rPr>
                <w:rFonts w:ascii="Times New Roman" w:hAnsi="Times New Roman"/>
                <w:b/>
                <w:szCs w:val="22"/>
                <w:lang w:val="uk-UA"/>
              </w:rPr>
            </w:pPr>
            <w:r w:rsidRPr="005737D7">
              <w:rPr>
                <w:rFonts w:ascii="Times New Roman" w:hAnsi="Times New Roman"/>
                <w:b/>
                <w:szCs w:val="22"/>
                <w:lang w:val="uk-UA"/>
              </w:rPr>
              <w:t xml:space="preserve">Донор - проект </w:t>
            </w:r>
            <w:proofErr w:type="spellStart"/>
            <w:r w:rsidRPr="005737D7">
              <w:rPr>
                <w:rFonts w:ascii="Times New Roman" w:hAnsi="Times New Roman"/>
                <w:b/>
                <w:szCs w:val="22"/>
                <w:lang w:val="uk-UA"/>
              </w:rPr>
              <w:t>Проміс</w:t>
            </w:r>
            <w:proofErr w:type="spellEnd"/>
            <w:r w:rsidRPr="005737D7">
              <w:rPr>
                <w:rFonts w:ascii="Times New Roman" w:hAnsi="Times New Roman"/>
                <w:b/>
                <w:szCs w:val="22"/>
                <w:lang w:val="uk-UA"/>
              </w:rPr>
              <w:t xml:space="preserve"> </w:t>
            </w:r>
          </w:p>
        </w:tc>
      </w:tr>
      <w:tr w:rsidR="00EE22CB" w:rsidRPr="00920F61" w:rsidTr="00DA0E84">
        <w:trPr>
          <w:trHeight w:val="930"/>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3.2</w:t>
            </w:r>
          </w:p>
        </w:tc>
        <w:tc>
          <w:tcPr>
            <w:tcW w:w="1755" w:type="dxa"/>
          </w:tcPr>
          <w:p w:rsidR="00EE22CB" w:rsidRPr="00920F61" w:rsidRDefault="00EE22CB" w:rsidP="00ED55E5">
            <w:pPr>
              <w:rPr>
                <w:rFonts w:ascii="Times New Roman" w:hAnsi="Times New Roman"/>
                <w:szCs w:val="22"/>
                <w:lang w:val="uk-UA"/>
              </w:rPr>
            </w:pPr>
            <w:r>
              <w:rPr>
                <w:rFonts w:ascii="Times New Roman" w:hAnsi="Times New Roman"/>
                <w:spacing w:val="3"/>
                <w:szCs w:val="22"/>
                <w:lang w:val="uk-UA" w:eastAsia="ru-RU"/>
              </w:rPr>
              <w:t>100 тис. грн.</w:t>
            </w:r>
            <w:r w:rsidRPr="00ED72F9">
              <w:rPr>
                <w:rFonts w:ascii="Times New Roman" w:hAnsi="Times New Roman"/>
                <w:b/>
                <w:spacing w:val="3"/>
                <w:szCs w:val="22"/>
                <w:lang w:val="uk-UA" w:eastAsia="ru-RU"/>
              </w:rPr>
              <w:t xml:space="preserve"> </w:t>
            </w:r>
            <w:r>
              <w:rPr>
                <w:rFonts w:ascii="Times New Roman" w:hAnsi="Times New Roman"/>
                <w:b/>
                <w:spacing w:val="3"/>
                <w:szCs w:val="22"/>
                <w:lang w:val="uk-UA" w:eastAsia="ru-RU"/>
              </w:rPr>
              <w:t>(</w:t>
            </w:r>
            <w:r w:rsidRPr="00ED72F9">
              <w:rPr>
                <w:rFonts w:ascii="Times New Roman" w:hAnsi="Times New Roman"/>
                <w:b/>
                <w:spacing w:val="3"/>
                <w:szCs w:val="22"/>
                <w:lang w:val="uk-UA" w:eastAsia="ru-RU"/>
              </w:rPr>
              <w:t>3267 EUR</w:t>
            </w:r>
            <w:r>
              <w:rPr>
                <w:rFonts w:ascii="Times New Roman" w:hAnsi="Times New Roman"/>
                <w:szCs w:val="22"/>
                <w:lang w:val="uk-UA"/>
              </w:rPr>
              <w:t>)</w:t>
            </w:r>
          </w:p>
        </w:tc>
        <w:tc>
          <w:tcPr>
            <w:tcW w:w="1647" w:type="dxa"/>
          </w:tcPr>
          <w:p w:rsidR="00EE22CB" w:rsidRPr="001C1F26" w:rsidRDefault="00EE22CB" w:rsidP="00EE22CB">
            <w:pPr>
              <w:rPr>
                <w:rFonts w:ascii="Times New Roman" w:hAnsi="Times New Roman"/>
                <w:szCs w:val="22"/>
                <w:lang w:val="en-US"/>
              </w:rPr>
            </w:pPr>
            <w:r>
              <w:rPr>
                <w:rFonts w:ascii="Times New Roman" w:hAnsi="Times New Roman"/>
                <w:szCs w:val="22"/>
                <w:lang w:val="en-US"/>
              </w:rPr>
              <w:t xml:space="preserve"> 50 </w:t>
            </w:r>
            <w:r>
              <w:rPr>
                <w:rFonts w:ascii="Times New Roman" w:hAnsi="Times New Roman"/>
                <w:szCs w:val="22"/>
                <w:lang w:val="uk-UA"/>
              </w:rPr>
              <w:t>тис. грн.</w:t>
            </w:r>
            <w:r w:rsidRPr="00ED72F9">
              <w:rPr>
                <w:rFonts w:ascii="Times New Roman" w:hAnsi="Times New Roman"/>
                <w:b/>
                <w:szCs w:val="22"/>
                <w:lang w:val="uk-UA"/>
              </w:rPr>
              <w:t xml:space="preserve"> </w:t>
            </w:r>
            <w:r w:rsidR="001C1F26">
              <w:rPr>
                <w:rFonts w:ascii="Times New Roman" w:hAnsi="Times New Roman"/>
                <w:b/>
                <w:szCs w:val="22"/>
                <w:lang w:val="uk-UA"/>
              </w:rPr>
              <w:t>(</w:t>
            </w:r>
            <w:r w:rsidRPr="00ED72F9">
              <w:rPr>
                <w:rFonts w:ascii="Times New Roman" w:hAnsi="Times New Roman"/>
                <w:b/>
                <w:szCs w:val="22"/>
                <w:lang w:val="uk-UA"/>
              </w:rPr>
              <w:t xml:space="preserve">1634 </w:t>
            </w:r>
            <w:r w:rsidRPr="00ED72F9">
              <w:rPr>
                <w:rFonts w:ascii="Times New Roman" w:hAnsi="Times New Roman"/>
                <w:b/>
                <w:szCs w:val="22"/>
                <w:lang w:val="en-US"/>
              </w:rPr>
              <w:t>EUR</w:t>
            </w:r>
            <w:r w:rsidR="001C1F26">
              <w:rPr>
                <w:rFonts w:ascii="Times New Roman" w:hAnsi="Times New Roman"/>
                <w:szCs w:val="22"/>
                <w:lang w:val="en-US"/>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920F61" w:rsidRDefault="00465EAF" w:rsidP="00ED55E5">
            <w:pPr>
              <w:rPr>
                <w:rFonts w:ascii="Times New Roman" w:hAnsi="Times New Roman"/>
                <w:szCs w:val="22"/>
                <w:lang w:val="uk-UA"/>
              </w:rPr>
            </w:pPr>
            <w:r>
              <w:rPr>
                <w:rFonts w:ascii="Times New Roman" w:hAnsi="Times New Roman"/>
                <w:szCs w:val="22"/>
                <w:lang w:val="en-US"/>
              </w:rPr>
              <w:t xml:space="preserve"> </w:t>
            </w:r>
            <w:r w:rsidR="00EE22CB">
              <w:rPr>
                <w:rFonts w:ascii="Times New Roman" w:hAnsi="Times New Roman"/>
                <w:szCs w:val="22"/>
                <w:lang w:val="en-US"/>
              </w:rPr>
              <w:t xml:space="preserve">50 </w:t>
            </w:r>
            <w:r>
              <w:rPr>
                <w:rFonts w:ascii="Times New Roman" w:hAnsi="Times New Roman"/>
                <w:szCs w:val="22"/>
                <w:lang w:val="uk-UA"/>
              </w:rPr>
              <w:t>тис. грн.</w:t>
            </w:r>
            <w:r>
              <w:rPr>
                <w:rFonts w:ascii="Times New Roman" w:hAnsi="Times New Roman"/>
                <w:b/>
                <w:szCs w:val="22"/>
                <w:lang w:val="uk-UA"/>
              </w:rPr>
              <w:t xml:space="preserve"> (1634</w:t>
            </w:r>
            <w:r w:rsidRPr="00ED72F9">
              <w:rPr>
                <w:rFonts w:ascii="Times New Roman" w:hAnsi="Times New Roman"/>
                <w:b/>
                <w:szCs w:val="22"/>
                <w:lang w:val="uk-UA"/>
              </w:rPr>
              <w:t xml:space="preserve"> </w:t>
            </w:r>
            <w:r w:rsidRPr="00ED72F9">
              <w:rPr>
                <w:rFonts w:ascii="Times New Roman" w:hAnsi="Times New Roman"/>
                <w:b/>
                <w:szCs w:val="22"/>
                <w:lang w:val="en-US"/>
              </w:rPr>
              <w:t>EUR</w:t>
            </w: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p>
        </w:tc>
      </w:tr>
      <w:tr w:rsidR="00EE22CB" w:rsidRPr="000C0C94" w:rsidTr="0049262E">
        <w:trPr>
          <w:trHeight w:val="309"/>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3.3</w:t>
            </w:r>
          </w:p>
        </w:tc>
        <w:tc>
          <w:tcPr>
            <w:tcW w:w="1755" w:type="dxa"/>
          </w:tcPr>
          <w:p w:rsidR="00EE22CB" w:rsidRPr="00920F61" w:rsidRDefault="00EE22CB" w:rsidP="002315D2">
            <w:pPr>
              <w:rPr>
                <w:rFonts w:ascii="Times New Roman" w:hAnsi="Times New Roman"/>
                <w:szCs w:val="22"/>
                <w:lang w:val="uk-UA"/>
              </w:rPr>
            </w:pPr>
            <w:r>
              <w:rPr>
                <w:rFonts w:ascii="Times New Roman" w:hAnsi="Times New Roman"/>
                <w:spacing w:val="3"/>
                <w:szCs w:val="22"/>
                <w:lang w:val="uk-UA" w:eastAsia="ru-RU"/>
              </w:rPr>
              <w:t>9180 тис. грн.</w:t>
            </w:r>
            <w:r>
              <w:rPr>
                <w:rFonts w:ascii="Times New Roman" w:hAnsi="Times New Roman"/>
                <w:b/>
                <w:spacing w:val="3"/>
                <w:szCs w:val="22"/>
                <w:lang w:val="uk-UA" w:eastAsia="ru-RU"/>
              </w:rPr>
              <w:t xml:space="preserve"> (</w:t>
            </w:r>
            <w:r w:rsidR="00A321C8">
              <w:rPr>
                <w:rFonts w:ascii="Times New Roman" w:hAnsi="Times New Roman"/>
                <w:b/>
                <w:spacing w:val="3"/>
                <w:szCs w:val="22"/>
                <w:lang w:val="uk-UA" w:eastAsia="ru-RU"/>
              </w:rPr>
              <w:t>3</w:t>
            </w:r>
            <w:r>
              <w:rPr>
                <w:rFonts w:ascii="Times New Roman" w:hAnsi="Times New Roman"/>
                <w:b/>
                <w:spacing w:val="3"/>
                <w:szCs w:val="22"/>
                <w:lang w:val="uk-UA" w:eastAsia="ru-RU"/>
              </w:rPr>
              <w:t>00</w:t>
            </w:r>
            <w:r w:rsidRPr="001B624F">
              <w:rPr>
                <w:rFonts w:ascii="Times New Roman" w:hAnsi="Times New Roman"/>
                <w:b/>
                <w:spacing w:val="3"/>
                <w:szCs w:val="22"/>
                <w:lang w:val="uk-UA" w:eastAsia="ru-RU"/>
              </w:rPr>
              <w:t xml:space="preserve"> тис</w:t>
            </w:r>
            <w:r>
              <w:rPr>
                <w:rFonts w:ascii="Times New Roman" w:hAnsi="Times New Roman"/>
                <w:b/>
                <w:spacing w:val="3"/>
                <w:szCs w:val="22"/>
                <w:lang w:val="uk-UA" w:eastAsia="ru-RU"/>
              </w:rPr>
              <w:t>.</w:t>
            </w:r>
            <w:r w:rsidRPr="001B624F">
              <w:rPr>
                <w:rFonts w:ascii="Times New Roman" w:hAnsi="Times New Roman"/>
                <w:b/>
                <w:spacing w:val="3"/>
                <w:szCs w:val="22"/>
                <w:lang w:val="uk-UA" w:eastAsia="ru-RU"/>
              </w:rPr>
              <w:t xml:space="preserve"> EUR</w:t>
            </w:r>
            <w:r>
              <w:rPr>
                <w:rFonts w:ascii="Times New Roman" w:hAnsi="Times New Roman"/>
                <w:szCs w:val="22"/>
                <w:lang w:val="uk-UA"/>
              </w:rPr>
              <w:t>)</w:t>
            </w:r>
          </w:p>
        </w:tc>
        <w:tc>
          <w:tcPr>
            <w:tcW w:w="1647" w:type="dxa"/>
          </w:tcPr>
          <w:p w:rsidR="00EE22CB" w:rsidRPr="00920F61" w:rsidRDefault="001C1F26" w:rsidP="00ED55E5">
            <w:pPr>
              <w:rPr>
                <w:rFonts w:ascii="Times New Roman" w:hAnsi="Times New Roman"/>
                <w:szCs w:val="22"/>
                <w:lang w:val="uk-UA"/>
              </w:rPr>
            </w:pPr>
            <w:r>
              <w:rPr>
                <w:rFonts w:ascii="Times New Roman" w:hAnsi="Times New Roman"/>
                <w:spacing w:val="3"/>
                <w:szCs w:val="22"/>
                <w:lang w:val="uk-UA" w:eastAsia="ru-RU"/>
              </w:rPr>
              <w:t xml:space="preserve"> </w:t>
            </w:r>
            <w:r w:rsidR="00EE22CB">
              <w:rPr>
                <w:rFonts w:ascii="Times New Roman" w:hAnsi="Times New Roman"/>
                <w:spacing w:val="3"/>
                <w:szCs w:val="22"/>
                <w:lang w:val="uk-UA" w:eastAsia="ru-RU"/>
              </w:rPr>
              <w:t>153</w:t>
            </w:r>
            <w:r w:rsidR="00EE22CB" w:rsidRPr="003469E7">
              <w:rPr>
                <w:rFonts w:ascii="Times New Roman" w:hAnsi="Times New Roman"/>
                <w:spacing w:val="3"/>
                <w:szCs w:val="22"/>
                <w:lang w:val="uk-UA" w:eastAsia="ru-RU"/>
              </w:rPr>
              <w:t xml:space="preserve">0 тис. </w:t>
            </w:r>
            <w:r>
              <w:rPr>
                <w:rFonts w:ascii="Times New Roman" w:hAnsi="Times New Roman"/>
                <w:spacing w:val="3"/>
                <w:szCs w:val="22"/>
                <w:lang w:val="uk-UA" w:eastAsia="ru-RU"/>
              </w:rPr>
              <w:t>грн. (</w:t>
            </w:r>
            <w:r w:rsidR="00EE22CB" w:rsidRPr="003469E7">
              <w:rPr>
                <w:rFonts w:ascii="Times New Roman" w:hAnsi="Times New Roman"/>
                <w:b/>
                <w:spacing w:val="3"/>
                <w:szCs w:val="22"/>
                <w:lang w:val="uk-UA" w:eastAsia="ru-RU"/>
              </w:rPr>
              <w:t>50 тис</w:t>
            </w:r>
            <w:r w:rsidR="00EE22CB">
              <w:rPr>
                <w:rFonts w:ascii="Times New Roman" w:hAnsi="Times New Roman"/>
                <w:b/>
                <w:spacing w:val="3"/>
                <w:szCs w:val="22"/>
                <w:lang w:val="uk-UA" w:eastAsia="ru-RU"/>
              </w:rPr>
              <w:t>.</w:t>
            </w:r>
            <w:r w:rsidR="00EE22CB" w:rsidRPr="003469E7">
              <w:rPr>
                <w:rFonts w:ascii="Times New Roman" w:hAnsi="Times New Roman"/>
                <w:b/>
                <w:spacing w:val="3"/>
                <w:szCs w:val="22"/>
                <w:lang w:val="uk-UA" w:eastAsia="ru-RU"/>
              </w:rPr>
              <w:t xml:space="preserve"> EUR</w:t>
            </w:r>
            <w:r>
              <w:rPr>
                <w:rFonts w:ascii="Times New Roman" w:hAnsi="Times New Roman"/>
                <w:szCs w:val="22"/>
                <w:lang w:val="uk-UA"/>
              </w:rPr>
              <w:t>)</w:t>
            </w:r>
          </w:p>
        </w:tc>
        <w:tc>
          <w:tcPr>
            <w:tcW w:w="1275"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ED55E5">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b/>
                <w:szCs w:val="22"/>
                <w:lang w:val="uk-UA"/>
              </w:rPr>
              <w:t>Міжнародні інвестиційні фонди</w:t>
            </w:r>
          </w:p>
        </w:tc>
        <w:tc>
          <w:tcPr>
            <w:tcW w:w="1276" w:type="dxa"/>
          </w:tcPr>
          <w:p w:rsidR="004A084E" w:rsidRDefault="00EE22CB" w:rsidP="00DA0E84">
            <w:pPr>
              <w:rPr>
                <w:rFonts w:ascii="Times New Roman" w:hAnsi="Times New Roman"/>
                <w:spacing w:val="3"/>
                <w:szCs w:val="22"/>
                <w:lang w:val="uk-UA" w:eastAsia="ru-RU"/>
              </w:rPr>
            </w:pPr>
            <w:r>
              <w:rPr>
                <w:rFonts w:ascii="Times New Roman" w:hAnsi="Times New Roman"/>
                <w:spacing w:val="3"/>
                <w:szCs w:val="22"/>
                <w:lang w:val="uk-UA" w:eastAsia="ru-RU"/>
              </w:rPr>
              <w:t>7650</w:t>
            </w:r>
            <w:r w:rsidR="004A084E">
              <w:rPr>
                <w:rFonts w:ascii="Times New Roman" w:hAnsi="Times New Roman"/>
                <w:spacing w:val="3"/>
                <w:szCs w:val="22"/>
                <w:lang w:val="uk-UA" w:eastAsia="ru-RU"/>
              </w:rPr>
              <w:t xml:space="preserve"> тис. грн.</w:t>
            </w:r>
          </w:p>
          <w:p w:rsidR="00EE22CB" w:rsidRPr="00920F61" w:rsidRDefault="004A084E" w:rsidP="00DA0E84">
            <w:pPr>
              <w:rPr>
                <w:rFonts w:ascii="Times New Roman" w:hAnsi="Times New Roman"/>
                <w:szCs w:val="22"/>
                <w:lang w:val="uk-UA"/>
              </w:rPr>
            </w:pPr>
            <w:r>
              <w:rPr>
                <w:rFonts w:ascii="Times New Roman" w:hAnsi="Times New Roman"/>
                <w:b/>
                <w:spacing w:val="3"/>
                <w:szCs w:val="22"/>
                <w:lang w:val="uk-UA" w:eastAsia="ru-RU"/>
              </w:rPr>
              <w:t xml:space="preserve">(250 </w:t>
            </w:r>
            <w:r w:rsidRPr="003469E7">
              <w:rPr>
                <w:rFonts w:ascii="Times New Roman" w:hAnsi="Times New Roman"/>
                <w:b/>
                <w:spacing w:val="3"/>
                <w:szCs w:val="22"/>
                <w:lang w:val="uk-UA" w:eastAsia="ru-RU"/>
              </w:rPr>
              <w:t>тис</w:t>
            </w:r>
            <w:r>
              <w:rPr>
                <w:rFonts w:ascii="Times New Roman" w:hAnsi="Times New Roman"/>
                <w:b/>
                <w:spacing w:val="3"/>
                <w:szCs w:val="22"/>
                <w:lang w:val="uk-UA" w:eastAsia="ru-RU"/>
              </w:rPr>
              <w:t>.</w:t>
            </w:r>
            <w:r w:rsidRPr="003469E7">
              <w:rPr>
                <w:rFonts w:ascii="Times New Roman" w:hAnsi="Times New Roman"/>
                <w:b/>
                <w:spacing w:val="3"/>
                <w:szCs w:val="22"/>
                <w:lang w:val="uk-UA" w:eastAsia="ru-RU"/>
              </w:rPr>
              <w:t xml:space="preserve"> EUR</w:t>
            </w:r>
            <w:r>
              <w:rPr>
                <w:rFonts w:ascii="Times New Roman" w:hAnsi="Times New Roman"/>
                <w:szCs w:val="22"/>
                <w:lang w:val="uk-UA"/>
              </w:rPr>
              <w:t>)</w:t>
            </w:r>
          </w:p>
        </w:tc>
        <w:tc>
          <w:tcPr>
            <w:tcW w:w="1276" w:type="dxa"/>
          </w:tcPr>
          <w:p w:rsidR="00EE22CB" w:rsidRPr="00920F61" w:rsidRDefault="00EE22CB" w:rsidP="00ED55E5">
            <w:pPr>
              <w:rPr>
                <w:rFonts w:ascii="Times New Roman" w:hAnsi="Times New Roman"/>
                <w:szCs w:val="22"/>
                <w:lang w:val="uk-UA"/>
              </w:rPr>
            </w:pPr>
            <w:r>
              <w:rPr>
                <w:rFonts w:ascii="Times New Roman" w:hAnsi="Times New Roman"/>
                <w:b/>
                <w:szCs w:val="22"/>
                <w:lang w:val="uk-UA"/>
              </w:rPr>
              <w:t>П</w:t>
            </w:r>
            <w:r w:rsidRPr="000F375F">
              <w:rPr>
                <w:rFonts w:ascii="Times New Roman" w:hAnsi="Times New Roman"/>
                <w:b/>
                <w:szCs w:val="22"/>
                <w:lang w:val="uk-UA"/>
              </w:rPr>
              <w:t>одача на конкурс грантових проектів</w:t>
            </w:r>
            <w:r>
              <w:rPr>
                <w:rFonts w:ascii="Times New Roman" w:hAnsi="Times New Roman"/>
                <w:b/>
                <w:szCs w:val="22"/>
                <w:lang w:val="uk-UA"/>
              </w:rPr>
              <w:t xml:space="preserve"> !</w:t>
            </w:r>
          </w:p>
        </w:tc>
      </w:tr>
      <w:tr w:rsidR="00EE22CB" w:rsidRPr="000C0C94" w:rsidTr="0049262E">
        <w:trPr>
          <w:trHeight w:val="309"/>
        </w:trPr>
        <w:tc>
          <w:tcPr>
            <w:tcW w:w="993" w:type="dxa"/>
          </w:tcPr>
          <w:p w:rsidR="00EE22CB" w:rsidRPr="00920F61" w:rsidRDefault="00EE22CB" w:rsidP="00ED55E5">
            <w:pPr>
              <w:rPr>
                <w:rFonts w:ascii="Times New Roman" w:hAnsi="Times New Roman"/>
                <w:szCs w:val="22"/>
                <w:lang w:val="uk-UA"/>
              </w:rPr>
            </w:pPr>
            <w:r>
              <w:rPr>
                <w:rFonts w:ascii="Times New Roman" w:hAnsi="Times New Roman"/>
                <w:szCs w:val="22"/>
                <w:lang w:val="uk-UA"/>
              </w:rPr>
              <w:t xml:space="preserve">3.4. </w:t>
            </w:r>
          </w:p>
        </w:tc>
        <w:tc>
          <w:tcPr>
            <w:tcW w:w="1755" w:type="dxa"/>
          </w:tcPr>
          <w:p w:rsidR="00EE22CB" w:rsidRPr="00920F61" w:rsidRDefault="00EE22CB" w:rsidP="001F0C27">
            <w:pPr>
              <w:rPr>
                <w:rFonts w:ascii="Times New Roman" w:hAnsi="Times New Roman"/>
                <w:szCs w:val="22"/>
                <w:lang w:val="uk-UA"/>
              </w:rPr>
            </w:pPr>
            <w:r>
              <w:rPr>
                <w:rFonts w:ascii="Times New Roman" w:hAnsi="Times New Roman"/>
                <w:spacing w:val="3"/>
                <w:szCs w:val="22"/>
                <w:lang w:val="uk-UA" w:eastAsia="ru-RU"/>
              </w:rPr>
              <w:t>15300 тис. грн.</w:t>
            </w:r>
            <w:r>
              <w:rPr>
                <w:rFonts w:ascii="Times New Roman" w:hAnsi="Times New Roman"/>
                <w:b/>
                <w:spacing w:val="3"/>
                <w:szCs w:val="22"/>
                <w:lang w:val="uk-UA" w:eastAsia="ru-RU"/>
              </w:rPr>
              <w:t xml:space="preserve"> (500</w:t>
            </w:r>
            <w:r w:rsidRPr="003469E7">
              <w:rPr>
                <w:rFonts w:ascii="Times New Roman" w:hAnsi="Times New Roman"/>
                <w:b/>
                <w:spacing w:val="3"/>
                <w:szCs w:val="22"/>
                <w:lang w:val="uk-UA" w:eastAsia="ru-RU"/>
              </w:rPr>
              <w:t xml:space="preserve"> тис EUR</w:t>
            </w:r>
            <w:r>
              <w:rPr>
                <w:rFonts w:ascii="Times New Roman" w:hAnsi="Times New Roman"/>
                <w:szCs w:val="22"/>
                <w:lang w:val="uk-UA"/>
              </w:rPr>
              <w:t>)</w:t>
            </w:r>
          </w:p>
        </w:tc>
        <w:tc>
          <w:tcPr>
            <w:tcW w:w="1647" w:type="dxa"/>
          </w:tcPr>
          <w:p w:rsidR="00EE22CB" w:rsidRPr="00920F61" w:rsidRDefault="00EE22CB" w:rsidP="001F0C27">
            <w:pPr>
              <w:rPr>
                <w:rFonts w:ascii="Times New Roman" w:hAnsi="Times New Roman"/>
                <w:szCs w:val="22"/>
                <w:lang w:val="uk-UA"/>
              </w:rPr>
            </w:pPr>
            <w:r>
              <w:rPr>
                <w:rFonts w:ascii="Times New Roman" w:hAnsi="Times New Roman"/>
                <w:spacing w:val="3"/>
                <w:szCs w:val="22"/>
                <w:lang w:val="uk-UA" w:eastAsia="ru-RU"/>
              </w:rPr>
              <w:t xml:space="preserve">3060 </w:t>
            </w:r>
            <w:r w:rsidR="001C1F26">
              <w:rPr>
                <w:rFonts w:ascii="Times New Roman" w:hAnsi="Times New Roman"/>
                <w:spacing w:val="3"/>
                <w:szCs w:val="22"/>
                <w:lang w:val="uk-UA" w:eastAsia="ru-RU"/>
              </w:rPr>
              <w:t>тис. грн.</w:t>
            </w:r>
            <w:r>
              <w:rPr>
                <w:rFonts w:ascii="Times New Roman" w:hAnsi="Times New Roman"/>
                <w:b/>
                <w:spacing w:val="3"/>
                <w:szCs w:val="22"/>
                <w:lang w:val="uk-UA" w:eastAsia="ru-RU"/>
              </w:rPr>
              <w:t xml:space="preserve"> </w:t>
            </w:r>
            <w:r w:rsidR="004E77AA">
              <w:rPr>
                <w:rFonts w:ascii="Times New Roman" w:hAnsi="Times New Roman"/>
                <w:b/>
                <w:spacing w:val="3"/>
                <w:szCs w:val="22"/>
                <w:lang w:val="uk-UA" w:eastAsia="ru-RU"/>
              </w:rPr>
              <w:t>(</w:t>
            </w:r>
            <w:r>
              <w:rPr>
                <w:rFonts w:ascii="Times New Roman" w:hAnsi="Times New Roman"/>
                <w:b/>
                <w:spacing w:val="3"/>
                <w:szCs w:val="22"/>
                <w:lang w:val="uk-UA" w:eastAsia="ru-RU"/>
              </w:rPr>
              <w:t>10</w:t>
            </w:r>
            <w:r w:rsidRPr="003469E7">
              <w:rPr>
                <w:rFonts w:ascii="Times New Roman" w:hAnsi="Times New Roman"/>
                <w:b/>
                <w:spacing w:val="3"/>
                <w:szCs w:val="22"/>
                <w:lang w:val="uk-UA" w:eastAsia="ru-RU"/>
              </w:rPr>
              <w:t>0 тис EUR</w:t>
            </w:r>
            <w:r w:rsidR="004E77AA">
              <w:rPr>
                <w:rFonts w:ascii="Times New Roman" w:hAnsi="Times New Roman"/>
                <w:szCs w:val="22"/>
                <w:lang w:val="uk-UA"/>
              </w:rPr>
              <w:t>)</w:t>
            </w:r>
          </w:p>
        </w:tc>
        <w:tc>
          <w:tcPr>
            <w:tcW w:w="1275" w:type="dxa"/>
          </w:tcPr>
          <w:p w:rsidR="00EE22CB" w:rsidRPr="00A9640A" w:rsidRDefault="00EE22CB" w:rsidP="001F0C27">
            <w:pPr>
              <w:rPr>
                <w:rFonts w:ascii="Times New Roman" w:hAnsi="Times New Roman"/>
                <w:b/>
                <w:szCs w:val="22"/>
                <w:lang w:val="uk-UA"/>
              </w:rPr>
            </w:pPr>
            <w:r w:rsidRPr="00A9640A">
              <w:rPr>
                <w:rFonts w:ascii="Times New Roman" w:hAnsi="Times New Roman"/>
                <w:b/>
                <w:szCs w:val="22"/>
                <w:lang w:val="uk-UA"/>
              </w:rPr>
              <w:t>-</w:t>
            </w:r>
          </w:p>
        </w:tc>
        <w:tc>
          <w:tcPr>
            <w:tcW w:w="1134" w:type="dxa"/>
          </w:tcPr>
          <w:p w:rsidR="00EE22CB" w:rsidRPr="00A9640A" w:rsidRDefault="00EE22CB" w:rsidP="001F0C27">
            <w:pPr>
              <w:rPr>
                <w:rFonts w:ascii="Times New Roman" w:hAnsi="Times New Roman"/>
                <w:b/>
                <w:szCs w:val="22"/>
                <w:lang w:val="uk-UA"/>
              </w:rPr>
            </w:pPr>
            <w:r w:rsidRPr="00A9640A">
              <w:rPr>
                <w:rFonts w:ascii="Times New Roman" w:hAnsi="Times New Roman"/>
                <w:b/>
                <w:szCs w:val="22"/>
                <w:lang w:val="uk-UA"/>
              </w:rPr>
              <w:t>-</w:t>
            </w:r>
          </w:p>
        </w:tc>
        <w:tc>
          <w:tcPr>
            <w:tcW w:w="1276" w:type="dxa"/>
          </w:tcPr>
          <w:p w:rsidR="00EE22CB" w:rsidRPr="000F375F" w:rsidRDefault="00EE22CB" w:rsidP="001F0C27">
            <w:pPr>
              <w:rPr>
                <w:rFonts w:ascii="Times New Roman" w:hAnsi="Times New Roman"/>
                <w:b/>
                <w:szCs w:val="22"/>
                <w:lang w:val="uk-UA"/>
              </w:rPr>
            </w:pPr>
            <w:r>
              <w:rPr>
                <w:rFonts w:ascii="Times New Roman" w:hAnsi="Times New Roman"/>
                <w:b/>
                <w:szCs w:val="22"/>
                <w:lang w:val="uk-UA"/>
              </w:rPr>
              <w:t>Міжнародні інвестиційні фонди</w:t>
            </w:r>
          </w:p>
        </w:tc>
        <w:tc>
          <w:tcPr>
            <w:tcW w:w="1276" w:type="dxa"/>
          </w:tcPr>
          <w:p w:rsidR="00EE22CB" w:rsidRDefault="004A084E" w:rsidP="001F0C27">
            <w:pPr>
              <w:rPr>
                <w:rFonts w:ascii="Times New Roman" w:hAnsi="Times New Roman"/>
                <w:szCs w:val="22"/>
                <w:lang w:val="uk-UA"/>
              </w:rPr>
            </w:pPr>
            <w:r>
              <w:rPr>
                <w:rFonts w:ascii="Times New Roman" w:hAnsi="Times New Roman"/>
                <w:spacing w:val="3"/>
                <w:szCs w:val="22"/>
                <w:lang w:val="uk-UA" w:eastAsia="ru-RU"/>
              </w:rPr>
              <w:t xml:space="preserve"> </w:t>
            </w:r>
            <w:r w:rsidR="00EE22CB">
              <w:rPr>
                <w:rFonts w:ascii="Times New Roman" w:hAnsi="Times New Roman"/>
                <w:spacing w:val="3"/>
                <w:szCs w:val="22"/>
                <w:lang w:val="uk-UA" w:eastAsia="ru-RU"/>
              </w:rPr>
              <w:t xml:space="preserve">12240 </w:t>
            </w:r>
            <w:r>
              <w:rPr>
                <w:rFonts w:ascii="Times New Roman" w:hAnsi="Times New Roman"/>
                <w:spacing w:val="3"/>
                <w:szCs w:val="22"/>
                <w:lang w:val="uk-UA" w:eastAsia="ru-RU"/>
              </w:rPr>
              <w:t>тис. грн.</w:t>
            </w:r>
          </w:p>
          <w:p w:rsidR="004A084E" w:rsidRPr="00920F61" w:rsidRDefault="004A084E" w:rsidP="001F0C27">
            <w:pPr>
              <w:rPr>
                <w:rFonts w:ascii="Times New Roman" w:hAnsi="Times New Roman"/>
                <w:szCs w:val="22"/>
                <w:lang w:val="uk-UA"/>
              </w:rPr>
            </w:pPr>
            <w:r>
              <w:rPr>
                <w:rFonts w:ascii="Times New Roman" w:hAnsi="Times New Roman"/>
                <w:b/>
                <w:spacing w:val="3"/>
                <w:szCs w:val="22"/>
                <w:lang w:val="uk-UA" w:eastAsia="ru-RU"/>
              </w:rPr>
              <w:t>(400</w:t>
            </w:r>
            <w:r w:rsidRPr="003469E7">
              <w:rPr>
                <w:rFonts w:ascii="Times New Roman" w:hAnsi="Times New Roman"/>
                <w:b/>
                <w:spacing w:val="3"/>
                <w:szCs w:val="22"/>
                <w:lang w:val="uk-UA" w:eastAsia="ru-RU"/>
              </w:rPr>
              <w:t xml:space="preserve"> тис</w:t>
            </w:r>
            <w:r>
              <w:rPr>
                <w:rFonts w:ascii="Times New Roman" w:hAnsi="Times New Roman"/>
                <w:b/>
                <w:spacing w:val="3"/>
                <w:szCs w:val="22"/>
                <w:lang w:val="uk-UA" w:eastAsia="ru-RU"/>
              </w:rPr>
              <w:t>.</w:t>
            </w:r>
            <w:r w:rsidRPr="003469E7">
              <w:rPr>
                <w:rFonts w:ascii="Times New Roman" w:hAnsi="Times New Roman"/>
                <w:b/>
                <w:spacing w:val="3"/>
                <w:szCs w:val="22"/>
                <w:lang w:val="uk-UA" w:eastAsia="ru-RU"/>
              </w:rPr>
              <w:t xml:space="preserve"> EUR</w:t>
            </w:r>
            <w:r>
              <w:rPr>
                <w:rFonts w:ascii="Times New Roman" w:hAnsi="Times New Roman"/>
                <w:szCs w:val="22"/>
                <w:lang w:val="uk-UA"/>
              </w:rPr>
              <w:t>)</w:t>
            </w:r>
          </w:p>
        </w:tc>
        <w:tc>
          <w:tcPr>
            <w:tcW w:w="1276" w:type="dxa"/>
          </w:tcPr>
          <w:p w:rsidR="00EE22CB" w:rsidRPr="00920F61" w:rsidRDefault="00EE22CB" w:rsidP="001F0C27">
            <w:pPr>
              <w:rPr>
                <w:rFonts w:ascii="Times New Roman" w:hAnsi="Times New Roman"/>
                <w:szCs w:val="22"/>
                <w:lang w:val="uk-UA"/>
              </w:rPr>
            </w:pPr>
            <w:r>
              <w:rPr>
                <w:rFonts w:ascii="Times New Roman" w:hAnsi="Times New Roman"/>
                <w:b/>
                <w:szCs w:val="22"/>
                <w:lang w:val="uk-UA"/>
              </w:rPr>
              <w:t>П</w:t>
            </w:r>
            <w:r w:rsidRPr="000F375F">
              <w:rPr>
                <w:rFonts w:ascii="Times New Roman" w:hAnsi="Times New Roman"/>
                <w:b/>
                <w:szCs w:val="22"/>
                <w:lang w:val="uk-UA"/>
              </w:rPr>
              <w:t>одача на конкурс грантових проектів</w:t>
            </w:r>
            <w:r>
              <w:rPr>
                <w:rFonts w:ascii="Times New Roman" w:hAnsi="Times New Roman"/>
                <w:b/>
                <w:szCs w:val="22"/>
                <w:lang w:val="uk-UA"/>
              </w:rPr>
              <w:t xml:space="preserve"> !</w:t>
            </w:r>
          </w:p>
        </w:tc>
      </w:tr>
      <w:tr w:rsidR="00EE22CB" w:rsidRPr="00AD597C" w:rsidTr="0049262E">
        <w:trPr>
          <w:trHeight w:val="566"/>
        </w:trPr>
        <w:tc>
          <w:tcPr>
            <w:tcW w:w="993" w:type="dxa"/>
          </w:tcPr>
          <w:p w:rsidR="00EE22CB" w:rsidRPr="00061211" w:rsidRDefault="00EE22CB" w:rsidP="00061211">
            <w:pPr>
              <w:rPr>
                <w:rFonts w:ascii="Times New Roman" w:hAnsi="Times New Roman"/>
                <w:b/>
                <w:i/>
                <w:szCs w:val="22"/>
                <w:lang w:val="uk-UA"/>
              </w:rPr>
            </w:pPr>
            <w:r w:rsidRPr="00061211">
              <w:rPr>
                <w:rFonts w:ascii="Times New Roman" w:hAnsi="Times New Roman"/>
                <w:b/>
                <w:i/>
                <w:szCs w:val="22"/>
                <w:lang w:val="uk-UA"/>
              </w:rPr>
              <w:t>Загалом</w:t>
            </w:r>
          </w:p>
        </w:tc>
        <w:tc>
          <w:tcPr>
            <w:tcW w:w="1755" w:type="dxa"/>
          </w:tcPr>
          <w:p w:rsidR="00EE22CB" w:rsidRPr="00061211" w:rsidRDefault="00EE22CB" w:rsidP="00AF356F">
            <w:pPr>
              <w:rPr>
                <w:rFonts w:ascii="Times New Roman" w:hAnsi="Times New Roman"/>
                <w:b/>
                <w:szCs w:val="22"/>
                <w:lang w:val="uk-UA"/>
              </w:rPr>
            </w:pPr>
            <w:r w:rsidRPr="00061211">
              <w:rPr>
                <w:rFonts w:ascii="Times New Roman" w:hAnsi="Times New Roman"/>
                <w:b/>
                <w:szCs w:val="22"/>
                <w:lang w:val="uk-UA"/>
              </w:rPr>
              <w:t>28856 тис.</w:t>
            </w:r>
            <w:r>
              <w:rPr>
                <w:rFonts w:ascii="Times New Roman" w:hAnsi="Times New Roman"/>
                <w:b/>
                <w:szCs w:val="22"/>
                <w:lang w:val="uk-UA"/>
              </w:rPr>
              <w:t xml:space="preserve"> грн.</w:t>
            </w:r>
            <w:r w:rsidRPr="00061211">
              <w:rPr>
                <w:rFonts w:ascii="Times New Roman" w:hAnsi="Times New Roman"/>
                <w:b/>
                <w:szCs w:val="22"/>
                <w:lang w:val="uk-UA"/>
              </w:rPr>
              <w:t xml:space="preserve"> </w:t>
            </w:r>
            <w:r>
              <w:rPr>
                <w:rFonts w:ascii="Times New Roman" w:hAnsi="Times New Roman"/>
                <w:b/>
                <w:szCs w:val="22"/>
                <w:lang w:val="uk-UA"/>
              </w:rPr>
              <w:t>(</w:t>
            </w:r>
            <w:r w:rsidRPr="00061211">
              <w:rPr>
                <w:rFonts w:ascii="Times New Roman" w:hAnsi="Times New Roman"/>
                <w:b/>
                <w:szCs w:val="22"/>
                <w:lang w:val="uk-UA"/>
              </w:rPr>
              <w:t>943 тис.</w:t>
            </w:r>
            <w:r w:rsidRPr="00061211">
              <w:rPr>
                <w:rFonts w:ascii="Times New Roman" w:hAnsi="Times New Roman"/>
                <w:b/>
                <w:spacing w:val="3"/>
                <w:szCs w:val="22"/>
                <w:lang w:val="uk-UA" w:eastAsia="ru-RU"/>
              </w:rPr>
              <w:t xml:space="preserve"> EUR</w:t>
            </w:r>
            <w:r>
              <w:rPr>
                <w:rFonts w:ascii="Times New Roman" w:hAnsi="Times New Roman"/>
                <w:b/>
                <w:szCs w:val="22"/>
                <w:lang w:val="uk-UA"/>
              </w:rPr>
              <w:t>)</w:t>
            </w:r>
          </w:p>
        </w:tc>
        <w:tc>
          <w:tcPr>
            <w:tcW w:w="1647" w:type="dxa"/>
          </w:tcPr>
          <w:p w:rsidR="004E77AA" w:rsidRPr="009D14C0" w:rsidRDefault="009D14C0" w:rsidP="004E77AA">
            <w:pPr>
              <w:rPr>
                <w:rFonts w:ascii="Times New Roman" w:hAnsi="Times New Roman"/>
                <w:b/>
                <w:szCs w:val="22"/>
                <w:lang w:val="uk-UA"/>
              </w:rPr>
            </w:pPr>
            <w:r w:rsidRPr="009D14C0">
              <w:rPr>
                <w:rFonts w:ascii="Times New Roman" w:hAnsi="Times New Roman"/>
                <w:b/>
                <w:szCs w:val="22"/>
                <w:lang w:val="uk-UA"/>
              </w:rPr>
              <w:t xml:space="preserve">8856 тис. </w:t>
            </w:r>
            <w:r>
              <w:rPr>
                <w:rFonts w:ascii="Times New Roman" w:hAnsi="Times New Roman"/>
                <w:b/>
                <w:szCs w:val="22"/>
                <w:lang w:val="uk-UA"/>
              </w:rPr>
              <w:t>грн.</w:t>
            </w:r>
          </w:p>
          <w:p w:rsidR="00EE22CB" w:rsidRPr="009D14C0" w:rsidRDefault="004E77AA" w:rsidP="009D14C0">
            <w:pPr>
              <w:rPr>
                <w:rFonts w:ascii="Times New Roman" w:hAnsi="Times New Roman"/>
                <w:b/>
                <w:szCs w:val="22"/>
                <w:lang w:val="uk-UA"/>
              </w:rPr>
            </w:pPr>
            <w:r w:rsidRPr="009D14C0">
              <w:rPr>
                <w:rFonts w:ascii="Times New Roman" w:hAnsi="Times New Roman"/>
                <w:b/>
                <w:szCs w:val="22"/>
                <w:lang w:val="uk-UA"/>
              </w:rPr>
              <w:t>(</w:t>
            </w:r>
            <w:r w:rsidR="009D14C0" w:rsidRPr="009D14C0">
              <w:rPr>
                <w:rFonts w:ascii="Times New Roman" w:hAnsi="Times New Roman"/>
                <w:b/>
                <w:szCs w:val="22"/>
                <w:lang w:val="uk-UA"/>
              </w:rPr>
              <w:t>289</w:t>
            </w:r>
            <w:r w:rsidR="009D14C0">
              <w:rPr>
                <w:rFonts w:ascii="Times New Roman" w:hAnsi="Times New Roman"/>
                <w:b/>
                <w:szCs w:val="22"/>
                <w:lang w:val="uk-UA"/>
              </w:rPr>
              <w:t xml:space="preserve"> </w:t>
            </w:r>
            <w:r w:rsidR="00B63CCE" w:rsidRPr="009D14C0">
              <w:rPr>
                <w:rFonts w:ascii="Times New Roman" w:hAnsi="Times New Roman"/>
                <w:b/>
                <w:szCs w:val="22"/>
                <w:lang w:val="uk-UA"/>
              </w:rPr>
              <w:t>тис.</w:t>
            </w:r>
            <w:r w:rsidR="009D14C0">
              <w:rPr>
                <w:rFonts w:ascii="Times New Roman" w:hAnsi="Times New Roman"/>
                <w:b/>
                <w:szCs w:val="22"/>
                <w:lang w:val="uk-UA"/>
              </w:rPr>
              <w:t xml:space="preserve"> </w:t>
            </w:r>
            <w:r w:rsidRPr="009D14C0">
              <w:rPr>
                <w:rFonts w:ascii="Times New Roman" w:hAnsi="Times New Roman"/>
                <w:b/>
                <w:szCs w:val="22"/>
                <w:lang w:val="uk-UA"/>
              </w:rPr>
              <w:t>EUR)</w:t>
            </w:r>
          </w:p>
        </w:tc>
        <w:tc>
          <w:tcPr>
            <w:tcW w:w="1275" w:type="dxa"/>
          </w:tcPr>
          <w:p w:rsidR="00EE22CB" w:rsidRPr="009D14C0" w:rsidRDefault="00EE22CB" w:rsidP="00AF356F">
            <w:pPr>
              <w:rPr>
                <w:rFonts w:ascii="Times New Roman" w:hAnsi="Times New Roman"/>
                <w:b/>
                <w:szCs w:val="22"/>
                <w:lang w:val="uk-UA"/>
              </w:rPr>
            </w:pPr>
          </w:p>
        </w:tc>
        <w:tc>
          <w:tcPr>
            <w:tcW w:w="1134" w:type="dxa"/>
          </w:tcPr>
          <w:p w:rsidR="00EE22CB" w:rsidRPr="00AD597C" w:rsidRDefault="00EE22CB" w:rsidP="00AF356F">
            <w:pPr>
              <w:rPr>
                <w:rFonts w:ascii="Times New Roman" w:hAnsi="Times New Roman"/>
                <w:b/>
                <w:color w:val="FF0000"/>
                <w:szCs w:val="22"/>
                <w:lang w:val="uk-UA"/>
              </w:rPr>
            </w:pPr>
          </w:p>
        </w:tc>
        <w:tc>
          <w:tcPr>
            <w:tcW w:w="1276" w:type="dxa"/>
          </w:tcPr>
          <w:p w:rsidR="00EE22CB" w:rsidRPr="00AD597C" w:rsidRDefault="00EE22CB" w:rsidP="00AF356F">
            <w:pPr>
              <w:rPr>
                <w:rFonts w:ascii="Times New Roman" w:hAnsi="Times New Roman"/>
                <w:color w:val="FF0000"/>
                <w:szCs w:val="22"/>
                <w:lang w:val="uk-UA"/>
              </w:rPr>
            </w:pPr>
          </w:p>
        </w:tc>
        <w:tc>
          <w:tcPr>
            <w:tcW w:w="1276" w:type="dxa"/>
          </w:tcPr>
          <w:p w:rsidR="00EE22CB" w:rsidRPr="00037680" w:rsidRDefault="009D14C0" w:rsidP="00AF356F">
            <w:pPr>
              <w:rPr>
                <w:rFonts w:ascii="Times New Roman" w:hAnsi="Times New Roman"/>
                <w:szCs w:val="22"/>
                <w:lang w:val="uk-UA"/>
              </w:rPr>
            </w:pPr>
            <w:r w:rsidRPr="00037680">
              <w:rPr>
                <w:rFonts w:ascii="Times New Roman" w:hAnsi="Times New Roman"/>
                <w:szCs w:val="22"/>
                <w:lang w:val="uk-UA"/>
              </w:rPr>
              <w:t>19890 тис</w:t>
            </w:r>
            <w:r w:rsidR="00465EAF">
              <w:rPr>
                <w:rFonts w:ascii="Times New Roman" w:hAnsi="Times New Roman"/>
                <w:szCs w:val="22"/>
                <w:lang w:val="uk-UA"/>
              </w:rPr>
              <w:t>.</w:t>
            </w:r>
            <w:r w:rsidRPr="00037680">
              <w:rPr>
                <w:rFonts w:ascii="Times New Roman" w:hAnsi="Times New Roman"/>
                <w:szCs w:val="22"/>
                <w:lang w:val="uk-UA"/>
              </w:rPr>
              <w:t xml:space="preserve"> грн. (</w:t>
            </w:r>
            <w:r w:rsidRPr="00037680">
              <w:rPr>
                <w:rFonts w:ascii="Times New Roman" w:hAnsi="Times New Roman"/>
                <w:b/>
                <w:szCs w:val="22"/>
                <w:lang w:val="uk-UA"/>
              </w:rPr>
              <w:t>650 тис. EUR</w:t>
            </w:r>
            <w:r w:rsidR="00037680" w:rsidRPr="00037680">
              <w:rPr>
                <w:rFonts w:ascii="Times New Roman" w:hAnsi="Times New Roman"/>
                <w:szCs w:val="22"/>
                <w:lang w:val="uk-UA"/>
              </w:rPr>
              <w:t>)</w:t>
            </w:r>
          </w:p>
        </w:tc>
        <w:tc>
          <w:tcPr>
            <w:tcW w:w="1276" w:type="dxa"/>
          </w:tcPr>
          <w:p w:rsidR="00EE22CB" w:rsidRPr="00037680" w:rsidRDefault="00EE22CB" w:rsidP="00AF356F">
            <w:pPr>
              <w:rPr>
                <w:rFonts w:ascii="Times New Roman" w:hAnsi="Times New Roman"/>
                <w:szCs w:val="22"/>
                <w:lang w:val="uk-UA"/>
              </w:rPr>
            </w:pPr>
          </w:p>
        </w:tc>
      </w:tr>
    </w:tbl>
    <w:p w:rsidR="00C31585" w:rsidRDefault="00C31585" w:rsidP="00B74519">
      <w:pPr>
        <w:rPr>
          <w:rFonts w:ascii="Times New Roman" w:hAnsi="Times New Roman"/>
          <w:b/>
          <w:szCs w:val="22"/>
          <w:u w:val="single"/>
          <w:lang w:val="uk-UA"/>
        </w:rPr>
      </w:pPr>
    </w:p>
    <w:p w:rsidR="008C6429" w:rsidRPr="008C6429" w:rsidRDefault="00153073" w:rsidP="00B74519">
      <w:pPr>
        <w:rPr>
          <w:rFonts w:ascii="Times New Roman" w:hAnsi="Times New Roman"/>
          <w:b/>
          <w:szCs w:val="22"/>
          <w:lang w:val="uk-UA"/>
        </w:rPr>
      </w:pPr>
      <w:r w:rsidRPr="00A26EE3">
        <w:rPr>
          <w:rFonts w:ascii="Times New Roman" w:hAnsi="Times New Roman"/>
          <w:b/>
          <w:noProof/>
          <w:color w:val="FF0000"/>
          <w:szCs w:val="22"/>
          <w:u w:val="single"/>
          <w:lang w:val="uk-UA" w:eastAsia="uk-UA"/>
        </w:rPr>
        <mc:AlternateContent>
          <mc:Choice Requires="wps">
            <w:drawing>
              <wp:anchor distT="45720" distB="45720" distL="114300" distR="114300" simplePos="0" relativeHeight="251709440" behindDoc="0" locked="0" layoutInCell="1" allowOverlap="1" wp14:anchorId="04CE2B0A" wp14:editId="7455D69A">
                <wp:simplePos x="0" y="0"/>
                <wp:positionH relativeFrom="column">
                  <wp:posOffset>2701385</wp:posOffset>
                </wp:positionH>
                <wp:positionV relativeFrom="paragraph">
                  <wp:posOffset>975360</wp:posOffset>
                </wp:positionV>
                <wp:extent cx="453390" cy="261620"/>
                <wp:effectExtent l="0" t="0" r="22860" b="24765"/>
                <wp:wrapNone/>
                <wp:docPr id="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D81642">
                            <w:pPr>
                              <w:jc w:val="center"/>
                              <w:rPr>
                                <w:lang w:val="ru-RU"/>
                              </w:rPr>
                            </w:pPr>
                            <w:r>
                              <w:rPr>
                                <w:lang w:val="ru-RU"/>
                              </w:rPr>
                              <w:t>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4CE2B0A" id="Text Box 35" o:spid="_x0000_s1047" type="#_x0000_t202" style="position:absolute;margin-left:212.7pt;margin-top:76.8pt;width:35.7pt;height:20.6pt;z-index:2517094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" strokecolor="white [3212]">
                <v:textbox style="mso-fit-shape-to-text:t">
                  <w:txbxContent>
                    <w:p w:rsidR="006D3EFA" w:rsidRPr="00C1579A" w:rsidRDefault="006D3EFA" w:rsidP="00D81642">
                      <w:pPr>
                        <w:jc w:val="center"/>
                        <w:rPr>
                          <w:lang w:val="ru-RU"/>
                        </w:rPr>
                      </w:pPr>
                      <w:r>
                        <w:rPr>
                          <w:lang w:val="ru-RU"/>
                        </w:rPr>
                        <w:t>22</w:t>
                      </w:r>
                    </w:p>
                  </w:txbxContent>
                </v:textbox>
              </v:shape>
            </w:pict>
          </mc:Fallback>
        </mc:AlternateContent>
      </w:r>
      <w:r w:rsidR="00C31585">
        <w:rPr>
          <w:rFonts w:ascii="Times New Roman" w:hAnsi="Times New Roman"/>
          <w:b/>
          <w:szCs w:val="22"/>
          <w:u w:val="single"/>
          <w:lang w:val="uk-UA"/>
        </w:rPr>
        <w:t>Примітка 1</w:t>
      </w:r>
      <w:r w:rsidR="008C6429" w:rsidRPr="00A26EE3">
        <w:rPr>
          <w:rFonts w:ascii="Times New Roman" w:hAnsi="Times New Roman"/>
          <w:b/>
          <w:szCs w:val="22"/>
          <w:u w:val="single"/>
          <w:lang w:val="uk-UA"/>
        </w:rPr>
        <w:t>:</w:t>
      </w:r>
      <w:r w:rsidR="008C6429">
        <w:rPr>
          <w:rFonts w:ascii="Times New Roman" w:hAnsi="Times New Roman"/>
          <w:b/>
          <w:szCs w:val="22"/>
          <w:lang w:val="uk-UA"/>
        </w:rPr>
        <w:t xml:space="preserve"> </w:t>
      </w:r>
      <w:r w:rsidR="001606AA">
        <w:rPr>
          <w:rFonts w:ascii="Times New Roman" w:hAnsi="Times New Roman"/>
          <w:b/>
          <w:szCs w:val="22"/>
          <w:lang w:val="uk-UA"/>
        </w:rPr>
        <w:t>при розрахунку взято курс НБУ</w:t>
      </w:r>
      <w:r w:rsidR="00B709B1">
        <w:rPr>
          <w:rFonts w:ascii="Times New Roman" w:hAnsi="Times New Roman"/>
          <w:b/>
          <w:szCs w:val="22"/>
          <w:lang w:val="uk-UA"/>
        </w:rPr>
        <w:t xml:space="preserve"> на 26 червня 2018 року</w:t>
      </w:r>
      <w:r w:rsidR="001606AA">
        <w:rPr>
          <w:rFonts w:ascii="Times New Roman" w:hAnsi="Times New Roman"/>
          <w:b/>
          <w:szCs w:val="22"/>
          <w:lang w:val="uk-UA"/>
        </w:rPr>
        <w:t xml:space="preserve">:  30,6 грн. за 1 </w:t>
      </w:r>
      <w:r w:rsidR="001606AA" w:rsidRPr="00061211">
        <w:rPr>
          <w:rFonts w:ascii="Times New Roman" w:hAnsi="Times New Roman"/>
          <w:b/>
          <w:spacing w:val="3"/>
          <w:szCs w:val="22"/>
          <w:lang w:val="uk-UA" w:eastAsia="ru-RU"/>
        </w:rPr>
        <w:t>EUR</w:t>
      </w:r>
    </w:p>
    <w:p w:rsidR="00B74519" w:rsidRPr="00920F61" w:rsidRDefault="003D4970" w:rsidP="00EC0108">
      <w:pPr>
        <w:pStyle w:val="Section"/>
        <w:numPr>
          <w:ilvl w:val="0"/>
          <w:numId w:val="12"/>
        </w:numPr>
        <w:spacing w:after="100" w:afterAutospacing="1"/>
        <w:ind w:left="1080" w:hanging="720"/>
        <w:rPr>
          <w:rFonts w:ascii="Times New Roman" w:hAnsi="Times New Roman"/>
          <w:sz w:val="22"/>
          <w:szCs w:val="22"/>
          <w:lang w:val="uk-UA"/>
        </w:rPr>
      </w:pPr>
      <w:r w:rsidRPr="00920F61">
        <w:rPr>
          <w:rFonts w:ascii="Times New Roman" w:hAnsi="Times New Roman"/>
          <w:sz w:val="22"/>
          <w:szCs w:val="22"/>
          <w:lang w:val="uk-UA"/>
        </w:rPr>
        <w:lastRenderedPageBreak/>
        <w:t>Показники і механізми моніторингу</w:t>
      </w:r>
    </w:p>
    <w:p w:rsidR="00655666" w:rsidRPr="003871A7" w:rsidRDefault="00EE1C6A" w:rsidP="00655666">
      <w:pPr>
        <w:spacing w:after="240"/>
        <w:rPr>
          <w:b/>
          <w:iCs/>
          <w:szCs w:val="22"/>
          <w:lang w:val="uk-UA"/>
        </w:rPr>
      </w:pPr>
      <w:r>
        <w:rPr>
          <w:noProof/>
          <w:szCs w:val="22"/>
          <w:lang w:val="uk-UA" w:eastAsia="uk-UA"/>
        </w:rPr>
        <mc:AlternateContent>
          <mc:Choice Requires="wps">
            <w:drawing>
              <wp:anchor distT="45720" distB="45720" distL="114300" distR="114300" simplePos="0" relativeHeight="251711488" behindDoc="0" locked="0" layoutInCell="1" allowOverlap="1">
                <wp:simplePos x="0" y="0"/>
                <wp:positionH relativeFrom="column">
                  <wp:posOffset>3037840</wp:posOffset>
                </wp:positionH>
                <wp:positionV relativeFrom="paragraph">
                  <wp:posOffset>8359140</wp:posOffset>
                </wp:positionV>
                <wp:extent cx="453390" cy="261620"/>
                <wp:effectExtent l="8890" t="5715" r="13970" b="8890"/>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D81642">
                            <w:pPr>
                              <w:jc w:val="center"/>
                              <w:rPr>
                                <w:lang w:val="ru-RU"/>
                              </w:rPr>
                            </w:pPr>
                            <w:r>
                              <w:rPr>
                                <w:lang w:val="ru-RU"/>
                              </w:rPr>
                              <w:t>23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8" o:spid="_x0000_s1048" type="#_x0000_t202" style="position:absolute;margin-left:239.2pt;margin-top:658.2pt;width:35.7pt;height:20.6pt;z-index:2517114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" strokecolor="white [3212]">
                <v:textbox style="mso-fit-shape-to-text:t">
                  <w:txbxContent>
                    <w:p w:rsidR="006D3EFA" w:rsidRPr="00C1579A" w:rsidRDefault="006D3EFA" w:rsidP="00D81642">
                      <w:pPr>
                        <w:jc w:val="center"/>
                        <w:rPr>
                          <w:lang w:val="ru-RU"/>
                        </w:rPr>
                      </w:pPr>
                      <w:r>
                        <w:rPr>
                          <w:lang w:val="ru-RU"/>
                        </w:rPr>
                        <w:t>23</w:t>
                      </w:r>
                    </w:p>
                  </w:txbxContent>
                </v:textbox>
              </v:shape>
            </w:pict>
          </mc:Fallback>
        </mc:AlternateContent>
      </w:r>
      <w:r w:rsidR="00655666" w:rsidRPr="003871A7">
        <w:rPr>
          <w:b/>
          <w:iCs/>
          <w:szCs w:val="22"/>
          <w:lang w:val="uk-UA"/>
        </w:rPr>
        <w:t>Таблиця 1</w:t>
      </w:r>
      <w:r w:rsidR="00EE3428">
        <w:rPr>
          <w:b/>
          <w:iCs/>
          <w:szCs w:val="22"/>
          <w:lang w:val="uk-UA"/>
        </w:rPr>
        <w:t>5</w:t>
      </w:r>
      <w:r w:rsidR="00655666" w:rsidRPr="003871A7">
        <w:rPr>
          <w:b/>
          <w:iCs/>
          <w:szCs w:val="22"/>
          <w:lang w:val="uk-UA"/>
        </w:rPr>
        <w:t>. Показники моніторингу</w:t>
      </w:r>
    </w:p>
    <w:tbl>
      <w:tblPr>
        <w:tblStyle w:val="a7"/>
        <w:tblW w:w="10419" w:type="dxa"/>
        <w:tblInd w:w="-459" w:type="dxa"/>
        <w:tblLayout w:type="fixed"/>
        <w:tblLook w:val="04A0" w:firstRow="1" w:lastRow="0" w:firstColumn="1" w:lastColumn="0" w:noHBand="0" w:noVBand="1"/>
      </w:tblPr>
      <w:tblGrid>
        <w:gridCol w:w="709"/>
        <w:gridCol w:w="1418"/>
        <w:gridCol w:w="2126"/>
        <w:gridCol w:w="2262"/>
        <w:gridCol w:w="2030"/>
        <w:gridCol w:w="1874"/>
      </w:tblGrid>
      <w:tr w:rsidR="00655666" w:rsidRPr="00787C34" w:rsidTr="00655666">
        <w:trPr>
          <w:trHeight w:val="243"/>
        </w:trPr>
        <w:tc>
          <w:tcPr>
            <w:tcW w:w="709" w:type="dxa"/>
            <w:vMerge w:val="restart"/>
            <w:shd w:val="pct10" w:color="DBE5F1" w:themeColor="accent1" w:themeTint="33" w:fill="D9D9D9" w:themeFill="background1" w:themeFillShade="D9"/>
          </w:tcPr>
          <w:p w:rsidR="00655666" w:rsidRPr="00787C34" w:rsidRDefault="00655666" w:rsidP="00655666">
            <w:pPr>
              <w:jc w:val="center"/>
              <w:rPr>
                <w:b/>
                <w:i/>
                <w:szCs w:val="22"/>
                <w:lang w:val="uk-UA"/>
              </w:rPr>
            </w:pPr>
            <w:r w:rsidRPr="00787C34">
              <w:rPr>
                <w:b/>
                <w:i/>
                <w:szCs w:val="22"/>
                <w:lang w:val="uk-UA"/>
              </w:rPr>
              <w:t xml:space="preserve">Дії / Ідеї </w:t>
            </w:r>
          </w:p>
        </w:tc>
        <w:tc>
          <w:tcPr>
            <w:tcW w:w="1418" w:type="dxa"/>
            <w:vMerge w:val="restart"/>
            <w:shd w:val="pct10" w:color="DBE5F1" w:themeColor="accent1" w:themeTint="33" w:fill="D9D9D9" w:themeFill="background1" w:themeFillShade="D9"/>
          </w:tcPr>
          <w:p w:rsidR="00655666" w:rsidRPr="00787C34" w:rsidRDefault="00655666" w:rsidP="00AB0FF0">
            <w:pPr>
              <w:jc w:val="center"/>
              <w:rPr>
                <w:b/>
                <w:i/>
                <w:szCs w:val="22"/>
                <w:lang w:val="uk-UA"/>
              </w:rPr>
            </w:pPr>
            <w:r w:rsidRPr="00787C34">
              <w:rPr>
                <w:b/>
                <w:i/>
                <w:szCs w:val="22"/>
                <w:lang w:val="uk-UA"/>
              </w:rPr>
              <w:t xml:space="preserve">Тривалість </w:t>
            </w:r>
          </w:p>
        </w:tc>
        <w:tc>
          <w:tcPr>
            <w:tcW w:w="8292" w:type="dxa"/>
            <w:gridSpan w:val="4"/>
            <w:shd w:val="pct10" w:color="DBE5F1" w:themeColor="accent1" w:themeTint="33" w:fill="D9D9D9" w:themeFill="background1" w:themeFillShade="D9"/>
          </w:tcPr>
          <w:p w:rsidR="00655666" w:rsidRPr="00787C34" w:rsidRDefault="00655666" w:rsidP="00AB0FF0">
            <w:pPr>
              <w:jc w:val="center"/>
              <w:rPr>
                <w:b/>
                <w:i/>
                <w:szCs w:val="22"/>
                <w:lang w:val="uk-UA"/>
              </w:rPr>
            </w:pPr>
            <w:r w:rsidRPr="00787C34">
              <w:rPr>
                <w:b/>
                <w:i/>
                <w:szCs w:val="22"/>
                <w:lang w:val="uk-UA"/>
              </w:rPr>
              <w:t xml:space="preserve">Очікувані результати </w:t>
            </w:r>
          </w:p>
        </w:tc>
      </w:tr>
      <w:tr w:rsidR="00655666" w:rsidRPr="000C0C94" w:rsidTr="00655666">
        <w:trPr>
          <w:trHeight w:val="599"/>
        </w:trPr>
        <w:tc>
          <w:tcPr>
            <w:tcW w:w="709" w:type="dxa"/>
            <w:vMerge/>
            <w:shd w:val="pct10" w:color="DBE5F1" w:themeColor="accent1" w:themeTint="33" w:fill="D9D9D9" w:themeFill="background1" w:themeFillShade="D9"/>
          </w:tcPr>
          <w:p w:rsidR="00655666" w:rsidRPr="00787C34" w:rsidRDefault="00655666" w:rsidP="00AB0FF0">
            <w:pPr>
              <w:jc w:val="center"/>
              <w:rPr>
                <w:b/>
                <w:i/>
                <w:szCs w:val="22"/>
                <w:lang w:val="uk-UA"/>
              </w:rPr>
            </w:pPr>
          </w:p>
        </w:tc>
        <w:tc>
          <w:tcPr>
            <w:tcW w:w="1418" w:type="dxa"/>
            <w:vMerge/>
            <w:shd w:val="pct10" w:color="DBE5F1" w:themeColor="accent1" w:themeTint="33" w:fill="D9D9D9" w:themeFill="background1" w:themeFillShade="D9"/>
          </w:tcPr>
          <w:p w:rsidR="00655666" w:rsidRPr="00787C34" w:rsidRDefault="00655666" w:rsidP="00AB0FF0">
            <w:pPr>
              <w:jc w:val="center"/>
              <w:rPr>
                <w:b/>
                <w:i/>
                <w:szCs w:val="22"/>
                <w:lang w:val="uk-UA"/>
              </w:rPr>
            </w:pPr>
          </w:p>
        </w:tc>
        <w:tc>
          <w:tcPr>
            <w:tcW w:w="2126" w:type="dxa"/>
            <w:shd w:val="pct10" w:color="DBE5F1" w:themeColor="accent1" w:themeTint="33" w:fill="D9D9D9" w:themeFill="background1" w:themeFillShade="D9"/>
          </w:tcPr>
          <w:p w:rsidR="00655666" w:rsidRPr="00787C34" w:rsidRDefault="00655666" w:rsidP="00AB0FF0">
            <w:pPr>
              <w:jc w:val="center"/>
              <w:rPr>
                <w:b/>
                <w:i/>
                <w:szCs w:val="22"/>
                <w:lang w:val="uk-UA"/>
              </w:rPr>
            </w:pPr>
            <w:r w:rsidRPr="00787C34">
              <w:rPr>
                <w:b/>
                <w:i/>
                <w:szCs w:val="22"/>
                <w:lang w:val="uk-UA"/>
              </w:rPr>
              <w:t xml:space="preserve">з 1го по 6й  місяць </w:t>
            </w:r>
          </w:p>
        </w:tc>
        <w:tc>
          <w:tcPr>
            <w:tcW w:w="2262" w:type="dxa"/>
            <w:shd w:val="pct10" w:color="DBE5F1" w:themeColor="accent1" w:themeTint="33" w:fill="D9D9D9" w:themeFill="background1" w:themeFillShade="D9"/>
          </w:tcPr>
          <w:p w:rsidR="00655666" w:rsidRPr="00787C34" w:rsidRDefault="00655666" w:rsidP="00AB0FF0">
            <w:pPr>
              <w:jc w:val="center"/>
              <w:rPr>
                <w:b/>
                <w:i/>
                <w:szCs w:val="22"/>
                <w:lang w:val="uk-UA"/>
              </w:rPr>
            </w:pPr>
            <w:r w:rsidRPr="00787C34">
              <w:rPr>
                <w:b/>
                <w:i/>
                <w:szCs w:val="22"/>
                <w:lang w:val="uk-UA"/>
              </w:rPr>
              <w:t>з 7го по 12й  місяць</w:t>
            </w:r>
          </w:p>
        </w:tc>
        <w:tc>
          <w:tcPr>
            <w:tcW w:w="2030" w:type="dxa"/>
            <w:shd w:val="pct10" w:color="DBE5F1" w:themeColor="accent1" w:themeTint="33" w:fill="D9D9D9" w:themeFill="background1" w:themeFillShade="D9"/>
          </w:tcPr>
          <w:p w:rsidR="00655666" w:rsidRPr="00787C34" w:rsidRDefault="00655666" w:rsidP="00AB0FF0">
            <w:pPr>
              <w:jc w:val="center"/>
              <w:rPr>
                <w:b/>
                <w:i/>
                <w:szCs w:val="22"/>
                <w:lang w:val="uk-UA"/>
              </w:rPr>
            </w:pPr>
            <w:r w:rsidRPr="00787C34">
              <w:rPr>
                <w:b/>
                <w:i/>
                <w:szCs w:val="22"/>
                <w:lang w:val="uk-UA"/>
              </w:rPr>
              <w:t>з 13го по 18й  місяць</w:t>
            </w:r>
          </w:p>
        </w:tc>
        <w:tc>
          <w:tcPr>
            <w:tcW w:w="1874" w:type="dxa"/>
            <w:shd w:val="pct10" w:color="DBE5F1" w:themeColor="accent1" w:themeTint="33" w:fill="D9D9D9" w:themeFill="background1" w:themeFillShade="D9"/>
          </w:tcPr>
          <w:p w:rsidR="00655666" w:rsidRPr="00787C34" w:rsidRDefault="00655666" w:rsidP="00AB0FF0">
            <w:pPr>
              <w:jc w:val="center"/>
              <w:rPr>
                <w:b/>
                <w:i/>
                <w:szCs w:val="22"/>
                <w:lang w:val="uk-UA"/>
              </w:rPr>
            </w:pPr>
            <w:r w:rsidRPr="00787C34">
              <w:rPr>
                <w:b/>
                <w:i/>
                <w:szCs w:val="22"/>
                <w:lang w:val="uk-UA"/>
              </w:rPr>
              <w:t>з 19го по 24й  місяць</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1.1.</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4A75CC" w:rsidRDefault="00655666" w:rsidP="00AB0FF0">
            <w:pPr>
              <w:rPr>
                <w:szCs w:val="22"/>
                <w:lang w:val="ru-RU"/>
              </w:rPr>
            </w:pPr>
            <w:r w:rsidRPr="00782079">
              <w:rPr>
                <w:rFonts w:eastAsia="Calibri"/>
                <w:szCs w:val="22"/>
                <w:lang w:val="uk-UA"/>
              </w:rPr>
              <w:t>Кількість проведених заходів, кількість учасників</w:t>
            </w:r>
          </w:p>
        </w:tc>
        <w:tc>
          <w:tcPr>
            <w:tcW w:w="2262" w:type="dxa"/>
          </w:tcPr>
          <w:p w:rsidR="00655666" w:rsidRPr="004A75CC" w:rsidRDefault="00655666" w:rsidP="00AB0FF0">
            <w:pPr>
              <w:rPr>
                <w:szCs w:val="22"/>
                <w:lang w:val="ru-RU"/>
              </w:rPr>
            </w:pPr>
            <w:r w:rsidRPr="00782079">
              <w:rPr>
                <w:rFonts w:eastAsia="Calibri"/>
                <w:szCs w:val="22"/>
                <w:lang w:val="uk-UA"/>
              </w:rPr>
              <w:t>Кількість проведених заходів, кількість учасників</w:t>
            </w:r>
          </w:p>
        </w:tc>
        <w:tc>
          <w:tcPr>
            <w:tcW w:w="2030" w:type="dxa"/>
          </w:tcPr>
          <w:p w:rsidR="00655666" w:rsidRPr="004A75CC" w:rsidRDefault="00655666" w:rsidP="00AB0FF0">
            <w:pPr>
              <w:rPr>
                <w:szCs w:val="22"/>
                <w:lang w:val="ru-RU"/>
              </w:rPr>
            </w:pPr>
            <w:r w:rsidRPr="00782079">
              <w:rPr>
                <w:rFonts w:eastAsia="Calibri"/>
                <w:szCs w:val="22"/>
                <w:lang w:val="uk-UA"/>
              </w:rPr>
              <w:t>Кількість проведених заходів, кількість учасників</w:t>
            </w:r>
          </w:p>
        </w:tc>
        <w:tc>
          <w:tcPr>
            <w:tcW w:w="1874" w:type="dxa"/>
          </w:tcPr>
          <w:p w:rsidR="00655666" w:rsidRPr="004A75CC" w:rsidRDefault="00655666" w:rsidP="00AB0FF0">
            <w:pPr>
              <w:rPr>
                <w:szCs w:val="22"/>
                <w:lang w:val="ru-RU"/>
              </w:rPr>
            </w:pPr>
            <w:r w:rsidRPr="00782079">
              <w:rPr>
                <w:rFonts w:eastAsia="Calibri"/>
                <w:szCs w:val="22"/>
                <w:lang w:val="uk-UA"/>
              </w:rPr>
              <w:t>Кількість проведених заходів, кількість учасників</w:t>
            </w:r>
          </w:p>
        </w:tc>
      </w:tr>
      <w:tr w:rsidR="00655666" w:rsidRPr="006971DE" w:rsidTr="00655666">
        <w:trPr>
          <w:trHeight w:val="158"/>
        </w:trPr>
        <w:tc>
          <w:tcPr>
            <w:tcW w:w="709" w:type="dxa"/>
          </w:tcPr>
          <w:p w:rsidR="00655666" w:rsidRPr="006971DE" w:rsidRDefault="00655666" w:rsidP="00AB0FF0">
            <w:pPr>
              <w:rPr>
                <w:szCs w:val="22"/>
              </w:rPr>
            </w:pPr>
            <w:r w:rsidRPr="006971DE">
              <w:rPr>
                <w:szCs w:val="22"/>
              </w:rPr>
              <w:t>1.2.</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6971DE" w:rsidRDefault="00655666" w:rsidP="00AB0FF0">
            <w:pPr>
              <w:rPr>
                <w:b/>
                <w:szCs w:val="22"/>
                <w:lang w:val="uk-UA"/>
              </w:rPr>
            </w:pPr>
            <w:r w:rsidRPr="00A326F7">
              <w:rPr>
                <w:b/>
                <w:szCs w:val="22"/>
                <w:lang w:val="uk-UA"/>
              </w:rPr>
              <w:t>Аналогічно пункту 1.1</w:t>
            </w:r>
          </w:p>
        </w:tc>
        <w:tc>
          <w:tcPr>
            <w:tcW w:w="2262" w:type="dxa"/>
          </w:tcPr>
          <w:p w:rsidR="00655666" w:rsidRPr="006971DE" w:rsidRDefault="00655666" w:rsidP="00AB0FF0">
            <w:pPr>
              <w:rPr>
                <w:szCs w:val="22"/>
              </w:rPr>
            </w:pPr>
            <w:r w:rsidRPr="00A326F7">
              <w:rPr>
                <w:b/>
                <w:szCs w:val="22"/>
                <w:lang w:val="uk-UA"/>
              </w:rPr>
              <w:t>Аналогічно пункту 1.1</w:t>
            </w:r>
          </w:p>
        </w:tc>
        <w:tc>
          <w:tcPr>
            <w:tcW w:w="2030" w:type="dxa"/>
          </w:tcPr>
          <w:p w:rsidR="00655666" w:rsidRPr="006971DE" w:rsidRDefault="00655666" w:rsidP="00AB0FF0">
            <w:pPr>
              <w:rPr>
                <w:szCs w:val="22"/>
              </w:rPr>
            </w:pPr>
            <w:r w:rsidRPr="00A326F7">
              <w:rPr>
                <w:b/>
                <w:szCs w:val="22"/>
                <w:lang w:val="uk-UA"/>
              </w:rPr>
              <w:t>Аналогічно пункту 1.1</w:t>
            </w:r>
          </w:p>
        </w:tc>
        <w:tc>
          <w:tcPr>
            <w:tcW w:w="1874" w:type="dxa"/>
          </w:tcPr>
          <w:p w:rsidR="00655666" w:rsidRPr="006971DE" w:rsidRDefault="00655666" w:rsidP="00AB0FF0">
            <w:pPr>
              <w:rPr>
                <w:szCs w:val="22"/>
              </w:rPr>
            </w:pPr>
            <w:r w:rsidRPr="00A326F7">
              <w:rPr>
                <w:b/>
                <w:szCs w:val="22"/>
                <w:lang w:val="uk-UA"/>
              </w:rPr>
              <w:t>Аналогічно пункту 1.1</w:t>
            </w:r>
          </w:p>
        </w:tc>
      </w:tr>
      <w:tr w:rsidR="00655666" w:rsidRPr="006971DE" w:rsidTr="00655666">
        <w:trPr>
          <w:trHeight w:val="158"/>
        </w:trPr>
        <w:tc>
          <w:tcPr>
            <w:tcW w:w="709" w:type="dxa"/>
          </w:tcPr>
          <w:p w:rsidR="00655666" w:rsidRPr="006971DE" w:rsidRDefault="00655666" w:rsidP="00AB0FF0">
            <w:pPr>
              <w:jc w:val="center"/>
              <w:rPr>
                <w:rFonts w:eastAsia="Calibri"/>
                <w:szCs w:val="22"/>
                <w:lang w:val="uk-UA"/>
              </w:rPr>
            </w:pPr>
            <w:r w:rsidRPr="006971DE">
              <w:rPr>
                <w:rFonts w:eastAsia="Calibri"/>
                <w:szCs w:val="22"/>
                <w:lang w:val="uk-UA"/>
              </w:rPr>
              <w:t>1.3</w:t>
            </w:r>
          </w:p>
        </w:tc>
        <w:tc>
          <w:tcPr>
            <w:tcW w:w="1418" w:type="dxa"/>
          </w:tcPr>
          <w:p w:rsidR="00655666" w:rsidRPr="006971DE" w:rsidRDefault="00655666" w:rsidP="00AB0FF0">
            <w:pPr>
              <w:rPr>
                <w:rFonts w:eastAsia="Calibri"/>
                <w:szCs w:val="22"/>
                <w:lang w:val="uk-UA"/>
              </w:rPr>
            </w:pPr>
            <w:r w:rsidRPr="006971DE">
              <w:rPr>
                <w:rFonts w:eastAsia="Calibri"/>
                <w:szCs w:val="22"/>
                <w:lang w:val="uk-UA"/>
              </w:rPr>
              <w:t>01.01.2019-  31.12.2020</w:t>
            </w:r>
          </w:p>
        </w:tc>
        <w:tc>
          <w:tcPr>
            <w:tcW w:w="2126" w:type="dxa"/>
          </w:tcPr>
          <w:p w:rsidR="00655666" w:rsidRPr="00E15B95" w:rsidRDefault="00655666" w:rsidP="00AB0FF0">
            <w:pPr>
              <w:spacing w:after="160" w:line="259" w:lineRule="auto"/>
              <w:rPr>
                <w:rFonts w:eastAsia="Calibri"/>
                <w:szCs w:val="22"/>
                <w:lang w:val="uk-UA"/>
              </w:rPr>
            </w:pPr>
            <w:r w:rsidRPr="00E15B95">
              <w:rPr>
                <w:rFonts w:eastAsia="Calibri"/>
                <w:szCs w:val="22"/>
                <w:lang w:val="uk-UA"/>
              </w:rPr>
              <w:t>Кількість суб’єктів малого підприємництва, яким було надано відшкодування відсоткових ставок. Сума відшкодування.</w:t>
            </w:r>
          </w:p>
        </w:tc>
        <w:tc>
          <w:tcPr>
            <w:tcW w:w="2262" w:type="dxa"/>
          </w:tcPr>
          <w:p w:rsidR="00655666" w:rsidRPr="006971DE" w:rsidRDefault="00655666" w:rsidP="00AB0FF0">
            <w:pPr>
              <w:rPr>
                <w:rFonts w:eastAsia="Calibri"/>
                <w:szCs w:val="22"/>
                <w:lang w:val="uk-UA"/>
              </w:rPr>
            </w:pPr>
            <w:r w:rsidRPr="00E15B95">
              <w:rPr>
                <w:rFonts w:eastAsia="Calibri"/>
                <w:szCs w:val="22"/>
                <w:lang w:val="uk-UA"/>
              </w:rPr>
              <w:t>Кількість суб’єктів малого підприємництва, яким було надано відшкодування відсоткових ставок. Сума відшкодування.</w:t>
            </w:r>
          </w:p>
        </w:tc>
        <w:tc>
          <w:tcPr>
            <w:tcW w:w="2030" w:type="dxa"/>
          </w:tcPr>
          <w:p w:rsidR="00655666" w:rsidRPr="006971DE" w:rsidRDefault="00655666" w:rsidP="00AB0FF0">
            <w:pPr>
              <w:rPr>
                <w:rFonts w:eastAsia="Calibri"/>
                <w:szCs w:val="22"/>
                <w:lang w:val="uk-UA"/>
              </w:rPr>
            </w:pPr>
            <w:r w:rsidRPr="00E15B95">
              <w:rPr>
                <w:rFonts w:eastAsia="Calibri"/>
                <w:szCs w:val="22"/>
                <w:lang w:val="uk-UA"/>
              </w:rPr>
              <w:t>Кількість суб’єктів малого підприємництва, яким було надано відшкодування відсоткових ставок. Сума відшкодування.</w:t>
            </w:r>
          </w:p>
        </w:tc>
        <w:tc>
          <w:tcPr>
            <w:tcW w:w="1874" w:type="dxa"/>
          </w:tcPr>
          <w:p w:rsidR="00655666" w:rsidRPr="006971DE" w:rsidRDefault="00655666" w:rsidP="00655666">
            <w:pPr>
              <w:rPr>
                <w:rFonts w:eastAsia="Calibri"/>
                <w:szCs w:val="22"/>
                <w:lang w:val="uk-UA"/>
              </w:rPr>
            </w:pPr>
            <w:r w:rsidRPr="00E15B95">
              <w:rPr>
                <w:rFonts w:eastAsia="Calibri"/>
                <w:szCs w:val="22"/>
                <w:lang w:val="uk-UA"/>
              </w:rPr>
              <w:t>Кількість суб’єктів малого підприємництва,яким відшкод</w:t>
            </w:r>
            <w:r>
              <w:rPr>
                <w:rFonts w:eastAsia="Calibri"/>
                <w:szCs w:val="22"/>
                <w:lang w:val="uk-UA"/>
              </w:rPr>
              <w:t>о</w:t>
            </w:r>
            <w:r w:rsidRPr="00E15B95">
              <w:rPr>
                <w:rFonts w:eastAsia="Calibri"/>
                <w:szCs w:val="22"/>
                <w:lang w:val="uk-UA"/>
              </w:rPr>
              <w:t>ван</w:t>
            </w:r>
            <w:r>
              <w:rPr>
                <w:rFonts w:eastAsia="Calibri"/>
                <w:szCs w:val="22"/>
                <w:lang w:val="uk-UA"/>
              </w:rPr>
              <w:t>о</w:t>
            </w:r>
            <w:r w:rsidRPr="00E15B95">
              <w:rPr>
                <w:rFonts w:eastAsia="Calibri"/>
                <w:szCs w:val="22"/>
                <w:lang w:val="uk-UA"/>
              </w:rPr>
              <w:t xml:space="preserve"> відсотков</w:t>
            </w:r>
            <w:r>
              <w:rPr>
                <w:rFonts w:eastAsia="Calibri"/>
                <w:szCs w:val="22"/>
                <w:lang w:val="uk-UA"/>
              </w:rPr>
              <w:t>і</w:t>
            </w:r>
            <w:r w:rsidRPr="00E15B95">
              <w:rPr>
                <w:rFonts w:eastAsia="Calibri"/>
                <w:szCs w:val="22"/>
                <w:lang w:val="uk-UA"/>
              </w:rPr>
              <w:t xml:space="preserve"> став</w:t>
            </w:r>
            <w:r>
              <w:rPr>
                <w:rFonts w:eastAsia="Calibri"/>
                <w:szCs w:val="22"/>
                <w:lang w:val="uk-UA"/>
              </w:rPr>
              <w:t>ки</w:t>
            </w:r>
            <w:r w:rsidRPr="00E15B95">
              <w:rPr>
                <w:rFonts w:eastAsia="Calibri"/>
                <w:szCs w:val="22"/>
                <w:lang w:val="uk-UA"/>
              </w:rPr>
              <w:t>.</w:t>
            </w:r>
            <w:r w:rsidR="007140D5">
              <w:rPr>
                <w:rFonts w:eastAsia="Calibri"/>
                <w:szCs w:val="22"/>
                <w:lang w:val="uk-UA"/>
              </w:rPr>
              <w:t xml:space="preserve"> </w:t>
            </w:r>
            <w:r w:rsidRPr="00E15B95">
              <w:rPr>
                <w:rFonts w:eastAsia="Calibri"/>
                <w:szCs w:val="22"/>
                <w:lang w:val="uk-UA"/>
              </w:rPr>
              <w:t>Сума відшкодування.</w:t>
            </w:r>
          </w:p>
        </w:tc>
      </w:tr>
      <w:tr w:rsidR="00655666" w:rsidRPr="006971DE" w:rsidTr="00655666">
        <w:trPr>
          <w:trHeight w:val="158"/>
        </w:trPr>
        <w:tc>
          <w:tcPr>
            <w:tcW w:w="709" w:type="dxa"/>
          </w:tcPr>
          <w:p w:rsidR="00655666" w:rsidRPr="006971DE" w:rsidRDefault="00655666" w:rsidP="00AB0FF0">
            <w:pPr>
              <w:rPr>
                <w:szCs w:val="22"/>
              </w:rPr>
            </w:pPr>
            <w:r w:rsidRPr="006971DE">
              <w:rPr>
                <w:szCs w:val="22"/>
              </w:rPr>
              <w:t>1.4</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6971DE" w:rsidRDefault="00655666" w:rsidP="00AB0FF0">
            <w:pPr>
              <w:rPr>
                <w:b/>
                <w:szCs w:val="22"/>
                <w:lang w:val="uk-UA"/>
              </w:rPr>
            </w:pPr>
            <w:r w:rsidRPr="00A326F7">
              <w:rPr>
                <w:b/>
                <w:szCs w:val="22"/>
                <w:lang w:val="uk-UA"/>
              </w:rPr>
              <w:t>Аналогічно пункту 1.1</w:t>
            </w:r>
          </w:p>
        </w:tc>
        <w:tc>
          <w:tcPr>
            <w:tcW w:w="2262" w:type="dxa"/>
          </w:tcPr>
          <w:p w:rsidR="00655666" w:rsidRPr="006971DE" w:rsidRDefault="00655666" w:rsidP="00AB0FF0">
            <w:pPr>
              <w:rPr>
                <w:szCs w:val="22"/>
              </w:rPr>
            </w:pPr>
            <w:r w:rsidRPr="00A326F7">
              <w:rPr>
                <w:b/>
                <w:szCs w:val="22"/>
                <w:lang w:val="uk-UA"/>
              </w:rPr>
              <w:t>Аналогічно пункту 1.1</w:t>
            </w:r>
          </w:p>
        </w:tc>
        <w:tc>
          <w:tcPr>
            <w:tcW w:w="2030" w:type="dxa"/>
          </w:tcPr>
          <w:p w:rsidR="00655666" w:rsidRPr="006971DE" w:rsidRDefault="00655666" w:rsidP="00AB0FF0">
            <w:pPr>
              <w:rPr>
                <w:szCs w:val="22"/>
              </w:rPr>
            </w:pPr>
            <w:r w:rsidRPr="00A326F7">
              <w:rPr>
                <w:b/>
                <w:szCs w:val="22"/>
                <w:lang w:val="uk-UA"/>
              </w:rPr>
              <w:t>Аналогічно пункту 1.1</w:t>
            </w:r>
          </w:p>
        </w:tc>
        <w:tc>
          <w:tcPr>
            <w:tcW w:w="1874" w:type="dxa"/>
          </w:tcPr>
          <w:p w:rsidR="00655666" w:rsidRPr="006971DE" w:rsidRDefault="00655666" w:rsidP="00AB0FF0">
            <w:pPr>
              <w:rPr>
                <w:szCs w:val="22"/>
              </w:rPr>
            </w:pPr>
            <w:r w:rsidRPr="00A326F7">
              <w:rPr>
                <w:b/>
                <w:szCs w:val="22"/>
                <w:lang w:val="uk-UA"/>
              </w:rPr>
              <w:t>Аналогічно пункту 1.1</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2.1.</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4A75CC" w:rsidRDefault="00655666" w:rsidP="00AB0FF0">
            <w:pPr>
              <w:rPr>
                <w:szCs w:val="22"/>
                <w:lang w:val="ru-RU"/>
              </w:rPr>
            </w:pPr>
            <w:r w:rsidRPr="00BD51C2">
              <w:rPr>
                <w:spacing w:val="3"/>
                <w:szCs w:val="22"/>
                <w:lang w:val="uk-UA"/>
              </w:rPr>
              <w:t xml:space="preserve">Кількість підприємців, які скористалися послугами </w:t>
            </w:r>
          </w:p>
        </w:tc>
        <w:tc>
          <w:tcPr>
            <w:tcW w:w="2262" w:type="dxa"/>
          </w:tcPr>
          <w:p w:rsidR="00655666" w:rsidRPr="004A75CC" w:rsidRDefault="00655666" w:rsidP="00AB0FF0">
            <w:pPr>
              <w:rPr>
                <w:szCs w:val="22"/>
                <w:lang w:val="ru-RU"/>
              </w:rPr>
            </w:pPr>
            <w:r w:rsidRPr="00BD51C2">
              <w:rPr>
                <w:spacing w:val="3"/>
                <w:szCs w:val="22"/>
                <w:lang w:val="uk-UA"/>
              </w:rPr>
              <w:t xml:space="preserve">Кількість підприємців, які скористалися послугами </w:t>
            </w:r>
          </w:p>
        </w:tc>
        <w:tc>
          <w:tcPr>
            <w:tcW w:w="2030" w:type="dxa"/>
          </w:tcPr>
          <w:p w:rsidR="00655666" w:rsidRPr="004A75CC" w:rsidRDefault="00655666" w:rsidP="00AB0FF0">
            <w:pPr>
              <w:rPr>
                <w:szCs w:val="22"/>
                <w:lang w:val="ru-RU"/>
              </w:rPr>
            </w:pPr>
            <w:r w:rsidRPr="00BD51C2">
              <w:rPr>
                <w:spacing w:val="3"/>
                <w:szCs w:val="22"/>
                <w:lang w:val="uk-UA"/>
              </w:rPr>
              <w:t xml:space="preserve">Кількість підприємців, які скористалися послугами </w:t>
            </w:r>
          </w:p>
        </w:tc>
        <w:tc>
          <w:tcPr>
            <w:tcW w:w="1874" w:type="dxa"/>
          </w:tcPr>
          <w:p w:rsidR="00655666" w:rsidRPr="004A75CC" w:rsidRDefault="00655666" w:rsidP="00AB0FF0">
            <w:pPr>
              <w:rPr>
                <w:szCs w:val="22"/>
                <w:lang w:val="ru-RU"/>
              </w:rPr>
            </w:pPr>
            <w:r w:rsidRPr="00BD51C2">
              <w:rPr>
                <w:spacing w:val="3"/>
                <w:szCs w:val="22"/>
                <w:lang w:val="uk-UA"/>
              </w:rPr>
              <w:t xml:space="preserve">Кількість підприємців, які скористалися послугами </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2.2.</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6971DE" w:rsidRDefault="00655666" w:rsidP="00AB0FF0">
            <w:pPr>
              <w:rPr>
                <w:szCs w:val="22"/>
                <w:lang w:val="uk-UA"/>
              </w:rPr>
            </w:pPr>
            <w:r>
              <w:rPr>
                <w:szCs w:val="22"/>
                <w:lang w:val="uk-UA"/>
              </w:rPr>
              <w:t>Підготовча робота по створенню нового Бізнес інкубатора</w:t>
            </w:r>
          </w:p>
        </w:tc>
        <w:tc>
          <w:tcPr>
            <w:tcW w:w="2262" w:type="dxa"/>
          </w:tcPr>
          <w:p w:rsidR="00655666" w:rsidRPr="004A75CC" w:rsidRDefault="00655666" w:rsidP="00AB0FF0">
            <w:pPr>
              <w:rPr>
                <w:szCs w:val="22"/>
                <w:lang w:val="ru-RU"/>
              </w:rPr>
            </w:pPr>
            <w:r>
              <w:rPr>
                <w:szCs w:val="22"/>
                <w:lang w:val="uk-UA"/>
              </w:rPr>
              <w:t>Підготовча робота по створенню нового Бізнес інкубатора</w:t>
            </w:r>
          </w:p>
        </w:tc>
        <w:tc>
          <w:tcPr>
            <w:tcW w:w="2030" w:type="dxa"/>
          </w:tcPr>
          <w:p w:rsidR="00655666" w:rsidRPr="004A75CC" w:rsidRDefault="00655666" w:rsidP="00AB0FF0">
            <w:pPr>
              <w:rPr>
                <w:szCs w:val="22"/>
                <w:lang w:val="ru-RU"/>
              </w:rPr>
            </w:pPr>
            <w:r w:rsidRPr="0014597B">
              <w:rPr>
                <w:szCs w:val="22"/>
                <w:lang w:val="uk-UA" w:eastAsia="ru-RU"/>
              </w:rPr>
              <w:t xml:space="preserve">Створення та функціонування </w:t>
            </w:r>
            <w:r w:rsidRPr="0014597B">
              <w:rPr>
                <w:b/>
                <w:szCs w:val="22"/>
                <w:lang w:val="uk-UA" w:eastAsia="ru-RU"/>
              </w:rPr>
              <w:t>нового Бізнес-інкубатора</w:t>
            </w:r>
          </w:p>
        </w:tc>
        <w:tc>
          <w:tcPr>
            <w:tcW w:w="1874" w:type="dxa"/>
          </w:tcPr>
          <w:p w:rsidR="00655666" w:rsidRPr="004A75CC" w:rsidRDefault="00655666" w:rsidP="00AB0FF0">
            <w:pPr>
              <w:rPr>
                <w:szCs w:val="22"/>
                <w:lang w:val="ru-RU"/>
              </w:rPr>
            </w:pPr>
            <w:r w:rsidRPr="00BD51C2">
              <w:rPr>
                <w:spacing w:val="3"/>
                <w:szCs w:val="22"/>
                <w:lang w:val="uk-UA"/>
              </w:rPr>
              <w:t>Кількість підприємців, які скористалися послугами</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2.3</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787C34" w:rsidRDefault="00655666" w:rsidP="00AB0FF0">
            <w:pPr>
              <w:rPr>
                <w:szCs w:val="22"/>
                <w:lang w:val="uk-UA"/>
              </w:rPr>
            </w:pPr>
            <w:r w:rsidRPr="00787C34">
              <w:rPr>
                <w:szCs w:val="22"/>
                <w:lang w:val="uk-UA"/>
              </w:rPr>
              <w:t>Підготовча робота по створенню нових кластерів</w:t>
            </w:r>
          </w:p>
        </w:tc>
        <w:tc>
          <w:tcPr>
            <w:tcW w:w="2262" w:type="dxa"/>
          </w:tcPr>
          <w:p w:rsidR="00655666" w:rsidRPr="00787C34" w:rsidRDefault="00655666" w:rsidP="00AB0FF0">
            <w:pPr>
              <w:rPr>
                <w:szCs w:val="22"/>
                <w:lang w:val="uk-UA"/>
              </w:rPr>
            </w:pPr>
            <w:r w:rsidRPr="00787C34">
              <w:rPr>
                <w:szCs w:val="22"/>
                <w:lang w:val="uk-UA"/>
              </w:rPr>
              <w:t>Підготовча робота по створенню нових кластерів</w:t>
            </w:r>
          </w:p>
        </w:tc>
        <w:tc>
          <w:tcPr>
            <w:tcW w:w="2030" w:type="dxa"/>
          </w:tcPr>
          <w:p w:rsidR="00655666" w:rsidRPr="00787C34" w:rsidRDefault="00655666" w:rsidP="00AB0FF0">
            <w:pPr>
              <w:rPr>
                <w:szCs w:val="22"/>
                <w:lang w:val="uk-UA"/>
              </w:rPr>
            </w:pPr>
            <w:r w:rsidRPr="00787C34">
              <w:rPr>
                <w:szCs w:val="22"/>
                <w:lang w:val="uk-UA"/>
              </w:rPr>
              <w:t>Створення та функціонування кластерів. Кількість проведених засідань</w:t>
            </w:r>
          </w:p>
        </w:tc>
        <w:tc>
          <w:tcPr>
            <w:tcW w:w="1874" w:type="dxa"/>
          </w:tcPr>
          <w:p w:rsidR="00655666" w:rsidRPr="00787C34" w:rsidRDefault="00655666" w:rsidP="00AB0FF0">
            <w:pPr>
              <w:rPr>
                <w:szCs w:val="22"/>
                <w:lang w:val="uk-UA"/>
              </w:rPr>
            </w:pPr>
            <w:r w:rsidRPr="00787C34">
              <w:rPr>
                <w:szCs w:val="22"/>
                <w:lang w:val="uk-UA"/>
              </w:rPr>
              <w:t>Кількість проведених засідань</w:t>
            </w:r>
            <w:r w:rsidRPr="004A75CC">
              <w:rPr>
                <w:szCs w:val="22"/>
                <w:lang w:val="ru-RU"/>
              </w:rPr>
              <w:t xml:space="preserve">. </w:t>
            </w:r>
            <w:r>
              <w:rPr>
                <w:szCs w:val="22"/>
                <w:lang w:val="uk-UA"/>
              </w:rPr>
              <w:t>Результати засідань.</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2.4</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323A9E" w:rsidRDefault="00655666" w:rsidP="00AB0FF0">
            <w:pPr>
              <w:rPr>
                <w:szCs w:val="22"/>
                <w:lang w:val="uk-UA"/>
              </w:rPr>
            </w:pPr>
            <w:r w:rsidRPr="00323A9E">
              <w:rPr>
                <w:szCs w:val="22"/>
                <w:lang w:val="uk-UA"/>
              </w:rPr>
              <w:t>Кількість поданих на конкурс бізнес - проектів. Сума виділе</w:t>
            </w:r>
            <w:r>
              <w:rPr>
                <w:szCs w:val="22"/>
                <w:lang w:val="uk-UA"/>
              </w:rPr>
              <w:t>них коштів переможцям  конкурсу</w:t>
            </w:r>
          </w:p>
        </w:tc>
        <w:tc>
          <w:tcPr>
            <w:tcW w:w="2262" w:type="dxa"/>
          </w:tcPr>
          <w:p w:rsidR="00655666" w:rsidRPr="00323A9E" w:rsidRDefault="00655666" w:rsidP="00AB0FF0">
            <w:pPr>
              <w:rPr>
                <w:szCs w:val="22"/>
                <w:lang w:val="uk-UA"/>
              </w:rPr>
            </w:pPr>
            <w:r w:rsidRPr="00323A9E">
              <w:rPr>
                <w:szCs w:val="22"/>
                <w:lang w:val="uk-UA"/>
              </w:rPr>
              <w:t>Кількість поданих на конкурс бізнес - проектів. Сума виділе</w:t>
            </w:r>
            <w:r>
              <w:rPr>
                <w:szCs w:val="22"/>
                <w:lang w:val="uk-UA"/>
              </w:rPr>
              <w:t>них коштів переможцям  конкурсу</w:t>
            </w:r>
          </w:p>
        </w:tc>
        <w:tc>
          <w:tcPr>
            <w:tcW w:w="2030" w:type="dxa"/>
          </w:tcPr>
          <w:p w:rsidR="00655666" w:rsidRPr="00323A9E" w:rsidRDefault="00655666" w:rsidP="00AB0FF0">
            <w:pPr>
              <w:rPr>
                <w:szCs w:val="22"/>
                <w:lang w:val="uk-UA"/>
              </w:rPr>
            </w:pPr>
            <w:r w:rsidRPr="00323A9E">
              <w:rPr>
                <w:szCs w:val="22"/>
                <w:lang w:val="uk-UA"/>
              </w:rPr>
              <w:t>Кількість поданих на конкурс бізнес - проектів. Сума виділе</w:t>
            </w:r>
            <w:r>
              <w:rPr>
                <w:szCs w:val="22"/>
                <w:lang w:val="uk-UA"/>
              </w:rPr>
              <w:t>них коштів переможцям  конкурсу</w:t>
            </w:r>
          </w:p>
        </w:tc>
        <w:tc>
          <w:tcPr>
            <w:tcW w:w="1874" w:type="dxa"/>
          </w:tcPr>
          <w:p w:rsidR="00655666" w:rsidRPr="00323A9E" w:rsidRDefault="00655666" w:rsidP="00AB0FF0">
            <w:pPr>
              <w:rPr>
                <w:szCs w:val="22"/>
                <w:lang w:val="uk-UA"/>
              </w:rPr>
            </w:pPr>
            <w:r w:rsidRPr="00323A9E">
              <w:rPr>
                <w:szCs w:val="22"/>
                <w:lang w:val="uk-UA"/>
              </w:rPr>
              <w:t>Кількість поданих на конкурс бізнес - проектів. Сума виділе</w:t>
            </w:r>
            <w:r>
              <w:rPr>
                <w:szCs w:val="22"/>
                <w:lang w:val="uk-UA"/>
              </w:rPr>
              <w:t>них коштів переможцям  конкурсу</w:t>
            </w:r>
          </w:p>
        </w:tc>
      </w:tr>
      <w:tr w:rsidR="00655666" w:rsidRPr="006971DE" w:rsidTr="00655666">
        <w:trPr>
          <w:trHeight w:val="158"/>
        </w:trPr>
        <w:tc>
          <w:tcPr>
            <w:tcW w:w="709" w:type="dxa"/>
          </w:tcPr>
          <w:p w:rsidR="00655666" w:rsidRPr="006971DE" w:rsidRDefault="00655666" w:rsidP="00AB0FF0">
            <w:pPr>
              <w:rPr>
                <w:szCs w:val="22"/>
              </w:rPr>
            </w:pPr>
            <w:r w:rsidRPr="006971DE">
              <w:rPr>
                <w:szCs w:val="22"/>
              </w:rPr>
              <w:t>2.5</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323A9E" w:rsidRDefault="00655666" w:rsidP="00655666">
            <w:pPr>
              <w:rPr>
                <w:szCs w:val="22"/>
                <w:lang w:val="uk-UA"/>
              </w:rPr>
            </w:pPr>
            <w:r w:rsidRPr="00787C34">
              <w:rPr>
                <w:szCs w:val="22"/>
                <w:lang w:val="uk-UA"/>
              </w:rPr>
              <w:t xml:space="preserve">Підготовча робота по створенню </w:t>
            </w:r>
            <w:r>
              <w:rPr>
                <w:szCs w:val="22"/>
                <w:lang w:val="uk-UA"/>
              </w:rPr>
              <w:t xml:space="preserve">ІТ кластера та організація </w:t>
            </w:r>
          </w:p>
        </w:tc>
        <w:tc>
          <w:tcPr>
            <w:tcW w:w="2262" w:type="dxa"/>
          </w:tcPr>
          <w:p w:rsidR="00655666" w:rsidRPr="00323A9E" w:rsidRDefault="00655666" w:rsidP="00655666">
            <w:pPr>
              <w:rPr>
                <w:szCs w:val="22"/>
                <w:lang w:val="uk-UA"/>
              </w:rPr>
            </w:pPr>
            <w:r w:rsidRPr="003748F0">
              <w:rPr>
                <w:szCs w:val="22"/>
                <w:lang w:val="uk-UA"/>
              </w:rPr>
              <w:t xml:space="preserve">Створення та функціонування ІТ кластера. </w:t>
            </w:r>
          </w:p>
        </w:tc>
        <w:tc>
          <w:tcPr>
            <w:tcW w:w="2030" w:type="dxa"/>
          </w:tcPr>
          <w:p w:rsidR="00655666" w:rsidRPr="00323A9E" w:rsidRDefault="00655666" w:rsidP="00AB0FF0">
            <w:pPr>
              <w:rPr>
                <w:szCs w:val="22"/>
                <w:lang w:val="uk-UA"/>
              </w:rPr>
            </w:pPr>
            <w:r w:rsidRPr="003748F0">
              <w:rPr>
                <w:szCs w:val="22"/>
                <w:lang w:val="uk-UA"/>
              </w:rPr>
              <w:t xml:space="preserve">Кількість проведених заходів, кількість учасників </w:t>
            </w:r>
            <w:r>
              <w:rPr>
                <w:szCs w:val="22"/>
                <w:lang w:val="uk-UA"/>
              </w:rPr>
              <w:t>занять</w:t>
            </w:r>
          </w:p>
        </w:tc>
        <w:tc>
          <w:tcPr>
            <w:tcW w:w="1874" w:type="dxa"/>
          </w:tcPr>
          <w:p w:rsidR="00655666" w:rsidRPr="00323A9E" w:rsidRDefault="00655666" w:rsidP="00655666">
            <w:pPr>
              <w:rPr>
                <w:szCs w:val="22"/>
                <w:lang w:val="uk-UA"/>
              </w:rPr>
            </w:pPr>
            <w:r w:rsidRPr="003748F0">
              <w:rPr>
                <w:szCs w:val="22"/>
                <w:lang w:val="uk-UA"/>
              </w:rPr>
              <w:t xml:space="preserve">Кількість проведених заходів, </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2.6</w:t>
            </w:r>
          </w:p>
        </w:tc>
        <w:tc>
          <w:tcPr>
            <w:tcW w:w="1418" w:type="dxa"/>
          </w:tcPr>
          <w:p w:rsidR="00655666" w:rsidRPr="006971DE" w:rsidRDefault="00655666" w:rsidP="00AB0FF0">
            <w:pPr>
              <w:rPr>
                <w:szCs w:val="22"/>
              </w:rPr>
            </w:pPr>
            <w:r w:rsidRPr="006971DE">
              <w:rPr>
                <w:rFonts w:eastAsia="Calibri"/>
                <w:szCs w:val="22"/>
              </w:rPr>
              <w:t xml:space="preserve">01.01.2019-  </w:t>
            </w:r>
            <w:r w:rsidRPr="006971DE">
              <w:rPr>
                <w:rFonts w:eastAsia="Calibri"/>
                <w:szCs w:val="22"/>
              </w:rPr>
              <w:lastRenderedPageBreak/>
              <w:t>31.12.2020</w:t>
            </w:r>
          </w:p>
        </w:tc>
        <w:tc>
          <w:tcPr>
            <w:tcW w:w="2126" w:type="dxa"/>
          </w:tcPr>
          <w:p w:rsidR="00655666" w:rsidRPr="004F7E4F" w:rsidRDefault="00655666" w:rsidP="00AB0FF0">
            <w:pPr>
              <w:rPr>
                <w:szCs w:val="22"/>
                <w:lang w:val="uk-UA"/>
              </w:rPr>
            </w:pPr>
            <w:r w:rsidRPr="004F7E4F">
              <w:rPr>
                <w:spacing w:val="3"/>
                <w:szCs w:val="22"/>
                <w:lang w:val="uk-UA" w:eastAsia="ru-RU"/>
              </w:rPr>
              <w:lastRenderedPageBreak/>
              <w:t xml:space="preserve">Кількість </w:t>
            </w:r>
            <w:r w:rsidRPr="004F7E4F">
              <w:rPr>
                <w:spacing w:val="3"/>
                <w:szCs w:val="22"/>
                <w:lang w:val="uk-UA" w:eastAsia="ru-RU"/>
              </w:rPr>
              <w:lastRenderedPageBreak/>
              <w:t xml:space="preserve">проведених </w:t>
            </w:r>
            <w:proofErr w:type="spellStart"/>
            <w:r w:rsidRPr="004F7E4F">
              <w:rPr>
                <w:spacing w:val="3"/>
                <w:szCs w:val="22"/>
                <w:lang w:val="uk-UA" w:eastAsia="ru-RU"/>
              </w:rPr>
              <w:t>воркшопів</w:t>
            </w:r>
            <w:proofErr w:type="spellEnd"/>
            <w:r w:rsidRPr="004F7E4F">
              <w:rPr>
                <w:spacing w:val="3"/>
                <w:szCs w:val="22"/>
                <w:lang w:val="uk-UA" w:eastAsia="ru-RU"/>
              </w:rPr>
              <w:t>, кількість учасників</w:t>
            </w:r>
          </w:p>
        </w:tc>
        <w:tc>
          <w:tcPr>
            <w:tcW w:w="2262" w:type="dxa"/>
          </w:tcPr>
          <w:p w:rsidR="00655666" w:rsidRPr="004F7E4F" w:rsidRDefault="00655666" w:rsidP="00AB0FF0">
            <w:pPr>
              <w:rPr>
                <w:szCs w:val="22"/>
                <w:lang w:val="uk-UA"/>
              </w:rPr>
            </w:pPr>
            <w:r w:rsidRPr="004F7E4F">
              <w:rPr>
                <w:spacing w:val="3"/>
                <w:szCs w:val="22"/>
                <w:lang w:val="uk-UA" w:eastAsia="ru-RU"/>
              </w:rPr>
              <w:lastRenderedPageBreak/>
              <w:t xml:space="preserve">Кількість </w:t>
            </w:r>
            <w:r w:rsidRPr="004F7E4F">
              <w:rPr>
                <w:spacing w:val="3"/>
                <w:szCs w:val="22"/>
                <w:lang w:val="uk-UA" w:eastAsia="ru-RU"/>
              </w:rPr>
              <w:lastRenderedPageBreak/>
              <w:t xml:space="preserve">проведених </w:t>
            </w:r>
            <w:proofErr w:type="spellStart"/>
            <w:r w:rsidRPr="004F7E4F">
              <w:rPr>
                <w:spacing w:val="3"/>
                <w:szCs w:val="22"/>
                <w:lang w:val="uk-UA" w:eastAsia="ru-RU"/>
              </w:rPr>
              <w:t>воркшопів</w:t>
            </w:r>
            <w:proofErr w:type="spellEnd"/>
            <w:r w:rsidRPr="004F7E4F">
              <w:rPr>
                <w:spacing w:val="3"/>
                <w:szCs w:val="22"/>
                <w:lang w:val="uk-UA" w:eastAsia="ru-RU"/>
              </w:rPr>
              <w:t>, кількість учасників</w:t>
            </w:r>
          </w:p>
        </w:tc>
        <w:tc>
          <w:tcPr>
            <w:tcW w:w="2030" w:type="dxa"/>
          </w:tcPr>
          <w:p w:rsidR="00655666" w:rsidRPr="004F7E4F" w:rsidRDefault="00655666" w:rsidP="00AB0FF0">
            <w:pPr>
              <w:rPr>
                <w:szCs w:val="22"/>
                <w:lang w:val="uk-UA"/>
              </w:rPr>
            </w:pPr>
            <w:r w:rsidRPr="004F7E4F">
              <w:rPr>
                <w:spacing w:val="3"/>
                <w:szCs w:val="22"/>
                <w:lang w:val="uk-UA" w:eastAsia="ru-RU"/>
              </w:rPr>
              <w:lastRenderedPageBreak/>
              <w:t xml:space="preserve">Кількість </w:t>
            </w:r>
            <w:r w:rsidRPr="004F7E4F">
              <w:rPr>
                <w:spacing w:val="3"/>
                <w:szCs w:val="22"/>
                <w:lang w:val="uk-UA" w:eastAsia="ru-RU"/>
              </w:rPr>
              <w:lastRenderedPageBreak/>
              <w:t xml:space="preserve">проведених </w:t>
            </w:r>
            <w:proofErr w:type="spellStart"/>
            <w:r w:rsidRPr="004F7E4F">
              <w:rPr>
                <w:spacing w:val="3"/>
                <w:szCs w:val="22"/>
                <w:lang w:val="uk-UA" w:eastAsia="ru-RU"/>
              </w:rPr>
              <w:t>воркшопів</w:t>
            </w:r>
            <w:proofErr w:type="spellEnd"/>
            <w:r w:rsidRPr="004F7E4F">
              <w:rPr>
                <w:spacing w:val="3"/>
                <w:szCs w:val="22"/>
                <w:lang w:val="uk-UA" w:eastAsia="ru-RU"/>
              </w:rPr>
              <w:t>, кількість учасників</w:t>
            </w:r>
          </w:p>
        </w:tc>
        <w:tc>
          <w:tcPr>
            <w:tcW w:w="1874" w:type="dxa"/>
          </w:tcPr>
          <w:p w:rsidR="00655666" w:rsidRPr="004F7E4F" w:rsidRDefault="00655666" w:rsidP="00AB0FF0">
            <w:pPr>
              <w:rPr>
                <w:szCs w:val="22"/>
                <w:lang w:val="uk-UA"/>
              </w:rPr>
            </w:pPr>
            <w:r w:rsidRPr="004F7E4F">
              <w:rPr>
                <w:spacing w:val="3"/>
                <w:szCs w:val="22"/>
                <w:lang w:val="uk-UA" w:eastAsia="ru-RU"/>
              </w:rPr>
              <w:lastRenderedPageBreak/>
              <w:t xml:space="preserve">Кількість </w:t>
            </w:r>
            <w:r w:rsidRPr="004F7E4F">
              <w:rPr>
                <w:spacing w:val="3"/>
                <w:szCs w:val="22"/>
                <w:lang w:val="uk-UA" w:eastAsia="ru-RU"/>
              </w:rPr>
              <w:lastRenderedPageBreak/>
              <w:t xml:space="preserve">проведених </w:t>
            </w:r>
            <w:proofErr w:type="spellStart"/>
            <w:r w:rsidRPr="004F7E4F">
              <w:rPr>
                <w:spacing w:val="3"/>
                <w:szCs w:val="22"/>
                <w:lang w:val="uk-UA" w:eastAsia="ru-RU"/>
              </w:rPr>
              <w:t>воркшопів</w:t>
            </w:r>
            <w:proofErr w:type="spellEnd"/>
            <w:r w:rsidRPr="004F7E4F">
              <w:rPr>
                <w:spacing w:val="3"/>
                <w:szCs w:val="22"/>
                <w:lang w:val="uk-UA" w:eastAsia="ru-RU"/>
              </w:rPr>
              <w:t>, кількість учасників</w:t>
            </w:r>
          </w:p>
        </w:tc>
      </w:tr>
      <w:tr w:rsidR="00655666" w:rsidRPr="000C0C94" w:rsidTr="00655666">
        <w:trPr>
          <w:trHeight w:val="158"/>
        </w:trPr>
        <w:tc>
          <w:tcPr>
            <w:tcW w:w="709" w:type="dxa"/>
          </w:tcPr>
          <w:p w:rsidR="00655666" w:rsidRPr="00373659" w:rsidRDefault="00655666" w:rsidP="00373659">
            <w:pPr>
              <w:rPr>
                <w:szCs w:val="22"/>
                <w:lang w:val="uk-UA"/>
              </w:rPr>
            </w:pPr>
            <w:r w:rsidRPr="006971DE">
              <w:rPr>
                <w:szCs w:val="22"/>
              </w:rPr>
              <w:lastRenderedPageBreak/>
              <w:t>2.</w:t>
            </w:r>
            <w:r w:rsidR="00373659">
              <w:rPr>
                <w:szCs w:val="22"/>
                <w:lang w:val="uk-UA"/>
              </w:rPr>
              <w:t>7</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D55A86" w:rsidRDefault="00655666" w:rsidP="00AB0FF0">
            <w:pPr>
              <w:rPr>
                <w:szCs w:val="22"/>
                <w:lang w:val="uk-UA"/>
              </w:rPr>
            </w:pPr>
            <w:r w:rsidRPr="00D55A86">
              <w:rPr>
                <w:spacing w:val="3"/>
                <w:szCs w:val="22"/>
                <w:lang w:val="uk-UA" w:eastAsia="ru-RU"/>
              </w:rPr>
              <w:t>Кількість проведених навчань та кількість учасників</w:t>
            </w:r>
            <w:r w:rsidRPr="00D55A86">
              <w:rPr>
                <w:color w:val="FF0000"/>
                <w:spacing w:val="3"/>
                <w:szCs w:val="22"/>
                <w:lang w:val="uk-UA" w:eastAsia="ru-RU"/>
              </w:rPr>
              <w:t>.</w:t>
            </w:r>
          </w:p>
        </w:tc>
        <w:tc>
          <w:tcPr>
            <w:tcW w:w="2262" w:type="dxa"/>
          </w:tcPr>
          <w:p w:rsidR="00655666" w:rsidRPr="00D55A86" w:rsidRDefault="00655666" w:rsidP="00AB0FF0">
            <w:pPr>
              <w:rPr>
                <w:szCs w:val="22"/>
                <w:lang w:val="uk-UA"/>
              </w:rPr>
            </w:pPr>
            <w:r w:rsidRPr="00D55A86">
              <w:rPr>
                <w:spacing w:val="3"/>
                <w:szCs w:val="22"/>
                <w:lang w:val="uk-UA" w:eastAsia="ru-RU"/>
              </w:rPr>
              <w:t>Кількість проведених навчань та кількість учасників</w:t>
            </w:r>
            <w:r w:rsidRPr="00D55A86">
              <w:rPr>
                <w:color w:val="FF0000"/>
                <w:spacing w:val="3"/>
                <w:szCs w:val="22"/>
                <w:lang w:val="uk-UA" w:eastAsia="ru-RU"/>
              </w:rPr>
              <w:t>.</w:t>
            </w:r>
          </w:p>
        </w:tc>
        <w:tc>
          <w:tcPr>
            <w:tcW w:w="2030" w:type="dxa"/>
          </w:tcPr>
          <w:p w:rsidR="00655666" w:rsidRPr="00D55A86" w:rsidRDefault="00655666" w:rsidP="00AB0FF0">
            <w:pPr>
              <w:rPr>
                <w:szCs w:val="22"/>
                <w:lang w:val="uk-UA"/>
              </w:rPr>
            </w:pPr>
            <w:r w:rsidRPr="00D55A86">
              <w:rPr>
                <w:spacing w:val="3"/>
                <w:szCs w:val="22"/>
                <w:lang w:val="uk-UA" w:eastAsia="ru-RU"/>
              </w:rPr>
              <w:t>Кількість проведених навчань та кількість учасників</w:t>
            </w:r>
            <w:r w:rsidRPr="00D55A86">
              <w:rPr>
                <w:color w:val="FF0000"/>
                <w:spacing w:val="3"/>
                <w:szCs w:val="22"/>
                <w:lang w:val="uk-UA" w:eastAsia="ru-RU"/>
              </w:rPr>
              <w:t>.</w:t>
            </w:r>
          </w:p>
        </w:tc>
        <w:tc>
          <w:tcPr>
            <w:tcW w:w="1874" w:type="dxa"/>
          </w:tcPr>
          <w:p w:rsidR="00655666" w:rsidRPr="00D55A86" w:rsidRDefault="00655666" w:rsidP="00AB0FF0">
            <w:pPr>
              <w:rPr>
                <w:szCs w:val="22"/>
                <w:lang w:val="uk-UA"/>
              </w:rPr>
            </w:pPr>
            <w:r w:rsidRPr="00D55A86">
              <w:rPr>
                <w:spacing w:val="3"/>
                <w:szCs w:val="22"/>
                <w:lang w:val="uk-UA" w:eastAsia="ru-RU"/>
              </w:rPr>
              <w:t>Кількість проведених навчань та кількість учасників</w:t>
            </w:r>
            <w:r w:rsidRPr="00D55A86">
              <w:rPr>
                <w:color w:val="FF0000"/>
                <w:spacing w:val="3"/>
                <w:szCs w:val="22"/>
                <w:lang w:val="uk-UA" w:eastAsia="ru-RU"/>
              </w:rPr>
              <w:t>.</w:t>
            </w:r>
          </w:p>
        </w:tc>
      </w:tr>
      <w:tr w:rsidR="00655666" w:rsidRPr="000C0C94" w:rsidTr="00655666">
        <w:trPr>
          <w:trHeight w:val="158"/>
        </w:trPr>
        <w:tc>
          <w:tcPr>
            <w:tcW w:w="709" w:type="dxa"/>
          </w:tcPr>
          <w:p w:rsidR="00655666" w:rsidRPr="00373659" w:rsidRDefault="00373659" w:rsidP="00AB0FF0">
            <w:pPr>
              <w:rPr>
                <w:szCs w:val="22"/>
                <w:lang w:val="uk-UA"/>
              </w:rPr>
            </w:pPr>
            <w:r>
              <w:rPr>
                <w:szCs w:val="22"/>
              </w:rPr>
              <w:t>2.</w:t>
            </w:r>
            <w:r>
              <w:rPr>
                <w:szCs w:val="22"/>
                <w:lang w:val="uk-UA"/>
              </w:rPr>
              <w:t>8</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4A75CC" w:rsidRDefault="00655666" w:rsidP="00AB0FF0">
            <w:pPr>
              <w:rPr>
                <w:szCs w:val="22"/>
                <w:lang w:val="ru-RU"/>
              </w:rPr>
            </w:pPr>
            <w:r w:rsidRPr="00504CA6">
              <w:rPr>
                <w:spacing w:val="3"/>
                <w:szCs w:val="22"/>
                <w:lang w:val="uk-UA" w:eastAsia="ru-RU"/>
              </w:rPr>
              <w:t>Кількість випускників, які пройшли навчальну практику на підприємствах міста</w:t>
            </w:r>
          </w:p>
        </w:tc>
        <w:tc>
          <w:tcPr>
            <w:tcW w:w="2262" w:type="dxa"/>
          </w:tcPr>
          <w:p w:rsidR="00655666" w:rsidRPr="004A75CC" w:rsidRDefault="00655666" w:rsidP="00AB0FF0">
            <w:pPr>
              <w:rPr>
                <w:szCs w:val="22"/>
                <w:lang w:val="ru-RU"/>
              </w:rPr>
            </w:pPr>
            <w:r w:rsidRPr="00504CA6">
              <w:rPr>
                <w:spacing w:val="3"/>
                <w:szCs w:val="22"/>
                <w:lang w:val="uk-UA" w:eastAsia="ru-RU"/>
              </w:rPr>
              <w:t>Кількість випускників, які пройшли навчальну практику на підприємствах міста</w:t>
            </w:r>
          </w:p>
        </w:tc>
        <w:tc>
          <w:tcPr>
            <w:tcW w:w="2030" w:type="dxa"/>
          </w:tcPr>
          <w:p w:rsidR="00655666" w:rsidRPr="004A75CC" w:rsidRDefault="00655666" w:rsidP="00AB0FF0">
            <w:pPr>
              <w:rPr>
                <w:szCs w:val="22"/>
                <w:lang w:val="ru-RU"/>
              </w:rPr>
            </w:pPr>
            <w:r w:rsidRPr="00504CA6">
              <w:rPr>
                <w:spacing w:val="3"/>
                <w:szCs w:val="22"/>
                <w:lang w:val="uk-UA" w:eastAsia="ru-RU"/>
              </w:rPr>
              <w:t>Кількість випускників, які пройшли навчальну практику на підприємствах міста</w:t>
            </w:r>
          </w:p>
        </w:tc>
        <w:tc>
          <w:tcPr>
            <w:tcW w:w="1874" w:type="dxa"/>
          </w:tcPr>
          <w:p w:rsidR="00655666" w:rsidRPr="004A75CC" w:rsidRDefault="00655666" w:rsidP="00AB0FF0">
            <w:pPr>
              <w:rPr>
                <w:szCs w:val="22"/>
                <w:lang w:val="ru-RU"/>
              </w:rPr>
            </w:pPr>
            <w:r w:rsidRPr="00504CA6">
              <w:rPr>
                <w:spacing w:val="3"/>
                <w:szCs w:val="22"/>
                <w:lang w:val="uk-UA" w:eastAsia="ru-RU"/>
              </w:rPr>
              <w:t>Кількість випускників, які пройшли навчальну практику на підприємствах міста</w:t>
            </w:r>
          </w:p>
        </w:tc>
      </w:tr>
      <w:tr w:rsidR="00655666" w:rsidRPr="000C0C94" w:rsidTr="00655666">
        <w:trPr>
          <w:trHeight w:val="158"/>
        </w:trPr>
        <w:tc>
          <w:tcPr>
            <w:tcW w:w="709" w:type="dxa"/>
          </w:tcPr>
          <w:p w:rsidR="00655666" w:rsidRPr="00373659" w:rsidRDefault="00373659" w:rsidP="00AB0FF0">
            <w:pPr>
              <w:rPr>
                <w:szCs w:val="22"/>
                <w:lang w:val="uk-UA"/>
              </w:rPr>
            </w:pPr>
            <w:r>
              <w:rPr>
                <w:szCs w:val="22"/>
              </w:rPr>
              <w:t>2.</w:t>
            </w:r>
            <w:r>
              <w:rPr>
                <w:szCs w:val="22"/>
                <w:lang w:val="uk-UA"/>
              </w:rPr>
              <w:t>9</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4A75CC" w:rsidRDefault="00655666" w:rsidP="00AB0FF0">
            <w:pPr>
              <w:rPr>
                <w:szCs w:val="22"/>
                <w:lang w:val="ru-RU"/>
              </w:rPr>
            </w:pPr>
            <w:r>
              <w:rPr>
                <w:spacing w:val="3"/>
                <w:szCs w:val="22"/>
                <w:lang w:val="uk-UA" w:eastAsia="ru-RU"/>
              </w:rPr>
              <w:t>Аналіз рівня</w:t>
            </w:r>
            <w:r w:rsidRPr="002C4CD0">
              <w:rPr>
                <w:spacing w:val="3"/>
                <w:szCs w:val="22"/>
                <w:lang w:val="uk-UA" w:eastAsia="ru-RU"/>
              </w:rPr>
              <w:t xml:space="preserve"> заробітних плат</w:t>
            </w:r>
            <w:r>
              <w:rPr>
                <w:spacing w:val="3"/>
                <w:szCs w:val="22"/>
                <w:lang w:val="uk-UA" w:eastAsia="ru-RU"/>
              </w:rPr>
              <w:t>.</w:t>
            </w:r>
            <w:r w:rsidRPr="002C4CD0">
              <w:rPr>
                <w:spacing w:val="3"/>
                <w:szCs w:val="22"/>
                <w:lang w:val="uk-UA" w:eastAsia="ru-RU"/>
              </w:rPr>
              <w:t xml:space="preserve"> </w:t>
            </w:r>
            <w:r>
              <w:rPr>
                <w:spacing w:val="3"/>
                <w:szCs w:val="22"/>
                <w:lang w:val="uk-UA" w:eastAsia="ru-RU"/>
              </w:rPr>
              <w:t>Визначення пе</w:t>
            </w:r>
            <w:r w:rsidRPr="002C4CD0">
              <w:rPr>
                <w:spacing w:val="3"/>
                <w:szCs w:val="22"/>
                <w:lang w:val="uk-UA" w:eastAsia="ru-RU"/>
              </w:rPr>
              <w:t>реможця</w:t>
            </w:r>
          </w:p>
        </w:tc>
        <w:tc>
          <w:tcPr>
            <w:tcW w:w="2262" w:type="dxa"/>
          </w:tcPr>
          <w:p w:rsidR="00655666" w:rsidRPr="004A75CC" w:rsidRDefault="00655666" w:rsidP="00AB0FF0">
            <w:pPr>
              <w:rPr>
                <w:szCs w:val="22"/>
                <w:lang w:val="ru-RU"/>
              </w:rPr>
            </w:pPr>
            <w:r>
              <w:rPr>
                <w:spacing w:val="3"/>
                <w:szCs w:val="22"/>
                <w:lang w:val="uk-UA" w:eastAsia="ru-RU"/>
              </w:rPr>
              <w:t>Аналіз рівня</w:t>
            </w:r>
            <w:r w:rsidRPr="002C4CD0">
              <w:rPr>
                <w:spacing w:val="3"/>
                <w:szCs w:val="22"/>
                <w:lang w:val="uk-UA" w:eastAsia="ru-RU"/>
              </w:rPr>
              <w:t xml:space="preserve"> заробітних плат</w:t>
            </w:r>
            <w:r>
              <w:rPr>
                <w:spacing w:val="3"/>
                <w:szCs w:val="22"/>
                <w:lang w:val="uk-UA" w:eastAsia="ru-RU"/>
              </w:rPr>
              <w:t>.</w:t>
            </w:r>
            <w:r w:rsidRPr="002C4CD0">
              <w:rPr>
                <w:spacing w:val="3"/>
                <w:szCs w:val="22"/>
                <w:lang w:val="uk-UA" w:eastAsia="ru-RU"/>
              </w:rPr>
              <w:t xml:space="preserve"> </w:t>
            </w:r>
            <w:r>
              <w:rPr>
                <w:spacing w:val="3"/>
                <w:szCs w:val="22"/>
                <w:lang w:val="uk-UA" w:eastAsia="ru-RU"/>
              </w:rPr>
              <w:t>Визначення пе</w:t>
            </w:r>
            <w:r w:rsidRPr="002C4CD0">
              <w:rPr>
                <w:spacing w:val="3"/>
                <w:szCs w:val="22"/>
                <w:lang w:val="uk-UA" w:eastAsia="ru-RU"/>
              </w:rPr>
              <w:t>реможця</w:t>
            </w:r>
          </w:p>
        </w:tc>
        <w:tc>
          <w:tcPr>
            <w:tcW w:w="2030" w:type="dxa"/>
          </w:tcPr>
          <w:p w:rsidR="00655666" w:rsidRPr="004A75CC" w:rsidRDefault="00655666" w:rsidP="00AB0FF0">
            <w:pPr>
              <w:rPr>
                <w:szCs w:val="22"/>
                <w:lang w:val="ru-RU"/>
              </w:rPr>
            </w:pPr>
            <w:r>
              <w:rPr>
                <w:spacing w:val="3"/>
                <w:szCs w:val="22"/>
                <w:lang w:val="uk-UA" w:eastAsia="ru-RU"/>
              </w:rPr>
              <w:t>Аналіз рівня</w:t>
            </w:r>
            <w:r w:rsidRPr="002C4CD0">
              <w:rPr>
                <w:spacing w:val="3"/>
                <w:szCs w:val="22"/>
                <w:lang w:val="uk-UA" w:eastAsia="ru-RU"/>
              </w:rPr>
              <w:t xml:space="preserve"> заробітних плат</w:t>
            </w:r>
            <w:r>
              <w:rPr>
                <w:spacing w:val="3"/>
                <w:szCs w:val="22"/>
                <w:lang w:val="uk-UA" w:eastAsia="ru-RU"/>
              </w:rPr>
              <w:t>.</w:t>
            </w:r>
            <w:r w:rsidRPr="002C4CD0">
              <w:rPr>
                <w:spacing w:val="3"/>
                <w:szCs w:val="22"/>
                <w:lang w:val="uk-UA" w:eastAsia="ru-RU"/>
              </w:rPr>
              <w:t xml:space="preserve"> </w:t>
            </w:r>
            <w:r>
              <w:rPr>
                <w:spacing w:val="3"/>
                <w:szCs w:val="22"/>
                <w:lang w:val="uk-UA" w:eastAsia="ru-RU"/>
              </w:rPr>
              <w:t>Визначення пе</w:t>
            </w:r>
            <w:r w:rsidRPr="002C4CD0">
              <w:rPr>
                <w:spacing w:val="3"/>
                <w:szCs w:val="22"/>
                <w:lang w:val="uk-UA" w:eastAsia="ru-RU"/>
              </w:rPr>
              <w:t>реможця</w:t>
            </w:r>
          </w:p>
        </w:tc>
        <w:tc>
          <w:tcPr>
            <w:tcW w:w="1874" w:type="dxa"/>
          </w:tcPr>
          <w:p w:rsidR="00655666" w:rsidRPr="004A75CC" w:rsidRDefault="00655666" w:rsidP="00AB0FF0">
            <w:pPr>
              <w:rPr>
                <w:szCs w:val="22"/>
                <w:lang w:val="ru-RU"/>
              </w:rPr>
            </w:pPr>
            <w:r>
              <w:rPr>
                <w:spacing w:val="3"/>
                <w:szCs w:val="22"/>
                <w:lang w:val="uk-UA" w:eastAsia="ru-RU"/>
              </w:rPr>
              <w:t>Аналіз рівня</w:t>
            </w:r>
            <w:r w:rsidRPr="002C4CD0">
              <w:rPr>
                <w:spacing w:val="3"/>
                <w:szCs w:val="22"/>
                <w:lang w:val="uk-UA" w:eastAsia="ru-RU"/>
              </w:rPr>
              <w:t xml:space="preserve"> заробітних плат</w:t>
            </w:r>
            <w:r>
              <w:rPr>
                <w:spacing w:val="3"/>
                <w:szCs w:val="22"/>
                <w:lang w:val="uk-UA" w:eastAsia="ru-RU"/>
              </w:rPr>
              <w:t>.</w:t>
            </w:r>
            <w:r w:rsidRPr="002C4CD0">
              <w:rPr>
                <w:spacing w:val="3"/>
                <w:szCs w:val="22"/>
                <w:lang w:val="uk-UA" w:eastAsia="ru-RU"/>
              </w:rPr>
              <w:t xml:space="preserve"> </w:t>
            </w:r>
            <w:r>
              <w:rPr>
                <w:spacing w:val="3"/>
                <w:szCs w:val="22"/>
                <w:lang w:val="uk-UA" w:eastAsia="ru-RU"/>
              </w:rPr>
              <w:t>Визначення пе</w:t>
            </w:r>
            <w:r w:rsidRPr="002C4CD0">
              <w:rPr>
                <w:spacing w:val="3"/>
                <w:szCs w:val="22"/>
                <w:lang w:val="uk-UA" w:eastAsia="ru-RU"/>
              </w:rPr>
              <w:t>реможця</w:t>
            </w:r>
          </w:p>
        </w:tc>
      </w:tr>
      <w:tr w:rsidR="00655666" w:rsidRPr="006971DE" w:rsidTr="00655666">
        <w:trPr>
          <w:trHeight w:val="158"/>
        </w:trPr>
        <w:tc>
          <w:tcPr>
            <w:tcW w:w="709" w:type="dxa"/>
          </w:tcPr>
          <w:p w:rsidR="00655666" w:rsidRPr="00373659" w:rsidRDefault="00655666" w:rsidP="00373659">
            <w:pPr>
              <w:rPr>
                <w:szCs w:val="22"/>
                <w:lang w:val="uk-UA"/>
              </w:rPr>
            </w:pPr>
            <w:r w:rsidRPr="006971DE">
              <w:rPr>
                <w:szCs w:val="22"/>
              </w:rPr>
              <w:t>2.1</w:t>
            </w:r>
            <w:r w:rsidR="00373659">
              <w:rPr>
                <w:szCs w:val="22"/>
                <w:lang w:val="uk-UA"/>
              </w:rPr>
              <w:t>0</w:t>
            </w:r>
          </w:p>
        </w:tc>
        <w:tc>
          <w:tcPr>
            <w:tcW w:w="1418" w:type="dxa"/>
          </w:tcPr>
          <w:p w:rsidR="00655666" w:rsidRPr="006971DE" w:rsidRDefault="00655666" w:rsidP="00AB0FF0">
            <w:pPr>
              <w:rPr>
                <w:szCs w:val="22"/>
              </w:rPr>
            </w:pPr>
            <w:r w:rsidRPr="006971DE">
              <w:rPr>
                <w:rFonts w:eastAsia="Calibri"/>
                <w:szCs w:val="22"/>
              </w:rPr>
              <w:t>01.01.2019-  31.12.2020</w:t>
            </w:r>
          </w:p>
        </w:tc>
        <w:tc>
          <w:tcPr>
            <w:tcW w:w="2126" w:type="dxa"/>
          </w:tcPr>
          <w:p w:rsidR="00655666" w:rsidRPr="00367DAE" w:rsidRDefault="00655666" w:rsidP="00AB0FF0">
            <w:pPr>
              <w:rPr>
                <w:szCs w:val="22"/>
              </w:rPr>
            </w:pPr>
            <w:r w:rsidRPr="00367DAE">
              <w:rPr>
                <w:spacing w:val="3"/>
                <w:szCs w:val="22"/>
                <w:lang w:val="uk-UA" w:eastAsia="ru-RU"/>
              </w:rPr>
              <w:t>Кількість працевлаштованих осіб</w:t>
            </w:r>
          </w:p>
        </w:tc>
        <w:tc>
          <w:tcPr>
            <w:tcW w:w="2262" w:type="dxa"/>
          </w:tcPr>
          <w:p w:rsidR="00655666" w:rsidRPr="00367DAE" w:rsidRDefault="00655666" w:rsidP="00AB0FF0">
            <w:pPr>
              <w:rPr>
                <w:szCs w:val="22"/>
              </w:rPr>
            </w:pPr>
            <w:r w:rsidRPr="00367DAE">
              <w:rPr>
                <w:spacing w:val="3"/>
                <w:szCs w:val="22"/>
                <w:lang w:val="uk-UA" w:eastAsia="ru-RU"/>
              </w:rPr>
              <w:t>Кількість працевлаштованих осіб</w:t>
            </w:r>
          </w:p>
        </w:tc>
        <w:tc>
          <w:tcPr>
            <w:tcW w:w="2030" w:type="dxa"/>
          </w:tcPr>
          <w:p w:rsidR="00655666" w:rsidRPr="00367DAE" w:rsidRDefault="00655666" w:rsidP="00AB0FF0">
            <w:pPr>
              <w:rPr>
                <w:szCs w:val="22"/>
              </w:rPr>
            </w:pPr>
            <w:r w:rsidRPr="00367DAE">
              <w:rPr>
                <w:spacing w:val="3"/>
                <w:szCs w:val="22"/>
                <w:lang w:val="uk-UA" w:eastAsia="ru-RU"/>
              </w:rPr>
              <w:t>Кількість працевлаштованих осіб</w:t>
            </w:r>
          </w:p>
        </w:tc>
        <w:tc>
          <w:tcPr>
            <w:tcW w:w="1874" w:type="dxa"/>
          </w:tcPr>
          <w:p w:rsidR="00655666" w:rsidRPr="00367DAE" w:rsidRDefault="00655666" w:rsidP="00AB0FF0">
            <w:pPr>
              <w:rPr>
                <w:szCs w:val="22"/>
              </w:rPr>
            </w:pPr>
            <w:r w:rsidRPr="00367DAE">
              <w:rPr>
                <w:spacing w:val="3"/>
                <w:szCs w:val="22"/>
                <w:lang w:val="uk-UA" w:eastAsia="ru-RU"/>
              </w:rPr>
              <w:t>Кількість працевлаштованих осіб</w:t>
            </w:r>
          </w:p>
        </w:tc>
      </w:tr>
      <w:tr w:rsidR="00655666" w:rsidRPr="000C0C94" w:rsidTr="00655666">
        <w:trPr>
          <w:trHeight w:val="158"/>
        </w:trPr>
        <w:tc>
          <w:tcPr>
            <w:tcW w:w="709" w:type="dxa"/>
          </w:tcPr>
          <w:p w:rsidR="00655666" w:rsidRPr="00373659" w:rsidRDefault="00373659" w:rsidP="00AB0FF0">
            <w:pPr>
              <w:rPr>
                <w:szCs w:val="22"/>
                <w:lang w:val="uk-UA"/>
              </w:rPr>
            </w:pPr>
            <w:r>
              <w:rPr>
                <w:szCs w:val="22"/>
              </w:rPr>
              <w:t>2.1</w:t>
            </w:r>
            <w:r>
              <w:rPr>
                <w:szCs w:val="22"/>
                <w:lang w:val="uk-UA"/>
              </w:rPr>
              <w:t>1</w:t>
            </w:r>
          </w:p>
        </w:tc>
        <w:tc>
          <w:tcPr>
            <w:tcW w:w="1418" w:type="dxa"/>
          </w:tcPr>
          <w:p w:rsidR="00655666" w:rsidRPr="006971DE" w:rsidRDefault="00655666" w:rsidP="00AB0FF0">
            <w:pPr>
              <w:rPr>
                <w:szCs w:val="22"/>
              </w:rPr>
            </w:pPr>
            <w:r w:rsidRPr="006971DE">
              <w:rPr>
                <w:rFonts w:eastAsia="Calibri"/>
                <w:szCs w:val="22"/>
              </w:rPr>
              <w:t>01.01.2019-  31.12.2019</w:t>
            </w:r>
          </w:p>
        </w:tc>
        <w:tc>
          <w:tcPr>
            <w:tcW w:w="2126" w:type="dxa"/>
          </w:tcPr>
          <w:p w:rsidR="00655666" w:rsidRPr="00EF2B27" w:rsidRDefault="00655666" w:rsidP="00AB0FF0">
            <w:pPr>
              <w:rPr>
                <w:spacing w:val="3"/>
                <w:szCs w:val="22"/>
                <w:lang w:val="uk-UA" w:eastAsia="ru-RU"/>
              </w:rPr>
            </w:pPr>
            <w:r w:rsidRPr="00EF2B27">
              <w:rPr>
                <w:spacing w:val="3"/>
                <w:szCs w:val="22"/>
                <w:lang w:val="uk-UA" w:eastAsia="ru-RU"/>
              </w:rPr>
              <w:t>Кількість початківців  жінок - підприємців, яким надана допомога, сума наданої допомоги</w:t>
            </w:r>
          </w:p>
        </w:tc>
        <w:tc>
          <w:tcPr>
            <w:tcW w:w="2262" w:type="dxa"/>
          </w:tcPr>
          <w:p w:rsidR="00655666" w:rsidRPr="00EF2B27" w:rsidRDefault="00655666" w:rsidP="00AB0FF0">
            <w:pPr>
              <w:rPr>
                <w:spacing w:val="3"/>
                <w:szCs w:val="22"/>
                <w:lang w:val="uk-UA" w:eastAsia="ru-RU"/>
              </w:rPr>
            </w:pPr>
            <w:r w:rsidRPr="00EF2B27">
              <w:rPr>
                <w:spacing w:val="3"/>
                <w:szCs w:val="22"/>
                <w:lang w:val="uk-UA" w:eastAsia="ru-RU"/>
              </w:rPr>
              <w:t>Кількість початківців  жінок - підприємців, яким надана допомога, сума наданої допомоги</w:t>
            </w:r>
          </w:p>
        </w:tc>
        <w:tc>
          <w:tcPr>
            <w:tcW w:w="2030" w:type="dxa"/>
          </w:tcPr>
          <w:p w:rsidR="00655666" w:rsidRPr="00EF2B27" w:rsidRDefault="00655666" w:rsidP="009869AC">
            <w:pPr>
              <w:rPr>
                <w:spacing w:val="3"/>
                <w:szCs w:val="22"/>
                <w:lang w:val="uk-UA" w:eastAsia="ru-RU"/>
              </w:rPr>
            </w:pPr>
            <w:r w:rsidRPr="00EF2B27">
              <w:rPr>
                <w:spacing w:val="3"/>
                <w:szCs w:val="22"/>
                <w:lang w:val="uk-UA" w:eastAsia="ru-RU"/>
              </w:rPr>
              <w:t>Кількість жінок - підприємців, яким надана допомога, сума наданої допомоги</w:t>
            </w:r>
          </w:p>
        </w:tc>
        <w:tc>
          <w:tcPr>
            <w:tcW w:w="1874" w:type="dxa"/>
          </w:tcPr>
          <w:p w:rsidR="00655666" w:rsidRPr="00EF2B27" w:rsidRDefault="00655666" w:rsidP="009869AC">
            <w:pPr>
              <w:rPr>
                <w:spacing w:val="3"/>
                <w:szCs w:val="22"/>
                <w:lang w:val="uk-UA" w:eastAsia="ru-RU"/>
              </w:rPr>
            </w:pPr>
            <w:r w:rsidRPr="00EF2B27">
              <w:rPr>
                <w:spacing w:val="3"/>
                <w:szCs w:val="22"/>
                <w:lang w:val="uk-UA" w:eastAsia="ru-RU"/>
              </w:rPr>
              <w:t>Кількість жінок - підприємців, яким надана допомога, сума наданої допомоги</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3.1</w:t>
            </w:r>
          </w:p>
        </w:tc>
        <w:tc>
          <w:tcPr>
            <w:tcW w:w="1418" w:type="dxa"/>
          </w:tcPr>
          <w:p w:rsidR="00655666" w:rsidRPr="006971DE" w:rsidRDefault="00655666" w:rsidP="00AB0FF0">
            <w:pPr>
              <w:rPr>
                <w:szCs w:val="22"/>
              </w:rPr>
            </w:pPr>
            <w:r w:rsidRPr="006971DE">
              <w:rPr>
                <w:rFonts w:eastAsia="Calibri"/>
                <w:szCs w:val="22"/>
              </w:rPr>
              <w:t>01.01.2019-  31.06.2019</w:t>
            </w:r>
          </w:p>
        </w:tc>
        <w:tc>
          <w:tcPr>
            <w:tcW w:w="2126" w:type="dxa"/>
          </w:tcPr>
          <w:p w:rsidR="00655666" w:rsidRPr="004A75CC" w:rsidRDefault="00655666" w:rsidP="00655666">
            <w:pPr>
              <w:rPr>
                <w:szCs w:val="22"/>
                <w:lang w:val="ru-RU"/>
              </w:rPr>
            </w:pPr>
            <w:r w:rsidRPr="006D367F">
              <w:rPr>
                <w:spacing w:val="3"/>
                <w:szCs w:val="22"/>
                <w:lang w:val="uk-UA" w:eastAsia="ru-RU"/>
              </w:rPr>
              <w:t>Офіційний документ про створення Ради з питан</w:t>
            </w:r>
            <w:r>
              <w:rPr>
                <w:spacing w:val="3"/>
                <w:szCs w:val="22"/>
                <w:lang w:val="uk-UA" w:eastAsia="ru-RU"/>
              </w:rPr>
              <w:t xml:space="preserve">ь туризму </w:t>
            </w:r>
          </w:p>
        </w:tc>
        <w:tc>
          <w:tcPr>
            <w:tcW w:w="2262" w:type="dxa"/>
          </w:tcPr>
          <w:p w:rsidR="00655666" w:rsidRPr="006D367F" w:rsidRDefault="00655666" w:rsidP="00AB0FF0">
            <w:pPr>
              <w:rPr>
                <w:szCs w:val="22"/>
                <w:lang w:val="uk-UA"/>
              </w:rPr>
            </w:pPr>
            <w:r>
              <w:rPr>
                <w:spacing w:val="3"/>
                <w:szCs w:val="22"/>
                <w:lang w:val="uk-UA" w:eastAsia="ru-RU"/>
              </w:rPr>
              <w:t>К</w:t>
            </w:r>
            <w:r w:rsidRPr="006D367F">
              <w:rPr>
                <w:spacing w:val="3"/>
                <w:szCs w:val="22"/>
                <w:lang w:val="uk-UA" w:eastAsia="ru-RU"/>
              </w:rPr>
              <w:t>ількість засідань Ради</w:t>
            </w:r>
            <w:r w:rsidRPr="004A75CC">
              <w:rPr>
                <w:szCs w:val="22"/>
                <w:lang w:val="ru-RU"/>
              </w:rPr>
              <w:t xml:space="preserve">. </w:t>
            </w:r>
            <w:r>
              <w:rPr>
                <w:szCs w:val="22"/>
                <w:lang w:val="uk-UA"/>
              </w:rPr>
              <w:t>Протоколи засідань</w:t>
            </w:r>
          </w:p>
        </w:tc>
        <w:tc>
          <w:tcPr>
            <w:tcW w:w="2030" w:type="dxa"/>
          </w:tcPr>
          <w:p w:rsidR="00655666" w:rsidRPr="004A75CC" w:rsidRDefault="00655666" w:rsidP="00AB0FF0">
            <w:pPr>
              <w:rPr>
                <w:szCs w:val="22"/>
                <w:lang w:val="ru-RU"/>
              </w:rPr>
            </w:pPr>
            <w:r>
              <w:rPr>
                <w:spacing w:val="3"/>
                <w:szCs w:val="22"/>
                <w:lang w:val="uk-UA" w:eastAsia="ru-RU"/>
              </w:rPr>
              <w:t>К</w:t>
            </w:r>
            <w:r w:rsidRPr="006D367F">
              <w:rPr>
                <w:spacing w:val="3"/>
                <w:szCs w:val="22"/>
                <w:lang w:val="uk-UA" w:eastAsia="ru-RU"/>
              </w:rPr>
              <w:t>ількість засідань Ради</w:t>
            </w:r>
            <w:r w:rsidRPr="004A75CC">
              <w:rPr>
                <w:szCs w:val="22"/>
                <w:lang w:val="ru-RU"/>
              </w:rPr>
              <w:t xml:space="preserve">. </w:t>
            </w:r>
            <w:r>
              <w:rPr>
                <w:szCs w:val="22"/>
                <w:lang w:val="uk-UA"/>
              </w:rPr>
              <w:t>Протоколи засідань</w:t>
            </w:r>
          </w:p>
        </w:tc>
        <w:tc>
          <w:tcPr>
            <w:tcW w:w="1874" w:type="dxa"/>
          </w:tcPr>
          <w:p w:rsidR="00655666" w:rsidRPr="004A75CC" w:rsidRDefault="00655666" w:rsidP="00AB0FF0">
            <w:pPr>
              <w:rPr>
                <w:szCs w:val="22"/>
                <w:lang w:val="ru-RU"/>
              </w:rPr>
            </w:pPr>
            <w:r>
              <w:rPr>
                <w:spacing w:val="3"/>
                <w:szCs w:val="22"/>
                <w:lang w:val="uk-UA" w:eastAsia="ru-RU"/>
              </w:rPr>
              <w:t>К</w:t>
            </w:r>
            <w:r w:rsidRPr="006D367F">
              <w:rPr>
                <w:spacing w:val="3"/>
                <w:szCs w:val="22"/>
                <w:lang w:val="uk-UA" w:eastAsia="ru-RU"/>
              </w:rPr>
              <w:t>ількість засідань Ради</w:t>
            </w:r>
            <w:r w:rsidRPr="004A75CC">
              <w:rPr>
                <w:szCs w:val="22"/>
                <w:lang w:val="ru-RU"/>
              </w:rPr>
              <w:t xml:space="preserve">. </w:t>
            </w:r>
            <w:r>
              <w:rPr>
                <w:szCs w:val="22"/>
                <w:lang w:val="uk-UA"/>
              </w:rPr>
              <w:t>Протоколи засідань</w:t>
            </w:r>
          </w:p>
        </w:tc>
      </w:tr>
      <w:tr w:rsidR="00655666" w:rsidRPr="000C0C94" w:rsidTr="00655666">
        <w:trPr>
          <w:trHeight w:val="158"/>
        </w:trPr>
        <w:tc>
          <w:tcPr>
            <w:tcW w:w="709" w:type="dxa"/>
          </w:tcPr>
          <w:p w:rsidR="00655666" w:rsidRPr="006971DE" w:rsidRDefault="00655666" w:rsidP="00AB0FF0">
            <w:pPr>
              <w:rPr>
                <w:szCs w:val="22"/>
              </w:rPr>
            </w:pPr>
            <w:r w:rsidRPr="006971DE">
              <w:rPr>
                <w:szCs w:val="22"/>
              </w:rPr>
              <w:t>3.2</w:t>
            </w:r>
          </w:p>
        </w:tc>
        <w:tc>
          <w:tcPr>
            <w:tcW w:w="1418" w:type="dxa"/>
          </w:tcPr>
          <w:p w:rsidR="00655666" w:rsidRPr="006971DE" w:rsidRDefault="00655666" w:rsidP="00AB0FF0">
            <w:pPr>
              <w:rPr>
                <w:szCs w:val="22"/>
              </w:rPr>
            </w:pPr>
            <w:r w:rsidRPr="006971DE">
              <w:rPr>
                <w:rFonts w:eastAsia="Calibri"/>
                <w:szCs w:val="22"/>
              </w:rPr>
              <w:t>01.01.2019-  31.12.2019</w:t>
            </w:r>
          </w:p>
        </w:tc>
        <w:tc>
          <w:tcPr>
            <w:tcW w:w="2126" w:type="dxa"/>
          </w:tcPr>
          <w:p w:rsidR="00655666" w:rsidRPr="004A75CC" w:rsidRDefault="00655666" w:rsidP="00AB0FF0">
            <w:pPr>
              <w:rPr>
                <w:szCs w:val="22"/>
                <w:lang w:val="ru-RU"/>
              </w:rPr>
            </w:pPr>
            <w:r w:rsidRPr="00873D4E">
              <w:rPr>
                <w:rFonts w:eastAsia="Calibri"/>
                <w:spacing w:val="3"/>
                <w:szCs w:val="22"/>
                <w:lang w:val="uk-UA"/>
              </w:rPr>
              <w:t>Офіційні документи та матеріали про створення бренду та логотипу міста</w:t>
            </w:r>
          </w:p>
        </w:tc>
        <w:tc>
          <w:tcPr>
            <w:tcW w:w="2262" w:type="dxa"/>
          </w:tcPr>
          <w:p w:rsidR="00655666" w:rsidRPr="004A75CC" w:rsidRDefault="00655666" w:rsidP="00AB0FF0">
            <w:pPr>
              <w:rPr>
                <w:szCs w:val="22"/>
                <w:lang w:val="ru-RU"/>
              </w:rPr>
            </w:pPr>
            <w:r w:rsidRPr="00873D4E">
              <w:rPr>
                <w:rFonts w:eastAsia="Calibri"/>
                <w:spacing w:val="3"/>
                <w:szCs w:val="22"/>
                <w:lang w:val="uk-UA"/>
              </w:rPr>
              <w:t>Офіційні документи та матеріали про створення бренду та логотипу міста</w:t>
            </w:r>
          </w:p>
        </w:tc>
        <w:tc>
          <w:tcPr>
            <w:tcW w:w="2030" w:type="dxa"/>
          </w:tcPr>
          <w:p w:rsidR="00655666" w:rsidRPr="00873D4E" w:rsidRDefault="00655666" w:rsidP="00AB0FF0">
            <w:pPr>
              <w:rPr>
                <w:szCs w:val="22"/>
                <w:lang w:val="uk-UA"/>
              </w:rPr>
            </w:pPr>
            <w:r>
              <w:rPr>
                <w:szCs w:val="22"/>
                <w:lang w:val="uk-UA"/>
              </w:rPr>
              <w:t>Практичне застосування бренду та логотипу міста</w:t>
            </w:r>
          </w:p>
        </w:tc>
        <w:tc>
          <w:tcPr>
            <w:tcW w:w="1874" w:type="dxa"/>
          </w:tcPr>
          <w:p w:rsidR="00655666" w:rsidRPr="004A75CC" w:rsidRDefault="00655666" w:rsidP="00655666">
            <w:pPr>
              <w:rPr>
                <w:szCs w:val="22"/>
                <w:lang w:val="ru-RU"/>
              </w:rPr>
            </w:pPr>
            <w:r>
              <w:rPr>
                <w:szCs w:val="22"/>
                <w:lang w:val="uk-UA"/>
              </w:rPr>
              <w:t>Практичне застосування бренду та логотипу міста</w:t>
            </w:r>
          </w:p>
        </w:tc>
      </w:tr>
      <w:tr w:rsidR="00655666" w:rsidRPr="000C0C94" w:rsidTr="00655666">
        <w:trPr>
          <w:trHeight w:val="158"/>
        </w:trPr>
        <w:tc>
          <w:tcPr>
            <w:tcW w:w="709" w:type="dxa"/>
          </w:tcPr>
          <w:p w:rsidR="00655666" w:rsidRPr="0069120A" w:rsidRDefault="00655666" w:rsidP="00AB0FF0">
            <w:pPr>
              <w:rPr>
                <w:b/>
                <w:szCs w:val="22"/>
              </w:rPr>
            </w:pPr>
            <w:r w:rsidRPr="0069120A">
              <w:rPr>
                <w:b/>
                <w:szCs w:val="22"/>
              </w:rPr>
              <w:t>3.3</w:t>
            </w:r>
          </w:p>
        </w:tc>
        <w:tc>
          <w:tcPr>
            <w:tcW w:w="1418" w:type="dxa"/>
          </w:tcPr>
          <w:p w:rsidR="00655666" w:rsidRPr="0069120A" w:rsidRDefault="00655666" w:rsidP="00AB0FF0">
            <w:pPr>
              <w:rPr>
                <w:b/>
                <w:szCs w:val="22"/>
              </w:rPr>
            </w:pPr>
            <w:r w:rsidRPr="0069120A">
              <w:rPr>
                <w:rFonts w:eastAsia="Calibri"/>
                <w:b/>
                <w:szCs w:val="22"/>
              </w:rPr>
              <w:t>01.01.2019-  31.12.2020</w:t>
            </w:r>
          </w:p>
        </w:tc>
        <w:tc>
          <w:tcPr>
            <w:tcW w:w="2126" w:type="dxa"/>
          </w:tcPr>
          <w:p w:rsidR="00655666" w:rsidRPr="0069120A" w:rsidRDefault="00655666" w:rsidP="00AB0FF0">
            <w:pPr>
              <w:rPr>
                <w:b/>
                <w:szCs w:val="22"/>
                <w:lang w:val="uk-UA"/>
              </w:rPr>
            </w:pPr>
            <w:r w:rsidRPr="0069120A">
              <w:rPr>
                <w:b/>
                <w:szCs w:val="22"/>
                <w:lang w:val="uk-UA"/>
              </w:rPr>
              <w:t>Розробка грантового проекту</w:t>
            </w:r>
          </w:p>
        </w:tc>
        <w:tc>
          <w:tcPr>
            <w:tcW w:w="2262" w:type="dxa"/>
          </w:tcPr>
          <w:p w:rsidR="00655666" w:rsidRPr="0069120A" w:rsidRDefault="00655666" w:rsidP="00AB0FF0">
            <w:pPr>
              <w:rPr>
                <w:b/>
                <w:szCs w:val="22"/>
                <w:lang w:val="uk-UA"/>
              </w:rPr>
            </w:pPr>
            <w:r w:rsidRPr="0069120A">
              <w:rPr>
                <w:b/>
                <w:spacing w:val="3"/>
                <w:szCs w:val="22"/>
                <w:lang w:val="uk-UA" w:eastAsia="ru-RU"/>
              </w:rPr>
              <w:t>Подача на конкурс грантових проектів</w:t>
            </w:r>
          </w:p>
        </w:tc>
        <w:tc>
          <w:tcPr>
            <w:tcW w:w="2030" w:type="dxa"/>
          </w:tcPr>
          <w:p w:rsidR="00655666" w:rsidRPr="0069120A" w:rsidRDefault="00655666" w:rsidP="00AB0FF0">
            <w:pPr>
              <w:rPr>
                <w:b/>
                <w:szCs w:val="22"/>
                <w:lang w:val="uk-UA"/>
              </w:rPr>
            </w:pPr>
            <w:r w:rsidRPr="0069120A">
              <w:rPr>
                <w:b/>
                <w:spacing w:val="3"/>
                <w:szCs w:val="22"/>
                <w:lang w:val="uk-UA" w:eastAsia="ru-RU"/>
              </w:rPr>
              <w:t>Створення школи ковальського мистецтва</w:t>
            </w:r>
          </w:p>
        </w:tc>
        <w:tc>
          <w:tcPr>
            <w:tcW w:w="1874" w:type="dxa"/>
          </w:tcPr>
          <w:p w:rsidR="00655666" w:rsidRPr="004A75CC" w:rsidRDefault="00655666" w:rsidP="00655666">
            <w:pPr>
              <w:rPr>
                <w:b/>
                <w:szCs w:val="22"/>
                <w:lang w:val="ru-RU"/>
              </w:rPr>
            </w:pPr>
            <w:r w:rsidRPr="0069120A">
              <w:rPr>
                <w:b/>
                <w:spacing w:val="3"/>
                <w:szCs w:val="22"/>
                <w:lang w:val="uk-UA" w:eastAsia="ru-RU"/>
              </w:rPr>
              <w:t>Створення галереї декоративно-прикладного ковальського мистецтва</w:t>
            </w:r>
          </w:p>
        </w:tc>
      </w:tr>
      <w:tr w:rsidR="00790AD6" w:rsidRPr="006971DE" w:rsidTr="00655666">
        <w:trPr>
          <w:trHeight w:val="158"/>
        </w:trPr>
        <w:tc>
          <w:tcPr>
            <w:tcW w:w="709" w:type="dxa"/>
          </w:tcPr>
          <w:p w:rsidR="00790AD6" w:rsidRPr="00790AD6" w:rsidRDefault="00790AD6" w:rsidP="00AB0FF0">
            <w:pPr>
              <w:rPr>
                <w:b/>
                <w:szCs w:val="22"/>
                <w:lang w:val="uk-UA"/>
              </w:rPr>
            </w:pPr>
            <w:r>
              <w:rPr>
                <w:b/>
                <w:szCs w:val="22"/>
                <w:lang w:val="uk-UA"/>
              </w:rPr>
              <w:t>3.4</w:t>
            </w:r>
          </w:p>
        </w:tc>
        <w:tc>
          <w:tcPr>
            <w:tcW w:w="1418" w:type="dxa"/>
          </w:tcPr>
          <w:p w:rsidR="00790AD6" w:rsidRPr="0069120A" w:rsidRDefault="00790AD6" w:rsidP="00AB0FF0">
            <w:pPr>
              <w:rPr>
                <w:rFonts w:eastAsia="Calibri"/>
                <w:b/>
                <w:szCs w:val="22"/>
              </w:rPr>
            </w:pPr>
            <w:r w:rsidRPr="0069120A">
              <w:rPr>
                <w:rFonts w:eastAsia="Calibri"/>
                <w:b/>
                <w:szCs w:val="22"/>
              </w:rPr>
              <w:t>01.01.2019-  31.12.2020</w:t>
            </w:r>
          </w:p>
        </w:tc>
        <w:tc>
          <w:tcPr>
            <w:tcW w:w="2126" w:type="dxa"/>
          </w:tcPr>
          <w:p w:rsidR="00790AD6" w:rsidRPr="0069120A" w:rsidRDefault="00790AD6" w:rsidP="001F0C27">
            <w:pPr>
              <w:rPr>
                <w:b/>
                <w:szCs w:val="22"/>
                <w:lang w:val="uk-UA"/>
              </w:rPr>
            </w:pPr>
            <w:r w:rsidRPr="0069120A">
              <w:rPr>
                <w:b/>
                <w:szCs w:val="22"/>
                <w:lang w:val="uk-UA"/>
              </w:rPr>
              <w:t>Розробка грантового проекту</w:t>
            </w:r>
          </w:p>
        </w:tc>
        <w:tc>
          <w:tcPr>
            <w:tcW w:w="2262" w:type="dxa"/>
          </w:tcPr>
          <w:p w:rsidR="00790AD6" w:rsidRPr="0069120A" w:rsidRDefault="00790AD6" w:rsidP="001F0C27">
            <w:pPr>
              <w:rPr>
                <w:b/>
                <w:szCs w:val="22"/>
                <w:lang w:val="uk-UA"/>
              </w:rPr>
            </w:pPr>
            <w:r w:rsidRPr="0069120A">
              <w:rPr>
                <w:b/>
                <w:spacing w:val="3"/>
                <w:szCs w:val="22"/>
                <w:lang w:val="uk-UA" w:eastAsia="ru-RU"/>
              </w:rPr>
              <w:t>Подача на конкурс грантових проектів</w:t>
            </w:r>
          </w:p>
        </w:tc>
        <w:tc>
          <w:tcPr>
            <w:tcW w:w="2030" w:type="dxa"/>
          </w:tcPr>
          <w:p w:rsidR="00790AD6" w:rsidRPr="0069120A" w:rsidRDefault="00790AD6" w:rsidP="00AB0FF0">
            <w:pPr>
              <w:rPr>
                <w:b/>
                <w:spacing w:val="3"/>
                <w:szCs w:val="22"/>
                <w:lang w:val="uk-UA" w:eastAsia="ru-RU"/>
              </w:rPr>
            </w:pPr>
            <w:r w:rsidRPr="00C0372D">
              <w:rPr>
                <w:rFonts w:ascii="Times New Roman" w:hAnsi="Times New Roman"/>
                <w:szCs w:val="22"/>
                <w:lang w:val="uk-UA" w:eastAsia="ru-RU"/>
              </w:rPr>
              <w:t>Проведення робіт з реставрації приміщень музею в Ратуші (Івано-Франківський крає</w:t>
            </w:r>
            <w:r>
              <w:rPr>
                <w:rFonts w:ascii="Times New Roman" w:hAnsi="Times New Roman"/>
                <w:szCs w:val="22"/>
                <w:lang w:val="uk-UA" w:eastAsia="ru-RU"/>
              </w:rPr>
              <w:t>знавчий музей)</w:t>
            </w:r>
          </w:p>
        </w:tc>
        <w:tc>
          <w:tcPr>
            <w:tcW w:w="1874" w:type="dxa"/>
          </w:tcPr>
          <w:p w:rsidR="00790AD6" w:rsidRPr="0069120A" w:rsidRDefault="00790AD6" w:rsidP="00790AD6">
            <w:pPr>
              <w:rPr>
                <w:b/>
                <w:spacing w:val="3"/>
                <w:szCs w:val="22"/>
                <w:lang w:val="uk-UA" w:eastAsia="ru-RU"/>
              </w:rPr>
            </w:pPr>
            <w:r>
              <w:rPr>
                <w:rFonts w:ascii="Times New Roman" w:hAnsi="Times New Roman"/>
                <w:szCs w:val="22"/>
                <w:lang w:val="uk-UA" w:eastAsia="ru-RU"/>
              </w:rPr>
              <w:t xml:space="preserve">Створення інтерактивного «Музею майбутнього»  </w:t>
            </w:r>
          </w:p>
        </w:tc>
      </w:tr>
    </w:tbl>
    <w:p w:rsidR="00FB3E95" w:rsidRPr="00920F61" w:rsidRDefault="00EE1C6A" w:rsidP="00342DB1">
      <w:pPr>
        <w:pStyle w:val="13"/>
        <w:rPr>
          <w:rFonts w:ascii="Times New Roman" w:hAnsi="Times New Roman"/>
          <w:szCs w:val="22"/>
          <w:lang w:val="uk-UA"/>
        </w:rPr>
      </w:pPr>
      <w:r>
        <w:rPr>
          <w:noProof/>
          <w:spacing w:val="3"/>
          <w:szCs w:val="22"/>
          <w:lang w:val="uk-UA" w:eastAsia="uk-UA"/>
        </w:rPr>
        <mc:AlternateContent>
          <mc:Choice Requires="wps">
            <w:drawing>
              <wp:anchor distT="45720" distB="45720" distL="114300" distR="114300" simplePos="0" relativeHeight="251710464" behindDoc="0" locked="0" layoutInCell="1" allowOverlap="1">
                <wp:simplePos x="0" y="0"/>
                <wp:positionH relativeFrom="column">
                  <wp:posOffset>2663844</wp:posOffset>
                </wp:positionH>
                <wp:positionV relativeFrom="paragraph">
                  <wp:posOffset>747234</wp:posOffset>
                </wp:positionV>
                <wp:extent cx="453390" cy="261620"/>
                <wp:effectExtent l="0" t="0" r="22860" b="24765"/>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261620"/>
                        </a:xfrm>
                        <a:prstGeom prst="rect">
                          <a:avLst/>
                        </a:prstGeom>
                        <a:solidFill>
                          <a:srgbClr val="FFFFFF"/>
                        </a:solidFill>
                        <a:ln w="9525">
                          <a:solidFill>
                            <a:schemeClr val="bg1">
                              <a:lumMod val="100000"/>
                              <a:lumOff val="0"/>
                            </a:schemeClr>
                          </a:solidFill>
                          <a:miter lim="800000"/>
                          <a:headEnd/>
                          <a:tailEnd/>
                        </a:ln>
                      </wps:spPr>
                      <wps:txbx>
                        <w:txbxContent>
                          <w:p w:rsidR="006D3EFA" w:rsidRPr="00C1579A" w:rsidRDefault="006D3EFA" w:rsidP="00D81642">
                            <w:pPr>
                              <w:jc w:val="center"/>
                              <w:rPr>
                                <w:lang w:val="ru-RU"/>
                              </w:rPr>
                            </w:pPr>
                            <w:r>
                              <w:rPr>
                                <w:lang w:val="ru-RU"/>
                              </w:rPr>
                              <w:t>24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6" o:spid="_x0000_s1049" type="#_x0000_t202" style="position:absolute;left:0;text-align:left;margin-left:209.75pt;margin-top:58.85pt;width:35.7pt;height:20.6pt;z-index:251710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" strokecolor="white [3212]">
                <v:textbox style="mso-fit-shape-to-text:t">
                  <w:txbxContent>
                    <w:p w:rsidR="006D3EFA" w:rsidRPr="00C1579A" w:rsidRDefault="006D3EFA" w:rsidP="00D81642">
                      <w:pPr>
                        <w:jc w:val="center"/>
                        <w:rPr>
                          <w:lang w:val="ru-RU"/>
                        </w:rPr>
                      </w:pPr>
                      <w:r>
                        <w:rPr>
                          <w:lang w:val="ru-RU"/>
                        </w:rPr>
                        <w:t>24</w:t>
                      </w:r>
                    </w:p>
                  </w:txbxContent>
                </v:textbox>
              </v:shape>
            </w:pict>
          </mc:Fallback>
        </mc:AlternateContent>
      </w:r>
    </w:p>
    <w:sectPr w:rsidR="00FB3E95" w:rsidRPr="00920F61" w:rsidSect="00D03CCD">
      <w:pgSz w:w="11906" w:h="16838" w:code="9"/>
      <w:pgMar w:top="1440" w:right="1426" w:bottom="1699" w:left="1426" w:header="510" w:footer="567" w:gutter="0"/>
      <w:pgBorders w:display="firstPage" w:offsetFrom="page">
        <w:top w:val="single" w:sz="12" w:space="24" w:color="365F91" w:themeColor="accent1" w:themeShade="BF"/>
        <w:left w:val="single" w:sz="12" w:space="24" w:color="365F91" w:themeColor="accent1" w:themeShade="BF"/>
        <w:bottom w:val="single" w:sz="12" w:space="24" w:color="365F91" w:themeColor="accent1" w:themeShade="BF"/>
        <w:right w:val="single" w:sz="12" w:space="24" w:color="365F91" w:themeColor="accent1" w:themeShade="BF"/>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1D2" w:rsidRDefault="00B661D2">
      <w:r>
        <w:separator/>
      </w:r>
    </w:p>
  </w:endnote>
  <w:endnote w:type="continuationSeparator" w:id="0">
    <w:p w:rsidR="00B661D2" w:rsidRDefault="00B6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ont207">
    <w:altName w:val="Times New Roman"/>
    <w:panose1 w:val="00000000000000000000"/>
    <w:charset w:val="00"/>
    <w:family w:val="auto"/>
    <w:notTrueType/>
    <w:pitch w:val="default"/>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FA" w:rsidRDefault="006D3EFA" w:rsidP="002B6085">
    <w:pPr>
      <w:pStyle w:val="a8"/>
      <w:jc w:val="center"/>
    </w:pPr>
    <w:r>
      <w:t>March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FA" w:rsidRDefault="006D3EF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FA" w:rsidRDefault="006D3E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1D2" w:rsidRDefault="00B661D2">
      <w:r>
        <w:separator/>
      </w:r>
    </w:p>
  </w:footnote>
  <w:footnote w:type="continuationSeparator" w:id="0">
    <w:p w:rsidR="00B661D2" w:rsidRDefault="00B66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FA" w:rsidRDefault="006D3EFA" w:rsidP="00F61CE2">
    <w:pPr>
      <w:pStyle w:val="aa"/>
      <w:jc w:val="right"/>
    </w:pPr>
    <w:r>
      <w:t>Local Economic Development Plan</w:t>
    </w:r>
  </w:p>
  <w:p w:rsidR="006D3EFA" w:rsidRDefault="006D3EFA" w:rsidP="00F61CE2">
    <w:pPr>
      <w:pStyle w:val="aa"/>
      <w:jc w:val="right"/>
    </w:pPr>
    <w:r>
      <w:t xml:space="preserve">[Municipality…] </w:t>
    </w:r>
  </w:p>
  <w:p w:rsidR="006D3EFA" w:rsidRPr="00F44652" w:rsidRDefault="006D3EFA" w:rsidP="00F61CE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FA" w:rsidRPr="008E18C0" w:rsidRDefault="006D3EFA" w:rsidP="00FB400E">
    <w:pPr>
      <w:pStyle w:val="aa"/>
      <w:jc w:val="center"/>
      <w:rPr>
        <w:lang w:val="ru-RU"/>
      </w:rPr>
    </w:pPr>
    <w:r>
      <w:rPr>
        <w:lang w:val="uk-UA"/>
      </w:rPr>
      <w:t>План місцевого економічного розвитку міста Івано-Франківська до 2020 року</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EFA" w:rsidRDefault="006D3EF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25775"/>
    <w:multiLevelType w:val="hybridMultilevel"/>
    <w:tmpl w:val="986E2E7E"/>
    <w:lvl w:ilvl="0" w:tplc="6FEE7B1C">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71728"/>
    <w:multiLevelType w:val="hybridMultilevel"/>
    <w:tmpl w:val="05BEB280"/>
    <w:lvl w:ilvl="0" w:tplc="0422000D">
      <w:start w:val="1"/>
      <w:numFmt w:val="bullet"/>
      <w:lvlText w:val=""/>
      <w:lvlJc w:val="left"/>
      <w:pPr>
        <w:ind w:left="2214" w:hanging="360"/>
      </w:pPr>
      <w:rPr>
        <w:rFonts w:ascii="Wingdings" w:hAnsi="Wingdings" w:hint="default"/>
      </w:rPr>
    </w:lvl>
    <w:lvl w:ilvl="1" w:tplc="04220003" w:tentative="1">
      <w:start w:val="1"/>
      <w:numFmt w:val="bullet"/>
      <w:lvlText w:val="o"/>
      <w:lvlJc w:val="left"/>
      <w:pPr>
        <w:ind w:left="2934" w:hanging="360"/>
      </w:pPr>
      <w:rPr>
        <w:rFonts w:ascii="Courier New" w:hAnsi="Courier New" w:cs="Courier New" w:hint="default"/>
      </w:rPr>
    </w:lvl>
    <w:lvl w:ilvl="2" w:tplc="04220005" w:tentative="1">
      <w:start w:val="1"/>
      <w:numFmt w:val="bullet"/>
      <w:lvlText w:val=""/>
      <w:lvlJc w:val="left"/>
      <w:pPr>
        <w:ind w:left="3654" w:hanging="360"/>
      </w:pPr>
      <w:rPr>
        <w:rFonts w:ascii="Wingdings" w:hAnsi="Wingdings" w:hint="default"/>
      </w:rPr>
    </w:lvl>
    <w:lvl w:ilvl="3" w:tplc="04220001" w:tentative="1">
      <w:start w:val="1"/>
      <w:numFmt w:val="bullet"/>
      <w:lvlText w:val=""/>
      <w:lvlJc w:val="left"/>
      <w:pPr>
        <w:ind w:left="4374" w:hanging="360"/>
      </w:pPr>
      <w:rPr>
        <w:rFonts w:ascii="Symbol" w:hAnsi="Symbol" w:hint="default"/>
      </w:rPr>
    </w:lvl>
    <w:lvl w:ilvl="4" w:tplc="04220003" w:tentative="1">
      <w:start w:val="1"/>
      <w:numFmt w:val="bullet"/>
      <w:lvlText w:val="o"/>
      <w:lvlJc w:val="left"/>
      <w:pPr>
        <w:ind w:left="5094" w:hanging="360"/>
      </w:pPr>
      <w:rPr>
        <w:rFonts w:ascii="Courier New" w:hAnsi="Courier New" w:cs="Courier New" w:hint="default"/>
      </w:rPr>
    </w:lvl>
    <w:lvl w:ilvl="5" w:tplc="04220005" w:tentative="1">
      <w:start w:val="1"/>
      <w:numFmt w:val="bullet"/>
      <w:lvlText w:val=""/>
      <w:lvlJc w:val="left"/>
      <w:pPr>
        <w:ind w:left="5814" w:hanging="360"/>
      </w:pPr>
      <w:rPr>
        <w:rFonts w:ascii="Wingdings" w:hAnsi="Wingdings" w:hint="default"/>
      </w:rPr>
    </w:lvl>
    <w:lvl w:ilvl="6" w:tplc="04220001" w:tentative="1">
      <w:start w:val="1"/>
      <w:numFmt w:val="bullet"/>
      <w:lvlText w:val=""/>
      <w:lvlJc w:val="left"/>
      <w:pPr>
        <w:ind w:left="6534" w:hanging="360"/>
      </w:pPr>
      <w:rPr>
        <w:rFonts w:ascii="Symbol" w:hAnsi="Symbol" w:hint="default"/>
      </w:rPr>
    </w:lvl>
    <w:lvl w:ilvl="7" w:tplc="04220003" w:tentative="1">
      <w:start w:val="1"/>
      <w:numFmt w:val="bullet"/>
      <w:lvlText w:val="o"/>
      <w:lvlJc w:val="left"/>
      <w:pPr>
        <w:ind w:left="7254" w:hanging="360"/>
      </w:pPr>
      <w:rPr>
        <w:rFonts w:ascii="Courier New" w:hAnsi="Courier New" w:cs="Courier New" w:hint="default"/>
      </w:rPr>
    </w:lvl>
    <w:lvl w:ilvl="8" w:tplc="04220005" w:tentative="1">
      <w:start w:val="1"/>
      <w:numFmt w:val="bullet"/>
      <w:lvlText w:val=""/>
      <w:lvlJc w:val="left"/>
      <w:pPr>
        <w:ind w:left="7974" w:hanging="360"/>
      </w:pPr>
      <w:rPr>
        <w:rFonts w:ascii="Wingdings" w:hAnsi="Wingdings" w:hint="default"/>
      </w:rPr>
    </w:lvl>
  </w:abstractNum>
  <w:abstractNum w:abstractNumId="2" w15:restartNumberingAfterBreak="0">
    <w:nsid w:val="15A17889"/>
    <w:multiLevelType w:val="hybridMultilevel"/>
    <w:tmpl w:val="8E9C9B28"/>
    <w:lvl w:ilvl="0" w:tplc="1E3640D6">
      <w:start w:val="1"/>
      <w:numFmt w:val="bullet"/>
      <w:pStyle w:val="CVListsub-bullet"/>
      <w:lvlText w:val="­"/>
      <w:lvlJc w:val="left"/>
      <w:pPr>
        <w:tabs>
          <w:tab w:val="num" w:pos="2985"/>
        </w:tabs>
        <w:ind w:left="2985" w:hanging="360"/>
      </w:pPr>
      <w:rPr>
        <w:rFonts w:ascii="font207" w:hAnsi="font207" w:hint="default"/>
      </w:rPr>
    </w:lvl>
    <w:lvl w:ilvl="1" w:tplc="08090003" w:tentative="1">
      <w:start w:val="1"/>
      <w:numFmt w:val="bullet"/>
      <w:lvlText w:val="o"/>
      <w:lvlJc w:val="left"/>
      <w:pPr>
        <w:tabs>
          <w:tab w:val="num" w:pos="4422"/>
        </w:tabs>
        <w:ind w:left="4422" w:hanging="360"/>
      </w:pPr>
      <w:rPr>
        <w:rFonts w:ascii="Courier New" w:hAnsi="Courier New" w:cs="Courier New" w:hint="default"/>
      </w:rPr>
    </w:lvl>
    <w:lvl w:ilvl="2" w:tplc="08090005" w:tentative="1">
      <w:start w:val="1"/>
      <w:numFmt w:val="bullet"/>
      <w:lvlText w:val=""/>
      <w:lvlJc w:val="left"/>
      <w:pPr>
        <w:tabs>
          <w:tab w:val="num" w:pos="5142"/>
        </w:tabs>
        <w:ind w:left="5142" w:hanging="360"/>
      </w:pPr>
      <w:rPr>
        <w:rFonts w:ascii="Wingdings" w:hAnsi="Wingdings" w:hint="default"/>
      </w:rPr>
    </w:lvl>
    <w:lvl w:ilvl="3" w:tplc="08090001" w:tentative="1">
      <w:start w:val="1"/>
      <w:numFmt w:val="bullet"/>
      <w:lvlText w:val=""/>
      <w:lvlJc w:val="left"/>
      <w:pPr>
        <w:tabs>
          <w:tab w:val="num" w:pos="5862"/>
        </w:tabs>
        <w:ind w:left="5862" w:hanging="360"/>
      </w:pPr>
      <w:rPr>
        <w:rFonts w:ascii="Symbol" w:hAnsi="Symbol" w:hint="default"/>
      </w:rPr>
    </w:lvl>
    <w:lvl w:ilvl="4" w:tplc="08090003" w:tentative="1">
      <w:start w:val="1"/>
      <w:numFmt w:val="bullet"/>
      <w:lvlText w:val="o"/>
      <w:lvlJc w:val="left"/>
      <w:pPr>
        <w:tabs>
          <w:tab w:val="num" w:pos="6582"/>
        </w:tabs>
        <w:ind w:left="6582" w:hanging="360"/>
      </w:pPr>
      <w:rPr>
        <w:rFonts w:ascii="Courier New" w:hAnsi="Courier New" w:cs="Courier New" w:hint="default"/>
      </w:rPr>
    </w:lvl>
    <w:lvl w:ilvl="5" w:tplc="08090005" w:tentative="1">
      <w:start w:val="1"/>
      <w:numFmt w:val="bullet"/>
      <w:lvlText w:val=""/>
      <w:lvlJc w:val="left"/>
      <w:pPr>
        <w:tabs>
          <w:tab w:val="num" w:pos="7302"/>
        </w:tabs>
        <w:ind w:left="7302" w:hanging="360"/>
      </w:pPr>
      <w:rPr>
        <w:rFonts w:ascii="Wingdings" w:hAnsi="Wingdings" w:hint="default"/>
      </w:rPr>
    </w:lvl>
    <w:lvl w:ilvl="6" w:tplc="08090001" w:tentative="1">
      <w:start w:val="1"/>
      <w:numFmt w:val="bullet"/>
      <w:lvlText w:val=""/>
      <w:lvlJc w:val="left"/>
      <w:pPr>
        <w:tabs>
          <w:tab w:val="num" w:pos="8022"/>
        </w:tabs>
        <w:ind w:left="8022" w:hanging="360"/>
      </w:pPr>
      <w:rPr>
        <w:rFonts w:ascii="Symbol" w:hAnsi="Symbol" w:hint="default"/>
      </w:rPr>
    </w:lvl>
    <w:lvl w:ilvl="7" w:tplc="08090003" w:tentative="1">
      <w:start w:val="1"/>
      <w:numFmt w:val="bullet"/>
      <w:lvlText w:val="o"/>
      <w:lvlJc w:val="left"/>
      <w:pPr>
        <w:tabs>
          <w:tab w:val="num" w:pos="8742"/>
        </w:tabs>
        <w:ind w:left="8742" w:hanging="360"/>
      </w:pPr>
      <w:rPr>
        <w:rFonts w:ascii="Courier New" w:hAnsi="Courier New" w:cs="Courier New" w:hint="default"/>
      </w:rPr>
    </w:lvl>
    <w:lvl w:ilvl="8" w:tplc="08090005" w:tentative="1">
      <w:start w:val="1"/>
      <w:numFmt w:val="bullet"/>
      <w:lvlText w:val=""/>
      <w:lvlJc w:val="left"/>
      <w:pPr>
        <w:tabs>
          <w:tab w:val="num" w:pos="9462"/>
        </w:tabs>
        <w:ind w:left="9462" w:hanging="360"/>
      </w:pPr>
      <w:rPr>
        <w:rFonts w:ascii="Wingdings" w:hAnsi="Wingdings" w:hint="default"/>
      </w:rPr>
    </w:lvl>
  </w:abstractNum>
  <w:abstractNum w:abstractNumId="3" w15:restartNumberingAfterBreak="0">
    <w:nsid w:val="170C608E"/>
    <w:multiLevelType w:val="hybridMultilevel"/>
    <w:tmpl w:val="9148E062"/>
    <w:lvl w:ilvl="0" w:tplc="0422000F">
      <w:start w:val="1"/>
      <w:numFmt w:val="decimal"/>
      <w:lvlText w:val="%1."/>
      <w:lvlJc w:val="left"/>
      <w:pPr>
        <w:ind w:left="927"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3C0C5D"/>
    <w:multiLevelType w:val="singleLevel"/>
    <w:tmpl w:val="DEB8E206"/>
    <w:lvl w:ilvl="0">
      <w:start w:val="1"/>
      <w:numFmt w:val="bullet"/>
      <w:pStyle w:val="zkladntext-odrka"/>
      <w:lvlText w:val=""/>
      <w:lvlJc w:val="left"/>
      <w:pPr>
        <w:tabs>
          <w:tab w:val="num" w:pos="360"/>
        </w:tabs>
        <w:ind w:left="360" w:hanging="360"/>
      </w:pPr>
      <w:rPr>
        <w:rFonts w:ascii="Symbol" w:hAnsi="Symbol" w:hint="default"/>
        <w:sz w:val="22"/>
      </w:rPr>
    </w:lvl>
  </w:abstractNum>
  <w:abstractNum w:abstractNumId="5" w15:restartNumberingAfterBreak="0">
    <w:nsid w:val="1D2B2D0F"/>
    <w:multiLevelType w:val="hybridMultilevel"/>
    <w:tmpl w:val="CC9E5918"/>
    <w:lvl w:ilvl="0" w:tplc="E1449998">
      <w:start w:val="1"/>
      <w:numFmt w:val="bullet"/>
      <w:lvlText w:val="-"/>
      <w:lvlJc w:val="left"/>
      <w:pPr>
        <w:tabs>
          <w:tab w:val="num" w:pos="720"/>
        </w:tabs>
        <w:ind w:left="720" w:hanging="360"/>
      </w:pPr>
      <w:rPr>
        <w:rFonts w:ascii="Sylfaen" w:hAnsi="Sylfaen" w:hint="default"/>
        <w:color w:val="auto"/>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4B14BA"/>
    <w:multiLevelType w:val="hybridMultilevel"/>
    <w:tmpl w:val="07EE7FD4"/>
    <w:lvl w:ilvl="0" w:tplc="7CDEAD12">
      <w:start w:val="1"/>
      <w:numFmt w:val="bullet"/>
      <w:pStyle w:val="Listsub-bullet"/>
      <w:lvlText w:val="­"/>
      <w:lvlJc w:val="left"/>
      <w:pPr>
        <w:tabs>
          <w:tab w:val="num" w:pos="720"/>
        </w:tabs>
        <w:ind w:left="720" w:hanging="363"/>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51531"/>
    <w:multiLevelType w:val="hybridMultilevel"/>
    <w:tmpl w:val="4314E766"/>
    <w:lvl w:ilvl="0" w:tplc="CFAA2870">
      <w:start w:val="1"/>
      <w:numFmt w:val="decimal"/>
      <w:pStyle w:val="1"/>
      <w:lvlText w:val="%1."/>
      <w:lvlJc w:val="left"/>
      <w:pPr>
        <w:tabs>
          <w:tab w:val="num" w:pos="357"/>
        </w:tabs>
        <w:ind w:left="357" w:hanging="35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5F44362"/>
    <w:multiLevelType w:val="hybridMultilevel"/>
    <w:tmpl w:val="9148E0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4765C23"/>
    <w:multiLevelType w:val="hybridMultilevel"/>
    <w:tmpl w:val="EF40EB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5704F79"/>
    <w:multiLevelType w:val="multilevel"/>
    <w:tmpl w:val="39E44BEA"/>
    <w:lvl w:ilvl="0">
      <w:start w:val="7"/>
      <w:numFmt w:val="decimal"/>
      <w:lvlText w:val="%1"/>
      <w:lvlJc w:val="left"/>
      <w:pPr>
        <w:tabs>
          <w:tab w:val="num" w:pos="720"/>
        </w:tabs>
        <w:ind w:left="720" w:hanging="720"/>
      </w:pPr>
      <w:rPr>
        <w:rFonts w:hint="default"/>
      </w:rPr>
    </w:lvl>
    <w:lvl w:ilvl="1">
      <w:start w:val="1"/>
      <w:numFmt w:val="decimal"/>
      <w:pStyle w:val="10"/>
      <w:lvlText w:val="%1.%2"/>
      <w:lvlJc w:val="left"/>
      <w:pPr>
        <w:tabs>
          <w:tab w:val="num" w:pos="1713"/>
        </w:tabs>
        <w:ind w:left="1713" w:hanging="720"/>
      </w:pPr>
      <w:rPr>
        <w:rFonts w:hint="default"/>
      </w:rPr>
    </w:lvl>
    <w:lvl w:ilvl="2">
      <w:start w:val="1"/>
      <w:numFmt w:val="decimal"/>
      <w:pStyle w:val="2"/>
      <w:lvlText w:val="%1.%2.%3"/>
      <w:lvlJc w:val="left"/>
      <w:pPr>
        <w:tabs>
          <w:tab w:val="num" w:pos="720"/>
        </w:tabs>
        <w:ind w:left="720" w:hanging="720"/>
      </w:pPr>
      <w:rPr>
        <w:rFonts w:hint="default"/>
      </w:rPr>
    </w:lvl>
    <w:lvl w:ilvl="3">
      <w:start w:val="1"/>
      <w:numFmt w:val="decimal"/>
      <w:pStyle w:val="3"/>
      <w:lvlText w:val="%1.%2.%3.%4"/>
      <w:lvlJc w:val="left"/>
      <w:pPr>
        <w:tabs>
          <w:tab w:val="num" w:pos="1440"/>
        </w:tabs>
        <w:ind w:left="1440" w:hanging="1440"/>
      </w:pPr>
      <w:rPr>
        <w:rFonts w:hint="default"/>
      </w:rPr>
    </w:lvl>
    <w:lvl w:ilvl="4">
      <w:start w:val="1"/>
      <w:numFmt w:val="decimal"/>
      <w:lvlRestart w:val="1"/>
      <w:pStyle w:val="Table"/>
      <w:lvlText w:val="Table %1.%5"/>
      <w:lvlJc w:val="left"/>
      <w:pPr>
        <w:tabs>
          <w:tab w:val="num" w:pos="1440"/>
        </w:tabs>
        <w:ind w:left="1440" w:hanging="1440"/>
      </w:pPr>
      <w:rPr>
        <w:rFonts w:hint="default"/>
      </w:rPr>
    </w:lvl>
    <w:lvl w:ilvl="5">
      <w:start w:val="1"/>
      <w:numFmt w:val="decimal"/>
      <w:lvlRestart w:val="1"/>
      <w:pStyle w:val="Figure"/>
      <w:lvlText w:val="Figure %1.%6"/>
      <w:lvlJc w:val="left"/>
      <w:pPr>
        <w:tabs>
          <w:tab w:val="num" w:pos="1440"/>
        </w:tabs>
        <w:ind w:left="1440" w:hanging="1440"/>
      </w:pPr>
      <w:rPr>
        <w:rFonts w:hint="default"/>
      </w:rPr>
    </w:lvl>
    <w:lvl w:ilvl="6">
      <w:start w:val="1"/>
      <w:numFmt w:val="decimal"/>
      <w:lvlRestart w:val="1"/>
      <w:pStyle w:val="Boxtitle"/>
      <w:lvlText w:val="Box %1.%7"/>
      <w:lvlJc w:val="left"/>
      <w:pPr>
        <w:tabs>
          <w:tab w:val="num" w:pos="1440"/>
        </w:tabs>
        <w:ind w:left="1440" w:hanging="144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3514940"/>
    <w:multiLevelType w:val="hybridMultilevel"/>
    <w:tmpl w:val="B68003F2"/>
    <w:lvl w:ilvl="0" w:tplc="863894EC">
      <w:start w:val="1"/>
      <w:numFmt w:val="bullet"/>
      <w:pStyle w:val="11"/>
      <w:lvlText w:val=""/>
      <w:lvlJc w:val="left"/>
      <w:pPr>
        <w:tabs>
          <w:tab w:val="num" w:pos="357"/>
        </w:tabs>
        <w:ind w:left="357" w:hanging="357"/>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173C95"/>
    <w:multiLevelType w:val="multilevel"/>
    <w:tmpl w:val="61DCC658"/>
    <w:lvl w:ilvl="0">
      <w:start w:val="1"/>
      <w:numFmt w:val="upperRoman"/>
      <w:lvlText w:val="%1."/>
      <w:lvlJc w:val="left"/>
      <w:pPr>
        <w:tabs>
          <w:tab w:val="num" w:pos="720"/>
        </w:tabs>
        <w:ind w:left="0" w:firstLine="0"/>
      </w:pPr>
    </w:lvl>
    <w:lvl w:ilvl="1">
      <w:start w:val="1"/>
      <w:numFmt w:val="decimal"/>
      <w:pStyle w:val="Guidelines2"/>
      <w:isLgl/>
      <w:lvlText w:val="%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920"/>
        </w:tabs>
        <w:ind w:left="1728" w:hanging="648"/>
      </w:pPr>
    </w:lvl>
    <w:lvl w:ilvl="4">
      <w:start w:val="1"/>
      <w:numFmt w:val="decimal"/>
      <w:lvlText w:val="%1.%2.%3.%4.%5."/>
      <w:lvlJc w:val="left"/>
      <w:pPr>
        <w:tabs>
          <w:tab w:val="num" w:pos="10080"/>
        </w:tabs>
        <w:ind w:left="2232" w:hanging="792"/>
      </w:pPr>
    </w:lvl>
    <w:lvl w:ilvl="5">
      <w:start w:val="1"/>
      <w:numFmt w:val="decimal"/>
      <w:lvlText w:val="%1.%2.%3.%4.%5.%6."/>
      <w:lvlJc w:val="left"/>
      <w:pPr>
        <w:tabs>
          <w:tab w:val="num" w:pos="12240"/>
        </w:tabs>
        <w:ind w:left="2736" w:hanging="936"/>
      </w:pPr>
    </w:lvl>
    <w:lvl w:ilvl="6">
      <w:start w:val="1"/>
      <w:numFmt w:val="decimal"/>
      <w:lvlText w:val="%1.%2.%3.%4.%5.%6.%7."/>
      <w:lvlJc w:val="left"/>
      <w:pPr>
        <w:tabs>
          <w:tab w:val="num" w:pos="14400"/>
        </w:tabs>
        <w:ind w:left="3240" w:hanging="1080"/>
      </w:pPr>
    </w:lvl>
    <w:lvl w:ilvl="7">
      <w:start w:val="1"/>
      <w:numFmt w:val="decimal"/>
      <w:lvlText w:val="%1.%2.%3.%4.%5.%6.%7.%8."/>
      <w:lvlJc w:val="left"/>
      <w:pPr>
        <w:tabs>
          <w:tab w:val="num" w:pos="16200"/>
        </w:tabs>
        <w:ind w:left="3744" w:hanging="1224"/>
      </w:pPr>
    </w:lvl>
    <w:lvl w:ilvl="8">
      <w:start w:val="1"/>
      <w:numFmt w:val="decimal"/>
      <w:lvlText w:val="%1.%2.%3.%4.%5.%6.%7.%8.%9."/>
      <w:lvlJc w:val="left"/>
      <w:pPr>
        <w:tabs>
          <w:tab w:val="num" w:pos="18360"/>
        </w:tabs>
        <w:ind w:left="4320" w:hanging="1440"/>
      </w:pPr>
    </w:lvl>
  </w:abstractNum>
  <w:abstractNum w:abstractNumId="13" w15:restartNumberingAfterBreak="0">
    <w:nsid w:val="473216A6"/>
    <w:multiLevelType w:val="hybridMultilevel"/>
    <w:tmpl w:val="9EAA6E1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47E310CB"/>
    <w:multiLevelType w:val="multilevel"/>
    <w:tmpl w:val="C442A3AC"/>
    <w:lvl w:ilvl="0">
      <w:start w:val="4"/>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AB11A97"/>
    <w:multiLevelType w:val="hybridMultilevel"/>
    <w:tmpl w:val="874E5FC6"/>
    <w:lvl w:ilvl="0" w:tplc="E1449998">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ED4862"/>
    <w:multiLevelType w:val="hybridMultilevel"/>
    <w:tmpl w:val="9148E0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0A3490E"/>
    <w:multiLevelType w:val="hybridMultilevel"/>
    <w:tmpl w:val="93F0D03E"/>
    <w:lvl w:ilvl="0" w:tplc="742EA53E">
      <w:start w:val="1"/>
      <w:numFmt w:val="bullet"/>
      <w:pStyle w:val="CVListbullet"/>
      <w:lvlText w:val=""/>
      <w:lvlJc w:val="left"/>
      <w:pPr>
        <w:tabs>
          <w:tab w:val="num" w:pos="2625"/>
        </w:tabs>
        <w:ind w:left="2625" w:hanging="357"/>
      </w:pPr>
      <w:rPr>
        <w:rFonts w:ascii="Symbol" w:hAnsi="Symbol" w:hint="default"/>
      </w:rPr>
    </w:lvl>
    <w:lvl w:ilvl="1" w:tplc="08090003" w:tentative="1">
      <w:start w:val="1"/>
      <w:numFmt w:val="bullet"/>
      <w:lvlText w:val="o"/>
      <w:lvlJc w:val="left"/>
      <w:pPr>
        <w:tabs>
          <w:tab w:val="num" w:pos="3708"/>
        </w:tabs>
        <w:ind w:left="3708" w:hanging="360"/>
      </w:pPr>
      <w:rPr>
        <w:rFonts w:ascii="Courier New" w:hAnsi="Courier New" w:cs="Courier New" w:hint="default"/>
      </w:rPr>
    </w:lvl>
    <w:lvl w:ilvl="2" w:tplc="08090005" w:tentative="1">
      <w:start w:val="1"/>
      <w:numFmt w:val="bullet"/>
      <w:lvlText w:val=""/>
      <w:lvlJc w:val="left"/>
      <w:pPr>
        <w:tabs>
          <w:tab w:val="num" w:pos="4428"/>
        </w:tabs>
        <w:ind w:left="4428" w:hanging="360"/>
      </w:pPr>
      <w:rPr>
        <w:rFonts w:ascii="Wingdings" w:hAnsi="Wingdings" w:hint="default"/>
      </w:rPr>
    </w:lvl>
    <w:lvl w:ilvl="3" w:tplc="08090001" w:tentative="1">
      <w:start w:val="1"/>
      <w:numFmt w:val="bullet"/>
      <w:lvlText w:val=""/>
      <w:lvlJc w:val="left"/>
      <w:pPr>
        <w:tabs>
          <w:tab w:val="num" w:pos="5148"/>
        </w:tabs>
        <w:ind w:left="5148" w:hanging="360"/>
      </w:pPr>
      <w:rPr>
        <w:rFonts w:ascii="Symbol" w:hAnsi="Symbol" w:hint="default"/>
      </w:rPr>
    </w:lvl>
    <w:lvl w:ilvl="4" w:tplc="08090003" w:tentative="1">
      <w:start w:val="1"/>
      <w:numFmt w:val="bullet"/>
      <w:lvlText w:val="o"/>
      <w:lvlJc w:val="left"/>
      <w:pPr>
        <w:tabs>
          <w:tab w:val="num" w:pos="5868"/>
        </w:tabs>
        <w:ind w:left="5868" w:hanging="360"/>
      </w:pPr>
      <w:rPr>
        <w:rFonts w:ascii="Courier New" w:hAnsi="Courier New" w:cs="Courier New" w:hint="default"/>
      </w:rPr>
    </w:lvl>
    <w:lvl w:ilvl="5" w:tplc="08090005" w:tentative="1">
      <w:start w:val="1"/>
      <w:numFmt w:val="bullet"/>
      <w:lvlText w:val=""/>
      <w:lvlJc w:val="left"/>
      <w:pPr>
        <w:tabs>
          <w:tab w:val="num" w:pos="6588"/>
        </w:tabs>
        <w:ind w:left="6588" w:hanging="360"/>
      </w:pPr>
      <w:rPr>
        <w:rFonts w:ascii="Wingdings" w:hAnsi="Wingdings" w:hint="default"/>
      </w:rPr>
    </w:lvl>
    <w:lvl w:ilvl="6" w:tplc="08090001" w:tentative="1">
      <w:start w:val="1"/>
      <w:numFmt w:val="bullet"/>
      <w:lvlText w:val=""/>
      <w:lvlJc w:val="left"/>
      <w:pPr>
        <w:tabs>
          <w:tab w:val="num" w:pos="7308"/>
        </w:tabs>
        <w:ind w:left="7308" w:hanging="360"/>
      </w:pPr>
      <w:rPr>
        <w:rFonts w:ascii="Symbol" w:hAnsi="Symbol" w:hint="default"/>
      </w:rPr>
    </w:lvl>
    <w:lvl w:ilvl="7" w:tplc="08090003" w:tentative="1">
      <w:start w:val="1"/>
      <w:numFmt w:val="bullet"/>
      <w:lvlText w:val="o"/>
      <w:lvlJc w:val="left"/>
      <w:pPr>
        <w:tabs>
          <w:tab w:val="num" w:pos="8028"/>
        </w:tabs>
        <w:ind w:left="8028" w:hanging="360"/>
      </w:pPr>
      <w:rPr>
        <w:rFonts w:ascii="Courier New" w:hAnsi="Courier New" w:cs="Courier New" w:hint="default"/>
      </w:rPr>
    </w:lvl>
    <w:lvl w:ilvl="8" w:tplc="0809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51DE6B34"/>
    <w:multiLevelType w:val="hybridMultilevel"/>
    <w:tmpl w:val="CA664F3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15:restartNumberingAfterBreak="0">
    <w:nsid w:val="5D5849B0"/>
    <w:multiLevelType w:val="hybridMultilevel"/>
    <w:tmpl w:val="66B25884"/>
    <w:lvl w:ilvl="0" w:tplc="4538FC0A">
      <w:start w:val="1"/>
      <w:numFmt w:val="decimal"/>
      <w:pStyle w:val="Numbered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05F6AB4"/>
    <w:multiLevelType w:val="hybridMultilevel"/>
    <w:tmpl w:val="EF40EB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A3374CD"/>
    <w:multiLevelType w:val="hybridMultilevel"/>
    <w:tmpl w:val="E55A46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AE05829"/>
    <w:multiLevelType w:val="hybridMultilevel"/>
    <w:tmpl w:val="9148E0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2BB3106"/>
    <w:multiLevelType w:val="hybridMultilevel"/>
    <w:tmpl w:val="1ACEC492"/>
    <w:lvl w:ilvl="0" w:tplc="30EC356E">
      <w:start w:val="1"/>
      <w:numFmt w:val="bullet"/>
      <w:pStyle w:val="12"/>
      <w:lvlText w:val=""/>
      <w:lvlJc w:val="left"/>
      <w:pPr>
        <w:tabs>
          <w:tab w:val="num" w:pos="720"/>
        </w:tabs>
        <w:ind w:left="720" w:hanging="360"/>
      </w:pPr>
      <w:rPr>
        <w:rFonts w:ascii="Symbol" w:hAnsi="Symbol" w:hint="default"/>
        <w:color w:val="auto"/>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F85424"/>
    <w:multiLevelType w:val="multilevel"/>
    <w:tmpl w:val="5816B114"/>
    <w:lvl w:ilvl="0">
      <w:start w:val="1"/>
      <w:numFmt w:val="upperLetter"/>
      <w:pStyle w:val="Annextitle"/>
      <w:lvlText w:val="Annex %1"/>
      <w:lvlJc w:val="left"/>
      <w:pPr>
        <w:tabs>
          <w:tab w:val="num" w:pos="360"/>
        </w:tabs>
        <w:ind w:left="360" w:hanging="360"/>
      </w:pPr>
      <w:rPr>
        <w:rFonts w:hint="default"/>
      </w:rPr>
    </w:lvl>
    <w:lvl w:ilvl="1">
      <w:start w:val="1"/>
      <w:numFmt w:val="decimal"/>
      <w:pStyle w:val="Annexheading1"/>
      <w:lvlText w:val="%1.%2"/>
      <w:lvlJc w:val="left"/>
      <w:pPr>
        <w:tabs>
          <w:tab w:val="num" w:pos="720"/>
        </w:tabs>
        <w:ind w:left="720" w:hanging="720"/>
      </w:pPr>
      <w:rPr>
        <w:rFonts w:hint="default"/>
      </w:rPr>
    </w:lvl>
    <w:lvl w:ilvl="2">
      <w:start w:val="1"/>
      <w:numFmt w:val="decimal"/>
      <w:pStyle w:val="Annexheading2"/>
      <w:lvlText w:val="%1.%2.%3"/>
      <w:lvlJc w:val="left"/>
      <w:pPr>
        <w:tabs>
          <w:tab w:val="num" w:pos="720"/>
        </w:tabs>
        <w:ind w:left="720" w:hanging="720"/>
      </w:pPr>
      <w:rPr>
        <w:rFonts w:hint="default"/>
      </w:rPr>
    </w:lvl>
    <w:lvl w:ilvl="3">
      <w:start w:val="1"/>
      <w:numFmt w:val="decimal"/>
      <w:pStyle w:val="Annexheading3"/>
      <w:lvlText w:val="%1.%2.%3.%4"/>
      <w:lvlJc w:val="left"/>
      <w:pPr>
        <w:tabs>
          <w:tab w:val="num" w:pos="1440"/>
        </w:tabs>
        <w:ind w:left="1440" w:hanging="1440"/>
      </w:pPr>
      <w:rPr>
        <w:rFonts w:hint="default"/>
      </w:rPr>
    </w:lvl>
    <w:lvl w:ilvl="4">
      <w:start w:val="1"/>
      <w:numFmt w:val="decimal"/>
      <w:lvlRestart w:val="1"/>
      <w:pStyle w:val="Annextable"/>
      <w:lvlText w:val="Table %1.%5"/>
      <w:lvlJc w:val="left"/>
      <w:pPr>
        <w:tabs>
          <w:tab w:val="num" w:pos="1440"/>
        </w:tabs>
        <w:ind w:left="1440" w:hanging="1440"/>
      </w:pPr>
      <w:rPr>
        <w:rFonts w:hint="default"/>
      </w:rPr>
    </w:lvl>
    <w:lvl w:ilvl="5">
      <w:start w:val="1"/>
      <w:numFmt w:val="decimal"/>
      <w:lvlRestart w:val="1"/>
      <w:pStyle w:val="Annexfigure"/>
      <w:lvlText w:val="Figure %1.%6"/>
      <w:lvlJc w:val="left"/>
      <w:pPr>
        <w:tabs>
          <w:tab w:val="num" w:pos="1440"/>
        </w:tabs>
        <w:ind w:left="1440" w:hanging="1440"/>
      </w:pPr>
      <w:rPr>
        <w:rFonts w:hint="default"/>
      </w:rPr>
    </w:lvl>
    <w:lvl w:ilvl="6">
      <w:start w:val="1"/>
      <w:numFmt w:val="decimal"/>
      <w:lvlRestart w:val="1"/>
      <w:pStyle w:val="Annexbox"/>
      <w:lvlText w:val="Box %1.%7"/>
      <w:lvlJc w:val="left"/>
      <w:pPr>
        <w:tabs>
          <w:tab w:val="num" w:pos="1440"/>
        </w:tabs>
        <w:ind w:left="1440" w:hanging="144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43F57D8"/>
    <w:multiLevelType w:val="multilevel"/>
    <w:tmpl w:val="6700FD3C"/>
    <w:lvl w:ilvl="0">
      <w:start w:val="6"/>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CA47B1D"/>
    <w:multiLevelType w:val="hybridMultilevel"/>
    <w:tmpl w:val="DFF8EB76"/>
    <w:lvl w:ilvl="0" w:tplc="0E1E0B8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BE6AF8"/>
    <w:multiLevelType w:val="hybridMultilevel"/>
    <w:tmpl w:val="E436735E"/>
    <w:lvl w:ilvl="0" w:tplc="6FF47204">
      <w:start w:val="1"/>
      <w:numFmt w:val="lowerLetter"/>
      <w:pStyle w:val="List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4"/>
  </w:num>
  <w:num w:numId="2">
    <w:abstractNumId w:val="11"/>
  </w:num>
  <w:num w:numId="3">
    <w:abstractNumId w:val="27"/>
  </w:num>
  <w:num w:numId="4">
    <w:abstractNumId w:val="6"/>
  </w:num>
  <w:num w:numId="5">
    <w:abstractNumId w:val="17"/>
  </w:num>
  <w:num w:numId="6">
    <w:abstractNumId w:val="2"/>
  </w:num>
  <w:num w:numId="7">
    <w:abstractNumId w:val="19"/>
  </w:num>
  <w:num w:numId="8">
    <w:abstractNumId w:val="7"/>
    <w:lvlOverride w:ilvl="0">
      <w:startOverride w:val="1"/>
    </w:lvlOverride>
  </w:num>
  <w:num w:numId="9">
    <w:abstractNumId w:val="4"/>
  </w:num>
  <w:num w:numId="10">
    <w:abstractNumId w:val="12"/>
  </w:num>
  <w:num w:numId="11">
    <w:abstractNumId w:val="14"/>
  </w:num>
  <w:num w:numId="12">
    <w:abstractNumId w:val="26"/>
  </w:num>
  <w:num w:numId="13">
    <w:abstractNumId w:val="0"/>
  </w:num>
  <w:num w:numId="14">
    <w:abstractNumId w:val="10"/>
  </w:num>
  <w:num w:numId="15">
    <w:abstractNumId w:val="8"/>
  </w:num>
  <w:num w:numId="16">
    <w:abstractNumId w:val="16"/>
  </w:num>
  <w:num w:numId="17">
    <w:abstractNumId w:val="22"/>
  </w:num>
  <w:num w:numId="18">
    <w:abstractNumId w:val="3"/>
  </w:num>
  <w:num w:numId="19">
    <w:abstractNumId w:val="23"/>
  </w:num>
  <w:num w:numId="20">
    <w:abstractNumId w:val="5"/>
  </w:num>
  <w:num w:numId="21">
    <w:abstractNumId w:val="15"/>
  </w:num>
  <w:num w:numId="22">
    <w:abstractNumId w:val="13"/>
  </w:num>
  <w:num w:numId="23">
    <w:abstractNumId w:val="1"/>
  </w:num>
  <w:num w:numId="24">
    <w:abstractNumId w:val="21"/>
  </w:num>
  <w:num w:numId="25">
    <w:abstractNumId w:val="18"/>
  </w:num>
  <w:num w:numId="26">
    <w:abstractNumId w:val="25"/>
  </w:num>
  <w:num w:numId="27">
    <w:abstractNumId w:val="9"/>
  </w:num>
  <w:num w:numId="2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0"/>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409"/>
    <w:rsid w:val="00000CE2"/>
    <w:rsid w:val="00000D61"/>
    <w:rsid w:val="000010D1"/>
    <w:rsid w:val="000027B4"/>
    <w:rsid w:val="00003AC4"/>
    <w:rsid w:val="00004519"/>
    <w:rsid w:val="00004790"/>
    <w:rsid w:val="00004C73"/>
    <w:rsid w:val="00004FFC"/>
    <w:rsid w:val="00006850"/>
    <w:rsid w:val="000068C7"/>
    <w:rsid w:val="00006BDC"/>
    <w:rsid w:val="00006DCF"/>
    <w:rsid w:val="00011102"/>
    <w:rsid w:val="00011147"/>
    <w:rsid w:val="00013492"/>
    <w:rsid w:val="00015D10"/>
    <w:rsid w:val="000162D0"/>
    <w:rsid w:val="0001780C"/>
    <w:rsid w:val="00021635"/>
    <w:rsid w:val="00021E05"/>
    <w:rsid w:val="000221F8"/>
    <w:rsid w:val="00022E18"/>
    <w:rsid w:val="0002465E"/>
    <w:rsid w:val="00024C0B"/>
    <w:rsid w:val="00024E5F"/>
    <w:rsid w:val="000260C7"/>
    <w:rsid w:val="000266C1"/>
    <w:rsid w:val="00026F43"/>
    <w:rsid w:val="00027B41"/>
    <w:rsid w:val="00030BF7"/>
    <w:rsid w:val="0003118B"/>
    <w:rsid w:val="000311C6"/>
    <w:rsid w:val="00031550"/>
    <w:rsid w:val="00031B19"/>
    <w:rsid w:val="00031C00"/>
    <w:rsid w:val="00032A7A"/>
    <w:rsid w:val="00032DA6"/>
    <w:rsid w:val="00033C35"/>
    <w:rsid w:val="00033F39"/>
    <w:rsid w:val="000347B7"/>
    <w:rsid w:val="000348B2"/>
    <w:rsid w:val="00035717"/>
    <w:rsid w:val="00036558"/>
    <w:rsid w:val="00036580"/>
    <w:rsid w:val="00037680"/>
    <w:rsid w:val="000400C0"/>
    <w:rsid w:val="000403D6"/>
    <w:rsid w:val="000405BA"/>
    <w:rsid w:val="00040688"/>
    <w:rsid w:val="000417DD"/>
    <w:rsid w:val="00041FA9"/>
    <w:rsid w:val="000424A3"/>
    <w:rsid w:val="00042F41"/>
    <w:rsid w:val="00042F81"/>
    <w:rsid w:val="000438F7"/>
    <w:rsid w:val="000439DA"/>
    <w:rsid w:val="000439E1"/>
    <w:rsid w:val="00043E72"/>
    <w:rsid w:val="00043EAC"/>
    <w:rsid w:val="0004407E"/>
    <w:rsid w:val="00045C54"/>
    <w:rsid w:val="000461DA"/>
    <w:rsid w:val="00047E19"/>
    <w:rsid w:val="00050106"/>
    <w:rsid w:val="00052AA8"/>
    <w:rsid w:val="0005329B"/>
    <w:rsid w:val="000536C3"/>
    <w:rsid w:val="0005440C"/>
    <w:rsid w:val="000544B3"/>
    <w:rsid w:val="00054EE8"/>
    <w:rsid w:val="0005504E"/>
    <w:rsid w:val="0005739C"/>
    <w:rsid w:val="000573F3"/>
    <w:rsid w:val="00057479"/>
    <w:rsid w:val="000578EA"/>
    <w:rsid w:val="00057B05"/>
    <w:rsid w:val="00060903"/>
    <w:rsid w:val="00061211"/>
    <w:rsid w:val="000618DC"/>
    <w:rsid w:val="00061C27"/>
    <w:rsid w:val="00062026"/>
    <w:rsid w:val="00062CD5"/>
    <w:rsid w:val="00062D9A"/>
    <w:rsid w:val="000637D5"/>
    <w:rsid w:val="0006425D"/>
    <w:rsid w:val="000645C2"/>
    <w:rsid w:val="00065216"/>
    <w:rsid w:val="00065754"/>
    <w:rsid w:val="000663E6"/>
    <w:rsid w:val="00066A3E"/>
    <w:rsid w:val="00066C78"/>
    <w:rsid w:val="00066D36"/>
    <w:rsid w:val="00067247"/>
    <w:rsid w:val="00067F49"/>
    <w:rsid w:val="00071A3B"/>
    <w:rsid w:val="00072914"/>
    <w:rsid w:val="00072E7E"/>
    <w:rsid w:val="00073389"/>
    <w:rsid w:val="00073864"/>
    <w:rsid w:val="00073A3D"/>
    <w:rsid w:val="00073C7C"/>
    <w:rsid w:val="00074469"/>
    <w:rsid w:val="00074C74"/>
    <w:rsid w:val="000750D8"/>
    <w:rsid w:val="0007511C"/>
    <w:rsid w:val="0007640E"/>
    <w:rsid w:val="00076BD6"/>
    <w:rsid w:val="00076D59"/>
    <w:rsid w:val="00080528"/>
    <w:rsid w:val="00080635"/>
    <w:rsid w:val="000827F6"/>
    <w:rsid w:val="00083B58"/>
    <w:rsid w:val="00085736"/>
    <w:rsid w:val="0008741C"/>
    <w:rsid w:val="0009314E"/>
    <w:rsid w:val="00093B33"/>
    <w:rsid w:val="000947DC"/>
    <w:rsid w:val="00094A3A"/>
    <w:rsid w:val="00095943"/>
    <w:rsid w:val="00095BD6"/>
    <w:rsid w:val="0009603C"/>
    <w:rsid w:val="00096B54"/>
    <w:rsid w:val="000A10B7"/>
    <w:rsid w:val="000A1E3F"/>
    <w:rsid w:val="000A205D"/>
    <w:rsid w:val="000A4481"/>
    <w:rsid w:val="000A44EE"/>
    <w:rsid w:val="000A635E"/>
    <w:rsid w:val="000A68BA"/>
    <w:rsid w:val="000A6DBD"/>
    <w:rsid w:val="000A7B78"/>
    <w:rsid w:val="000A7E79"/>
    <w:rsid w:val="000B13CD"/>
    <w:rsid w:val="000B1C33"/>
    <w:rsid w:val="000B2525"/>
    <w:rsid w:val="000B2554"/>
    <w:rsid w:val="000B2E9A"/>
    <w:rsid w:val="000B2F45"/>
    <w:rsid w:val="000B2F7C"/>
    <w:rsid w:val="000B3AEE"/>
    <w:rsid w:val="000B41B0"/>
    <w:rsid w:val="000B4C06"/>
    <w:rsid w:val="000B60EF"/>
    <w:rsid w:val="000B681A"/>
    <w:rsid w:val="000B686E"/>
    <w:rsid w:val="000B7832"/>
    <w:rsid w:val="000B7D58"/>
    <w:rsid w:val="000B7E63"/>
    <w:rsid w:val="000B7E96"/>
    <w:rsid w:val="000C0849"/>
    <w:rsid w:val="000C0C5B"/>
    <w:rsid w:val="000C0C94"/>
    <w:rsid w:val="000C168B"/>
    <w:rsid w:val="000C18C7"/>
    <w:rsid w:val="000C21CB"/>
    <w:rsid w:val="000C2EDE"/>
    <w:rsid w:val="000C3326"/>
    <w:rsid w:val="000C365A"/>
    <w:rsid w:val="000C4485"/>
    <w:rsid w:val="000C594E"/>
    <w:rsid w:val="000C5FFC"/>
    <w:rsid w:val="000C6DC1"/>
    <w:rsid w:val="000C7365"/>
    <w:rsid w:val="000C7BFD"/>
    <w:rsid w:val="000D0AD1"/>
    <w:rsid w:val="000D12FE"/>
    <w:rsid w:val="000D1BE1"/>
    <w:rsid w:val="000D2B43"/>
    <w:rsid w:val="000D2D73"/>
    <w:rsid w:val="000D40E7"/>
    <w:rsid w:val="000D443D"/>
    <w:rsid w:val="000D5BF7"/>
    <w:rsid w:val="000D5DE7"/>
    <w:rsid w:val="000D636B"/>
    <w:rsid w:val="000D7047"/>
    <w:rsid w:val="000D7207"/>
    <w:rsid w:val="000D7EF9"/>
    <w:rsid w:val="000D7F4E"/>
    <w:rsid w:val="000E0C89"/>
    <w:rsid w:val="000E13F2"/>
    <w:rsid w:val="000E1F26"/>
    <w:rsid w:val="000E403A"/>
    <w:rsid w:val="000E460C"/>
    <w:rsid w:val="000E4D9A"/>
    <w:rsid w:val="000E5F74"/>
    <w:rsid w:val="000E6B97"/>
    <w:rsid w:val="000E740F"/>
    <w:rsid w:val="000E7CBA"/>
    <w:rsid w:val="000F029A"/>
    <w:rsid w:val="000F14FA"/>
    <w:rsid w:val="000F2C47"/>
    <w:rsid w:val="000F33C4"/>
    <w:rsid w:val="000F375F"/>
    <w:rsid w:val="000F4992"/>
    <w:rsid w:val="000F5F2D"/>
    <w:rsid w:val="000F5FF2"/>
    <w:rsid w:val="000F657D"/>
    <w:rsid w:val="000F68DC"/>
    <w:rsid w:val="000F6D8A"/>
    <w:rsid w:val="001001E3"/>
    <w:rsid w:val="001007BF"/>
    <w:rsid w:val="00101A4D"/>
    <w:rsid w:val="00101A79"/>
    <w:rsid w:val="00101BC7"/>
    <w:rsid w:val="00101D30"/>
    <w:rsid w:val="001020B6"/>
    <w:rsid w:val="00102D57"/>
    <w:rsid w:val="001035CF"/>
    <w:rsid w:val="0010639D"/>
    <w:rsid w:val="001079C2"/>
    <w:rsid w:val="00107F6A"/>
    <w:rsid w:val="00110812"/>
    <w:rsid w:val="00110C8F"/>
    <w:rsid w:val="00111425"/>
    <w:rsid w:val="00112154"/>
    <w:rsid w:val="0011341B"/>
    <w:rsid w:val="00113AA1"/>
    <w:rsid w:val="001144F1"/>
    <w:rsid w:val="0011556F"/>
    <w:rsid w:val="00115695"/>
    <w:rsid w:val="00115E93"/>
    <w:rsid w:val="001160DE"/>
    <w:rsid w:val="001170D7"/>
    <w:rsid w:val="00117706"/>
    <w:rsid w:val="00120768"/>
    <w:rsid w:val="0012186F"/>
    <w:rsid w:val="0012229F"/>
    <w:rsid w:val="0012257B"/>
    <w:rsid w:val="00122827"/>
    <w:rsid w:val="00123D12"/>
    <w:rsid w:val="00123FE3"/>
    <w:rsid w:val="0012560A"/>
    <w:rsid w:val="00125BCC"/>
    <w:rsid w:val="001265A0"/>
    <w:rsid w:val="00126C02"/>
    <w:rsid w:val="00126D4F"/>
    <w:rsid w:val="00127D83"/>
    <w:rsid w:val="001300BB"/>
    <w:rsid w:val="00130ED7"/>
    <w:rsid w:val="0013151B"/>
    <w:rsid w:val="001315ED"/>
    <w:rsid w:val="00131954"/>
    <w:rsid w:val="00132200"/>
    <w:rsid w:val="001332C1"/>
    <w:rsid w:val="0013388E"/>
    <w:rsid w:val="001366D9"/>
    <w:rsid w:val="00136783"/>
    <w:rsid w:val="00136B7D"/>
    <w:rsid w:val="00136CC3"/>
    <w:rsid w:val="0014016F"/>
    <w:rsid w:val="0014027F"/>
    <w:rsid w:val="001402E4"/>
    <w:rsid w:val="00140C09"/>
    <w:rsid w:val="00142535"/>
    <w:rsid w:val="001426DC"/>
    <w:rsid w:val="00142917"/>
    <w:rsid w:val="00142EE5"/>
    <w:rsid w:val="00143CD0"/>
    <w:rsid w:val="00144338"/>
    <w:rsid w:val="00144800"/>
    <w:rsid w:val="00144AE9"/>
    <w:rsid w:val="00144F24"/>
    <w:rsid w:val="00145FAE"/>
    <w:rsid w:val="00146738"/>
    <w:rsid w:val="001467FE"/>
    <w:rsid w:val="00146E8C"/>
    <w:rsid w:val="00150028"/>
    <w:rsid w:val="001505EA"/>
    <w:rsid w:val="001512DB"/>
    <w:rsid w:val="0015148A"/>
    <w:rsid w:val="00152E83"/>
    <w:rsid w:val="00153073"/>
    <w:rsid w:val="0015717D"/>
    <w:rsid w:val="001574BA"/>
    <w:rsid w:val="001606AA"/>
    <w:rsid w:val="00161111"/>
    <w:rsid w:val="00161690"/>
    <w:rsid w:val="00161946"/>
    <w:rsid w:val="001622B7"/>
    <w:rsid w:val="00162614"/>
    <w:rsid w:val="0016367A"/>
    <w:rsid w:val="00163865"/>
    <w:rsid w:val="00163EE6"/>
    <w:rsid w:val="0016448A"/>
    <w:rsid w:val="00166114"/>
    <w:rsid w:val="00166550"/>
    <w:rsid w:val="001665A0"/>
    <w:rsid w:val="00166CFC"/>
    <w:rsid w:val="00167E06"/>
    <w:rsid w:val="00167E3C"/>
    <w:rsid w:val="00170AC9"/>
    <w:rsid w:val="00170CD2"/>
    <w:rsid w:val="00171989"/>
    <w:rsid w:val="00171B18"/>
    <w:rsid w:val="00171D84"/>
    <w:rsid w:val="00171F4B"/>
    <w:rsid w:val="00173301"/>
    <w:rsid w:val="00173668"/>
    <w:rsid w:val="00173859"/>
    <w:rsid w:val="00175257"/>
    <w:rsid w:val="0017573F"/>
    <w:rsid w:val="001758EB"/>
    <w:rsid w:val="001760BA"/>
    <w:rsid w:val="001768A4"/>
    <w:rsid w:val="0017761D"/>
    <w:rsid w:val="00180A80"/>
    <w:rsid w:val="00180B23"/>
    <w:rsid w:val="00180E5A"/>
    <w:rsid w:val="001817A7"/>
    <w:rsid w:val="0018309B"/>
    <w:rsid w:val="0018440D"/>
    <w:rsid w:val="001846BC"/>
    <w:rsid w:val="0018564A"/>
    <w:rsid w:val="00185836"/>
    <w:rsid w:val="00185BD2"/>
    <w:rsid w:val="00186A78"/>
    <w:rsid w:val="001901DA"/>
    <w:rsid w:val="00190436"/>
    <w:rsid w:val="0019091B"/>
    <w:rsid w:val="0019095E"/>
    <w:rsid w:val="0019106A"/>
    <w:rsid w:val="00193090"/>
    <w:rsid w:val="00193AC7"/>
    <w:rsid w:val="00193B05"/>
    <w:rsid w:val="00195A10"/>
    <w:rsid w:val="00196490"/>
    <w:rsid w:val="00196836"/>
    <w:rsid w:val="00196B5D"/>
    <w:rsid w:val="00197FE5"/>
    <w:rsid w:val="00197FF2"/>
    <w:rsid w:val="001A0023"/>
    <w:rsid w:val="001A1E9C"/>
    <w:rsid w:val="001A2285"/>
    <w:rsid w:val="001A3189"/>
    <w:rsid w:val="001A3209"/>
    <w:rsid w:val="001A32FA"/>
    <w:rsid w:val="001A4781"/>
    <w:rsid w:val="001A4F4E"/>
    <w:rsid w:val="001A524B"/>
    <w:rsid w:val="001A6880"/>
    <w:rsid w:val="001A6C4D"/>
    <w:rsid w:val="001A7B12"/>
    <w:rsid w:val="001B0BF5"/>
    <w:rsid w:val="001B2539"/>
    <w:rsid w:val="001B4D14"/>
    <w:rsid w:val="001B4E37"/>
    <w:rsid w:val="001B5853"/>
    <w:rsid w:val="001B5DD6"/>
    <w:rsid w:val="001B624F"/>
    <w:rsid w:val="001B7E13"/>
    <w:rsid w:val="001C1E70"/>
    <w:rsid w:val="001C1F26"/>
    <w:rsid w:val="001C35E1"/>
    <w:rsid w:val="001C3765"/>
    <w:rsid w:val="001C3AAE"/>
    <w:rsid w:val="001C405E"/>
    <w:rsid w:val="001C42A7"/>
    <w:rsid w:val="001C498A"/>
    <w:rsid w:val="001C5DAE"/>
    <w:rsid w:val="001C6CBF"/>
    <w:rsid w:val="001C6EAB"/>
    <w:rsid w:val="001D1D68"/>
    <w:rsid w:val="001D2810"/>
    <w:rsid w:val="001D2FBF"/>
    <w:rsid w:val="001D520C"/>
    <w:rsid w:val="001D573F"/>
    <w:rsid w:val="001D597C"/>
    <w:rsid w:val="001D67F3"/>
    <w:rsid w:val="001D69A9"/>
    <w:rsid w:val="001E124D"/>
    <w:rsid w:val="001E201E"/>
    <w:rsid w:val="001E222E"/>
    <w:rsid w:val="001E293D"/>
    <w:rsid w:val="001E3CC2"/>
    <w:rsid w:val="001E74B2"/>
    <w:rsid w:val="001E7824"/>
    <w:rsid w:val="001E793F"/>
    <w:rsid w:val="001F073A"/>
    <w:rsid w:val="001F0922"/>
    <w:rsid w:val="001F0935"/>
    <w:rsid w:val="001F0AF0"/>
    <w:rsid w:val="001F0C27"/>
    <w:rsid w:val="001F0D2F"/>
    <w:rsid w:val="001F11C8"/>
    <w:rsid w:val="001F1FBE"/>
    <w:rsid w:val="001F2459"/>
    <w:rsid w:val="001F2A95"/>
    <w:rsid w:val="001F2C91"/>
    <w:rsid w:val="001F440D"/>
    <w:rsid w:val="001F48C3"/>
    <w:rsid w:val="001F6D2B"/>
    <w:rsid w:val="001F71BE"/>
    <w:rsid w:val="00200960"/>
    <w:rsid w:val="00201730"/>
    <w:rsid w:val="0020299B"/>
    <w:rsid w:val="00203110"/>
    <w:rsid w:val="002043F7"/>
    <w:rsid w:val="002056D6"/>
    <w:rsid w:val="00207B91"/>
    <w:rsid w:val="00207C66"/>
    <w:rsid w:val="00207E69"/>
    <w:rsid w:val="0021004A"/>
    <w:rsid w:val="002109B4"/>
    <w:rsid w:val="0021138A"/>
    <w:rsid w:val="00212717"/>
    <w:rsid w:val="00213D6D"/>
    <w:rsid w:val="002146E9"/>
    <w:rsid w:val="00215D65"/>
    <w:rsid w:val="00216277"/>
    <w:rsid w:val="002173E3"/>
    <w:rsid w:val="002178BA"/>
    <w:rsid w:val="00217BC6"/>
    <w:rsid w:val="00220FE9"/>
    <w:rsid w:val="002229DF"/>
    <w:rsid w:val="00223512"/>
    <w:rsid w:val="00226FD4"/>
    <w:rsid w:val="00230820"/>
    <w:rsid w:val="0023110D"/>
    <w:rsid w:val="002315D2"/>
    <w:rsid w:val="002321FB"/>
    <w:rsid w:val="00232974"/>
    <w:rsid w:val="00232BC8"/>
    <w:rsid w:val="00233188"/>
    <w:rsid w:val="0023352D"/>
    <w:rsid w:val="00233D6F"/>
    <w:rsid w:val="002349B7"/>
    <w:rsid w:val="00234C8B"/>
    <w:rsid w:val="00235086"/>
    <w:rsid w:val="00235334"/>
    <w:rsid w:val="00235A44"/>
    <w:rsid w:val="00236935"/>
    <w:rsid w:val="002377AA"/>
    <w:rsid w:val="002414E1"/>
    <w:rsid w:val="00241E15"/>
    <w:rsid w:val="00241E25"/>
    <w:rsid w:val="0024212D"/>
    <w:rsid w:val="0024319A"/>
    <w:rsid w:val="00243EDD"/>
    <w:rsid w:val="00244D54"/>
    <w:rsid w:val="00245E9C"/>
    <w:rsid w:val="0024609D"/>
    <w:rsid w:val="00246ADF"/>
    <w:rsid w:val="002476AD"/>
    <w:rsid w:val="00247C85"/>
    <w:rsid w:val="00250765"/>
    <w:rsid w:val="00250FE1"/>
    <w:rsid w:val="00252A9F"/>
    <w:rsid w:val="00253367"/>
    <w:rsid w:val="002533C0"/>
    <w:rsid w:val="00253AE7"/>
    <w:rsid w:val="0025438E"/>
    <w:rsid w:val="00255909"/>
    <w:rsid w:val="00256737"/>
    <w:rsid w:val="002570E8"/>
    <w:rsid w:val="00257A5F"/>
    <w:rsid w:val="0026115A"/>
    <w:rsid w:val="0026188E"/>
    <w:rsid w:val="00261A54"/>
    <w:rsid w:val="002622BA"/>
    <w:rsid w:val="002631ED"/>
    <w:rsid w:val="00263D19"/>
    <w:rsid w:val="00263E39"/>
    <w:rsid w:val="00264147"/>
    <w:rsid w:val="00264650"/>
    <w:rsid w:val="0026476C"/>
    <w:rsid w:val="002649F4"/>
    <w:rsid w:val="00265D93"/>
    <w:rsid w:val="00266953"/>
    <w:rsid w:val="00266AB4"/>
    <w:rsid w:val="00267C63"/>
    <w:rsid w:val="00270618"/>
    <w:rsid w:val="0027143A"/>
    <w:rsid w:val="00271970"/>
    <w:rsid w:val="00271C92"/>
    <w:rsid w:val="0027203D"/>
    <w:rsid w:val="00272D0F"/>
    <w:rsid w:val="002735D0"/>
    <w:rsid w:val="00274588"/>
    <w:rsid w:val="0027612E"/>
    <w:rsid w:val="0027657C"/>
    <w:rsid w:val="00276ECA"/>
    <w:rsid w:val="00281C62"/>
    <w:rsid w:val="0028208A"/>
    <w:rsid w:val="00284858"/>
    <w:rsid w:val="00286B4B"/>
    <w:rsid w:val="0028739B"/>
    <w:rsid w:val="00291D5B"/>
    <w:rsid w:val="002925D7"/>
    <w:rsid w:val="002931D9"/>
    <w:rsid w:val="0029365D"/>
    <w:rsid w:val="00293A0D"/>
    <w:rsid w:val="00294376"/>
    <w:rsid w:val="0029459E"/>
    <w:rsid w:val="00296822"/>
    <w:rsid w:val="0029729D"/>
    <w:rsid w:val="002A1BC0"/>
    <w:rsid w:val="002A1CE7"/>
    <w:rsid w:val="002A2017"/>
    <w:rsid w:val="002A268E"/>
    <w:rsid w:val="002A2CDD"/>
    <w:rsid w:val="002A5233"/>
    <w:rsid w:val="002A60DC"/>
    <w:rsid w:val="002A62AE"/>
    <w:rsid w:val="002A6CA1"/>
    <w:rsid w:val="002A6EE4"/>
    <w:rsid w:val="002A753D"/>
    <w:rsid w:val="002A7A81"/>
    <w:rsid w:val="002A7E24"/>
    <w:rsid w:val="002B0B0E"/>
    <w:rsid w:val="002B0BED"/>
    <w:rsid w:val="002B1D91"/>
    <w:rsid w:val="002B6085"/>
    <w:rsid w:val="002B6449"/>
    <w:rsid w:val="002B6671"/>
    <w:rsid w:val="002B66F6"/>
    <w:rsid w:val="002C03AA"/>
    <w:rsid w:val="002C1206"/>
    <w:rsid w:val="002D0FCC"/>
    <w:rsid w:val="002D1361"/>
    <w:rsid w:val="002D167A"/>
    <w:rsid w:val="002D1BDE"/>
    <w:rsid w:val="002D2F03"/>
    <w:rsid w:val="002D308D"/>
    <w:rsid w:val="002D3964"/>
    <w:rsid w:val="002D3F42"/>
    <w:rsid w:val="002D59FA"/>
    <w:rsid w:val="002D75B7"/>
    <w:rsid w:val="002D7845"/>
    <w:rsid w:val="002D7BAA"/>
    <w:rsid w:val="002E0211"/>
    <w:rsid w:val="002E0B8C"/>
    <w:rsid w:val="002E16C1"/>
    <w:rsid w:val="002E2FCC"/>
    <w:rsid w:val="002E3183"/>
    <w:rsid w:val="002E3409"/>
    <w:rsid w:val="002E4105"/>
    <w:rsid w:val="002E6253"/>
    <w:rsid w:val="002E779C"/>
    <w:rsid w:val="002E7ACD"/>
    <w:rsid w:val="002F00DF"/>
    <w:rsid w:val="002F067F"/>
    <w:rsid w:val="002F141F"/>
    <w:rsid w:val="002F1C4D"/>
    <w:rsid w:val="002F38B4"/>
    <w:rsid w:val="002F4D78"/>
    <w:rsid w:val="002F5A87"/>
    <w:rsid w:val="002F66AF"/>
    <w:rsid w:val="002F7B42"/>
    <w:rsid w:val="00301E9A"/>
    <w:rsid w:val="00302BDD"/>
    <w:rsid w:val="00303B6C"/>
    <w:rsid w:val="00304137"/>
    <w:rsid w:val="00304BDE"/>
    <w:rsid w:val="00304D50"/>
    <w:rsid w:val="00305D44"/>
    <w:rsid w:val="003060F6"/>
    <w:rsid w:val="00306FBD"/>
    <w:rsid w:val="00307893"/>
    <w:rsid w:val="00310898"/>
    <w:rsid w:val="00310AA2"/>
    <w:rsid w:val="00312070"/>
    <w:rsid w:val="00312576"/>
    <w:rsid w:val="0031341D"/>
    <w:rsid w:val="003150F8"/>
    <w:rsid w:val="00315316"/>
    <w:rsid w:val="00315449"/>
    <w:rsid w:val="0031544D"/>
    <w:rsid w:val="00315918"/>
    <w:rsid w:val="0031652E"/>
    <w:rsid w:val="00317BE4"/>
    <w:rsid w:val="00317F31"/>
    <w:rsid w:val="003202E2"/>
    <w:rsid w:val="00320513"/>
    <w:rsid w:val="0032051D"/>
    <w:rsid w:val="003212D1"/>
    <w:rsid w:val="00321B0E"/>
    <w:rsid w:val="00321E8C"/>
    <w:rsid w:val="00323110"/>
    <w:rsid w:val="003239D3"/>
    <w:rsid w:val="00323E23"/>
    <w:rsid w:val="0032404B"/>
    <w:rsid w:val="00325747"/>
    <w:rsid w:val="00326A47"/>
    <w:rsid w:val="00331EE9"/>
    <w:rsid w:val="00332820"/>
    <w:rsid w:val="00332E1E"/>
    <w:rsid w:val="0033341F"/>
    <w:rsid w:val="003338CF"/>
    <w:rsid w:val="00333BE3"/>
    <w:rsid w:val="003340E8"/>
    <w:rsid w:val="00334C19"/>
    <w:rsid w:val="0033520E"/>
    <w:rsid w:val="00336051"/>
    <w:rsid w:val="00336526"/>
    <w:rsid w:val="003409BA"/>
    <w:rsid w:val="00340B69"/>
    <w:rsid w:val="00341291"/>
    <w:rsid w:val="0034296C"/>
    <w:rsid w:val="00342DB1"/>
    <w:rsid w:val="00343C63"/>
    <w:rsid w:val="00343D8B"/>
    <w:rsid w:val="0034475F"/>
    <w:rsid w:val="00344771"/>
    <w:rsid w:val="00346161"/>
    <w:rsid w:val="003469E7"/>
    <w:rsid w:val="00346BA6"/>
    <w:rsid w:val="00347882"/>
    <w:rsid w:val="00350536"/>
    <w:rsid w:val="00350895"/>
    <w:rsid w:val="00350FAD"/>
    <w:rsid w:val="003515C6"/>
    <w:rsid w:val="00352C9B"/>
    <w:rsid w:val="00352F76"/>
    <w:rsid w:val="003534C4"/>
    <w:rsid w:val="00354D8B"/>
    <w:rsid w:val="00355737"/>
    <w:rsid w:val="00355E77"/>
    <w:rsid w:val="003578AF"/>
    <w:rsid w:val="003579E5"/>
    <w:rsid w:val="00357DCF"/>
    <w:rsid w:val="00357F6D"/>
    <w:rsid w:val="0036129A"/>
    <w:rsid w:val="0036171C"/>
    <w:rsid w:val="00361FD0"/>
    <w:rsid w:val="00362DDE"/>
    <w:rsid w:val="0036306A"/>
    <w:rsid w:val="00363577"/>
    <w:rsid w:val="00364963"/>
    <w:rsid w:val="00364C38"/>
    <w:rsid w:val="00365118"/>
    <w:rsid w:val="00365225"/>
    <w:rsid w:val="003657A6"/>
    <w:rsid w:val="00366414"/>
    <w:rsid w:val="00366F21"/>
    <w:rsid w:val="0037153C"/>
    <w:rsid w:val="00372C66"/>
    <w:rsid w:val="00372DEE"/>
    <w:rsid w:val="00373659"/>
    <w:rsid w:val="0037571B"/>
    <w:rsid w:val="003765B5"/>
    <w:rsid w:val="00376D73"/>
    <w:rsid w:val="003801CB"/>
    <w:rsid w:val="0038131A"/>
    <w:rsid w:val="003820A3"/>
    <w:rsid w:val="003820F4"/>
    <w:rsid w:val="003822BF"/>
    <w:rsid w:val="0038294E"/>
    <w:rsid w:val="00382CFB"/>
    <w:rsid w:val="003853CC"/>
    <w:rsid w:val="00386F81"/>
    <w:rsid w:val="003871A7"/>
    <w:rsid w:val="00387B11"/>
    <w:rsid w:val="00387D68"/>
    <w:rsid w:val="00393A75"/>
    <w:rsid w:val="003957EB"/>
    <w:rsid w:val="00395EE5"/>
    <w:rsid w:val="003965D4"/>
    <w:rsid w:val="00396F6D"/>
    <w:rsid w:val="003970C7"/>
    <w:rsid w:val="003972CF"/>
    <w:rsid w:val="00397797"/>
    <w:rsid w:val="003A13D9"/>
    <w:rsid w:val="003A26C2"/>
    <w:rsid w:val="003A2917"/>
    <w:rsid w:val="003A2EF4"/>
    <w:rsid w:val="003A35A0"/>
    <w:rsid w:val="003A3644"/>
    <w:rsid w:val="003A38CE"/>
    <w:rsid w:val="003A3CF2"/>
    <w:rsid w:val="003A4E19"/>
    <w:rsid w:val="003A7B50"/>
    <w:rsid w:val="003A7BC4"/>
    <w:rsid w:val="003A7DB5"/>
    <w:rsid w:val="003B0995"/>
    <w:rsid w:val="003B0D46"/>
    <w:rsid w:val="003B1899"/>
    <w:rsid w:val="003B32C1"/>
    <w:rsid w:val="003B5BC4"/>
    <w:rsid w:val="003B6676"/>
    <w:rsid w:val="003B6734"/>
    <w:rsid w:val="003B7DDD"/>
    <w:rsid w:val="003C022F"/>
    <w:rsid w:val="003C0827"/>
    <w:rsid w:val="003C122C"/>
    <w:rsid w:val="003C129F"/>
    <w:rsid w:val="003C714C"/>
    <w:rsid w:val="003D045A"/>
    <w:rsid w:val="003D1596"/>
    <w:rsid w:val="003D18C1"/>
    <w:rsid w:val="003D3706"/>
    <w:rsid w:val="003D44C2"/>
    <w:rsid w:val="003D48A6"/>
    <w:rsid w:val="003D4970"/>
    <w:rsid w:val="003D69E0"/>
    <w:rsid w:val="003E0B8E"/>
    <w:rsid w:val="003E0CA3"/>
    <w:rsid w:val="003E1A8B"/>
    <w:rsid w:val="003E1D34"/>
    <w:rsid w:val="003E23EF"/>
    <w:rsid w:val="003E2EEF"/>
    <w:rsid w:val="003E5DC3"/>
    <w:rsid w:val="003E64C5"/>
    <w:rsid w:val="003E6DB6"/>
    <w:rsid w:val="003E75B8"/>
    <w:rsid w:val="003E765C"/>
    <w:rsid w:val="003E76A4"/>
    <w:rsid w:val="003F0035"/>
    <w:rsid w:val="003F074A"/>
    <w:rsid w:val="003F0E47"/>
    <w:rsid w:val="003F134D"/>
    <w:rsid w:val="003F2A7E"/>
    <w:rsid w:val="003F2F06"/>
    <w:rsid w:val="003F35EA"/>
    <w:rsid w:val="003F3661"/>
    <w:rsid w:val="003F504E"/>
    <w:rsid w:val="003F586A"/>
    <w:rsid w:val="003F5EE5"/>
    <w:rsid w:val="003F604E"/>
    <w:rsid w:val="003F613F"/>
    <w:rsid w:val="003F6F7D"/>
    <w:rsid w:val="003F71B5"/>
    <w:rsid w:val="003F7D47"/>
    <w:rsid w:val="00400788"/>
    <w:rsid w:val="004015B7"/>
    <w:rsid w:val="00402768"/>
    <w:rsid w:val="00402892"/>
    <w:rsid w:val="00403160"/>
    <w:rsid w:val="00403876"/>
    <w:rsid w:val="00404DAE"/>
    <w:rsid w:val="004050AC"/>
    <w:rsid w:val="00406C90"/>
    <w:rsid w:val="004105CD"/>
    <w:rsid w:val="00410ED2"/>
    <w:rsid w:val="0041123F"/>
    <w:rsid w:val="00411343"/>
    <w:rsid w:val="004119C6"/>
    <w:rsid w:val="00413CFA"/>
    <w:rsid w:val="00413FC6"/>
    <w:rsid w:val="00416079"/>
    <w:rsid w:val="00417C09"/>
    <w:rsid w:val="00420DD0"/>
    <w:rsid w:val="00421C51"/>
    <w:rsid w:val="00422FEA"/>
    <w:rsid w:val="0042325D"/>
    <w:rsid w:val="00423883"/>
    <w:rsid w:val="004242D9"/>
    <w:rsid w:val="004247FA"/>
    <w:rsid w:val="00424F2F"/>
    <w:rsid w:val="00425112"/>
    <w:rsid w:val="00425A19"/>
    <w:rsid w:val="00426F83"/>
    <w:rsid w:val="0043083C"/>
    <w:rsid w:val="00430A6D"/>
    <w:rsid w:val="00430EC4"/>
    <w:rsid w:val="00431070"/>
    <w:rsid w:val="00431A49"/>
    <w:rsid w:val="00431C7F"/>
    <w:rsid w:val="00432076"/>
    <w:rsid w:val="00432197"/>
    <w:rsid w:val="00432203"/>
    <w:rsid w:val="004334E5"/>
    <w:rsid w:val="004337A5"/>
    <w:rsid w:val="00433FC3"/>
    <w:rsid w:val="00434510"/>
    <w:rsid w:val="00434672"/>
    <w:rsid w:val="00434842"/>
    <w:rsid w:val="00434A8F"/>
    <w:rsid w:val="00434F45"/>
    <w:rsid w:val="0043654F"/>
    <w:rsid w:val="00441286"/>
    <w:rsid w:val="004424A0"/>
    <w:rsid w:val="00442A29"/>
    <w:rsid w:val="00443696"/>
    <w:rsid w:val="004437E7"/>
    <w:rsid w:val="004438DF"/>
    <w:rsid w:val="00444081"/>
    <w:rsid w:val="004443DE"/>
    <w:rsid w:val="00446D06"/>
    <w:rsid w:val="00446F1F"/>
    <w:rsid w:val="00447502"/>
    <w:rsid w:val="004476D8"/>
    <w:rsid w:val="00450685"/>
    <w:rsid w:val="00451823"/>
    <w:rsid w:val="00451CCA"/>
    <w:rsid w:val="00452202"/>
    <w:rsid w:val="00452E76"/>
    <w:rsid w:val="0045380A"/>
    <w:rsid w:val="004563A7"/>
    <w:rsid w:val="004572B3"/>
    <w:rsid w:val="004577EB"/>
    <w:rsid w:val="00457F95"/>
    <w:rsid w:val="0046002E"/>
    <w:rsid w:val="00460288"/>
    <w:rsid w:val="00460812"/>
    <w:rsid w:val="004615FE"/>
    <w:rsid w:val="004621E8"/>
    <w:rsid w:val="004625BB"/>
    <w:rsid w:val="00462874"/>
    <w:rsid w:val="00463526"/>
    <w:rsid w:val="004650AE"/>
    <w:rsid w:val="004651F5"/>
    <w:rsid w:val="00465EAF"/>
    <w:rsid w:val="0046618F"/>
    <w:rsid w:val="00467207"/>
    <w:rsid w:val="0047016F"/>
    <w:rsid w:val="0047065A"/>
    <w:rsid w:val="00470FB9"/>
    <w:rsid w:val="00471ED1"/>
    <w:rsid w:val="004721C1"/>
    <w:rsid w:val="0047293C"/>
    <w:rsid w:val="00473F31"/>
    <w:rsid w:val="004741D8"/>
    <w:rsid w:val="00475A15"/>
    <w:rsid w:val="00477A83"/>
    <w:rsid w:val="00477CC2"/>
    <w:rsid w:val="00477FEC"/>
    <w:rsid w:val="004826B1"/>
    <w:rsid w:val="00483456"/>
    <w:rsid w:val="00483524"/>
    <w:rsid w:val="0048535E"/>
    <w:rsid w:val="0048537C"/>
    <w:rsid w:val="00485455"/>
    <w:rsid w:val="00485525"/>
    <w:rsid w:val="004859BE"/>
    <w:rsid w:val="00487922"/>
    <w:rsid w:val="004915C3"/>
    <w:rsid w:val="004916ED"/>
    <w:rsid w:val="004916EE"/>
    <w:rsid w:val="004922FF"/>
    <w:rsid w:val="0049262E"/>
    <w:rsid w:val="0049271A"/>
    <w:rsid w:val="00493FCC"/>
    <w:rsid w:val="0049412D"/>
    <w:rsid w:val="004A084E"/>
    <w:rsid w:val="004A0EBD"/>
    <w:rsid w:val="004A1E75"/>
    <w:rsid w:val="004A2796"/>
    <w:rsid w:val="004A27A7"/>
    <w:rsid w:val="004A2F70"/>
    <w:rsid w:val="004A37BF"/>
    <w:rsid w:val="004A44C1"/>
    <w:rsid w:val="004A4C52"/>
    <w:rsid w:val="004A4DD7"/>
    <w:rsid w:val="004A4E0F"/>
    <w:rsid w:val="004A56D4"/>
    <w:rsid w:val="004A625C"/>
    <w:rsid w:val="004A75CC"/>
    <w:rsid w:val="004B02BC"/>
    <w:rsid w:val="004B06B0"/>
    <w:rsid w:val="004B0CA1"/>
    <w:rsid w:val="004B1775"/>
    <w:rsid w:val="004B3B04"/>
    <w:rsid w:val="004B50BB"/>
    <w:rsid w:val="004B571C"/>
    <w:rsid w:val="004B5CB5"/>
    <w:rsid w:val="004B6BAA"/>
    <w:rsid w:val="004B7643"/>
    <w:rsid w:val="004C0C09"/>
    <w:rsid w:val="004C0DB6"/>
    <w:rsid w:val="004C0DD9"/>
    <w:rsid w:val="004C11FF"/>
    <w:rsid w:val="004C25E0"/>
    <w:rsid w:val="004C2834"/>
    <w:rsid w:val="004C31D6"/>
    <w:rsid w:val="004C3636"/>
    <w:rsid w:val="004C5ED0"/>
    <w:rsid w:val="004C60F6"/>
    <w:rsid w:val="004C7526"/>
    <w:rsid w:val="004C7855"/>
    <w:rsid w:val="004C7CFD"/>
    <w:rsid w:val="004D0F68"/>
    <w:rsid w:val="004D1D2D"/>
    <w:rsid w:val="004D3137"/>
    <w:rsid w:val="004D3B5B"/>
    <w:rsid w:val="004D3C92"/>
    <w:rsid w:val="004D4C70"/>
    <w:rsid w:val="004D5266"/>
    <w:rsid w:val="004D7292"/>
    <w:rsid w:val="004D72FA"/>
    <w:rsid w:val="004D7E32"/>
    <w:rsid w:val="004E1020"/>
    <w:rsid w:val="004E132E"/>
    <w:rsid w:val="004E15DC"/>
    <w:rsid w:val="004E269A"/>
    <w:rsid w:val="004E29D7"/>
    <w:rsid w:val="004E2FCD"/>
    <w:rsid w:val="004E34F4"/>
    <w:rsid w:val="004E77AA"/>
    <w:rsid w:val="004E79F1"/>
    <w:rsid w:val="004F00F7"/>
    <w:rsid w:val="004F0CE3"/>
    <w:rsid w:val="004F0D2C"/>
    <w:rsid w:val="004F245C"/>
    <w:rsid w:val="004F2B9F"/>
    <w:rsid w:val="004F4EA0"/>
    <w:rsid w:val="004F5229"/>
    <w:rsid w:val="00500BE7"/>
    <w:rsid w:val="00500CB9"/>
    <w:rsid w:val="00500CC0"/>
    <w:rsid w:val="00501BD1"/>
    <w:rsid w:val="00502975"/>
    <w:rsid w:val="00502C9D"/>
    <w:rsid w:val="00503EFF"/>
    <w:rsid w:val="00504420"/>
    <w:rsid w:val="00504851"/>
    <w:rsid w:val="00506B50"/>
    <w:rsid w:val="00510247"/>
    <w:rsid w:val="00510AF5"/>
    <w:rsid w:val="00511259"/>
    <w:rsid w:val="005117F8"/>
    <w:rsid w:val="00511D99"/>
    <w:rsid w:val="00512179"/>
    <w:rsid w:val="00512BE9"/>
    <w:rsid w:val="005135E0"/>
    <w:rsid w:val="005140BF"/>
    <w:rsid w:val="00514441"/>
    <w:rsid w:val="00514BAB"/>
    <w:rsid w:val="00515E1D"/>
    <w:rsid w:val="005161A1"/>
    <w:rsid w:val="005167C6"/>
    <w:rsid w:val="0052083F"/>
    <w:rsid w:val="00520B75"/>
    <w:rsid w:val="00521539"/>
    <w:rsid w:val="005216A8"/>
    <w:rsid w:val="005219E4"/>
    <w:rsid w:val="00521E33"/>
    <w:rsid w:val="005229A7"/>
    <w:rsid w:val="00523675"/>
    <w:rsid w:val="0052450C"/>
    <w:rsid w:val="0052451D"/>
    <w:rsid w:val="0052510F"/>
    <w:rsid w:val="00525268"/>
    <w:rsid w:val="00525602"/>
    <w:rsid w:val="00525928"/>
    <w:rsid w:val="00526C9F"/>
    <w:rsid w:val="00531D5C"/>
    <w:rsid w:val="00535754"/>
    <w:rsid w:val="00535938"/>
    <w:rsid w:val="005368DF"/>
    <w:rsid w:val="0054084A"/>
    <w:rsid w:val="005431C8"/>
    <w:rsid w:val="00543529"/>
    <w:rsid w:val="00543AD1"/>
    <w:rsid w:val="005449B1"/>
    <w:rsid w:val="005457F0"/>
    <w:rsid w:val="00546858"/>
    <w:rsid w:val="0055090E"/>
    <w:rsid w:val="00550C50"/>
    <w:rsid w:val="00551FBF"/>
    <w:rsid w:val="00553428"/>
    <w:rsid w:val="005553D6"/>
    <w:rsid w:val="00555630"/>
    <w:rsid w:val="005568A7"/>
    <w:rsid w:val="005572F2"/>
    <w:rsid w:val="00557787"/>
    <w:rsid w:val="005602EF"/>
    <w:rsid w:val="00561D5F"/>
    <w:rsid w:val="005622AC"/>
    <w:rsid w:val="00562987"/>
    <w:rsid w:val="005632DD"/>
    <w:rsid w:val="005641FE"/>
    <w:rsid w:val="005647ED"/>
    <w:rsid w:val="00564CD5"/>
    <w:rsid w:val="005657A5"/>
    <w:rsid w:val="00566538"/>
    <w:rsid w:val="00567237"/>
    <w:rsid w:val="005718E6"/>
    <w:rsid w:val="005728B4"/>
    <w:rsid w:val="00572D8E"/>
    <w:rsid w:val="005737D7"/>
    <w:rsid w:val="0057381E"/>
    <w:rsid w:val="00573A88"/>
    <w:rsid w:val="00573D9B"/>
    <w:rsid w:val="00573EEB"/>
    <w:rsid w:val="00574D68"/>
    <w:rsid w:val="00575298"/>
    <w:rsid w:val="0057548A"/>
    <w:rsid w:val="005761BC"/>
    <w:rsid w:val="00576931"/>
    <w:rsid w:val="00577473"/>
    <w:rsid w:val="00577F70"/>
    <w:rsid w:val="00580002"/>
    <w:rsid w:val="00580DBC"/>
    <w:rsid w:val="00581487"/>
    <w:rsid w:val="005818B2"/>
    <w:rsid w:val="00582A46"/>
    <w:rsid w:val="0058346D"/>
    <w:rsid w:val="00583B92"/>
    <w:rsid w:val="00583C8D"/>
    <w:rsid w:val="005846EA"/>
    <w:rsid w:val="00585109"/>
    <w:rsid w:val="00585339"/>
    <w:rsid w:val="00587E34"/>
    <w:rsid w:val="00590532"/>
    <w:rsid w:val="00590635"/>
    <w:rsid w:val="005931C4"/>
    <w:rsid w:val="00594AA3"/>
    <w:rsid w:val="00595BCB"/>
    <w:rsid w:val="00596260"/>
    <w:rsid w:val="005969CA"/>
    <w:rsid w:val="00597220"/>
    <w:rsid w:val="005972EC"/>
    <w:rsid w:val="005A1A1E"/>
    <w:rsid w:val="005A1B6A"/>
    <w:rsid w:val="005A1E25"/>
    <w:rsid w:val="005A449A"/>
    <w:rsid w:val="005A4558"/>
    <w:rsid w:val="005A4DAC"/>
    <w:rsid w:val="005B000C"/>
    <w:rsid w:val="005B0F3B"/>
    <w:rsid w:val="005B1715"/>
    <w:rsid w:val="005B2ADF"/>
    <w:rsid w:val="005B2E21"/>
    <w:rsid w:val="005B3308"/>
    <w:rsid w:val="005B44E8"/>
    <w:rsid w:val="005B541C"/>
    <w:rsid w:val="005B5898"/>
    <w:rsid w:val="005B5ACE"/>
    <w:rsid w:val="005B7F8F"/>
    <w:rsid w:val="005C204A"/>
    <w:rsid w:val="005C266F"/>
    <w:rsid w:val="005C386C"/>
    <w:rsid w:val="005C3BA8"/>
    <w:rsid w:val="005C426C"/>
    <w:rsid w:val="005C477A"/>
    <w:rsid w:val="005C48B0"/>
    <w:rsid w:val="005C5AA1"/>
    <w:rsid w:val="005C6E3A"/>
    <w:rsid w:val="005C70C4"/>
    <w:rsid w:val="005C7CF0"/>
    <w:rsid w:val="005C7FE3"/>
    <w:rsid w:val="005D22B4"/>
    <w:rsid w:val="005D2A13"/>
    <w:rsid w:val="005D32A8"/>
    <w:rsid w:val="005D3352"/>
    <w:rsid w:val="005D46AF"/>
    <w:rsid w:val="005D4C08"/>
    <w:rsid w:val="005D4D29"/>
    <w:rsid w:val="005D5544"/>
    <w:rsid w:val="005D55F7"/>
    <w:rsid w:val="005D5F7A"/>
    <w:rsid w:val="005E0302"/>
    <w:rsid w:val="005E23EB"/>
    <w:rsid w:val="005E29E3"/>
    <w:rsid w:val="005E2A4E"/>
    <w:rsid w:val="005E2E15"/>
    <w:rsid w:val="005E310A"/>
    <w:rsid w:val="005E3315"/>
    <w:rsid w:val="005E362B"/>
    <w:rsid w:val="005E3FF5"/>
    <w:rsid w:val="005E4432"/>
    <w:rsid w:val="005E577E"/>
    <w:rsid w:val="005E7872"/>
    <w:rsid w:val="005F02B5"/>
    <w:rsid w:val="005F06FC"/>
    <w:rsid w:val="005F18EB"/>
    <w:rsid w:val="005F453D"/>
    <w:rsid w:val="005F495D"/>
    <w:rsid w:val="005F551B"/>
    <w:rsid w:val="005F5EAC"/>
    <w:rsid w:val="005F6629"/>
    <w:rsid w:val="005F7C23"/>
    <w:rsid w:val="00601240"/>
    <w:rsid w:val="006018DC"/>
    <w:rsid w:val="00601C12"/>
    <w:rsid w:val="00602B4A"/>
    <w:rsid w:val="00603A58"/>
    <w:rsid w:val="00603A82"/>
    <w:rsid w:val="00603E09"/>
    <w:rsid w:val="0060579D"/>
    <w:rsid w:val="00605ACA"/>
    <w:rsid w:val="006061A6"/>
    <w:rsid w:val="00607029"/>
    <w:rsid w:val="006071DD"/>
    <w:rsid w:val="006077A1"/>
    <w:rsid w:val="0061004E"/>
    <w:rsid w:val="006115F3"/>
    <w:rsid w:val="0061192B"/>
    <w:rsid w:val="00614D6A"/>
    <w:rsid w:val="006208F3"/>
    <w:rsid w:val="0062091F"/>
    <w:rsid w:val="00621384"/>
    <w:rsid w:val="006216F0"/>
    <w:rsid w:val="00621F9D"/>
    <w:rsid w:val="006226DA"/>
    <w:rsid w:val="00623887"/>
    <w:rsid w:val="00624D17"/>
    <w:rsid w:val="00624D68"/>
    <w:rsid w:val="0062527E"/>
    <w:rsid w:val="006260AD"/>
    <w:rsid w:val="00626276"/>
    <w:rsid w:val="006263AC"/>
    <w:rsid w:val="00626F57"/>
    <w:rsid w:val="006272D2"/>
    <w:rsid w:val="0063074C"/>
    <w:rsid w:val="006309AE"/>
    <w:rsid w:val="00630E23"/>
    <w:rsid w:val="00631A73"/>
    <w:rsid w:val="00631B84"/>
    <w:rsid w:val="00631CA4"/>
    <w:rsid w:val="0063212E"/>
    <w:rsid w:val="00633076"/>
    <w:rsid w:val="006333D9"/>
    <w:rsid w:val="006345DC"/>
    <w:rsid w:val="006351A3"/>
    <w:rsid w:val="006364A3"/>
    <w:rsid w:val="0063652E"/>
    <w:rsid w:val="00636E33"/>
    <w:rsid w:val="00636F78"/>
    <w:rsid w:val="006374CD"/>
    <w:rsid w:val="0064148A"/>
    <w:rsid w:val="00641D07"/>
    <w:rsid w:val="006420B1"/>
    <w:rsid w:val="0064215F"/>
    <w:rsid w:val="0064294A"/>
    <w:rsid w:val="00642BDF"/>
    <w:rsid w:val="00642E24"/>
    <w:rsid w:val="00642EEC"/>
    <w:rsid w:val="006432CC"/>
    <w:rsid w:val="006437B4"/>
    <w:rsid w:val="00643CB1"/>
    <w:rsid w:val="0064429C"/>
    <w:rsid w:val="00644D33"/>
    <w:rsid w:val="0064603E"/>
    <w:rsid w:val="006460E2"/>
    <w:rsid w:val="0064694F"/>
    <w:rsid w:val="00646EDF"/>
    <w:rsid w:val="00647933"/>
    <w:rsid w:val="00650E37"/>
    <w:rsid w:val="006525C6"/>
    <w:rsid w:val="0065297A"/>
    <w:rsid w:val="00653C14"/>
    <w:rsid w:val="00653DE7"/>
    <w:rsid w:val="006542B8"/>
    <w:rsid w:val="006551D0"/>
    <w:rsid w:val="00655292"/>
    <w:rsid w:val="00655666"/>
    <w:rsid w:val="00655832"/>
    <w:rsid w:val="0065686A"/>
    <w:rsid w:val="00656C75"/>
    <w:rsid w:val="0065767F"/>
    <w:rsid w:val="00657DF7"/>
    <w:rsid w:val="0066091D"/>
    <w:rsid w:val="0066098E"/>
    <w:rsid w:val="00661625"/>
    <w:rsid w:val="006620CA"/>
    <w:rsid w:val="00662F96"/>
    <w:rsid w:val="00663936"/>
    <w:rsid w:val="00664D20"/>
    <w:rsid w:val="0066655B"/>
    <w:rsid w:val="00667946"/>
    <w:rsid w:val="00667A8E"/>
    <w:rsid w:val="00667D2F"/>
    <w:rsid w:val="0067012B"/>
    <w:rsid w:val="006709B4"/>
    <w:rsid w:val="00673796"/>
    <w:rsid w:val="0067393F"/>
    <w:rsid w:val="00674475"/>
    <w:rsid w:val="00675363"/>
    <w:rsid w:val="006758B8"/>
    <w:rsid w:val="00675AB5"/>
    <w:rsid w:val="00676043"/>
    <w:rsid w:val="00676D5B"/>
    <w:rsid w:val="006777B2"/>
    <w:rsid w:val="0068117C"/>
    <w:rsid w:val="00681438"/>
    <w:rsid w:val="00682C69"/>
    <w:rsid w:val="00683390"/>
    <w:rsid w:val="006840C3"/>
    <w:rsid w:val="00684225"/>
    <w:rsid w:val="006842DA"/>
    <w:rsid w:val="00685F56"/>
    <w:rsid w:val="006864CA"/>
    <w:rsid w:val="006875D5"/>
    <w:rsid w:val="00687F8B"/>
    <w:rsid w:val="00690537"/>
    <w:rsid w:val="00690DB0"/>
    <w:rsid w:val="00691EF8"/>
    <w:rsid w:val="00692B51"/>
    <w:rsid w:val="00692F7E"/>
    <w:rsid w:val="0069408C"/>
    <w:rsid w:val="00695703"/>
    <w:rsid w:val="006962A2"/>
    <w:rsid w:val="00696CDD"/>
    <w:rsid w:val="006A06B4"/>
    <w:rsid w:val="006A118B"/>
    <w:rsid w:val="006A1F7B"/>
    <w:rsid w:val="006A2C14"/>
    <w:rsid w:val="006A2E7C"/>
    <w:rsid w:val="006A450E"/>
    <w:rsid w:val="006A4E81"/>
    <w:rsid w:val="006A4F6E"/>
    <w:rsid w:val="006A4F88"/>
    <w:rsid w:val="006A5614"/>
    <w:rsid w:val="006A5F97"/>
    <w:rsid w:val="006A6079"/>
    <w:rsid w:val="006A660F"/>
    <w:rsid w:val="006A6DCC"/>
    <w:rsid w:val="006A6F0E"/>
    <w:rsid w:val="006A716A"/>
    <w:rsid w:val="006A7C50"/>
    <w:rsid w:val="006B063A"/>
    <w:rsid w:val="006B1923"/>
    <w:rsid w:val="006B3D4B"/>
    <w:rsid w:val="006B3F88"/>
    <w:rsid w:val="006B5701"/>
    <w:rsid w:val="006B67AF"/>
    <w:rsid w:val="006B7054"/>
    <w:rsid w:val="006B7F1A"/>
    <w:rsid w:val="006C1D27"/>
    <w:rsid w:val="006C1FCC"/>
    <w:rsid w:val="006C24CF"/>
    <w:rsid w:val="006C3422"/>
    <w:rsid w:val="006C463D"/>
    <w:rsid w:val="006C4680"/>
    <w:rsid w:val="006C5296"/>
    <w:rsid w:val="006C5AD4"/>
    <w:rsid w:val="006C720F"/>
    <w:rsid w:val="006C72F1"/>
    <w:rsid w:val="006C7771"/>
    <w:rsid w:val="006C7784"/>
    <w:rsid w:val="006D0690"/>
    <w:rsid w:val="006D270F"/>
    <w:rsid w:val="006D3EFA"/>
    <w:rsid w:val="006D443B"/>
    <w:rsid w:val="006D4604"/>
    <w:rsid w:val="006D50D3"/>
    <w:rsid w:val="006D595B"/>
    <w:rsid w:val="006D59DB"/>
    <w:rsid w:val="006D623F"/>
    <w:rsid w:val="006D77F7"/>
    <w:rsid w:val="006D7FE5"/>
    <w:rsid w:val="006E0330"/>
    <w:rsid w:val="006E0A77"/>
    <w:rsid w:val="006E10DF"/>
    <w:rsid w:val="006E13EB"/>
    <w:rsid w:val="006E3BAB"/>
    <w:rsid w:val="006E4A4C"/>
    <w:rsid w:val="006E4CAA"/>
    <w:rsid w:val="006E4FAB"/>
    <w:rsid w:val="006E718A"/>
    <w:rsid w:val="006E73BD"/>
    <w:rsid w:val="006E7AFE"/>
    <w:rsid w:val="006E7BF8"/>
    <w:rsid w:val="006F0C58"/>
    <w:rsid w:val="006F159A"/>
    <w:rsid w:val="006F1D04"/>
    <w:rsid w:val="006F2384"/>
    <w:rsid w:val="006F26AE"/>
    <w:rsid w:val="006F4CC2"/>
    <w:rsid w:val="006F5108"/>
    <w:rsid w:val="006F511D"/>
    <w:rsid w:val="0070023C"/>
    <w:rsid w:val="00701449"/>
    <w:rsid w:val="00702764"/>
    <w:rsid w:val="0070281C"/>
    <w:rsid w:val="00703483"/>
    <w:rsid w:val="00703BFF"/>
    <w:rsid w:val="00704092"/>
    <w:rsid w:val="0070626B"/>
    <w:rsid w:val="00706CF3"/>
    <w:rsid w:val="0070722B"/>
    <w:rsid w:val="007107AC"/>
    <w:rsid w:val="00711DA3"/>
    <w:rsid w:val="0071280F"/>
    <w:rsid w:val="007130DD"/>
    <w:rsid w:val="00713C0C"/>
    <w:rsid w:val="007140D5"/>
    <w:rsid w:val="0071447D"/>
    <w:rsid w:val="0071572A"/>
    <w:rsid w:val="0071594F"/>
    <w:rsid w:val="00715F5B"/>
    <w:rsid w:val="0071625D"/>
    <w:rsid w:val="00716FEF"/>
    <w:rsid w:val="00717364"/>
    <w:rsid w:val="00717F2C"/>
    <w:rsid w:val="00720265"/>
    <w:rsid w:val="00721A28"/>
    <w:rsid w:val="00722740"/>
    <w:rsid w:val="007231F2"/>
    <w:rsid w:val="00723367"/>
    <w:rsid w:val="007235C4"/>
    <w:rsid w:val="00723708"/>
    <w:rsid w:val="007243A3"/>
    <w:rsid w:val="00724638"/>
    <w:rsid w:val="00725FE5"/>
    <w:rsid w:val="0072627F"/>
    <w:rsid w:val="0072676E"/>
    <w:rsid w:val="00730A77"/>
    <w:rsid w:val="00730EEC"/>
    <w:rsid w:val="00731C7D"/>
    <w:rsid w:val="00733406"/>
    <w:rsid w:val="00733B28"/>
    <w:rsid w:val="007349A7"/>
    <w:rsid w:val="00734CA4"/>
    <w:rsid w:val="00734D7D"/>
    <w:rsid w:val="007360A6"/>
    <w:rsid w:val="00737196"/>
    <w:rsid w:val="00737669"/>
    <w:rsid w:val="007405DD"/>
    <w:rsid w:val="00740918"/>
    <w:rsid w:val="00740D44"/>
    <w:rsid w:val="0074314F"/>
    <w:rsid w:val="007433D2"/>
    <w:rsid w:val="00743603"/>
    <w:rsid w:val="00745315"/>
    <w:rsid w:val="00745872"/>
    <w:rsid w:val="007460D9"/>
    <w:rsid w:val="00746155"/>
    <w:rsid w:val="00746792"/>
    <w:rsid w:val="00746F42"/>
    <w:rsid w:val="00747643"/>
    <w:rsid w:val="00751189"/>
    <w:rsid w:val="00752996"/>
    <w:rsid w:val="00752C2E"/>
    <w:rsid w:val="00752D2B"/>
    <w:rsid w:val="00752E45"/>
    <w:rsid w:val="00754059"/>
    <w:rsid w:val="00755C11"/>
    <w:rsid w:val="0075693E"/>
    <w:rsid w:val="00756C8D"/>
    <w:rsid w:val="00756D25"/>
    <w:rsid w:val="00756E12"/>
    <w:rsid w:val="00757468"/>
    <w:rsid w:val="0075770F"/>
    <w:rsid w:val="00757F83"/>
    <w:rsid w:val="007600CF"/>
    <w:rsid w:val="00761381"/>
    <w:rsid w:val="007634DD"/>
    <w:rsid w:val="00764D04"/>
    <w:rsid w:val="00764EA4"/>
    <w:rsid w:val="0076597C"/>
    <w:rsid w:val="00766967"/>
    <w:rsid w:val="00767307"/>
    <w:rsid w:val="00770C30"/>
    <w:rsid w:val="00771E59"/>
    <w:rsid w:val="007723F9"/>
    <w:rsid w:val="00772C4A"/>
    <w:rsid w:val="00773F0C"/>
    <w:rsid w:val="00774DFB"/>
    <w:rsid w:val="007752B3"/>
    <w:rsid w:val="007769A3"/>
    <w:rsid w:val="0077786E"/>
    <w:rsid w:val="007801A4"/>
    <w:rsid w:val="00783269"/>
    <w:rsid w:val="0078410D"/>
    <w:rsid w:val="0078439C"/>
    <w:rsid w:val="007856C4"/>
    <w:rsid w:val="007860C2"/>
    <w:rsid w:val="007861DB"/>
    <w:rsid w:val="00787476"/>
    <w:rsid w:val="0078798F"/>
    <w:rsid w:val="00790AD6"/>
    <w:rsid w:val="0079153F"/>
    <w:rsid w:val="0079205F"/>
    <w:rsid w:val="00792438"/>
    <w:rsid w:val="007929B4"/>
    <w:rsid w:val="00792D76"/>
    <w:rsid w:val="00794518"/>
    <w:rsid w:val="00794E9C"/>
    <w:rsid w:val="00795FA0"/>
    <w:rsid w:val="00796706"/>
    <w:rsid w:val="00796BC9"/>
    <w:rsid w:val="007972A3"/>
    <w:rsid w:val="00797BF7"/>
    <w:rsid w:val="007A0304"/>
    <w:rsid w:val="007A1306"/>
    <w:rsid w:val="007A1595"/>
    <w:rsid w:val="007A1BD0"/>
    <w:rsid w:val="007A221E"/>
    <w:rsid w:val="007A24C3"/>
    <w:rsid w:val="007A2A88"/>
    <w:rsid w:val="007A3556"/>
    <w:rsid w:val="007A4005"/>
    <w:rsid w:val="007A40B5"/>
    <w:rsid w:val="007A6107"/>
    <w:rsid w:val="007A6A72"/>
    <w:rsid w:val="007A786B"/>
    <w:rsid w:val="007B1E34"/>
    <w:rsid w:val="007B2E92"/>
    <w:rsid w:val="007B397F"/>
    <w:rsid w:val="007B40D7"/>
    <w:rsid w:val="007B4339"/>
    <w:rsid w:val="007B53B2"/>
    <w:rsid w:val="007B5F3D"/>
    <w:rsid w:val="007B638B"/>
    <w:rsid w:val="007B6424"/>
    <w:rsid w:val="007B6A11"/>
    <w:rsid w:val="007B7911"/>
    <w:rsid w:val="007C2BF2"/>
    <w:rsid w:val="007C4E0B"/>
    <w:rsid w:val="007C50FE"/>
    <w:rsid w:val="007C7997"/>
    <w:rsid w:val="007C7C4C"/>
    <w:rsid w:val="007D02F9"/>
    <w:rsid w:val="007D0CF6"/>
    <w:rsid w:val="007D107F"/>
    <w:rsid w:val="007D1BF7"/>
    <w:rsid w:val="007D2093"/>
    <w:rsid w:val="007D2683"/>
    <w:rsid w:val="007D293E"/>
    <w:rsid w:val="007D3177"/>
    <w:rsid w:val="007D3801"/>
    <w:rsid w:val="007D4235"/>
    <w:rsid w:val="007D4D6D"/>
    <w:rsid w:val="007D53DD"/>
    <w:rsid w:val="007D6FD4"/>
    <w:rsid w:val="007D70F2"/>
    <w:rsid w:val="007D7425"/>
    <w:rsid w:val="007E02F0"/>
    <w:rsid w:val="007E0805"/>
    <w:rsid w:val="007E0EEC"/>
    <w:rsid w:val="007E1177"/>
    <w:rsid w:val="007E1E0F"/>
    <w:rsid w:val="007E2A20"/>
    <w:rsid w:val="007E2B43"/>
    <w:rsid w:val="007E2C86"/>
    <w:rsid w:val="007E4D3F"/>
    <w:rsid w:val="007E6516"/>
    <w:rsid w:val="007E6671"/>
    <w:rsid w:val="007E675A"/>
    <w:rsid w:val="007E707B"/>
    <w:rsid w:val="007E74C4"/>
    <w:rsid w:val="007E7825"/>
    <w:rsid w:val="007F2CB5"/>
    <w:rsid w:val="007F3777"/>
    <w:rsid w:val="007F5F25"/>
    <w:rsid w:val="007F6C0D"/>
    <w:rsid w:val="00800803"/>
    <w:rsid w:val="00801371"/>
    <w:rsid w:val="008027BF"/>
    <w:rsid w:val="00802F2E"/>
    <w:rsid w:val="00802FF2"/>
    <w:rsid w:val="00803C7E"/>
    <w:rsid w:val="008045B2"/>
    <w:rsid w:val="00804D61"/>
    <w:rsid w:val="00806AD7"/>
    <w:rsid w:val="00806F7E"/>
    <w:rsid w:val="00807806"/>
    <w:rsid w:val="00807EB5"/>
    <w:rsid w:val="00810635"/>
    <w:rsid w:val="008122EC"/>
    <w:rsid w:val="008123D1"/>
    <w:rsid w:val="0081274D"/>
    <w:rsid w:val="008128E3"/>
    <w:rsid w:val="00812C12"/>
    <w:rsid w:val="00813946"/>
    <w:rsid w:val="00814E4F"/>
    <w:rsid w:val="00815089"/>
    <w:rsid w:val="00815FB8"/>
    <w:rsid w:val="00816C68"/>
    <w:rsid w:val="00817C22"/>
    <w:rsid w:val="00817C91"/>
    <w:rsid w:val="008232C8"/>
    <w:rsid w:val="00823CFF"/>
    <w:rsid w:val="00824249"/>
    <w:rsid w:val="008242F6"/>
    <w:rsid w:val="008242F9"/>
    <w:rsid w:val="00824B19"/>
    <w:rsid w:val="00824D9B"/>
    <w:rsid w:val="00824ED4"/>
    <w:rsid w:val="00826E45"/>
    <w:rsid w:val="00827425"/>
    <w:rsid w:val="00827F6A"/>
    <w:rsid w:val="008301A2"/>
    <w:rsid w:val="008301FA"/>
    <w:rsid w:val="0083126B"/>
    <w:rsid w:val="00832C90"/>
    <w:rsid w:val="008333AB"/>
    <w:rsid w:val="00833643"/>
    <w:rsid w:val="008338ED"/>
    <w:rsid w:val="00833C05"/>
    <w:rsid w:val="00834657"/>
    <w:rsid w:val="0083472C"/>
    <w:rsid w:val="0083503C"/>
    <w:rsid w:val="00835099"/>
    <w:rsid w:val="0083565D"/>
    <w:rsid w:val="00835ADE"/>
    <w:rsid w:val="00836422"/>
    <w:rsid w:val="00837669"/>
    <w:rsid w:val="008377A7"/>
    <w:rsid w:val="008400ED"/>
    <w:rsid w:val="0084085B"/>
    <w:rsid w:val="00840D97"/>
    <w:rsid w:val="00840E60"/>
    <w:rsid w:val="00842343"/>
    <w:rsid w:val="00842575"/>
    <w:rsid w:val="0084297A"/>
    <w:rsid w:val="00843692"/>
    <w:rsid w:val="00845683"/>
    <w:rsid w:val="00845A25"/>
    <w:rsid w:val="00845A71"/>
    <w:rsid w:val="00846093"/>
    <w:rsid w:val="008460AD"/>
    <w:rsid w:val="008463E6"/>
    <w:rsid w:val="00846848"/>
    <w:rsid w:val="00847363"/>
    <w:rsid w:val="00847F65"/>
    <w:rsid w:val="00851041"/>
    <w:rsid w:val="008519F3"/>
    <w:rsid w:val="008534AC"/>
    <w:rsid w:val="008548F2"/>
    <w:rsid w:val="008553E4"/>
    <w:rsid w:val="008554EC"/>
    <w:rsid w:val="00855610"/>
    <w:rsid w:val="0085585D"/>
    <w:rsid w:val="00856003"/>
    <w:rsid w:val="008561B2"/>
    <w:rsid w:val="00856AC5"/>
    <w:rsid w:val="00857939"/>
    <w:rsid w:val="008601F9"/>
    <w:rsid w:val="00860630"/>
    <w:rsid w:val="00862047"/>
    <w:rsid w:val="00862A2C"/>
    <w:rsid w:val="0086371F"/>
    <w:rsid w:val="00863C21"/>
    <w:rsid w:val="00863F12"/>
    <w:rsid w:val="00864321"/>
    <w:rsid w:val="008661C0"/>
    <w:rsid w:val="008679B6"/>
    <w:rsid w:val="0087051C"/>
    <w:rsid w:val="00870B66"/>
    <w:rsid w:val="008713CC"/>
    <w:rsid w:val="00871CAA"/>
    <w:rsid w:val="00872435"/>
    <w:rsid w:val="0087261D"/>
    <w:rsid w:val="0087370E"/>
    <w:rsid w:val="00873EE7"/>
    <w:rsid w:val="00874DDB"/>
    <w:rsid w:val="00875B86"/>
    <w:rsid w:val="00875E98"/>
    <w:rsid w:val="00876378"/>
    <w:rsid w:val="00876870"/>
    <w:rsid w:val="00877A95"/>
    <w:rsid w:val="00880600"/>
    <w:rsid w:val="0088081C"/>
    <w:rsid w:val="00881444"/>
    <w:rsid w:val="008814E8"/>
    <w:rsid w:val="00881537"/>
    <w:rsid w:val="008819C3"/>
    <w:rsid w:val="00881EF2"/>
    <w:rsid w:val="00883690"/>
    <w:rsid w:val="00884D9E"/>
    <w:rsid w:val="00885582"/>
    <w:rsid w:val="008873D7"/>
    <w:rsid w:val="00892310"/>
    <w:rsid w:val="008938CF"/>
    <w:rsid w:val="00893BCD"/>
    <w:rsid w:val="00894303"/>
    <w:rsid w:val="00895087"/>
    <w:rsid w:val="008955EF"/>
    <w:rsid w:val="00896DF9"/>
    <w:rsid w:val="008A0388"/>
    <w:rsid w:val="008A091F"/>
    <w:rsid w:val="008A24BE"/>
    <w:rsid w:val="008A5035"/>
    <w:rsid w:val="008A58E5"/>
    <w:rsid w:val="008A5BCD"/>
    <w:rsid w:val="008A6311"/>
    <w:rsid w:val="008A6C0E"/>
    <w:rsid w:val="008B0486"/>
    <w:rsid w:val="008B07CF"/>
    <w:rsid w:val="008B07F8"/>
    <w:rsid w:val="008B3D04"/>
    <w:rsid w:val="008B49D9"/>
    <w:rsid w:val="008B6E52"/>
    <w:rsid w:val="008B6FCB"/>
    <w:rsid w:val="008B74A8"/>
    <w:rsid w:val="008B7C98"/>
    <w:rsid w:val="008C0E87"/>
    <w:rsid w:val="008C193E"/>
    <w:rsid w:val="008C1FD0"/>
    <w:rsid w:val="008C26D6"/>
    <w:rsid w:val="008C2D85"/>
    <w:rsid w:val="008C440D"/>
    <w:rsid w:val="008C640F"/>
    <w:rsid w:val="008C6429"/>
    <w:rsid w:val="008C662B"/>
    <w:rsid w:val="008D0660"/>
    <w:rsid w:val="008D0BFC"/>
    <w:rsid w:val="008D0FE4"/>
    <w:rsid w:val="008D1205"/>
    <w:rsid w:val="008D3A7F"/>
    <w:rsid w:val="008D3EF5"/>
    <w:rsid w:val="008D4254"/>
    <w:rsid w:val="008E1060"/>
    <w:rsid w:val="008E18C0"/>
    <w:rsid w:val="008E26C9"/>
    <w:rsid w:val="008E3329"/>
    <w:rsid w:val="008E4965"/>
    <w:rsid w:val="008E4A15"/>
    <w:rsid w:val="008E4DC5"/>
    <w:rsid w:val="008E5245"/>
    <w:rsid w:val="008E6E5A"/>
    <w:rsid w:val="008E7210"/>
    <w:rsid w:val="008E7381"/>
    <w:rsid w:val="008F0D8C"/>
    <w:rsid w:val="008F15DE"/>
    <w:rsid w:val="008F1C50"/>
    <w:rsid w:val="008F2EB5"/>
    <w:rsid w:val="008F34ED"/>
    <w:rsid w:val="008F3997"/>
    <w:rsid w:val="008F4520"/>
    <w:rsid w:val="008F4C54"/>
    <w:rsid w:val="008F4D62"/>
    <w:rsid w:val="008F6042"/>
    <w:rsid w:val="008F67AF"/>
    <w:rsid w:val="008F6BA2"/>
    <w:rsid w:val="008F708B"/>
    <w:rsid w:val="008F73DA"/>
    <w:rsid w:val="008F7C10"/>
    <w:rsid w:val="0090033A"/>
    <w:rsid w:val="00900AD0"/>
    <w:rsid w:val="00900E6F"/>
    <w:rsid w:val="00901B5A"/>
    <w:rsid w:val="00902A45"/>
    <w:rsid w:val="00903B40"/>
    <w:rsid w:val="009041B0"/>
    <w:rsid w:val="009044B2"/>
    <w:rsid w:val="00904C81"/>
    <w:rsid w:val="00904CF5"/>
    <w:rsid w:val="00905346"/>
    <w:rsid w:val="00906DC7"/>
    <w:rsid w:val="0090700D"/>
    <w:rsid w:val="0091057C"/>
    <w:rsid w:val="00910AD2"/>
    <w:rsid w:val="00910FE1"/>
    <w:rsid w:val="009115AC"/>
    <w:rsid w:val="00911D58"/>
    <w:rsid w:val="009130EF"/>
    <w:rsid w:val="00915124"/>
    <w:rsid w:val="00915A1B"/>
    <w:rsid w:val="00916F36"/>
    <w:rsid w:val="00917709"/>
    <w:rsid w:val="0091793E"/>
    <w:rsid w:val="00920F4A"/>
    <w:rsid w:val="00920F61"/>
    <w:rsid w:val="0092193A"/>
    <w:rsid w:val="009230DA"/>
    <w:rsid w:val="00923DD7"/>
    <w:rsid w:val="00924F34"/>
    <w:rsid w:val="00926459"/>
    <w:rsid w:val="00926511"/>
    <w:rsid w:val="00927F60"/>
    <w:rsid w:val="00930B59"/>
    <w:rsid w:val="00930C58"/>
    <w:rsid w:val="00930CB9"/>
    <w:rsid w:val="009353D5"/>
    <w:rsid w:val="00935485"/>
    <w:rsid w:val="009358A4"/>
    <w:rsid w:val="00936EFB"/>
    <w:rsid w:val="00936F2B"/>
    <w:rsid w:val="00937286"/>
    <w:rsid w:val="00937D65"/>
    <w:rsid w:val="009401B0"/>
    <w:rsid w:val="009404C0"/>
    <w:rsid w:val="00940906"/>
    <w:rsid w:val="0094105A"/>
    <w:rsid w:val="009411EA"/>
    <w:rsid w:val="00942A78"/>
    <w:rsid w:val="00943C0F"/>
    <w:rsid w:val="00944384"/>
    <w:rsid w:val="0094472B"/>
    <w:rsid w:val="00945DF6"/>
    <w:rsid w:val="009466FF"/>
    <w:rsid w:val="00947B72"/>
    <w:rsid w:val="00951238"/>
    <w:rsid w:val="00951587"/>
    <w:rsid w:val="00952B28"/>
    <w:rsid w:val="00953C00"/>
    <w:rsid w:val="00953F98"/>
    <w:rsid w:val="009542C6"/>
    <w:rsid w:val="00954395"/>
    <w:rsid w:val="00954541"/>
    <w:rsid w:val="009552F7"/>
    <w:rsid w:val="0095602B"/>
    <w:rsid w:val="0095622A"/>
    <w:rsid w:val="00956268"/>
    <w:rsid w:val="00956C88"/>
    <w:rsid w:val="0095764B"/>
    <w:rsid w:val="00957A0A"/>
    <w:rsid w:val="00960254"/>
    <w:rsid w:val="00961B18"/>
    <w:rsid w:val="00961D45"/>
    <w:rsid w:val="00961F3D"/>
    <w:rsid w:val="00962D08"/>
    <w:rsid w:val="00963312"/>
    <w:rsid w:val="00963788"/>
    <w:rsid w:val="00964148"/>
    <w:rsid w:val="00965314"/>
    <w:rsid w:val="0096632A"/>
    <w:rsid w:val="00966E4E"/>
    <w:rsid w:val="00967B24"/>
    <w:rsid w:val="009701DA"/>
    <w:rsid w:val="00970258"/>
    <w:rsid w:val="009716AB"/>
    <w:rsid w:val="00972971"/>
    <w:rsid w:val="009732E7"/>
    <w:rsid w:val="00973A34"/>
    <w:rsid w:val="0097414F"/>
    <w:rsid w:val="009749A8"/>
    <w:rsid w:val="00974EF4"/>
    <w:rsid w:val="0097759E"/>
    <w:rsid w:val="009805AD"/>
    <w:rsid w:val="0098060F"/>
    <w:rsid w:val="00980A99"/>
    <w:rsid w:val="00981B75"/>
    <w:rsid w:val="0098224E"/>
    <w:rsid w:val="00982EE2"/>
    <w:rsid w:val="00984BF0"/>
    <w:rsid w:val="0098596A"/>
    <w:rsid w:val="009869AC"/>
    <w:rsid w:val="00986C0D"/>
    <w:rsid w:val="00987157"/>
    <w:rsid w:val="00987F90"/>
    <w:rsid w:val="0099176B"/>
    <w:rsid w:val="0099199F"/>
    <w:rsid w:val="00992DBE"/>
    <w:rsid w:val="00993027"/>
    <w:rsid w:val="009A0258"/>
    <w:rsid w:val="009A1720"/>
    <w:rsid w:val="009A1D37"/>
    <w:rsid w:val="009A24E6"/>
    <w:rsid w:val="009A2B84"/>
    <w:rsid w:val="009A4367"/>
    <w:rsid w:val="009A46B9"/>
    <w:rsid w:val="009A4795"/>
    <w:rsid w:val="009A57CD"/>
    <w:rsid w:val="009A650F"/>
    <w:rsid w:val="009A6DA2"/>
    <w:rsid w:val="009A78F1"/>
    <w:rsid w:val="009B1F05"/>
    <w:rsid w:val="009B3242"/>
    <w:rsid w:val="009B447C"/>
    <w:rsid w:val="009B5B9D"/>
    <w:rsid w:val="009B5BF5"/>
    <w:rsid w:val="009B69C8"/>
    <w:rsid w:val="009B6E0B"/>
    <w:rsid w:val="009B6E33"/>
    <w:rsid w:val="009B75F0"/>
    <w:rsid w:val="009B7EAF"/>
    <w:rsid w:val="009C07E1"/>
    <w:rsid w:val="009C0B1A"/>
    <w:rsid w:val="009C0FD7"/>
    <w:rsid w:val="009C17D6"/>
    <w:rsid w:val="009C1EEA"/>
    <w:rsid w:val="009C4138"/>
    <w:rsid w:val="009C44C8"/>
    <w:rsid w:val="009C5D4D"/>
    <w:rsid w:val="009C5DE5"/>
    <w:rsid w:val="009C6190"/>
    <w:rsid w:val="009C68F6"/>
    <w:rsid w:val="009C7322"/>
    <w:rsid w:val="009C7727"/>
    <w:rsid w:val="009C78FC"/>
    <w:rsid w:val="009C78FD"/>
    <w:rsid w:val="009C7CE3"/>
    <w:rsid w:val="009D0C0D"/>
    <w:rsid w:val="009D116B"/>
    <w:rsid w:val="009D13BF"/>
    <w:rsid w:val="009D1428"/>
    <w:rsid w:val="009D14C0"/>
    <w:rsid w:val="009D1ED4"/>
    <w:rsid w:val="009D3AFB"/>
    <w:rsid w:val="009D42B2"/>
    <w:rsid w:val="009D4D37"/>
    <w:rsid w:val="009D5535"/>
    <w:rsid w:val="009D6A33"/>
    <w:rsid w:val="009D7055"/>
    <w:rsid w:val="009E07A4"/>
    <w:rsid w:val="009E19A1"/>
    <w:rsid w:val="009E2288"/>
    <w:rsid w:val="009E39F5"/>
    <w:rsid w:val="009E43C7"/>
    <w:rsid w:val="009E4E6B"/>
    <w:rsid w:val="009E5292"/>
    <w:rsid w:val="009E7B06"/>
    <w:rsid w:val="009F0866"/>
    <w:rsid w:val="009F147F"/>
    <w:rsid w:val="009F22F6"/>
    <w:rsid w:val="009F2BB6"/>
    <w:rsid w:val="009F32EC"/>
    <w:rsid w:val="009F381C"/>
    <w:rsid w:val="009F3911"/>
    <w:rsid w:val="009F3D16"/>
    <w:rsid w:val="009F420C"/>
    <w:rsid w:val="009F4606"/>
    <w:rsid w:val="009F4C75"/>
    <w:rsid w:val="009F532A"/>
    <w:rsid w:val="009F5D31"/>
    <w:rsid w:val="009F6956"/>
    <w:rsid w:val="009F6A28"/>
    <w:rsid w:val="009F756E"/>
    <w:rsid w:val="00A00AB6"/>
    <w:rsid w:val="00A025AF"/>
    <w:rsid w:val="00A0268F"/>
    <w:rsid w:val="00A029AB"/>
    <w:rsid w:val="00A02D68"/>
    <w:rsid w:val="00A03E33"/>
    <w:rsid w:val="00A04B8D"/>
    <w:rsid w:val="00A071CB"/>
    <w:rsid w:val="00A12520"/>
    <w:rsid w:val="00A12AD1"/>
    <w:rsid w:val="00A12C8C"/>
    <w:rsid w:val="00A13E29"/>
    <w:rsid w:val="00A15528"/>
    <w:rsid w:val="00A155A1"/>
    <w:rsid w:val="00A1641F"/>
    <w:rsid w:val="00A16D1D"/>
    <w:rsid w:val="00A207E2"/>
    <w:rsid w:val="00A20F36"/>
    <w:rsid w:val="00A21537"/>
    <w:rsid w:val="00A21BF7"/>
    <w:rsid w:val="00A24B30"/>
    <w:rsid w:val="00A24D4A"/>
    <w:rsid w:val="00A252F2"/>
    <w:rsid w:val="00A25366"/>
    <w:rsid w:val="00A2567C"/>
    <w:rsid w:val="00A25D73"/>
    <w:rsid w:val="00A25DE0"/>
    <w:rsid w:val="00A26BC1"/>
    <w:rsid w:val="00A26EE3"/>
    <w:rsid w:val="00A26F5F"/>
    <w:rsid w:val="00A27B4F"/>
    <w:rsid w:val="00A306FD"/>
    <w:rsid w:val="00A31584"/>
    <w:rsid w:val="00A321C8"/>
    <w:rsid w:val="00A3555C"/>
    <w:rsid w:val="00A35EF8"/>
    <w:rsid w:val="00A360A2"/>
    <w:rsid w:val="00A36161"/>
    <w:rsid w:val="00A36A1B"/>
    <w:rsid w:val="00A37D2F"/>
    <w:rsid w:val="00A37EA2"/>
    <w:rsid w:val="00A37F69"/>
    <w:rsid w:val="00A40134"/>
    <w:rsid w:val="00A40A0C"/>
    <w:rsid w:val="00A4233F"/>
    <w:rsid w:val="00A42FDD"/>
    <w:rsid w:val="00A43B07"/>
    <w:rsid w:val="00A444C6"/>
    <w:rsid w:val="00A44BF4"/>
    <w:rsid w:val="00A45390"/>
    <w:rsid w:val="00A46222"/>
    <w:rsid w:val="00A46333"/>
    <w:rsid w:val="00A46D45"/>
    <w:rsid w:val="00A46DF5"/>
    <w:rsid w:val="00A471B9"/>
    <w:rsid w:val="00A47571"/>
    <w:rsid w:val="00A47BFF"/>
    <w:rsid w:val="00A50083"/>
    <w:rsid w:val="00A517C7"/>
    <w:rsid w:val="00A51813"/>
    <w:rsid w:val="00A54440"/>
    <w:rsid w:val="00A558F3"/>
    <w:rsid w:val="00A55C21"/>
    <w:rsid w:val="00A56109"/>
    <w:rsid w:val="00A56757"/>
    <w:rsid w:val="00A57976"/>
    <w:rsid w:val="00A57BCD"/>
    <w:rsid w:val="00A60721"/>
    <w:rsid w:val="00A60D43"/>
    <w:rsid w:val="00A60F38"/>
    <w:rsid w:val="00A61646"/>
    <w:rsid w:val="00A6190F"/>
    <w:rsid w:val="00A62B2B"/>
    <w:rsid w:val="00A62C90"/>
    <w:rsid w:val="00A62DD4"/>
    <w:rsid w:val="00A6418C"/>
    <w:rsid w:val="00A64CAA"/>
    <w:rsid w:val="00A656CE"/>
    <w:rsid w:val="00A6602D"/>
    <w:rsid w:val="00A66E15"/>
    <w:rsid w:val="00A6735D"/>
    <w:rsid w:val="00A703B4"/>
    <w:rsid w:val="00A709EF"/>
    <w:rsid w:val="00A713DF"/>
    <w:rsid w:val="00A72093"/>
    <w:rsid w:val="00A7236B"/>
    <w:rsid w:val="00A72B1A"/>
    <w:rsid w:val="00A74652"/>
    <w:rsid w:val="00A75ECC"/>
    <w:rsid w:val="00A7600B"/>
    <w:rsid w:val="00A800F0"/>
    <w:rsid w:val="00A80310"/>
    <w:rsid w:val="00A823B4"/>
    <w:rsid w:val="00A82482"/>
    <w:rsid w:val="00A827C5"/>
    <w:rsid w:val="00A82BE2"/>
    <w:rsid w:val="00A839E2"/>
    <w:rsid w:val="00A83A4A"/>
    <w:rsid w:val="00A83B3B"/>
    <w:rsid w:val="00A83E24"/>
    <w:rsid w:val="00A846C8"/>
    <w:rsid w:val="00A851C8"/>
    <w:rsid w:val="00A8558B"/>
    <w:rsid w:val="00A85733"/>
    <w:rsid w:val="00A863B1"/>
    <w:rsid w:val="00A8785D"/>
    <w:rsid w:val="00A905A9"/>
    <w:rsid w:val="00A906A2"/>
    <w:rsid w:val="00A90904"/>
    <w:rsid w:val="00A91A95"/>
    <w:rsid w:val="00A91BD4"/>
    <w:rsid w:val="00A930C2"/>
    <w:rsid w:val="00A94297"/>
    <w:rsid w:val="00A943DD"/>
    <w:rsid w:val="00A958F1"/>
    <w:rsid w:val="00A9598D"/>
    <w:rsid w:val="00A95D30"/>
    <w:rsid w:val="00A9640A"/>
    <w:rsid w:val="00A96526"/>
    <w:rsid w:val="00AA1CBF"/>
    <w:rsid w:val="00AA26AB"/>
    <w:rsid w:val="00AA3064"/>
    <w:rsid w:val="00AA45B0"/>
    <w:rsid w:val="00AA4ED3"/>
    <w:rsid w:val="00AA5FA6"/>
    <w:rsid w:val="00AA666A"/>
    <w:rsid w:val="00AA7622"/>
    <w:rsid w:val="00AB0731"/>
    <w:rsid w:val="00AB0BA9"/>
    <w:rsid w:val="00AB0FF0"/>
    <w:rsid w:val="00AB2F2A"/>
    <w:rsid w:val="00AB303E"/>
    <w:rsid w:val="00AB33BF"/>
    <w:rsid w:val="00AB3A96"/>
    <w:rsid w:val="00AB45FC"/>
    <w:rsid w:val="00AB49A0"/>
    <w:rsid w:val="00AB5735"/>
    <w:rsid w:val="00AB6E0A"/>
    <w:rsid w:val="00AB77BF"/>
    <w:rsid w:val="00AC0BB4"/>
    <w:rsid w:val="00AC147B"/>
    <w:rsid w:val="00AC1CBC"/>
    <w:rsid w:val="00AC212D"/>
    <w:rsid w:val="00AC2538"/>
    <w:rsid w:val="00AC2CE7"/>
    <w:rsid w:val="00AC336D"/>
    <w:rsid w:val="00AC4A27"/>
    <w:rsid w:val="00AC4CB3"/>
    <w:rsid w:val="00AC5DB3"/>
    <w:rsid w:val="00AC6ED8"/>
    <w:rsid w:val="00AD06E0"/>
    <w:rsid w:val="00AD0754"/>
    <w:rsid w:val="00AD17D4"/>
    <w:rsid w:val="00AD188F"/>
    <w:rsid w:val="00AD3F28"/>
    <w:rsid w:val="00AD4027"/>
    <w:rsid w:val="00AD4052"/>
    <w:rsid w:val="00AD445D"/>
    <w:rsid w:val="00AD45F7"/>
    <w:rsid w:val="00AD4D15"/>
    <w:rsid w:val="00AD554E"/>
    <w:rsid w:val="00AD597C"/>
    <w:rsid w:val="00AD5AA9"/>
    <w:rsid w:val="00AD7D29"/>
    <w:rsid w:val="00AE083B"/>
    <w:rsid w:val="00AE1075"/>
    <w:rsid w:val="00AE3767"/>
    <w:rsid w:val="00AE3EA1"/>
    <w:rsid w:val="00AE52E9"/>
    <w:rsid w:val="00AE7759"/>
    <w:rsid w:val="00AE7BA0"/>
    <w:rsid w:val="00AF056F"/>
    <w:rsid w:val="00AF154C"/>
    <w:rsid w:val="00AF21B0"/>
    <w:rsid w:val="00AF3142"/>
    <w:rsid w:val="00AF3264"/>
    <w:rsid w:val="00AF356F"/>
    <w:rsid w:val="00AF3F04"/>
    <w:rsid w:val="00AF5145"/>
    <w:rsid w:val="00AF5D82"/>
    <w:rsid w:val="00AF7306"/>
    <w:rsid w:val="00AF742D"/>
    <w:rsid w:val="00AF7FC6"/>
    <w:rsid w:val="00B01451"/>
    <w:rsid w:val="00B03250"/>
    <w:rsid w:val="00B041AB"/>
    <w:rsid w:val="00B056A5"/>
    <w:rsid w:val="00B06F45"/>
    <w:rsid w:val="00B10023"/>
    <w:rsid w:val="00B10787"/>
    <w:rsid w:val="00B1100C"/>
    <w:rsid w:val="00B11D85"/>
    <w:rsid w:val="00B13628"/>
    <w:rsid w:val="00B160F7"/>
    <w:rsid w:val="00B168E1"/>
    <w:rsid w:val="00B170A8"/>
    <w:rsid w:val="00B20030"/>
    <w:rsid w:val="00B20BB0"/>
    <w:rsid w:val="00B21600"/>
    <w:rsid w:val="00B21640"/>
    <w:rsid w:val="00B21EA1"/>
    <w:rsid w:val="00B221B4"/>
    <w:rsid w:val="00B2241A"/>
    <w:rsid w:val="00B22A73"/>
    <w:rsid w:val="00B22AB4"/>
    <w:rsid w:val="00B22D0B"/>
    <w:rsid w:val="00B22F7A"/>
    <w:rsid w:val="00B2323B"/>
    <w:rsid w:val="00B23A6D"/>
    <w:rsid w:val="00B24293"/>
    <w:rsid w:val="00B24F9A"/>
    <w:rsid w:val="00B26C3F"/>
    <w:rsid w:val="00B3013C"/>
    <w:rsid w:val="00B3057F"/>
    <w:rsid w:val="00B30AC9"/>
    <w:rsid w:val="00B3121E"/>
    <w:rsid w:val="00B3141A"/>
    <w:rsid w:val="00B31B0E"/>
    <w:rsid w:val="00B33226"/>
    <w:rsid w:val="00B334D5"/>
    <w:rsid w:val="00B33B14"/>
    <w:rsid w:val="00B34DE1"/>
    <w:rsid w:val="00B35097"/>
    <w:rsid w:val="00B36916"/>
    <w:rsid w:val="00B407B9"/>
    <w:rsid w:val="00B40F65"/>
    <w:rsid w:val="00B41809"/>
    <w:rsid w:val="00B434E6"/>
    <w:rsid w:val="00B439C4"/>
    <w:rsid w:val="00B44B08"/>
    <w:rsid w:val="00B45B67"/>
    <w:rsid w:val="00B45B88"/>
    <w:rsid w:val="00B46235"/>
    <w:rsid w:val="00B4682A"/>
    <w:rsid w:val="00B46F9E"/>
    <w:rsid w:val="00B5019A"/>
    <w:rsid w:val="00B50A1B"/>
    <w:rsid w:val="00B5108E"/>
    <w:rsid w:val="00B51DF5"/>
    <w:rsid w:val="00B51E78"/>
    <w:rsid w:val="00B52261"/>
    <w:rsid w:val="00B5255A"/>
    <w:rsid w:val="00B5293B"/>
    <w:rsid w:val="00B52FE6"/>
    <w:rsid w:val="00B5354D"/>
    <w:rsid w:val="00B53D22"/>
    <w:rsid w:val="00B541D8"/>
    <w:rsid w:val="00B56636"/>
    <w:rsid w:val="00B57083"/>
    <w:rsid w:val="00B57403"/>
    <w:rsid w:val="00B57A97"/>
    <w:rsid w:val="00B60288"/>
    <w:rsid w:val="00B60527"/>
    <w:rsid w:val="00B60D97"/>
    <w:rsid w:val="00B619BF"/>
    <w:rsid w:val="00B629C2"/>
    <w:rsid w:val="00B63418"/>
    <w:rsid w:val="00B63CCE"/>
    <w:rsid w:val="00B63FE2"/>
    <w:rsid w:val="00B64005"/>
    <w:rsid w:val="00B6513D"/>
    <w:rsid w:val="00B661D2"/>
    <w:rsid w:val="00B662E2"/>
    <w:rsid w:val="00B66A7C"/>
    <w:rsid w:val="00B670D6"/>
    <w:rsid w:val="00B7005E"/>
    <w:rsid w:val="00B7043F"/>
    <w:rsid w:val="00B70896"/>
    <w:rsid w:val="00B709B1"/>
    <w:rsid w:val="00B7126D"/>
    <w:rsid w:val="00B71DF1"/>
    <w:rsid w:val="00B72B13"/>
    <w:rsid w:val="00B7366D"/>
    <w:rsid w:val="00B73D77"/>
    <w:rsid w:val="00B74519"/>
    <w:rsid w:val="00B75B2A"/>
    <w:rsid w:val="00B76A0C"/>
    <w:rsid w:val="00B76A28"/>
    <w:rsid w:val="00B76B6F"/>
    <w:rsid w:val="00B80C7B"/>
    <w:rsid w:val="00B81E98"/>
    <w:rsid w:val="00B827A4"/>
    <w:rsid w:val="00B83198"/>
    <w:rsid w:val="00B84714"/>
    <w:rsid w:val="00B861A0"/>
    <w:rsid w:val="00B862FC"/>
    <w:rsid w:val="00B9038B"/>
    <w:rsid w:val="00B9256A"/>
    <w:rsid w:val="00B925D0"/>
    <w:rsid w:val="00B92F03"/>
    <w:rsid w:val="00B93E2D"/>
    <w:rsid w:val="00B9561F"/>
    <w:rsid w:val="00B9589D"/>
    <w:rsid w:val="00B96565"/>
    <w:rsid w:val="00B9707E"/>
    <w:rsid w:val="00BA015E"/>
    <w:rsid w:val="00BA23E2"/>
    <w:rsid w:val="00BA2DF6"/>
    <w:rsid w:val="00BA40C2"/>
    <w:rsid w:val="00BA46EE"/>
    <w:rsid w:val="00BA488C"/>
    <w:rsid w:val="00BA4CE1"/>
    <w:rsid w:val="00BA5440"/>
    <w:rsid w:val="00BA5A72"/>
    <w:rsid w:val="00BA688F"/>
    <w:rsid w:val="00BA6A6B"/>
    <w:rsid w:val="00BB2619"/>
    <w:rsid w:val="00BB28A6"/>
    <w:rsid w:val="00BB2C38"/>
    <w:rsid w:val="00BB565B"/>
    <w:rsid w:val="00BB6693"/>
    <w:rsid w:val="00BB6738"/>
    <w:rsid w:val="00BB7741"/>
    <w:rsid w:val="00BB7C30"/>
    <w:rsid w:val="00BC0B98"/>
    <w:rsid w:val="00BC0F51"/>
    <w:rsid w:val="00BC15D2"/>
    <w:rsid w:val="00BC190E"/>
    <w:rsid w:val="00BC20CA"/>
    <w:rsid w:val="00BC21D1"/>
    <w:rsid w:val="00BC407E"/>
    <w:rsid w:val="00BC4B2E"/>
    <w:rsid w:val="00BC6129"/>
    <w:rsid w:val="00BC73FE"/>
    <w:rsid w:val="00BC7AB2"/>
    <w:rsid w:val="00BD0086"/>
    <w:rsid w:val="00BD0512"/>
    <w:rsid w:val="00BD0518"/>
    <w:rsid w:val="00BD0E64"/>
    <w:rsid w:val="00BD140F"/>
    <w:rsid w:val="00BD1506"/>
    <w:rsid w:val="00BD1795"/>
    <w:rsid w:val="00BD2413"/>
    <w:rsid w:val="00BD35C9"/>
    <w:rsid w:val="00BD38D3"/>
    <w:rsid w:val="00BD411A"/>
    <w:rsid w:val="00BD43BF"/>
    <w:rsid w:val="00BD5F59"/>
    <w:rsid w:val="00BD627F"/>
    <w:rsid w:val="00BD62FD"/>
    <w:rsid w:val="00BD638E"/>
    <w:rsid w:val="00BD6852"/>
    <w:rsid w:val="00BD7BB7"/>
    <w:rsid w:val="00BE1098"/>
    <w:rsid w:val="00BE1D2A"/>
    <w:rsid w:val="00BE30F4"/>
    <w:rsid w:val="00BE5D22"/>
    <w:rsid w:val="00BE6463"/>
    <w:rsid w:val="00BE7F44"/>
    <w:rsid w:val="00BF02D1"/>
    <w:rsid w:val="00BF07FF"/>
    <w:rsid w:val="00BF1092"/>
    <w:rsid w:val="00BF1637"/>
    <w:rsid w:val="00BF2628"/>
    <w:rsid w:val="00BF2B08"/>
    <w:rsid w:val="00BF3513"/>
    <w:rsid w:val="00BF46CA"/>
    <w:rsid w:val="00BF4FF2"/>
    <w:rsid w:val="00BF70F5"/>
    <w:rsid w:val="00BF77D2"/>
    <w:rsid w:val="00BF79AB"/>
    <w:rsid w:val="00BF7E53"/>
    <w:rsid w:val="00BF7FBD"/>
    <w:rsid w:val="00C001DA"/>
    <w:rsid w:val="00C00C44"/>
    <w:rsid w:val="00C0136E"/>
    <w:rsid w:val="00C018E0"/>
    <w:rsid w:val="00C01B1A"/>
    <w:rsid w:val="00C01B85"/>
    <w:rsid w:val="00C02525"/>
    <w:rsid w:val="00C033B0"/>
    <w:rsid w:val="00C0372D"/>
    <w:rsid w:val="00C038A4"/>
    <w:rsid w:val="00C03B14"/>
    <w:rsid w:val="00C03C8B"/>
    <w:rsid w:val="00C040A1"/>
    <w:rsid w:val="00C05D51"/>
    <w:rsid w:val="00C069EF"/>
    <w:rsid w:val="00C06AC2"/>
    <w:rsid w:val="00C115DB"/>
    <w:rsid w:val="00C11E1D"/>
    <w:rsid w:val="00C11EED"/>
    <w:rsid w:val="00C12F16"/>
    <w:rsid w:val="00C13711"/>
    <w:rsid w:val="00C13C5F"/>
    <w:rsid w:val="00C13D79"/>
    <w:rsid w:val="00C15400"/>
    <w:rsid w:val="00C1551B"/>
    <w:rsid w:val="00C1579A"/>
    <w:rsid w:val="00C15D3C"/>
    <w:rsid w:val="00C15D6A"/>
    <w:rsid w:val="00C160A7"/>
    <w:rsid w:val="00C174F0"/>
    <w:rsid w:val="00C17535"/>
    <w:rsid w:val="00C20094"/>
    <w:rsid w:val="00C20E44"/>
    <w:rsid w:val="00C2168F"/>
    <w:rsid w:val="00C21A9A"/>
    <w:rsid w:val="00C21D4B"/>
    <w:rsid w:val="00C229AB"/>
    <w:rsid w:val="00C24203"/>
    <w:rsid w:val="00C26789"/>
    <w:rsid w:val="00C26885"/>
    <w:rsid w:val="00C26C34"/>
    <w:rsid w:val="00C27E42"/>
    <w:rsid w:val="00C31585"/>
    <w:rsid w:val="00C324F7"/>
    <w:rsid w:val="00C32575"/>
    <w:rsid w:val="00C32C5E"/>
    <w:rsid w:val="00C33229"/>
    <w:rsid w:val="00C33374"/>
    <w:rsid w:val="00C336A7"/>
    <w:rsid w:val="00C3400F"/>
    <w:rsid w:val="00C3403F"/>
    <w:rsid w:val="00C35D62"/>
    <w:rsid w:val="00C36C02"/>
    <w:rsid w:val="00C3744E"/>
    <w:rsid w:val="00C37974"/>
    <w:rsid w:val="00C404F2"/>
    <w:rsid w:val="00C4138D"/>
    <w:rsid w:val="00C422F4"/>
    <w:rsid w:val="00C42480"/>
    <w:rsid w:val="00C42AD3"/>
    <w:rsid w:val="00C43E18"/>
    <w:rsid w:val="00C44DA8"/>
    <w:rsid w:val="00C44EA8"/>
    <w:rsid w:val="00C463F9"/>
    <w:rsid w:val="00C475DF"/>
    <w:rsid w:val="00C50232"/>
    <w:rsid w:val="00C51464"/>
    <w:rsid w:val="00C52FCA"/>
    <w:rsid w:val="00C53054"/>
    <w:rsid w:val="00C53AD0"/>
    <w:rsid w:val="00C53C5A"/>
    <w:rsid w:val="00C53D30"/>
    <w:rsid w:val="00C54EB7"/>
    <w:rsid w:val="00C54EF8"/>
    <w:rsid w:val="00C565F0"/>
    <w:rsid w:val="00C5722F"/>
    <w:rsid w:val="00C615DA"/>
    <w:rsid w:val="00C624A8"/>
    <w:rsid w:val="00C62822"/>
    <w:rsid w:val="00C6444A"/>
    <w:rsid w:val="00C64F83"/>
    <w:rsid w:val="00C655F2"/>
    <w:rsid w:val="00C65C84"/>
    <w:rsid w:val="00C65E96"/>
    <w:rsid w:val="00C71B40"/>
    <w:rsid w:val="00C71F3C"/>
    <w:rsid w:val="00C74103"/>
    <w:rsid w:val="00C7410E"/>
    <w:rsid w:val="00C747BA"/>
    <w:rsid w:val="00C759BA"/>
    <w:rsid w:val="00C7672E"/>
    <w:rsid w:val="00C772B9"/>
    <w:rsid w:val="00C775B9"/>
    <w:rsid w:val="00C77C83"/>
    <w:rsid w:val="00C80007"/>
    <w:rsid w:val="00C807A7"/>
    <w:rsid w:val="00C826E2"/>
    <w:rsid w:val="00C8342D"/>
    <w:rsid w:val="00C83912"/>
    <w:rsid w:val="00C8698B"/>
    <w:rsid w:val="00C86B31"/>
    <w:rsid w:val="00C90166"/>
    <w:rsid w:val="00C9175F"/>
    <w:rsid w:val="00C918D2"/>
    <w:rsid w:val="00C918E1"/>
    <w:rsid w:val="00C91AB2"/>
    <w:rsid w:val="00C91C41"/>
    <w:rsid w:val="00C94939"/>
    <w:rsid w:val="00C952F8"/>
    <w:rsid w:val="00C95D4F"/>
    <w:rsid w:val="00C95F0A"/>
    <w:rsid w:val="00C967F4"/>
    <w:rsid w:val="00C96C9D"/>
    <w:rsid w:val="00C97614"/>
    <w:rsid w:val="00CA0457"/>
    <w:rsid w:val="00CA2157"/>
    <w:rsid w:val="00CA3364"/>
    <w:rsid w:val="00CA346A"/>
    <w:rsid w:val="00CA4B9E"/>
    <w:rsid w:val="00CA65E9"/>
    <w:rsid w:val="00CA749F"/>
    <w:rsid w:val="00CB02D2"/>
    <w:rsid w:val="00CB0714"/>
    <w:rsid w:val="00CB1645"/>
    <w:rsid w:val="00CB4395"/>
    <w:rsid w:val="00CB4698"/>
    <w:rsid w:val="00CB5A07"/>
    <w:rsid w:val="00CB5EE7"/>
    <w:rsid w:val="00CB7EFD"/>
    <w:rsid w:val="00CC0F62"/>
    <w:rsid w:val="00CC1129"/>
    <w:rsid w:val="00CC11DB"/>
    <w:rsid w:val="00CC1656"/>
    <w:rsid w:val="00CC1F9B"/>
    <w:rsid w:val="00CC22A8"/>
    <w:rsid w:val="00CC2BFF"/>
    <w:rsid w:val="00CC2F8D"/>
    <w:rsid w:val="00CC3183"/>
    <w:rsid w:val="00CC46E8"/>
    <w:rsid w:val="00CC5070"/>
    <w:rsid w:val="00CC5354"/>
    <w:rsid w:val="00CC5623"/>
    <w:rsid w:val="00CC5698"/>
    <w:rsid w:val="00CC5F98"/>
    <w:rsid w:val="00CC67D5"/>
    <w:rsid w:val="00CC680E"/>
    <w:rsid w:val="00CC75CD"/>
    <w:rsid w:val="00CC7D1A"/>
    <w:rsid w:val="00CC7F2F"/>
    <w:rsid w:val="00CD0065"/>
    <w:rsid w:val="00CD0343"/>
    <w:rsid w:val="00CD06C7"/>
    <w:rsid w:val="00CD0964"/>
    <w:rsid w:val="00CD1953"/>
    <w:rsid w:val="00CD3FB0"/>
    <w:rsid w:val="00CD5A56"/>
    <w:rsid w:val="00CD6292"/>
    <w:rsid w:val="00CD62D9"/>
    <w:rsid w:val="00CD6A35"/>
    <w:rsid w:val="00CE02CC"/>
    <w:rsid w:val="00CE0770"/>
    <w:rsid w:val="00CE23E1"/>
    <w:rsid w:val="00CE2476"/>
    <w:rsid w:val="00CE260D"/>
    <w:rsid w:val="00CE42E6"/>
    <w:rsid w:val="00CE4406"/>
    <w:rsid w:val="00CE44BB"/>
    <w:rsid w:val="00CE44C6"/>
    <w:rsid w:val="00CE48B9"/>
    <w:rsid w:val="00CE5216"/>
    <w:rsid w:val="00CE59BC"/>
    <w:rsid w:val="00CE6082"/>
    <w:rsid w:val="00CE64D9"/>
    <w:rsid w:val="00CF07A7"/>
    <w:rsid w:val="00CF393D"/>
    <w:rsid w:val="00CF3A61"/>
    <w:rsid w:val="00CF5CA0"/>
    <w:rsid w:val="00CF692E"/>
    <w:rsid w:val="00CF6C45"/>
    <w:rsid w:val="00D0008E"/>
    <w:rsid w:val="00D00BE8"/>
    <w:rsid w:val="00D01076"/>
    <w:rsid w:val="00D01218"/>
    <w:rsid w:val="00D012B5"/>
    <w:rsid w:val="00D01FA0"/>
    <w:rsid w:val="00D0252B"/>
    <w:rsid w:val="00D02871"/>
    <w:rsid w:val="00D02D1E"/>
    <w:rsid w:val="00D02E7C"/>
    <w:rsid w:val="00D03CCD"/>
    <w:rsid w:val="00D0445C"/>
    <w:rsid w:val="00D0453C"/>
    <w:rsid w:val="00D06324"/>
    <w:rsid w:val="00D06496"/>
    <w:rsid w:val="00D070C1"/>
    <w:rsid w:val="00D0729E"/>
    <w:rsid w:val="00D07B29"/>
    <w:rsid w:val="00D10871"/>
    <w:rsid w:val="00D10C2C"/>
    <w:rsid w:val="00D11453"/>
    <w:rsid w:val="00D1155C"/>
    <w:rsid w:val="00D11958"/>
    <w:rsid w:val="00D13578"/>
    <w:rsid w:val="00D13B06"/>
    <w:rsid w:val="00D13BB1"/>
    <w:rsid w:val="00D13C30"/>
    <w:rsid w:val="00D15487"/>
    <w:rsid w:val="00D16082"/>
    <w:rsid w:val="00D17D97"/>
    <w:rsid w:val="00D203A0"/>
    <w:rsid w:val="00D2067B"/>
    <w:rsid w:val="00D20CFB"/>
    <w:rsid w:val="00D210E2"/>
    <w:rsid w:val="00D219E9"/>
    <w:rsid w:val="00D21AE8"/>
    <w:rsid w:val="00D227C6"/>
    <w:rsid w:val="00D23517"/>
    <w:rsid w:val="00D23EAD"/>
    <w:rsid w:val="00D23F1C"/>
    <w:rsid w:val="00D254D5"/>
    <w:rsid w:val="00D25702"/>
    <w:rsid w:val="00D25E6C"/>
    <w:rsid w:val="00D25FCE"/>
    <w:rsid w:val="00D26197"/>
    <w:rsid w:val="00D26B46"/>
    <w:rsid w:val="00D27B6A"/>
    <w:rsid w:val="00D3096C"/>
    <w:rsid w:val="00D30B82"/>
    <w:rsid w:val="00D31602"/>
    <w:rsid w:val="00D31B74"/>
    <w:rsid w:val="00D34421"/>
    <w:rsid w:val="00D3568E"/>
    <w:rsid w:val="00D35697"/>
    <w:rsid w:val="00D37C06"/>
    <w:rsid w:val="00D37F15"/>
    <w:rsid w:val="00D409C5"/>
    <w:rsid w:val="00D436FC"/>
    <w:rsid w:val="00D44019"/>
    <w:rsid w:val="00D45F33"/>
    <w:rsid w:val="00D45FF6"/>
    <w:rsid w:val="00D46117"/>
    <w:rsid w:val="00D47079"/>
    <w:rsid w:val="00D4791B"/>
    <w:rsid w:val="00D50C44"/>
    <w:rsid w:val="00D513E4"/>
    <w:rsid w:val="00D53507"/>
    <w:rsid w:val="00D5368C"/>
    <w:rsid w:val="00D539FF"/>
    <w:rsid w:val="00D53E1C"/>
    <w:rsid w:val="00D54377"/>
    <w:rsid w:val="00D5475D"/>
    <w:rsid w:val="00D559CF"/>
    <w:rsid w:val="00D56681"/>
    <w:rsid w:val="00D60E53"/>
    <w:rsid w:val="00D624CD"/>
    <w:rsid w:val="00D6284E"/>
    <w:rsid w:val="00D629C7"/>
    <w:rsid w:val="00D64784"/>
    <w:rsid w:val="00D64CDA"/>
    <w:rsid w:val="00D660EB"/>
    <w:rsid w:val="00D66C8B"/>
    <w:rsid w:val="00D6741B"/>
    <w:rsid w:val="00D6759C"/>
    <w:rsid w:val="00D676B4"/>
    <w:rsid w:val="00D67EC9"/>
    <w:rsid w:val="00D70913"/>
    <w:rsid w:val="00D70CC7"/>
    <w:rsid w:val="00D71132"/>
    <w:rsid w:val="00D71551"/>
    <w:rsid w:val="00D71D21"/>
    <w:rsid w:val="00D723A8"/>
    <w:rsid w:val="00D72B82"/>
    <w:rsid w:val="00D7481F"/>
    <w:rsid w:val="00D75B41"/>
    <w:rsid w:val="00D75E70"/>
    <w:rsid w:val="00D75F31"/>
    <w:rsid w:val="00D76526"/>
    <w:rsid w:val="00D77306"/>
    <w:rsid w:val="00D773C3"/>
    <w:rsid w:val="00D77961"/>
    <w:rsid w:val="00D77A09"/>
    <w:rsid w:val="00D77A93"/>
    <w:rsid w:val="00D80AAB"/>
    <w:rsid w:val="00D8135C"/>
    <w:rsid w:val="00D81642"/>
    <w:rsid w:val="00D81B4F"/>
    <w:rsid w:val="00D82455"/>
    <w:rsid w:val="00D82EE2"/>
    <w:rsid w:val="00D82EFC"/>
    <w:rsid w:val="00D83731"/>
    <w:rsid w:val="00D837AA"/>
    <w:rsid w:val="00D84630"/>
    <w:rsid w:val="00D84BDD"/>
    <w:rsid w:val="00D84E00"/>
    <w:rsid w:val="00D866E8"/>
    <w:rsid w:val="00D86FD6"/>
    <w:rsid w:val="00D879FD"/>
    <w:rsid w:val="00D87B4F"/>
    <w:rsid w:val="00D923A3"/>
    <w:rsid w:val="00D923AA"/>
    <w:rsid w:val="00D925C9"/>
    <w:rsid w:val="00D94313"/>
    <w:rsid w:val="00D947C3"/>
    <w:rsid w:val="00D94A3A"/>
    <w:rsid w:val="00D953EB"/>
    <w:rsid w:val="00D958B7"/>
    <w:rsid w:val="00D96E79"/>
    <w:rsid w:val="00D96FBB"/>
    <w:rsid w:val="00D970B4"/>
    <w:rsid w:val="00D976E2"/>
    <w:rsid w:val="00D97A98"/>
    <w:rsid w:val="00D97AED"/>
    <w:rsid w:val="00D97F0B"/>
    <w:rsid w:val="00DA06DE"/>
    <w:rsid w:val="00DA0A26"/>
    <w:rsid w:val="00DA0E84"/>
    <w:rsid w:val="00DA1538"/>
    <w:rsid w:val="00DA1819"/>
    <w:rsid w:val="00DA1B0C"/>
    <w:rsid w:val="00DA2623"/>
    <w:rsid w:val="00DA2941"/>
    <w:rsid w:val="00DA397C"/>
    <w:rsid w:val="00DA4C58"/>
    <w:rsid w:val="00DA601F"/>
    <w:rsid w:val="00DA6340"/>
    <w:rsid w:val="00DA66EB"/>
    <w:rsid w:val="00DA6D0D"/>
    <w:rsid w:val="00DA707A"/>
    <w:rsid w:val="00DB070C"/>
    <w:rsid w:val="00DB1039"/>
    <w:rsid w:val="00DB1A28"/>
    <w:rsid w:val="00DB1AB4"/>
    <w:rsid w:val="00DB4178"/>
    <w:rsid w:val="00DB67E7"/>
    <w:rsid w:val="00DB6C6C"/>
    <w:rsid w:val="00DB78B4"/>
    <w:rsid w:val="00DC003A"/>
    <w:rsid w:val="00DC0609"/>
    <w:rsid w:val="00DC0712"/>
    <w:rsid w:val="00DC190C"/>
    <w:rsid w:val="00DC1D60"/>
    <w:rsid w:val="00DC2469"/>
    <w:rsid w:val="00DC2B3D"/>
    <w:rsid w:val="00DC2E91"/>
    <w:rsid w:val="00DC5F41"/>
    <w:rsid w:val="00DC65A6"/>
    <w:rsid w:val="00DC6DC9"/>
    <w:rsid w:val="00DC7606"/>
    <w:rsid w:val="00DC79EA"/>
    <w:rsid w:val="00DC7DB3"/>
    <w:rsid w:val="00DD0611"/>
    <w:rsid w:val="00DD0A89"/>
    <w:rsid w:val="00DD24D8"/>
    <w:rsid w:val="00DD523F"/>
    <w:rsid w:val="00DD56F2"/>
    <w:rsid w:val="00DD5A79"/>
    <w:rsid w:val="00DD5C86"/>
    <w:rsid w:val="00DD5DD9"/>
    <w:rsid w:val="00DD6327"/>
    <w:rsid w:val="00DD6B11"/>
    <w:rsid w:val="00DD718C"/>
    <w:rsid w:val="00DE00C5"/>
    <w:rsid w:val="00DE089E"/>
    <w:rsid w:val="00DE0D85"/>
    <w:rsid w:val="00DE1C8E"/>
    <w:rsid w:val="00DE1D42"/>
    <w:rsid w:val="00DE2207"/>
    <w:rsid w:val="00DE25AF"/>
    <w:rsid w:val="00DE4834"/>
    <w:rsid w:val="00DE4AD0"/>
    <w:rsid w:val="00DE4D42"/>
    <w:rsid w:val="00DE6252"/>
    <w:rsid w:val="00DE6ED1"/>
    <w:rsid w:val="00DE776E"/>
    <w:rsid w:val="00DF221A"/>
    <w:rsid w:val="00DF24A6"/>
    <w:rsid w:val="00DF2996"/>
    <w:rsid w:val="00DF29A1"/>
    <w:rsid w:val="00DF2C70"/>
    <w:rsid w:val="00DF68A3"/>
    <w:rsid w:val="00DF7233"/>
    <w:rsid w:val="00DF73BE"/>
    <w:rsid w:val="00E005E0"/>
    <w:rsid w:val="00E01A75"/>
    <w:rsid w:val="00E01CCD"/>
    <w:rsid w:val="00E04532"/>
    <w:rsid w:val="00E0586B"/>
    <w:rsid w:val="00E05884"/>
    <w:rsid w:val="00E059CC"/>
    <w:rsid w:val="00E05C70"/>
    <w:rsid w:val="00E05F99"/>
    <w:rsid w:val="00E07F84"/>
    <w:rsid w:val="00E1086C"/>
    <w:rsid w:val="00E12BB7"/>
    <w:rsid w:val="00E15CED"/>
    <w:rsid w:val="00E16442"/>
    <w:rsid w:val="00E169C8"/>
    <w:rsid w:val="00E172D0"/>
    <w:rsid w:val="00E17EE6"/>
    <w:rsid w:val="00E204F0"/>
    <w:rsid w:val="00E2326C"/>
    <w:rsid w:val="00E2371F"/>
    <w:rsid w:val="00E237BA"/>
    <w:rsid w:val="00E237C9"/>
    <w:rsid w:val="00E23C3E"/>
    <w:rsid w:val="00E244F6"/>
    <w:rsid w:val="00E2450B"/>
    <w:rsid w:val="00E24D7A"/>
    <w:rsid w:val="00E253E9"/>
    <w:rsid w:val="00E25421"/>
    <w:rsid w:val="00E2572D"/>
    <w:rsid w:val="00E25B4E"/>
    <w:rsid w:val="00E26D05"/>
    <w:rsid w:val="00E272EB"/>
    <w:rsid w:val="00E31301"/>
    <w:rsid w:val="00E3191E"/>
    <w:rsid w:val="00E31C47"/>
    <w:rsid w:val="00E32198"/>
    <w:rsid w:val="00E32DCF"/>
    <w:rsid w:val="00E3392A"/>
    <w:rsid w:val="00E34A48"/>
    <w:rsid w:val="00E356C0"/>
    <w:rsid w:val="00E35799"/>
    <w:rsid w:val="00E359ED"/>
    <w:rsid w:val="00E3774D"/>
    <w:rsid w:val="00E40844"/>
    <w:rsid w:val="00E42869"/>
    <w:rsid w:val="00E458C2"/>
    <w:rsid w:val="00E46CF1"/>
    <w:rsid w:val="00E47D96"/>
    <w:rsid w:val="00E51876"/>
    <w:rsid w:val="00E51D5E"/>
    <w:rsid w:val="00E51D68"/>
    <w:rsid w:val="00E529CD"/>
    <w:rsid w:val="00E535FD"/>
    <w:rsid w:val="00E54A9C"/>
    <w:rsid w:val="00E54D8B"/>
    <w:rsid w:val="00E55443"/>
    <w:rsid w:val="00E55836"/>
    <w:rsid w:val="00E55D71"/>
    <w:rsid w:val="00E57992"/>
    <w:rsid w:val="00E57C5D"/>
    <w:rsid w:val="00E601D2"/>
    <w:rsid w:val="00E60E7F"/>
    <w:rsid w:val="00E619C1"/>
    <w:rsid w:val="00E63279"/>
    <w:rsid w:val="00E63C48"/>
    <w:rsid w:val="00E64C5D"/>
    <w:rsid w:val="00E65029"/>
    <w:rsid w:val="00E65BD0"/>
    <w:rsid w:val="00E65C8B"/>
    <w:rsid w:val="00E65D70"/>
    <w:rsid w:val="00E65DD4"/>
    <w:rsid w:val="00E6679A"/>
    <w:rsid w:val="00E67465"/>
    <w:rsid w:val="00E6753C"/>
    <w:rsid w:val="00E71392"/>
    <w:rsid w:val="00E72401"/>
    <w:rsid w:val="00E72483"/>
    <w:rsid w:val="00E7270B"/>
    <w:rsid w:val="00E727DA"/>
    <w:rsid w:val="00E72A92"/>
    <w:rsid w:val="00E72DB9"/>
    <w:rsid w:val="00E74058"/>
    <w:rsid w:val="00E751B4"/>
    <w:rsid w:val="00E75649"/>
    <w:rsid w:val="00E75AE1"/>
    <w:rsid w:val="00E76935"/>
    <w:rsid w:val="00E76D58"/>
    <w:rsid w:val="00E76EB5"/>
    <w:rsid w:val="00E7702D"/>
    <w:rsid w:val="00E7758A"/>
    <w:rsid w:val="00E813F3"/>
    <w:rsid w:val="00E8153D"/>
    <w:rsid w:val="00E81985"/>
    <w:rsid w:val="00E81EEA"/>
    <w:rsid w:val="00E81FC0"/>
    <w:rsid w:val="00E82322"/>
    <w:rsid w:val="00E839AE"/>
    <w:rsid w:val="00E8467D"/>
    <w:rsid w:val="00E8584A"/>
    <w:rsid w:val="00E85857"/>
    <w:rsid w:val="00E86437"/>
    <w:rsid w:val="00E8779F"/>
    <w:rsid w:val="00E87FB3"/>
    <w:rsid w:val="00E900FF"/>
    <w:rsid w:val="00E914AE"/>
    <w:rsid w:val="00E91599"/>
    <w:rsid w:val="00E91AB2"/>
    <w:rsid w:val="00E92134"/>
    <w:rsid w:val="00E92334"/>
    <w:rsid w:val="00E924C2"/>
    <w:rsid w:val="00E93BEE"/>
    <w:rsid w:val="00E93C9B"/>
    <w:rsid w:val="00E953BC"/>
    <w:rsid w:val="00E95D1E"/>
    <w:rsid w:val="00E96675"/>
    <w:rsid w:val="00E97E5C"/>
    <w:rsid w:val="00EA15A9"/>
    <w:rsid w:val="00EA1D5F"/>
    <w:rsid w:val="00EA1F38"/>
    <w:rsid w:val="00EA1F88"/>
    <w:rsid w:val="00EA264D"/>
    <w:rsid w:val="00EA3115"/>
    <w:rsid w:val="00EA3656"/>
    <w:rsid w:val="00EA3E8A"/>
    <w:rsid w:val="00EA45F4"/>
    <w:rsid w:val="00EA4710"/>
    <w:rsid w:val="00EA5EEE"/>
    <w:rsid w:val="00EA5FD2"/>
    <w:rsid w:val="00EA6C11"/>
    <w:rsid w:val="00EB0199"/>
    <w:rsid w:val="00EB1E33"/>
    <w:rsid w:val="00EB287C"/>
    <w:rsid w:val="00EB29E3"/>
    <w:rsid w:val="00EB2C4E"/>
    <w:rsid w:val="00EB53C8"/>
    <w:rsid w:val="00EB5BB9"/>
    <w:rsid w:val="00EB6520"/>
    <w:rsid w:val="00EB6A38"/>
    <w:rsid w:val="00EB6F45"/>
    <w:rsid w:val="00EB73DD"/>
    <w:rsid w:val="00EB7813"/>
    <w:rsid w:val="00EB7945"/>
    <w:rsid w:val="00EC0108"/>
    <w:rsid w:val="00EC03DE"/>
    <w:rsid w:val="00EC0609"/>
    <w:rsid w:val="00EC0654"/>
    <w:rsid w:val="00EC0A36"/>
    <w:rsid w:val="00EC129E"/>
    <w:rsid w:val="00EC173B"/>
    <w:rsid w:val="00EC23CC"/>
    <w:rsid w:val="00EC2CD2"/>
    <w:rsid w:val="00EC2FF2"/>
    <w:rsid w:val="00EC32EF"/>
    <w:rsid w:val="00EC404B"/>
    <w:rsid w:val="00EC4B0E"/>
    <w:rsid w:val="00EC4CDA"/>
    <w:rsid w:val="00EC6249"/>
    <w:rsid w:val="00ED0D0A"/>
    <w:rsid w:val="00ED1036"/>
    <w:rsid w:val="00ED16E3"/>
    <w:rsid w:val="00ED2B3D"/>
    <w:rsid w:val="00ED3A24"/>
    <w:rsid w:val="00ED3B81"/>
    <w:rsid w:val="00ED41BD"/>
    <w:rsid w:val="00ED4AA5"/>
    <w:rsid w:val="00ED54AB"/>
    <w:rsid w:val="00ED55E5"/>
    <w:rsid w:val="00ED5AAF"/>
    <w:rsid w:val="00ED5AE1"/>
    <w:rsid w:val="00ED5AE8"/>
    <w:rsid w:val="00ED621E"/>
    <w:rsid w:val="00ED647D"/>
    <w:rsid w:val="00ED67D2"/>
    <w:rsid w:val="00ED72F8"/>
    <w:rsid w:val="00ED72F9"/>
    <w:rsid w:val="00ED75E4"/>
    <w:rsid w:val="00EE07C7"/>
    <w:rsid w:val="00EE13F0"/>
    <w:rsid w:val="00EE1C6A"/>
    <w:rsid w:val="00EE2167"/>
    <w:rsid w:val="00EE22CB"/>
    <w:rsid w:val="00EE3428"/>
    <w:rsid w:val="00EE3798"/>
    <w:rsid w:val="00EE396A"/>
    <w:rsid w:val="00EE4530"/>
    <w:rsid w:val="00EE4B3B"/>
    <w:rsid w:val="00EE4BF1"/>
    <w:rsid w:val="00EE544C"/>
    <w:rsid w:val="00EE55EA"/>
    <w:rsid w:val="00EE5AB3"/>
    <w:rsid w:val="00EE5DC2"/>
    <w:rsid w:val="00EE6C00"/>
    <w:rsid w:val="00EF2016"/>
    <w:rsid w:val="00EF41DF"/>
    <w:rsid w:val="00EF428B"/>
    <w:rsid w:val="00EF42FA"/>
    <w:rsid w:val="00EF50F2"/>
    <w:rsid w:val="00EF5CC8"/>
    <w:rsid w:val="00EF5EC9"/>
    <w:rsid w:val="00EF67B6"/>
    <w:rsid w:val="00EF6B6C"/>
    <w:rsid w:val="00EF6C46"/>
    <w:rsid w:val="00EF7411"/>
    <w:rsid w:val="00EF74E3"/>
    <w:rsid w:val="00EF79A8"/>
    <w:rsid w:val="00EF7DEB"/>
    <w:rsid w:val="00F001AA"/>
    <w:rsid w:val="00F00BB9"/>
    <w:rsid w:val="00F00FCF"/>
    <w:rsid w:val="00F037D8"/>
    <w:rsid w:val="00F04631"/>
    <w:rsid w:val="00F04CF7"/>
    <w:rsid w:val="00F0590B"/>
    <w:rsid w:val="00F06765"/>
    <w:rsid w:val="00F07570"/>
    <w:rsid w:val="00F07F2A"/>
    <w:rsid w:val="00F10969"/>
    <w:rsid w:val="00F13307"/>
    <w:rsid w:val="00F13350"/>
    <w:rsid w:val="00F13A47"/>
    <w:rsid w:val="00F1513D"/>
    <w:rsid w:val="00F15A72"/>
    <w:rsid w:val="00F15B78"/>
    <w:rsid w:val="00F17EA3"/>
    <w:rsid w:val="00F17EDA"/>
    <w:rsid w:val="00F2079F"/>
    <w:rsid w:val="00F21A61"/>
    <w:rsid w:val="00F22417"/>
    <w:rsid w:val="00F228BC"/>
    <w:rsid w:val="00F230CF"/>
    <w:rsid w:val="00F24DEE"/>
    <w:rsid w:val="00F25ED6"/>
    <w:rsid w:val="00F30E21"/>
    <w:rsid w:val="00F314AA"/>
    <w:rsid w:val="00F32A41"/>
    <w:rsid w:val="00F32AAA"/>
    <w:rsid w:val="00F34F39"/>
    <w:rsid w:val="00F35881"/>
    <w:rsid w:val="00F359FC"/>
    <w:rsid w:val="00F35E21"/>
    <w:rsid w:val="00F35F66"/>
    <w:rsid w:val="00F35F7C"/>
    <w:rsid w:val="00F36427"/>
    <w:rsid w:val="00F366A8"/>
    <w:rsid w:val="00F3734B"/>
    <w:rsid w:val="00F37874"/>
    <w:rsid w:val="00F4011B"/>
    <w:rsid w:val="00F41538"/>
    <w:rsid w:val="00F41922"/>
    <w:rsid w:val="00F41A2A"/>
    <w:rsid w:val="00F41DB9"/>
    <w:rsid w:val="00F43929"/>
    <w:rsid w:val="00F44652"/>
    <w:rsid w:val="00F46192"/>
    <w:rsid w:val="00F4630F"/>
    <w:rsid w:val="00F465F6"/>
    <w:rsid w:val="00F500D7"/>
    <w:rsid w:val="00F50440"/>
    <w:rsid w:val="00F50AA4"/>
    <w:rsid w:val="00F511DC"/>
    <w:rsid w:val="00F51946"/>
    <w:rsid w:val="00F53278"/>
    <w:rsid w:val="00F5345C"/>
    <w:rsid w:val="00F53C0D"/>
    <w:rsid w:val="00F53C75"/>
    <w:rsid w:val="00F53DFE"/>
    <w:rsid w:val="00F55FE3"/>
    <w:rsid w:val="00F60C12"/>
    <w:rsid w:val="00F610BB"/>
    <w:rsid w:val="00F61CE2"/>
    <w:rsid w:val="00F624C3"/>
    <w:rsid w:val="00F625B0"/>
    <w:rsid w:val="00F629E0"/>
    <w:rsid w:val="00F63D2C"/>
    <w:rsid w:val="00F65CB5"/>
    <w:rsid w:val="00F716BE"/>
    <w:rsid w:val="00F730AB"/>
    <w:rsid w:val="00F73A79"/>
    <w:rsid w:val="00F73D97"/>
    <w:rsid w:val="00F761D1"/>
    <w:rsid w:val="00F765DA"/>
    <w:rsid w:val="00F804F2"/>
    <w:rsid w:val="00F81064"/>
    <w:rsid w:val="00F814EA"/>
    <w:rsid w:val="00F82768"/>
    <w:rsid w:val="00F82972"/>
    <w:rsid w:val="00F83132"/>
    <w:rsid w:val="00F831BC"/>
    <w:rsid w:val="00F8335C"/>
    <w:rsid w:val="00F834D8"/>
    <w:rsid w:val="00F83B45"/>
    <w:rsid w:val="00F83BDC"/>
    <w:rsid w:val="00F843AC"/>
    <w:rsid w:val="00F84C8F"/>
    <w:rsid w:val="00F8667D"/>
    <w:rsid w:val="00F869BC"/>
    <w:rsid w:val="00F872B3"/>
    <w:rsid w:val="00F90940"/>
    <w:rsid w:val="00F91CC8"/>
    <w:rsid w:val="00F92D15"/>
    <w:rsid w:val="00F92DE1"/>
    <w:rsid w:val="00F93D25"/>
    <w:rsid w:val="00F94C8A"/>
    <w:rsid w:val="00F953AB"/>
    <w:rsid w:val="00F9575C"/>
    <w:rsid w:val="00F962C1"/>
    <w:rsid w:val="00F96308"/>
    <w:rsid w:val="00F96BA8"/>
    <w:rsid w:val="00FA0449"/>
    <w:rsid w:val="00FA0564"/>
    <w:rsid w:val="00FA1C26"/>
    <w:rsid w:val="00FA2C83"/>
    <w:rsid w:val="00FA2F86"/>
    <w:rsid w:val="00FA37C5"/>
    <w:rsid w:val="00FA3D8A"/>
    <w:rsid w:val="00FA478C"/>
    <w:rsid w:val="00FA4EC2"/>
    <w:rsid w:val="00FA5AB3"/>
    <w:rsid w:val="00FA6E2F"/>
    <w:rsid w:val="00FB03F0"/>
    <w:rsid w:val="00FB05F2"/>
    <w:rsid w:val="00FB17D5"/>
    <w:rsid w:val="00FB1975"/>
    <w:rsid w:val="00FB1ADA"/>
    <w:rsid w:val="00FB3394"/>
    <w:rsid w:val="00FB3E95"/>
    <w:rsid w:val="00FB400E"/>
    <w:rsid w:val="00FB42BB"/>
    <w:rsid w:val="00FB4538"/>
    <w:rsid w:val="00FB46EE"/>
    <w:rsid w:val="00FB5521"/>
    <w:rsid w:val="00FB5697"/>
    <w:rsid w:val="00FB6AC3"/>
    <w:rsid w:val="00FB6E2A"/>
    <w:rsid w:val="00FB7150"/>
    <w:rsid w:val="00FB7550"/>
    <w:rsid w:val="00FB79C9"/>
    <w:rsid w:val="00FC1082"/>
    <w:rsid w:val="00FC128A"/>
    <w:rsid w:val="00FC142E"/>
    <w:rsid w:val="00FC300D"/>
    <w:rsid w:val="00FC37B0"/>
    <w:rsid w:val="00FC4A30"/>
    <w:rsid w:val="00FC55A6"/>
    <w:rsid w:val="00FC5FED"/>
    <w:rsid w:val="00FC61D3"/>
    <w:rsid w:val="00FC66BF"/>
    <w:rsid w:val="00FD01EA"/>
    <w:rsid w:val="00FD0D23"/>
    <w:rsid w:val="00FD0D39"/>
    <w:rsid w:val="00FD0E58"/>
    <w:rsid w:val="00FD1EA3"/>
    <w:rsid w:val="00FD5132"/>
    <w:rsid w:val="00FD5C12"/>
    <w:rsid w:val="00FD6735"/>
    <w:rsid w:val="00FE08A3"/>
    <w:rsid w:val="00FE0A76"/>
    <w:rsid w:val="00FE0B2F"/>
    <w:rsid w:val="00FE1646"/>
    <w:rsid w:val="00FE1777"/>
    <w:rsid w:val="00FE1FD5"/>
    <w:rsid w:val="00FE28EC"/>
    <w:rsid w:val="00FE48B8"/>
    <w:rsid w:val="00FE4AEB"/>
    <w:rsid w:val="00FE6FF5"/>
    <w:rsid w:val="00FF0E79"/>
    <w:rsid w:val="00FF0F3D"/>
    <w:rsid w:val="00FF13DC"/>
    <w:rsid w:val="00FF1B2A"/>
    <w:rsid w:val="00FF21CD"/>
    <w:rsid w:val="00FF277C"/>
    <w:rsid w:val="00FF2A48"/>
    <w:rsid w:val="00FF2C88"/>
    <w:rsid w:val="00FF3CA2"/>
    <w:rsid w:val="00FF49EE"/>
    <w:rsid w:val="00FF7446"/>
    <w:rsid w:val="00FF78A6"/>
    <w:rsid w:val="00FF7C1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DE81A09-7AA3-4420-98D0-2BFFF355B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locked="1"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locked="1" w:semiHidden="1" w:unhideWhenUsed="1"/>
    <w:lsdException w:name="caption" w:locked="1" w:semiHidden="1" w:unhideWhenUsed="1" w:qFormat="1"/>
    <w:lsdException w:name="table of figures" w:semiHidden="1" w:unhideWhenUsed="1"/>
    <w:lsdException w:name="envelope address" w:locked="1" w:semiHidden="1" w:unhideWhenUsed="1"/>
    <w:lsdException w:name="envelope return" w:locked="1" w:semiHidden="1" w:unhideWhenUsed="1"/>
    <w:lsdException w:name="footnote reference" w:semiHidden="1" w:uiPriority="99" w:unhideWhenUsed="1"/>
    <w:lsdException w:name="annotation reference" w:locked="1" w:semiHidden="1" w:unhideWhenUsed="1"/>
    <w:lsdException w:name="line number" w:locked="1"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lsdException w:name="List Bullet 4" w:locked="1" w:semiHidden="1" w:unhideWhenUsed="1"/>
    <w:lsdException w:name="List Bullet 5" w:locked="1" w:semiHidden="1" w:unhideWhenUsed="1"/>
    <w:lsdException w:name="List Number 2" w:locked="1" w:semiHidden="1"/>
    <w:lsdException w:name="List Number 3" w:locked="1" w:semiHidden="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1B2"/>
    <w:rPr>
      <w:rFonts w:ascii="Arial" w:hAnsi="Arial"/>
      <w:sz w:val="22"/>
      <w:lang w:val="en-GB"/>
    </w:rPr>
  </w:style>
  <w:style w:type="paragraph" w:styleId="10">
    <w:name w:val="heading 1"/>
    <w:basedOn w:val="a"/>
    <w:next w:val="13"/>
    <w:link w:val="14"/>
    <w:uiPriority w:val="99"/>
    <w:qFormat/>
    <w:rsid w:val="0070281C"/>
    <w:pPr>
      <w:keepNext/>
      <w:numPr>
        <w:ilvl w:val="1"/>
        <w:numId w:val="14"/>
      </w:numPr>
      <w:spacing w:before="240" w:after="240"/>
      <w:outlineLvl w:val="0"/>
    </w:pPr>
    <w:rPr>
      <w:b/>
      <w:kern w:val="32"/>
      <w:sz w:val="28"/>
    </w:rPr>
  </w:style>
  <w:style w:type="paragraph" w:styleId="2">
    <w:name w:val="heading 2"/>
    <w:aliases w:val="(Chapter),Paranum,Text"/>
    <w:basedOn w:val="a"/>
    <w:next w:val="13"/>
    <w:link w:val="20"/>
    <w:qFormat/>
    <w:rsid w:val="0070281C"/>
    <w:pPr>
      <w:keepNext/>
      <w:numPr>
        <w:ilvl w:val="2"/>
        <w:numId w:val="14"/>
      </w:numPr>
      <w:spacing w:before="160" w:after="240"/>
      <w:outlineLvl w:val="1"/>
    </w:pPr>
    <w:rPr>
      <w:b/>
      <w:sz w:val="24"/>
    </w:rPr>
  </w:style>
  <w:style w:type="paragraph" w:styleId="3">
    <w:name w:val="heading 3"/>
    <w:aliases w:val="(Sub-Chapter),Centered,(text)"/>
    <w:basedOn w:val="2"/>
    <w:next w:val="13"/>
    <w:link w:val="30"/>
    <w:qFormat/>
    <w:rsid w:val="0070281C"/>
    <w:pPr>
      <w:numPr>
        <w:ilvl w:val="3"/>
      </w:numPr>
      <w:spacing w:before="0" w:after="60"/>
      <w:outlineLvl w:val="2"/>
    </w:pPr>
    <w:rPr>
      <w:sz w:val="22"/>
    </w:rPr>
  </w:style>
  <w:style w:type="paragraph" w:styleId="4">
    <w:name w:val="heading 4"/>
    <w:basedOn w:val="a"/>
    <w:next w:val="13"/>
    <w:link w:val="40"/>
    <w:qFormat/>
    <w:rsid w:val="0070281C"/>
    <w:pPr>
      <w:keepNext/>
      <w:spacing w:after="60"/>
      <w:outlineLvl w:val="3"/>
    </w:pPr>
    <w:rPr>
      <w:b/>
      <w:i/>
    </w:rPr>
  </w:style>
  <w:style w:type="paragraph" w:styleId="5">
    <w:name w:val="heading 5"/>
    <w:basedOn w:val="4"/>
    <w:next w:val="13"/>
    <w:link w:val="50"/>
    <w:qFormat/>
    <w:rsid w:val="0070281C"/>
    <w:pPr>
      <w:spacing w:after="0"/>
      <w:outlineLvl w:val="4"/>
    </w:pPr>
  </w:style>
  <w:style w:type="paragraph" w:styleId="6">
    <w:name w:val="heading 6"/>
    <w:basedOn w:val="4"/>
    <w:next w:val="13"/>
    <w:link w:val="60"/>
    <w:qFormat/>
    <w:rsid w:val="0070281C"/>
    <w:pPr>
      <w:spacing w:after="0"/>
      <w:outlineLvl w:val="5"/>
    </w:pPr>
    <w:rPr>
      <w:b w:val="0"/>
    </w:rPr>
  </w:style>
  <w:style w:type="paragraph" w:styleId="7">
    <w:name w:val="heading 7"/>
    <w:basedOn w:val="a"/>
    <w:next w:val="a"/>
    <w:link w:val="70"/>
    <w:qFormat/>
    <w:rsid w:val="0070281C"/>
    <w:pPr>
      <w:outlineLvl w:val="6"/>
    </w:pPr>
  </w:style>
  <w:style w:type="paragraph" w:styleId="8">
    <w:name w:val="heading 8"/>
    <w:basedOn w:val="a"/>
    <w:next w:val="a"/>
    <w:link w:val="80"/>
    <w:qFormat/>
    <w:rsid w:val="0070281C"/>
    <w:pPr>
      <w:outlineLvl w:val="7"/>
    </w:pPr>
  </w:style>
  <w:style w:type="paragraph" w:styleId="9">
    <w:name w:val="heading 9"/>
    <w:basedOn w:val="a"/>
    <w:next w:val="a"/>
    <w:link w:val="90"/>
    <w:qFormat/>
    <w:rsid w:val="0070281C"/>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box">
    <w:name w:val="Annex box"/>
    <w:basedOn w:val="a"/>
    <w:next w:val="Boxtext"/>
    <w:rsid w:val="0070281C"/>
    <w:pPr>
      <w:keepNext/>
      <w:numPr>
        <w:ilvl w:val="6"/>
        <w:numId w:val="1"/>
      </w:numPr>
      <w:tabs>
        <w:tab w:val="clear" w:pos="1440"/>
        <w:tab w:val="num" w:pos="360"/>
      </w:tabs>
      <w:spacing w:before="160" w:after="240"/>
      <w:ind w:left="0" w:right="170" w:hanging="1270"/>
      <w:outlineLvl w:val="1"/>
    </w:pPr>
    <w:rPr>
      <w:b/>
      <w:sz w:val="24"/>
    </w:rPr>
  </w:style>
  <w:style w:type="paragraph" w:customStyle="1" w:styleId="Annexfigure">
    <w:name w:val="Annex figure"/>
    <w:basedOn w:val="a"/>
    <w:next w:val="13"/>
    <w:rsid w:val="0070281C"/>
    <w:pPr>
      <w:keepNext/>
      <w:numPr>
        <w:ilvl w:val="5"/>
        <w:numId w:val="1"/>
      </w:numPr>
      <w:spacing w:after="240"/>
      <w:outlineLvl w:val="1"/>
    </w:pPr>
    <w:rPr>
      <w:b/>
      <w:sz w:val="24"/>
    </w:rPr>
  </w:style>
  <w:style w:type="paragraph" w:customStyle="1" w:styleId="Annextable">
    <w:name w:val="Annex table"/>
    <w:basedOn w:val="a"/>
    <w:next w:val="13"/>
    <w:rsid w:val="0070281C"/>
    <w:pPr>
      <w:keepNext/>
      <w:numPr>
        <w:ilvl w:val="4"/>
        <w:numId w:val="1"/>
      </w:numPr>
      <w:tabs>
        <w:tab w:val="clear" w:pos="1440"/>
        <w:tab w:val="num" w:pos="360"/>
      </w:tabs>
      <w:spacing w:after="240"/>
      <w:ind w:left="0" w:firstLine="0"/>
      <w:outlineLvl w:val="1"/>
    </w:pPr>
    <w:rPr>
      <w:b/>
      <w:sz w:val="24"/>
    </w:rPr>
  </w:style>
  <w:style w:type="paragraph" w:customStyle="1" w:styleId="Annexheading3">
    <w:name w:val="Annex heading 3"/>
    <w:basedOn w:val="a"/>
    <w:next w:val="13"/>
    <w:rsid w:val="0070281C"/>
    <w:pPr>
      <w:keepNext/>
      <w:numPr>
        <w:ilvl w:val="3"/>
        <w:numId w:val="1"/>
      </w:numPr>
      <w:spacing w:after="60"/>
      <w:outlineLvl w:val="3"/>
    </w:pPr>
    <w:rPr>
      <w:b/>
    </w:rPr>
  </w:style>
  <w:style w:type="paragraph" w:customStyle="1" w:styleId="Annexheading2">
    <w:name w:val="Annex heading 2"/>
    <w:basedOn w:val="a"/>
    <w:next w:val="13"/>
    <w:rsid w:val="0070281C"/>
    <w:pPr>
      <w:keepNext/>
      <w:numPr>
        <w:ilvl w:val="2"/>
        <w:numId w:val="1"/>
      </w:numPr>
      <w:spacing w:before="160" w:after="240"/>
      <w:outlineLvl w:val="2"/>
    </w:pPr>
    <w:rPr>
      <w:b/>
      <w:kern w:val="32"/>
      <w:sz w:val="24"/>
    </w:rPr>
  </w:style>
  <w:style w:type="paragraph" w:customStyle="1" w:styleId="Annexheading1">
    <w:name w:val="Annex heading 1"/>
    <w:basedOn w:val="a"/>
    <w:next w:val="13"/>
    <w:rsid w:val="0070281C"/>
    <w:pPr>
      <w:keepNext/>
      <w:numPr>
        <w:ilvl w:val="1"/>
        <w:numId w:val="1"/>
      </w:numPr>
      <w:spacing w:before="240" w:after="240"/>
      <w:outlineLvl w:val="1"/>
    </w:pPr>
    <w:rPr>
      <w:b/>
      <w:sz w:val="28"/>
    </w:rPr>
  </w:style>
  <w:style w:type="paragraph" w:customStyle="1" w:styleId="Annextitle">
    <w:name w:val="Annex title"/>
    <w:basedOn w:val="a"/>
    <w:next w:val="Annexheading1"/>
    <w:rsid w:val="0070281C"/>
    <w:pPr>
      <w:keepNext/>
      <w:pageBreakBefore/>
      <w:numPr>
        <w:numId w:val="1"/>
      </w:numPr>
      <w:tabs>
        <w:tab w:val="left" w:pos="1701"/>
      </w:tabs>
      <w:spacing w:after="400"/>
      <w:outlineLvl w:val="0"/>
    </w:pPr>
    <w:rPr>
      <w:b/>
      <w:kern w:val="32"/>
      <w:sz w:val="32"/>
    </w:rPr>
  </w:style>
  <w:style w:type="paragraph" w:customStyle="1" w:styleId="13">
    <w:name w:val="Основной текст1"/>
    <w:aliases w:val="OPM,Body text"/>
    <w:basedOn w:val="a"/>
    <w:link w:val="BodytextChar"/>
    <w:qFormat/>
    <w:rsid w:val="0070281C"/>
    <w:pPr>
      <w:spacing w:after="240"/>
      <w:jc w:val="both"/>
    </w:pPr>
  </w:style>
  <w:style w:type="character" w:styleId="a3">
    <w:name w:val="FollowedHyperlink"/>
    <w:semiHidden/>
    <w:rsid w:val="0070281C"/>
    <w:rPr>
      <w:color w:val="800080"/>
      <w:u w:val="single"/>
    </w:rPr>
  </w:style>
  <w:style w:type="character" w:styleId="a4">
    <w:name w:val="Hyperlink"/>
    <w:semiHidden/>
    <w:rsid w:val="0070281C"/>
    <w:rPr>
      <w:color w:val="0000FF"/>
      <w:u w:val="single"/>
    </w:rPr>
  </w:style>
  <w:style w:type="character" w:styleId="a5">
    <w:name w:val="page number"/>
    <w:rsid w:val="0070281C"/>
    <w:rPr>
      <w:rFonts w:ascii="Arial" w:hAnsi="Arial"/>
      <w:b/>
      <w:color w:val="000000"/>
      <w:sz w:val="20"/>
      <w:u w:val="none"/>
    </w:rPr>
  </w:style>
  <w:style w:type="paragraph" w:styleId="a6">
    <w:name w:val="table of figures"/>
    <w:basedOn w:val="a"/>
    <w:next w:val="a"/>
    <w:semiHidden/>
    <w:rsid w:val="0070281C"/>
    <w:pPr>
      <w:tabs>
        <w:tab w:val="left" w:pos="1440"/>
        <w:tab w:val="right" w:pos="9619"/>
      </w:tabs>
      <w:ind w:left="1440" w:hanging="1440"/>
    </w:pPr>
  </w:style>
  <w:style w:type="paragraph" w:styleId="15">
    <w:name w:val="toc 1"/>
    <w:basedOn w:val="a"/>
    <w:next w:val="a"/>
    <w:autoRedefine/>
    <w:semiHidden/>
    <w:rsid w:val="0070281C"/>
    <w:pPr>
      <w:tabs>
        <w:tab w:val="right" w:pos="9066"/>
      </w:tabs>
      <w:spacing w:before="120" w:after="60"/>
      <w:ind w:left="720" w:hanging="720"/>
    </w:pPr>
  </w:style>
  <w:style w:type="paragraph" w:styleId="21">
    <w:name w:val="toc 2"/>
    <w:basedOn w:val="15"/>
    <w:next w:val="a"/>
    <w:autoRedefine/>
    <w:semiHidden/>
    <w:rsid w:val="0070281C"/>
    <w:pPr>
      <w:spacing w:before="0"/>
      <w:ind w:left="1077"/>
    </w:pPr>
  </w:style>
  <w:style w:type="paragraph" w:styleId="31">
    <w:name w:val="toc 3"/>
    <w:basedOn w:val="15"/>
    <w:next w:val="a"/>
    <w:autoRedefine/>
    <w:semiHidden/>
    <w:rsid w:val="0070281C"/>
    <w:pPr>
      <w:spacing w:before="0"/>
      <w:ind w:left="1440"/>
      <w:contextualSpacing/>
    </w:pPr>
    <w:rPr>
      <w:noProof/>
      <w:szCs w:val="28"/>
    </w:rPr>
  </w:style>
  <w:style w:type="paragraph" w:styleId="41">
    <w:name w:val="toc 4"/>
    <w:basedOn w:val="a"/>
    <w:next w:val="a"/>
    <w:autoRedefine/>
    <w:semiHidden/>
    <w:rsid w:val="0070281C"/>
    <w:pPr>
      <w:tabs>
        <w:tab w:val="left" w:pos="2880"/>
        <w:tab w:val="right" w:pos="9628"/>
      </w:tabs>
      <w:spacing w:after="60"/>
      <w:ind w:left="2880" w:hanging="720"/>
      <w:contextualSpacing/>
    </w:pPr>
  </w:style>
  <w:style w:type="paragraph" w:styleId="51">
    <w:name w:val="toc 5"/>
    <w:basedOn w:val="a"/>
    <w:next w:val="a"/>
    <w:autoRedefine/>
    <w:semiHidden/>
    <w:rsid w:val="0070281C"/>
    <w:pPr>
      <w:ind w:left="880"/>
    </w:pPr>
  </w:style>
  <w:style w:type="paragraph" w:styleId="61">
    <w:name w:val="toc 6"/>
    <w:basedOn w:val="a"/>
    <w:next w:val="a"/>
    <w:autoRedefine/>
    <w:semiHidden/>
    <w:rsid w:val="0070281C"/>
    <w:pPr>
      <w:ind w:left="1100"/>
    </w:pPr>
  </w:style>
  <w:style w:type="paragraph" w:styleId="71">
    <w:name w:val="toc 7"/>
    <w:basedOn w:val="a"/>
    <w:next w:val="a"/>
    <w:autoRedefine/>
    <w:semiHidden/>
    <w:rsid w:val="0070281C"/>
    <w:pPr>
      <w:ind w:left="1320"/>
    </w:pPr>
  </w:style>
  <w:style w:type="paragraph" w:styleId="81">
    <w:name w:val="toc 8"/>
    <w:basedOn w:val="a"/>
    <w:autoRedefine/>
    <w:semiHidden/>
    <w:rsid w:val="0070281C"/>
    <w:pPr>
      <w:tabs>
        <w:tab w:val="right" w:pos="9066"/>
      </w:tabs>
      <w:spacing w:before="60" w:after="60"/>
      <w:ind w:left="1440" w:hanging="1440"/>
    </w:pPr>
  </w:style>
  <w:style w:type="paragraph" w:styleId="91">
    <w:name w:val="toc 9"/>
    <w:basedOn w:val="a"/>
    <w:autoRedefine/>
    <w:semiHidden/>
    <w:rsid w:val="0070281C"/>
    <w:pPr>
      <w:tabs>
        <w:tab w:val="right" w:pos="9066"/>
      </w:tabs>
      <w:spacing w:before="120" w:after="60"/>
      <w:ind w:left="1440" w:hanging="1440"/>
    </w:pPr>
  </w:style>
  <w:style w:type="paragraph" w:customStyle="1" w:styleId="Tabletext">
    <w:name w:val="Table text"/>
    <w:basedOn w:val="a"/>
    <w:rsid w:val="0070281C"/>
    <w:pPr>
      <w:keepNext/>
      <w:spacing w:before="40" w:after="40"/>
    </w:pPr>
    <w:rPr>
      <w:sz w:val="20"/>
    </w:rPr>
  </w:style>
  <w:style w:type="paragraph" w:customStyle="1" w:styleId="Boxtext">
    <w:name w:val="Box text"/>
    <w:basedOn w:val="13"/>
    <w:rsid w:val="0070281C"/>
    <w:pPr>
      <w:keepNext/>
      <w:spacing w:after="200"/>
      <w:ind w:left="170" w:right="170"/>
    </w:pPr>
    <w:rPr>
      <w:sz w:val="20"/>
    </w:rPr>
  </w:style>
  <w:style w:type="table" w:styleId="a7">
    <w:name w:val="Table Grid"/>
    <w:basedOn w:val="a1"/>
    <w:uiPriority w:val="59"/>
    <w:locked/>
    <w:rsid w:val="0070281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PMtableNOTOTAL">
    <w:name w:val="OPM table NO TOTAL"/>
    <w:basedOn w:val="a1"/>
    <w:rsid w:val="0070281C"/>
    <w:pPr>
      <w:keepNext/>
      <w:spacing w:before="40" w:after="40"/>
      <w:jc w:val="both"/>
    </w:pPr>
    <w:rPr>
      <w:rFonts w:ascii="Arial" w:hAnsi="Arial"/>
    </w:rPr>
    <w:tblPr>
      <w:tblBorders>
        <w:top w:val="single" w:sz="12" w:space="0" w:color="auto"/>
        <w:bottom w:val="single" w:sz="12" w:space="0" w:color="auto"/>
      </w:tblBorders>
    </w:tblPr>
    <w:tblStylePr w:type="firstRow">
      <w:pPr>
        <w:wordWrap/>
        <w:jc w:val="left"/>
      </w:pPr>
      <w:rPr>
        <w:b/>
      </w:rPr>
      <w:tblPr/>
      <w:tcPr>
        <w:tcBorders>
          <w:top w:val="single" w:sz="12" w:space="0" w:color="auto"/>
          <w:left w:val="nil"/>
          <w:bottom w:val="single" w:sz="8"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tblStylePr w:type="firstCol">
      <w:pPr>
        <w:wordWrap/>
        <w:jc w:val="left"/>
      </w:pPr>
    </w:tblStylePr>
    <w:tblStylePr w:type="nwCell">
      <w:pPr>
        <w:jc w:val="left"/>
      </w:pPr>
    </w:tblStylePr>
  </w:style>
  <w:style w:type="paragraph" w:customStyle="1" w:styleId="Figure">
    <w:name w:val="Figure"/>
    <w:basedOn w:val="a"/>
    <w:next w:val="13"/>
    <w:rsid w:val="0070281C"/>
    <w:pPr>
      <w:keepNext/>
      <w:numPr>
        <w:ilvl w:val="5"/>
        <w:numId w:val="14"/>
      </w:numPr>
      <w:spacing w:after="240"/>
      <w:outlineLvl w:val="1"/>
    </w:pPr>
    <w:rPr>
      <w:b/>
      <w:sz w:val="24"/>
    </w:rPr>
  </w:style>
  <w:style w:type="paragraph" w:customStyle="1" w:styleId="Table">
    <w:name w:val="Table"/>
    <w:basedOn w:val="a"/>
    <w:next w:val="13"/>
    <w:qFormat/>
    <w:rsid w:val="0070281C"/>
    <w:pPr>
      <w:keepNext/>
      <w:numPr>
        <w:ilvl w:val="4"/>
        <w:numId w:val="14"/>
      </w:numPr>
      <w:spacing w:after="240"/>
      <w:outlineLvl w:val="1"/>
    </w:pPr>
    <w:rPr>
      <w:b/>
      <w:sz w:val="24"/>
    </w:rPr>
  </w:style>
  <w:style w:type="paragraph" w:customStyle="1" w:styleId="Boxtitle">
    <w:name w:val="Box title"/>
    <w:basedOn w:val="a"/>
    <w:next w:val="Boxtext"/>
    <w:rsid w:val="0070281C"/>
    <w:pPr>
      <w:keepNext/>
      <w:numPr>
        <w:ilvl w:val="6"/>
        <w:numId w:val="14"/>
      </w:numPr>
      <w:spacing w:before="160" w:after="240"/>
      <w:ind w:right="170"/>
      <w:outlineLvl w:val="1"/>
    </w:pPr>
    <w:rPr>
      <w:b/>
      <w:sz w:val="24"/>
    </w:rPr>
  </w:style>
  <w:style w:type="paragraph" w:customStyle="1" w:styleId="Abbreviation">
    <w:name w:val="Abbreviation"/>
    <w:basedOn w:val="a"/>
    <w:rsid w:val="0070281C"/>
    <w:pPr>
      <w:tabs>
        <w:tab w:val="left" w:pos="1701"/>
      </w:tabs>
      <w:spacing w:after="240"/>
      <w:ind w:left="1701" w:hanging="1701"/>
      <w:jc w:val="both"/>
    </w:pPr>
  </w:style>
  <w:style w:type="paragraph" w:customStyle="1" w:styleId="16">
    <w:name w:val="Цитата1"/>
    <w:basedOn w:val="a"/>
    <w:rsid w:val="0070281C"/>
    <w:pPr>
      <w:spacing w:after="240"/>
      <w:ind w:left="1440" w:right="1440"/>
      <w:jc w:val="both"/>
    </w:pPr>
  </w:style>
  <w:style w:type="paragraph" w:customStyle="1" w:styleId="Tablenotes">
    <w:name w:val="Table notes"/>
    <w:basedOn w:val="a"/>
    <w:next w:val="13"/>
    <w:rsid w:val="0070281C"/>
    <w:pPr>
      <w:spacing w:after="240"/>
      <w:jc w:val="both"/>
    </w:pPr>
    <w:rPr>
      <w:sz w:val="18"/>
    </w:rPr>
  </w:style>
  <w:style w:type="paragraph" w:customStyle="1" w:styleId="Tabletitle">
    <w:name w:val="Table title"/>
    <w:basedOn w:val="Tabletext"/>
    <w:rsid w:val="0070281C"/>
    <w:rPr>
      <w:b/>
    </w:rPr>
  </w:style>
  <w:style w:type="paragraph" w:customStyle="1" w:styleId="Secondarytext">
    <w:name w:val="Secondary text"/>
    <w:basedOn w:val="a"/>
    <w:rsid w:val="0070281C"/>
    <w:pPr>
      <w:spacing w:line="360" w:lineRule="auto"/>
    </w:pPr>
    <w:rPr>
      <w:sz w:val="28"/>
    </w:rPr>
  </w:style>
  <w:style w:type="paragraph" w:styleId="a8">
    <w:name w:val="footer"/>
    <w:basedOn w:val="a"/>
    <w:link w:val="a9"/>
    <w:uiPriority w:val="99"/>
    <w:rsid w:val="0070281C"/>
    <w:pPr>
      <w:tabs>
        <w:tab w:val="right" w:pos="9066"/>
      </w:tabs>
    </w:pPr>
    <w:rPr>
      <w:rFonts w:eastAsia="Times"/>
      <w:b/>
      <w:sz w:val="20"/>
    </w:rPr>
  </w:style>
  <w:style w:type="paragraph" w:styleId="aa">
    <w:name w:val="header"/>
    <w:basedOn w:val="a"/>
    <w:link w:val="ab"/>
    <w:rsid w:val="0070281C"/>
    <w:pPr>
      <w:tabs>
        <w:tab w:val="right" w:pos="9066"/>
      </w:tabs>
    </w:pPr>
    <w:rPr>
      <w:rFonts w:eastAsia="Times"/>
      <w:b/>
      <w:i/>
      <w:color w:val="000000"/>
      <w:sz w:val="20"/>
    </w:rPr>
  </w:style>
  <w:style w:type="paragraph" w:styleId="ac">
    <w:name w:val="Title"/>
    <w:basedOn w:val="a"/>
    <w:next w:val="Secondarytext"/>
    <w:link w:val="ad"/>
    <w:qFormat/>
    <w:rsid w:val="0070281C"/>
    <w:pPr>
      <w:spacing w:line="360" w:lineRule="auto"/>
    </w:pPr>
    <w:rPr>
      <w:b/>
      <w:caps/>
      <w:kern w:val="28"/>
      <w:sz w:val="32"/>
    </w:rPr>
  </w:style>
  <w:style w:type="paragraph" w:customStyle="1" w:styleId="Section">
    <w:name w:val="Section"/>
    <w:basedOn w:val="a"/>
    <w:next w:val="10"/>
    <w:qFormat/>
    <w:rsid w:val="0070281C"/>
    <w:pPr>
      <w:keepNext/>
      <w:pageBreakBefore/>
      <w:spacing w:after="400"/>
      <w:outlineLvl w:val="0"/>
    </w:pPr>
    <w:rPr>
      <w:b/>
      <w:kern w:val="32"/>
      <w:sz w:val="32"/>
    </w:rPr>
  </w:style>
  <w:style w:type="paragraph" w:customStyle="1" w:styleId="SectionNONUM">
    <w:name w:val="Section NO NUM"/>
    <w:basedOn w:val="a"/>
    <w:next w:val="13"/>
    <w:qFormat/>
    <w:rsid w:val="0070281C"/>
    <w:pPr>
      <w:keepNext/>
      <w:pageBreakBefore/>
      <w:spacing w:after="400"/>
      <w:outlineLvl w:val="0"/>
    </w:pPr>
    <w:rPr>
      <w:b/>
      <w:kern w:val="32"/>
      <w:sz w:val="32"/>
    </w:rPr>
  </w:style>
  <w:style w:type="paragraph" w:customStyle="1" w:styleId="Heading1NONUM">
    <w:name w:val="Heading 1 NO NUM"/>
    <w:basedOn w:val="a"/>
    <w:next w:val="13"/>
    <w:qFormat/>
    <w:rsid w:val="0070281C"/>
    <w:pPr>
      <w:keepNext/>
      <w:spacing w:before="240" w:after="240"/>
      <w:outlineLvl w:val="1"/>
    </w:pPr>
    <w:rPr>
      <w:b/>
      <w:sz w:val="28"/>
    </w:rPr>
  </w:style>
  <w:style w:type="paragraph" w:customStyle="1" w:styleId="Heading2NONUM">
    <w:name w:val="Heading 2 NO NUM"/>
    <w:basedOn w:val="a"/>
    <w:next w:val="13"/>
    <w:qFormat/>
    <w:rsid w:val="0070281C"/>
    <w:pPr>
      <w:keepNext/>
      <w:spacing w:before="160" w:after="240"/>
      <w:outlineLvl w:val="2"/>
    </w:pPr>
    <w:rPr>
      <w:b/>
      <w:sz w:val="24"/>
    </w:rPr>
  </w:style>
  <w:style w:type="paragraph" w:customStyle="1" w:styleId="Heading3NONUM">
    <w:name w:val="Heading 3 NO NUM"/>
    <w:basedOn w:val="a"/>
    <w:next w:val="13"/>
    <w:qFormat/>
    <w:rsid w:val="0070281C"/>
    <w:pPr>
      <w:keepNext/>
      <w:spacing w:after="60"/>
      <w:outlineLvl w:val="3"/>
    </w:pPr>
    <w:rPr>
      <w:b/>
    </w:rPr>
  </w:style>
  <w:style w:type="paragraph" w:customStyle="1" w:styleId="11">
    <w:name w:val="Маркированный список1"/>
    <w:basedOn w:val="a"/>
    <w:link w:val="ListbulletChar"/>
    <w:rsid w:val="0070281C"/>
    <w:pPr>
      <w:numPr>
        <w:numId w:val="2"/>
      </w:numPr>
      <w:spacing w:after="60"/>
      <w:jc w:val="both"/>
    </w:pPr>
  </w:style>
  <w:style w:type="paragraph" w:customStyle="1" w:styleId="Listbulletfinal">
    <w:name w:val="List bullet final"/>
    <w:basedOn w:val="11"/>
    <w:next w:val="13"/>
    <w:link w:val="ListbulletfinalChar"/>
    <w:rsid w:val="0070281C"/>
    <w:pPr>
      <w:spacing w:after="240"/>
    </w:pPr>
  </w:style>
  <w:style w:type="paragraph" w:customStyle="1" w:styleId="Listletter">
    <w:name w:val="List letter"/>
    <w:basedOn w:val="a"/>
    <w:rsid w:val="0070281C"/>
    <w:pPr>
      <w:numPr>
        <w:numId w:val="3"/>
      </w:numPr>
      <w:spacing w:after="60"/>
      <w:jc w:val="both"/>
    </w:pPr>
  </w:style>
  <w:style w:type="paragraph" w:customStyle="1" w:styleId="Listletterfinal">
    <w:name w:val="List letter final"/>
    <w:basedOn w:val="Listletter"/>
    <w:next w:val="13"/>
    <w:rsid w:val="0070281C"/>
    <w:pPr>
      <w:spacing w:after="240"/>
      <w:ind w:left="357" w:hanging="357"/>
    </w:pPr>
  </w:style>
  <w:style w:type="paragraph" w:customStyle="1" w:styleId="1">
    <w:name w:val="Нумерованный список1"/>
    <w:basedOn w:val="a"/>
    <w:rsid w:val="0070281C"/>
    <w:pPr>
      <w:numPr>
        <w:numId w:val="8"/>
      </w:numPr>
      <w:spacing w:after="60"/>
      <w:jc w:val="both"/>
    </w:pPr>
  </w:style>
  <w:style w:type="paragraph" w:customStyle="1" w:styleId="Listnumberfinal">
    <w:name w:val="List number final"/>
    <w:basedOn w:val="1"/>
    <w:next w:val="13"/>
    <w:rsid w:val="0070281C"/>
    <w:pPr>
      <w:spacing w:after="240"/>
    </w:pPr>
  </w:style>
  <w:style w:type="paragraph" w:customStyle="1" w:styleId="Listsub-bullet">
    <w:name w:val="List sub-bullet"/>
    <w:basedOn w:val="a"/>
    <w:rsid w:val="0070281C"/>
    <w:pPr>
      <w:numPr>
        <w:numId w:val="4"/>
      </w:numPr>
      <w:spacing w:after="60"/>
      <w:jc w:val="both"/>
    </w:pPr>
  </w:style>
  <w:style w:type="paragraph" w:customStyle="1" w:styleId="Listsub-bulletfinal">
    <w:name w:val="List sub-bullet final"/>
    <w:basedOn w:val="Listsub-bullet"/>
    <w:next w:val="13"/>
    <w:rsid w:val="0070281C"/>
    <w:pPr>
      <w:spacing w:after="240"/>
    </w:pPr>
  </w:style>
  <w:style w:type="table" w:customStyle="1" w:styleId="OPMtable">
    <w:name w:val="OPM table"/>
    <w:basedOn w:val="a1"/>
    <w:rsid w:val="0070281C"/>
    <w:pPr>
      <w:jc w:val="right"/>
    </w:pPr>
    <w:rPr>
      <w:rFonts w:ascii="Arial" w:hAnsi="Arial"/>
    </w:rPr>
    <w:tblPr>
      <w:tblBorders>
        <w:top w:val="single" w:sz="12" w:space="0" w:color="auto"/>
        <w:bottom w:val="single" w:sz="12" w:space="0" w:color="auto"/>
      </w:tblBorders>
    </w:tblPr>
    <w:tblStylePr w:type="firstRow">
      <w:rPr>
        <w:b/>
      </w:rPr>
      <w:tblPr/>
      <w:tcPr>
        <w:tcBorders>
          <w:bottom w:val="single" w:sz="8" w:space="0" w:color="auto"/>
        </w:tcBorders>
      </w:tcPr>
    </w:tblStylePr>
    <w:tblStylePr w:type="lastRow">
      <w:rPr>
        <w:b/>
      </w:rPr>
      <w:tblPr/>
      <w:tcPr>
        <w:tcBorders>
          <w:top w:val="single" w:sz="8" w:space="0" w:color="auto"/>
        </w:tcBorders>
      </w:tcPr>
    </w:tblStylePr>
    <w:tblStylePr w:type="firstCol">
      <w:pPr>
        <w:jc w:val="left"/>
      </w:pPr>
    </w:tblStylePr>
  </w:style>
  <w:style w:type="paragraph" w:styleId="ae">
    <w:name w:val="Body Text"/>
    <w:aliases w:val="(Main Text),date"/>
    <w:basedOn w:val="a"/>
    <w:link w:val="af"/>
    <w:semiHidden/>
    <w:locked/>
    <w:rsid w:val="0070281C"/>
    <w:pPr>
      <w:spacing w:after="240"/>
    </w:pPr>
  </w:style>
  <w:style w:type="paragraph" w:styleId="af0">
    <w:name w:val="footnote text"/>
    <w:basedOn w:val="a"/>
    <w:link w:val="af1"/>
    <w:rsid w:val="0070281C"/>
    <w:pPr>
      <w:spacing w:after="120"/>
      <w:jc w:val="both"/>
    </w:pPr>
    <w:rPr>
      <w:sz w:val="20"/>
    </w:rPr>
  </w:style>
  <w:style w:type="paragraph" w:customStyle="1" w:styleId="CVVitalsheading">
    <w:name w:val="CV_Vitals heading"/>
    <w:basedOn w:val="a"/>
    <w:rsid w:val="0070281C"/>
    <w:pPr>
      <w:spacing w:afterLines="100"/>
    </w:pPr>
    <w:rPr>
      <w:b/>
      <w:caps/>
    </w:rPr>
  </w:style>
  <w:style w:type="paragraph" w:customStyle="1" w:styleId="CVEntryblocktext">
    <w:name w:val="CV_Entry block text"/>
    <w:basedOn w:val="a"/>
    <w:rsid w:val="0070281C"/>
    <w:pPr>
      <w:spacing w:after="240"/>
      <w:ind w:left="2268"/>
      <w:jc w:val="both"/>
    </w:pPr>
  </w:style>
  <w:style w:type="paragraph" w:customStyle="1" w:styleId="CVEntrytitlerow">
    <w:name w:val="CV_Entry title row"/>
    <w:basedOn w:val="a"/>
    <w:next w:val="CVEntryblocktext"/>
    <w:rsid w:val="0070281C"/>
    <w:pPr>
      <w:keepNext/>
      <w:tabs>
        <w:tab w:val="left" w:pos="2268"/>
      </w:tabs>
      <w:spacing w:before="240"/>
      <w:ind w:left="2268" w:hanging="2268"/>
      <w:jc w:val="both"/>
    </w:pPr>
    <w:rPr>
      <w:b/>
    </w:rPr>
  </w:style>
  <w:style w:type="paragraph" w:customStyle="1" w:styleId="CVHeading">
    <w:name w:val="CV_Heading"/>
    <w:basedOn w:val="a"/>
    <w:next w:val="CVEntrytitlerow"/>
    <w:rsid w:val="0070281C"/>
    <w:pPr>
      <w:keepNext/>
      <w:pBdr>
        <w:top w:val="single" w:sz="4" w:space="6" w:color="auto"/>
      </w:pBdr>
      <w:spacing w:before="240" w:after="240"/>
    </w:pPr>
    <w:rPr>
      <w:b/>
      <w:caps/>
    </w:rPr>
  </w:style>
  <w:style w:type="paragraph" w:customStyle="1" w:styleId="CVListbullet">
    <w:name w:val="CV_List bullet"/>
    <w:basedOn w:val="a"/>
    <w:rsid w:val="0070281C"/>
    <w:pPr>
      <w:numPr>
        <w:numId w:val="5"/>
      </w:numPr>
      <w:spacing w:after="60"/>
      <w:jc w:val="both"/>
    </w:pPr>
  </w:style>
  <w:style w:type="character" w:customStyle="1" w:styleId="a9">
    <w:name w:val="Нижний колонтитул Знак"/>
    <w:link w:val="a8"/>
    <w:uiPriority w:val="99"/>
    <w:rsid w:val="0070281C"/>
    <w:rPr>
      <w:rFonts w:ascii="Arial" w:eastAsia="Times" w:hAnsi="Arial"/>
      <w:b/>
      <w:lang w:val="en-GB" w:eastAsia="en-US" w:bidi="ar-SA"/>
    </w:rPr>
  </w:style>
  <w:style w:type="paragraph" w:customStyle="1" w:styleId="CVListsub-bullet">
    <w:name w:val="CV_List sub-bullet"/>
    <w:basedOn w:val="a"/>
    <w:rsid w:val="0070281C"/>
    <w:pPr>
      <w:numPr>
        <w:numId w:val="6"/>
      </w:numPr>
      <w:spacing w:after="60"/>
      <w:jc w:val="both"/>
    </w:pPr>
  </w:style>
  <w:style w:type="paragraph" w:customStyle="1" w:styleId="CVOPMcontactdetails">
    <w:name w:val="CV_OPM contact details"/>
    <w:basedOn w:val="a"/>
    <w:rsid w:val="0070281C"/>
    <w:pPr>
      <w:keepNext/>
      <w:tabs>
        <w:tab w:val="left" w:pos="2268"/>
      </w:tabs>
      <w:spacing w:after="240"/>
      <w:ind w:right="4820"/>
      <w:contextualSpacing/>
    </w:pPr>
    <w:rPr>
      <w:color w:val="48B8CE"/>
      <w:sz w:val="16"/>
    </w:rPr>
  </w:style>
  <w:style w:type="table" w:customStyle="1" w:styleId="CVTable">
    <w:name w:val="CV_Table"/>
    <w:basedOn w:val="a1"/>
    <w:rsid w:val="0070281C"/>
    <w:pPr>
      <w:jc w:val="both"/>
    </w:pPr>
    <w:rPr>
      <w:rFonts w:ascii="Arial" w:hAnsi="Arial"/>
      <w:sz w:val="22"/>
    </w:rPr>
    <w:tblPr>
      <w:tblCellMar>
        <w:left w:w="0" w:type="dxa"/>
        <w:right w:w="0" w:type="dxa"/>
      </w:tblCellMar>
    </w:tblPr>
    <w:trPr>
      <w:cantSplit/>
    </w:trPr>
    <w:tblStylePr w:type="firstCol">
      <w:pPr>
        <w:wordWrap/>
        <w:spacing w:afterLines="100" w:afterAutospacing="0"/>
      </w:pPr>
      <w:rPr>
        <w:rFonts w:ascii="Symbol" w:hAnsi="Symbol"/>
        <w:b/>
        <w:caps/>
        <w:smallCaps w:val="0"/>
        <w:sz w:val="22"/>
      </w:rPr>
    </w:tblStylePr>
    <w:tblStylePr w:type="lastCol">
      <w:pPr>
        <w:wordWrap/>
        <w:spacing w:afterLines="100" w:afterAutospacing="0"/>
        <w:jc w:val="both"/>
      </w:pPr>
      <w:rPr>
        <w:rFonts w:ascii="Symbol" w:hAnsi="Symbol"/>
        <w:sz w:val="22"/>
      </w:rPr>
      <w:tblPr/>
      <w:trPr>
        <w:cantSplit/>
      </w:trPr>
    </w:tblStylePr>
  </w:style>
  <w:style w:type="paragraph" w:customStyle="1" w:styleId="CVTitle">
    <w:name w:val="CV_Title"/>
    <w:basedOn w:val="a"/>
    <w:next w:val="CVOPMcontactdetails"/>
    <w:rsid w:val="0070281C"/>
    <w:pPr>
      <w:keepNext/>
      <w:pageBreakBefore/>
      <w:spacing w:after="400"/>
      <w:outlineLvl w:val="2"/>
    </w:pPr>
    <w:rPr>
      <w:b/>
      <w:color w:val="003366"/>
      <w:sz w:val="28"/>
    </w:rPr>
  </w:style>
  <w:style w:type="paragraph" w:styleId="af2">
    <w:name w:val="Document Map"/>
    <w:basedOn w:val="a"/>
    <w:link w:val="af3"/>
    <w:semiHidden/>
    <w:locked/>
    <w:rsid w:val="0070281C"/>
    <w:rPr>
      <w:rFonts w:ascii="Tahoma" w:hAnsi="Tahoma" w:cs="Tahoma"/>
      <w:sz w:val="16"/>
      <w:szCs w:val="16"/>
    </w:rPr>
  </w:style>
  <w:style w:type="character" w:customStyle="1" w:styleId="af3">
    <w:name w:val="Схема документа Знак"/>
    <w:link w:val="af2"/>
    <w:semiHidden/>
    <w:rsid w:val="0070281C"/>
    <w:rPr>
      <w:rFonts w:ascii="Tahoma" w:hAnsi="Tahoma" w:cs="Tahoma"/>
      <w:sz w:val="16"/>
      <w:szCs w:val="16"/>
      <w:lang w:val="en-GB" w:eastAsia="en-US" w:bidi="ar-SA"/>
    </w:rPr>
  </w:style>
  <w:style w:type="paragraph" w:customStyle="1" w:styleId="Reference">
    <w:name w:val="Reference"/>
    <w:basedOn w:val="a"/>
    <w:rsid w:val="0070281C"/>
    <w:pPr>
      <w:tabs>
        <w:tab w:val="left" w:pos="357"/>
      </w:tabs>
      <w:spacing w:after="240"/>
      <w:ind w:left="357" w:hanging="357"/>
      <w:jc w:val="both"/>
    </w:pPr>
  </w:style>
  <w:style w:type="paragraph" w:customStyle="1" w:styleId="Numberedparagraph">
    <w:name w:val="Numbered paragraph"/>
    <w:basedOn w:val="a"/>
    <w:qFormat/>
    <w:rsid w:val="0070281C"/>
    <w:pPr>
      <w:numPr>
        <w:numId w:val="7"/>
      </w:numPr>
      <w:tabs>
        <w:tab w:val="left" w:pos="1077"/>
      </w:tabs>
      <w:spacing w:after="240"/>
      <w:ind w:left="0" w:firstLine="0"/>
      <w:jc w:val="both"/>
    </w:pPr>
  </w:style>
  <w:style w:type="character" w:customStyle="1" w:styleId="14">
    <w:name w:val="Заголовок 1 Знак"/>
    <w:link w:val="10"/>
    <w:uiPriority w:val="99"/>
    <w:rsid w:val="0070281C"/>
    <w:rPr>
      <w:rFonts w:ascii="Arial" w:hAnsi="Arial"/>
      <w:b/>
      <w:kern w:val="32"/>
      <w:sz w:val="28"/>
      <w:lang w:val="en-GB"/>
    </w:rPr>
  </w:style>
  <w:style w:type="character" w:customStyle="1" w:styleId="20">
    <w:name w:val="Заголовок 2 Знак"/>
    <w:aliases w:val="(Chapter) Знак,Paranum Знак,Text Знак"/>
    <w:link w:val="2"/>
    <w:rsid w:val="0070281C"/>
    <w:rPr>
      <w:rFonts w:ascii="Arial" w:hAnsi="Arial"/>
      <w:b/>
      <w:lang w:val="en-GB"/>
    </w:rPr>
  </w:style>
  <w:style w:type="character" w:customStyle="1" w:styleId="30">
    <w:name w:val="Заголовок 3 Знак"/>
    <w:aliases w:val="(Sub-Chapter) Знак,Centered Знак,(text) Знак"/>
    <w:link w:val="3"/>
    <w:rsid w:val="0070281C"/>
    <w:rPr>
      <w:rFonts w:ascii="Arial" w:hAnsi="Arial"/>
      <w:b/>
      <w:sz w:val="22"/>
      <w:lang w:val="en-GB"/>
    </w:rPr>
  </w:style>
  <w:style w:type="character" w:customStyle="1" w:styleId="40">
    <w:name w:val="Заголовок 4 Знак"/>
    <w:link w:val="4"/>
    <w:rsid w:val="0070281C"/>
    <w:rPr>
      <w:rFonts w:ascii="Arial" w:hAnsi="Arial"/>
      <w:b/>
      <w:i/>
      <w:sz w:val="22"/>
      <w:lang w:val="en-GB" w:eastAsia="en-US" w:bidi="ar-SA"/>
    </w:rPr>
  </w:style>
  <w:style w:type="character" w:customStyle="1" w:styleId="50">
    <w:name w:val="Заголовок 5 Знак"/>
    <w:link w:val="5"/>
    <w:rsid w:val="0070281C"/>
    <w:rPr>
      <w:rFonts w:ascii="Arial" w:hAnsi="Arial"/>
      <w:b/>
      <w:i/>
      <w:sz w:val="22"/>
      <w:lang w:val="en-GB" w:eastAsia="en-US" w:bidi="ar-SA"/>
    </w:rPr>
  </w:style>
  <w:style w:type="character" w:customStyle="1" w:styleId="60">
    <w:name w:val="Заголовок 6 Знак"/>
    <w:link w:val="6"/>
    <w:rsid w:val="0070281C"/>
    <w:rPr>
      <w:rFonts w:ascii="Arial" w:hAnsi="Arial"/>
      <w:i/>
      <w:sz w:val="22"/>
      <w:lang w:val="en-GB" w:eastAsia="en-US" w:bidi="ar-SA"/>
    </w:rPr>
  </w:style>
  <w:style w:type="character" w:customStyle="1" w:styleId="70">
    <w:name w:val="Заголовок 7 Знак"/>
    <w:link w:val="7"/>
    <w:rsid w:val="0070281C"/>
    <w:rPr>
      <w:rFonts w:ascii="Arial" w:hAnsi="Arial"/>
      <w:sz w:val="22"/>
      <w:lang w:val="en-GB" w:eastAsia="en-US" w:bidi="ar-SA"/>
    </w:rPr>
  </w:style>
  <w:style w:type="character" w:customStyle="1" w:styleId="80">
    <w:name w:val="Заголовок 8 Знак"/>
    <w:link w:val="8"/>
    <w:rsid w:val="0070281C"/>
    <w:rPr>
      <w:rFonts w:ascii="Arial" w:hAnsi="Arial"/>
      <w:sz w:val="22"/>
      <w:lang w:val="en-GB" w:eastAsia="en-US" w:bidi="ar-SA"/>
    </w:rPr>
  </w:style>
  <w:style w:type="character" w:customStyle="1" w:styleId="90">
    <w:name w:val="Заголовок 9 Знак"/>
    <w:link w:val="9"/>
    <w:rsid w:val="0070281C"/>
    <w:rPr>
      <w:rFonts w:ascii="Arial" w:hAnsi="Arial"/>
      <w:sz w:val="22"/>
      <w:lang w:val="en-GB" w:eastAsia="en-US" w:bidi="ar-SA"/>
    </w:rPr>
  </w:style>
  <w:style w:type="character" w:customStyle="1" w:styleId="af1">
    <w:name w:val="Текст сноски Знак"/>
    <w:link w:val="af0"/>
    <w:rsid w:val="0070281C"/>
    <w:rPr>
      <w:rFonts w:ascii="Arial" w:hAnsi="Arial"/>
      <w:lang w:val="en-GB" w:eastAsia="en-US" w:bidi="ar-SA"/>
    </w:rPr>
  </w:style>
  <w:style w:type="character" w:customStyle="1" w:styleId="ab">
    <w:name w:val="Верхний колонтитул Знак"/>
    <w:link w:val="aa"/>
    <w:rsid w:val="0070281C"/>
    <w:rPr>
      <w:rFonts w:ascii="Arial" w:eastAsia="Times" w:hAnsi="Arial"/>
      <w:b/>
      <w:i/>
      <w:color w:val="000000"/>
      <w:lang w:val="en-GB" w:eastAsia="en-US" w:bidi="ar-SA"/>
    </w:rPr>
  </w:style>
  <w:style w:type="character" w:styleId="af4">
    <w:name w:val="footnote reference"/>
    <w:uiPriority w:val="99"/>
    <w:semiHidden/>
    <w:rsid w:val="0070281C"/>
    <w:rPr>
      <w:vertAlign w:val="superscript"/>
    </w:rPr>
  </w:style>
  <w:style w:type="character" w:customStyle="1" w:styleId="ad">
    <w:name w:val="Название Знак"/>
    <w:link w:val="ac"/>
    <w:rsid w:val="0070281C"/>
    <w:rPr>
      <w:rFonts w:ascii="Arial" w:hAnsi="Arial"/>
      <w:b/>
      <w:caps/>
      <w:kern w:val="28"/>
      <w:sz w:val="32"/>
      <w:lang w:val="en-GB" w:eastAsia="en-US" w:bidi="ar-SA"/>
    </w:rPr>
  </w:style>
  <w:style w:type="character" w:customStyle="1" w:styleId="af">
    <w:name w:val="Основной текст Знак"/>
    <w:aliases w:val="(Main Text) Знак,date Знак"/>
    <w:link w:val="ae"/>
    <w:semiHidden/>
    <w:rsid w:val="0070281C"/>
    <w:rPr>
      <w:rFonts w:ascii="Arial" w:hAnsi="Arial"/>
      <w:sz w:val="22"/>
      <w:lang w:val="en-GB" w:eastAsia="en-US" w:bidi="ar-SA"/>
    </w:rPr>
  </w:style>
  <w:style w:type="character" w:customStyle="1" w:styleId="BodytextChar">
    <w:name w:val="Body text Char"/>
    <w:aliases w:val="OPM Char,(Main Text) Char,date Char Char"/>
    <w:link w:val="13"/>
    <w:rsid w:val="002414E1"/>
    <w:rPr>
      <w:rFonts w:ascii="Arial" w:hAnsi="Arial"/>
      <w:sz w:val="22"/>
      <w:lang w:val="en-GB" w:eastAsia="en-US" w:bidi="ar-SA"/>
    </w:rPr>
  </w:style>
  <w:style w:type="paragraph" w:styleId="af5">
    <w:name w:val="List Bullet"/>
    <w:basedOn w:val="a"/>
    <w:locked/>
    <w:rsid w:val="003E0CA3"/>
    <w:pPr>
      <w:tabs>
        <w:tab w:val="num" w:pos="720"/>
      </w:tabs>
      <w:spacing w:after="60"/>
      <w:ind w:left="720" w:hanging="720"/>
    </w:pPr>
  </w:style>
  <w:style w:type="character" w:customStyle="1" w:styleId="ListbulletChar">
    <w:name w:val="List bullet Char"/>
    <w:link w:val="11"/>
    <w:rsid w:val="006216F0"/>
    <w:rPr>
      <w:rFonts w:ascii="Arial" w:hAnsi="Arial"/>
      <w:sz w:val="22"/>
      <w:lang w:val="en-GB"/>
    </w:rPr>
  </w:style>
  <w:style w:type="character" w:customStyle="1" w:styleId="ListbulletfinalChar">
    <w:name w:val="List bullet final Char"/>
    <w:basedOn w:val="ListbulletChar"/>
    <w:link w:val="Listbulletfinal"/>
    <w:rsid w:val="006216F0"/>
    <w:rPr>
      <w:rFonts w:ascii="Arial" w:hAnsi="Arial"/>
      <w:sz w:val="22"/>
      <w:lang w:val="en-GB"/>
    </w:rPr>
  </w:style>
  <w:style w:type="character" w:styleId="af6">
    <w:name w:val="annotation reference"/>
    <w:semiHidden/>
    <w:locked/>
    <w:rsid w:val="005B541C"/>
    <w:rPr>
      <w:sz w:val="16"/>
      <w:szCs w:val="16"/>
    </w:rPr>
  </w:style>
  <w:style w:type="paragraph" w:styleId="af7">
    <w:name w:val="annotation text"/>
    <w:basedOn w:val="a"/>
    <w:semiHidden/>
    <w:locked/>
    <w:rsid w:val="005B541C"/>
    <w:rPr>
      <w:sz w:val="20"/>
    </w:rPr>
  </w:style>
  <w:style w:type="paragraph" w:styleId="af8">
    <w:name w:val="annotation subject"/>
    <w:basedOn w:val="af7"/>
    <w:next w:val="af7"/>
    <w:semiHidden/>
    <w:locked/>
    <w:rsid w:val="005B541C"/>
    <w:rPr>
      <w:b/>
      <w:bCs/>
    </w:rPr>
  </w:style>
  <w:style w:type="paragraph" w:styleId="af9">
    <w:name w:val="Balloon Text"/>
    <w:basedOn w:val="a"/>
    <w:semiHidden/>
    <w:locked/>
    <w:rsid w:val="005B541C"/>
    <w:rPr>
      <w:rFonts w:ascii="Tahoma" w:hAnsi="Tahoma" w:cs="Tahoma"/>
      <w:sz w:val="16"/>
      <w:szCs w:val="16"/>
    </w:rPr>
  </w:style>
  <w:style w:type="paragraph" w:customStyle="1" w:styleId="Nadpis">
    <w:name w:val="Nadpis"/>
    <w:basedOn w:val="10"/>
    <w:rsid w:val="0047293C"/>
    <w:pPr>
      <w:numPr>
        <w:ilvl w:val="0"/>
        <w:numId w:val="0"/>
      </w:numPr>
      <w:spacing w:after="60"/>
    </w:pPr>
    <w:rPr>
      <w:kern w:val="28"/>
      <w:lang w:eastAsia="cs-CZ"/>
    </w:rPr>
  </w:style>
  <w:style w:type="paragraph" w:customStyle="1" w:styleId="zkladntext-odrka">
    <w:name w:val="základní text - odrážka"/>
    <w:basedOn w:val="ac"/>
    <w:next w:val="71"/>
    <w:rsid w:val="0047293C"/>
    <w:pPr>
      <w:numPr>
        <w:numId w:val="9"/>
      </w:numPr>
      <w:spacing w:before="120" w:line="240" w:lineRule="auto"/>
      <w:jc w:val="both"/>
    </w:pPr>
    <w:rPr>
      <w:rFonts w:ascii="Times New Roman" w:hAnsi="Times New Roman"/>
      <w:b w:val="0"/>
      <w:caps w:val="0"/>
      <w:kern w:val="0"/>
      <w:sz w:val="22"/>
      <w:lang w:val="cs-CZ" w:eastAsia="cs-CZ"/>
    </w:rPr>
  </w:style>
  <w:style w:type="paragraph" w:customStyle="1" w:styleId="Guidelines2">
    <w:name w:val="Guidelines 2"/>
    <w:basedOn w:val="a"/>
    <w:rsid w:val="0047293C"/>
    <w:pPr>
      <w:numPr>
        <w:ilvl w:val="1"/>
        <w:numId w:val="10"/>
      </w:numPr>
      <w:spacing w:before="240" w:after="240"/>
      <w:jc w:val="both"/>
    </w:pPr>
    <w:rPr>
      <w:b/>
      <w:lang w:eastAsia="cs-CZ"/>
    </w:rPr>
  </w:style>
  <w:style w:type="paragraph" w:styleId="afa">
    <w:name w:val="List Paragraph"/>
    <w:basedOn w:val="a"/>
    <w:link w:val="afb"/>
    <w:uiPriority w:val="34"/>
    <w:qFormat/>
    <w:rsid w:val="0047293C"/>
    <w:pPr>
      <w:ind w:left="720"/>
      <w:contextualSpacing/>
    </w:pPr>
  </w:style>
  <w:style w:type="character" w:customStyle="1" w:styleId="afb">
    <w:name w:val="Абзац списка Знак"/>
    <w:link w:val="afa"/>
    <w:uiPriority w:val="34"/>
    <w:locked/>
    <w:rsid w:val="00312576"/>
    <w:rPr>
      <w:rFonts w:ascii="Arial" w:hAnsi="Arial"/>
      <w:sz w:val="22"/>
      <w:lang w:val="en-GB"/>
    </w:rPr>
  </w:style>
  <w:style w:type="table" w:customStyle="1" w:styleId="TableNormal1">
    <w:name w:val="Table Normal1"/>
    <w:uiPriority w:val="2"/>
    <w:semiHidden/>
    <w:unhideWhenUsed/>
    <w:qFormat/>
    <w:rsid w:val="00442A29"/>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42A29"/>
    <w:pPr>
      <w:widowControl w:val="0"/>
      <w:autoSpaceDE w:val="0"/>
      <w:autoSpaceDN w:val="0"/>
      <w:spacing w:before="59"/>
      <w:ind w:left="429"/>
    </w:pPr>
    <w:rPr>
      <w:rFonts w:ascii="Calibri" w:eastAsia="Calibri" w:hAnsi="Calibri" w:cs="Calibri"/>
      <w:szCs w:val="22"/>
      <w:lang w:val="en-US"/>
    </w:rPr>
  </w:style>
  <w:style w:type="paragraph" w:styleId="afc">
    <w:name w:val="Revision"/>
    <w:hidden/>
    <w:uiPriority w:val="71"/>
    <w:semiHidden/>
    <w:rsid w:val="00F92D15"/>
    <w:rPr>
      <w:rFonts w:ascii="Arial" w:hAnsi="Arial"/>
      <w:sz w:val="22"/>
      <w:lang w:val="en-GB"/>
    </w:rPr>
  </w:style>
  <w:style w:type="paragraph" w:styleId="afd">
    <w:name w:val="Normal (Web)"/>
    <w:basedOn w:val="a"/>
    <w:uiPriority w:val="99"/>
    <w:unhideWhenUsed/>
    <w:locked/>
    <w:rsid w:val="00657DF7"/>
    <w:pPr>
      <w:spacing w:before="100" w:beforeAutospacing="1" w:after="100" w:afterAutospacing="1"/>
    </w:pPr>
    <w:rPr>
      <w:rFonts w:ascii="Times New Roman" w:hAnsi="Times New Roman"/>
      <w:sz w:val="24"/>
      <w:lang w:val="ru-RU" w:eastAsia="ru-RU"/>
    </w:rPr>
  </w:style>
  <w:style w:type="character" w:customStyle="1" w:styleId="apple-converted-space">
    <w:name w:val="apple-converted-space"/>
    <w:rsid w:val="00A62C90"/>
  </w:style>
  <w:style w:type="character" w:customStyle="1" w:styleId="32">
    <w:name w:val="Основний текст (3)_"/>
    <w:link w:val="33"/>
    <w:rsid w:val="00A62C90"/>
    <w:rPr>
      <w:rFonts w:ascii="Calibri" w:eastAsia="Calibri" w:hAnsi="Calibri"/>
      <w:b/>
      <w:bCs/>
      <w:spacing w:val="8"/>
      <w:sz w:val="21"/>
      <w:szCs w:val="21"/>
      <w:shd w:val="clear" w:color="auto" w:fill="FFFFFF"/>
    </w:rPr>
  </w:style>
  <w:style w:type="paragraph" w:customStyle="1" w:styleId="33">
    <w:name w:val="Основний текст (3)"/>
    <w:basedOn w:val="a"/>
    <w:link w:val="32"/>
    <w:rsid w:val="00A62C90"/>
    <w:pPr>
      <w:widowControl w:val="0"/>
      <w:shd w:val="clear" w:color="auto" w:fill="FFFFFF"/>
      <w:spacing w:before="300" w:after="180" w:line="0" w:lineRule="atLeast"/>
    </w:pPr>
    <w:rPr>
      <w:rFonts w:ascii="Calibri" w:eastAsia="Calibri" w:hAnsi="Calibri"/>
      <w:b/>
      <w:bCs/>
      <w:spacing w:val="8"/>
      <w:sz w:val="21"/>
      <w:szCs w:val="21"/>
      <w:shd w:val="clear" w:color="auto" w:fill="FFFFFF"/>
      <w:lang w:val="en-US"/>
    </w:rPr>
  </w:style>
  <w:style w:type="paragraph" w:customStyle="1" w:styleId="FigureUkr">
    <w:name w:val="Figure Ukr"/>
    <w:basedOn w:val="a"/>
    <w:next w:val="a"/>
    <w:qFormat/>
    <w:rsid w:val="004A56D4"/>
    <w:pPr>
      <w:keepLines/>
      <w:tabs>
        <w:tab w:val="left" w:pos="450"/>
      </w:tabs>
      <w:spacing w:before="120"/>
      <w:jc w:val="center"/>
    </w:pPr>
    <w:rPr>
      <w:b/>
      <w:bCs/>
      <w:sz w:val="20"/>
      <w:szCs w:val="20"/>
      <w:lang w:val="en-US"/>
    </w:rPr>
  </w:style>
  <w:style w:type="character" w:customStyle="1" w:styleId="afe">
    <w:name w:val="Основной текст (откр.) Знак"/>
    <w:basedOn w:val="a0"/>
    <w:link w:val="aff"/>
    <w:locked/>
    <w:rsid w:val="005A4558"/>
    <w:rPr>
      <w:color w:val="000000"/>
    </w:rPr>
  </w:style>
  <w:style w:type="paragraph" w:customStyle="1" w:styleId="aff">
    <w:name w:val="Основной текст (откр.)"/>
    <w:basedOn w:val="a"/>
    <w:next w:val="a"/>
    <w:link w:val="afe"/>
    <w:rsid w:val="005A4558"/>
    <w:pPr>
      <w:spacing w:before="480" w:after="240" w:line="264" w:lineRule="auto"/>
      <w:ind w:left="1134"/>
      <w:jc w:val="both"/>
    </w:pPr>
    <w:rPr>
      <w:rFonts w:ascii="Times New Roman" w:hAnsi="Times New Roman"/>
      <w:color w:val="000000"/>
      <w:sz w:val="24"/>
      <w:lang w:val="en-US"/>
    </w:rPr>
  </w:style>
  <w:style w:type="paragraph" w:styleId="aff0">
    <w:name w:val="Body Text Indent"/>
    <w:basedOn w:val="a"/>
    <w:link w:val="aff1"/>
    <w:locked/>
    <w:rsid w:val="00CE5216"/>
    <w:pPr>
      <w:spacing w:after="120"/>
      <w:ind w:left="283"/>
    </w:pPr>
    <w:rPr>
      <w:rFonts w:ascii="Times New Roman" w:hAnsi="Times New Roman"/>
      <w:sz w:val="24"/>
      <w:lang w:val="ru-RU" w:eastAsia="ru-RU"/>
    </w:rPr>
  </w:style>
  <w:style w:type="character" w:customStyle="1" w:styleId="aff1">
    <w:name w:val="Основной текст с отступом Знак"/>
    <w:basedOn w:val="a0"/>
    <w:link w:val="aff0"/>
    <w:rsid w:val="00CE5216"/>
    <w:rPr>
      <w:lang w:val="ru-RU" w:eastAsia="ru-RU"/>
    </w:rPr>
  </w:style>
  <w:style w:type="paragraph" w:customStyle="1" w:styleId="Default">
    <w:name w:val="Default"/>
    <w:rsid w:val="00CC11DB"/>
    <w:pPr>
      <w:autoSpaceDE w:val="0"/>
      <w:autoSpaceDN w:val="0"/>
      <w:adjustRightInd w:val="0"/>
      <w:spacing w:before="40" w:after="40"/>
      <w:ind w:left="584" w:hanging="357"/>
      <w:jc w:val="both"/>
    </w:pPr>
    <w:rPr>
      <w:rFonts w:ascii="Arial" w:eastAsia="Calibri" w:hAnsi="Arial" w:cs="Arial"/>
      <w:color w:val="000000"/>
      <w:lang w:val="uk-UA"/>
    </w:rPr>
  </w:style>
  <w:style w:type="paragraph" w:customStyle="1" w:styleId="12">
    <w:name w:val="Маркерований список 1"/>
    <w:basedOn w:val="ae"/>
    <w:link w:val="17"/>
    <w:qFormat/>
    <w:rsid w:val="00FD0E58"/>
    <w:pPr>
      <w:widowControl w:val="0"/>
      <w:numPr>
        <w:numId w:val="19"/>
      </w:numPr>
      <w:tabs>
        <w:tab w:val="left" w:pos="567"/>
      </w:tabs>
      <w:suppressAutoHyphens/>
      <w:snapToGrid w:val="0"/>
      <w:spacing w:before="120" w:after="40"/>
      <w:jc w:val="both"/>
    </w:pPr>
    <w:rPr>
      <w:rFonts w:eastAsia="Calibri"/>
      <w:szCs w:val="22"/>
      <w:lang w:val="uk-UA"/>
    </w:rPr>
  </w:style>
  <w:style w:type="character" w:customStyle="1" w:styleId="17">
    <w:name w:val="Маркерований список 1 Знак"/>
    <w:link w:val="12"/>
    <w:rsid w:val="00FD0E58"/>
    <w:rPr>
      <w:rFonts w:ascii="Arial" w:eastAsia="Calibri" w:hAnsi="Arial"/>
      <w:sz w:val="22"/>
      <w:szCs w:val="22"/>
      <w:lang w:val="uk-UA"/>
    </w:rPr>
  </w:style>
  <w:style w:type="paragraph" w:styleId="aff2">
    <w:name w:val="No Spacing"/>
    <w:link w:val="aff3"/>
    <w:uiPriority w:val="1"/>
    <w:qFormat/>
    <w:rsid w:val="00D94313"/>
    <w:rPr>
      <w:rFonts w:ascii="Calibri" w:eastAsia="Calibri" w:hAnsi="Calibri"/>
      <w:sz w:val="22"/>
      <w:szCs w:val="22"/>
      <w:lang w:val="uk-UA"/>
    </w:rPr>
  </w:style>
  <w:style w:type="character" w:customStyle="1" w:styleId="aff3">
    <w:name w:val="Без интервала Знак"/>
    <w:link w:val="aff2"/>
    <w:uiPriority w:val="1"/>
    <w:rsid w:val="00D94313"/>
    <w:rPr>
      <w:rFonts w:ascii="Calibri" w:eastAsia="Calibri" w:hAnsi="Calibri"/>
      <w:sz w:val="22"/>
      <w:szCs w:val="22"/>
      <w:lang w:val="uk-UA"/>
    </w:rPr>
  </w:style>
  <w:style w:type="table" w:customStyle="1" w:styleId="18">
    <w:name w:val="Сетка таблицы1"/>
    <w:basedOn w:val="a1"/>
    <w:next w:val="a7"/>
    <w:uiPriority w:val="59"/>
    <w:rsid w:val="000B2E9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6910">
      <w:bodyDiv w:val="1"/>
      <w:marLeft w:val="0"/>
      <w:marRight w:val="0"/>
      <w:marTop w:val="0"/>
      <w:marBottom w:val="0"/>
      <w:divBdr>
        <w:top w:val="none" w:sz="0" w:space="0" w:color="auto"/>
        <w:left w:val="none" w:sz="0" w:space="0" w:color="auto"/>
        <w:bottom w:val="none" w:sz="0" w:space="0" w:color="auto"/>
        <w:right w:val="none" w:sz="0" w:space="0" w:color="auto"/>
      </w:divBdr>
    </w:div>
    <w:div w:id="288247489">
      <w:bodyDiv w:val="1"/>
      <w:marLeft w:val="0"/>
      <w:marRight w:val="0"/>
      <w:marTop w:val="0"/>
      <w:marBottom w:val="0"/>
      <w:divBdr>
        <w:top w:val="none" w:sz="0" w:space="0" w:color="auto"/>
        <w:left w:val="none" w:sz="0" w:space="0" w:color="auto"/>
        <w:bottom w:val="none" w:sz="0" w:space="0" w:color="auto"/>
        <w:right w:val="none" w:sz="0" w:space="0" w:color="auto"/>
      </w:divBdr>
      <w:divsChild>
        <w:div w:id="924414571">
          <w:marLeft w:val="547"/>
          <w:marRight w:val="0"/>
          <w:marTop w:val="0"/>
          <w:marBottom w:val="0"/>
          <w:divBdr>
            <w:top w:val="none" w:sz="0" w:space="0" w:color="auto"/>
            <w:left w:val="none" w:sz="0" w:space="0" w:color="auto"/>
            <w:bottom w:val="none" w:sz="0" w:space="0" w:color="auto"/>
            <w:right w:val="none" w:sz="0" w:space="0" w:color="auto"/>
          </w:divBdr>
        </w:div>
        <w:div w:id="540558812">
          <w:marLeft w:val="547"/>
          <w:marRight w:val="0"/>
          <w:marTop w:val="0"/>
          <w:marBottom w:val="0"/>
          <w:divBdr>
            <w:top w:val="none" w:sz="0" w:space="0" w:color="auto"/>
            <w:left w:val="none" w:sz="0" w:space="0" w:color="auto"/>
            <w:bottom w:val="none" w:sz="0" w:space="0" w:color="auto"/>
            <w:right w:val="none" w:sz="0" w:space="0" w:color="auto"/>
          </w:divBdr>
        </w:div>
        <w:div w:id="568686059">
          <w:marLeft w:val="547"/>
          <w:marRight w:val="0"/>
          <w:marTop w:val="0"/>
          <w:marBottom w:val="0"/>
          <w:divBdr>
            <w:top w:val="none" w:sz="0" w:space="0" w:color="auto"/>
            <w:left w:val="none" w:sz="0" w:space="0" w:color="auto"/>
            <w:bottom w:val="none" w:sz="0" w:space="0" w:color="auto"/>
            <w:right w:val="none" w:sz="0" w:space="0" w:color="auto"/>
          </w:divBdr>
        </w:div>
        <w:div w:id="1655064602">
          <w:marLeft w:val="547"/>
          <w:marRight w:val="0"/>
          <w:marTop w:val="0"/>
          <w:marBottom w:val="0"/>
          <w:divBdr>
            <w:top w:val="none" w:sz="0" w:space="0" w:color="auto"/>
            <w:left w:val="none" w:sz="0" w:space="0" w:color="auto"/>
            <w:bottom w:val="none" w:sz="0" w:space="0" w:color="auto"/>
            <w:right w:val="none" w:sz="0" w:space="0" w:color="auto"/>
          </w:divBdr>
        </w:div>
        <w:div w:id="856384556">
          <w:marLeft w:val="547"/>
          <w:marRight w:val="0"/>
          <w:marTop w:val="0"/>
          <w:marBottom w:val="0"/>
          <w:divBdr>
            <w:top w:val="none" w:sz="0" w:space="0" w:color="auto"/>
            <w:left w:val="none" w:sz="0" w:space="0" w:color="auto"/>
            <w:bottom w:val="none" w:sz="0" w:space="0" w:color="auto"/>
            <w:right w:val="none" w:sz="0" w:space="0" w:color="auto"/>
          </w:divBdr>
        </w:div>
        <w:div w:id="2127192720">
          <w:marLeft w:val="547"/>
          <w:marRight w:val="0"/>
          <w:marTop w:val="0"/>
          <w:marBottom w:val="0"/>
          <w:divBdr>
            <w:top w:val="none" w:sz="0" w:space="0" w:color="auto"/>
            <w:left w:val="none" w:sz="0" w:space="0" w:color="auto"/>
            <w:bottom w:val="none" w:sz="0" w:space="0" w:color="auto"/>
            <w:right w:val="none" w:sz="0" w:space="0" w:color="auto"/>
          </w:divBdr>
        </w:div>
        <w:div w:id="1139882553">
          <w:marLeft w:val="547"/>
          <w:marRight w:val="0"/>
          <w:marTop w:val="0"/>
          <w:marBottom w:val="0"/>
          <w:divBdr>
            <w:top w:val="none" w:sz="0" w:space="0" w:color="auto"/>
            <w:left w:val="none" w:sz="0" w:space="0" w:color="auto"/>
            <w:bottom w:val="none" w:sz="0" w:space="0" w:color="auto"/>
            <w:right w:val="none" w:sz="0" w:space="0" w:color="auto"/>
          </w:divBdr>
        </w:div>
        <w:div w:id="1177889373">
          <w:marLeft w:val="547"/>
          <w:marRight w:val="0"/>
          <w:marTop w:val="0"/>
          <w:marBottom w:val="0"/>
          <w:divBdr>
            <w:top w:val="none" w:sz="0" w:space="0" w:color="auto"/>
            <w:left w:val="none" w:sz="0" w:space="0" w:color="auto"/>
            <w:bottom w:val="none" w:sz="0" w:space="0" w:color="auto"/>
            <w:right w:val="none" w:sz="0" w:space="0" w:color="auto"/>
          </w:divBdr>
        </w:div>
        <w:div w:id="1124278027">
          <w:marLeft w:val="547"/>
          <w:marRight w:val="0"/>
          <w:marTop w:val="0"/>
          <w:marBottom w:val="0"/>
          <w:divBdr>
            <w:top w:val="none" w:sz="0" w:space="0" w:color="auto"/>
            <w:left w:val="none" w:sz="0" w:space="0" w:color="auto"/>
            <w:bottom w:val="none" w:sz="0" w:space="0" w:color="auto"/>
            <w:right w:val="none" w:sz="0" w:space="0" w:color="auto"/>
          </w:divBdr>
        </w:div>
        <w:div w:id="1820224854">
          <w:marLeft w:val="547"/>
          <w:marRight w:val="0"/>
          <w:marTop w:val="0"/>
          <w:marBottom w:val="0"/>
          <w:divBdr>
            <w:top w:val="none" w:sz="0" w:space="0" w:color="auto"/>
            <w:left w:val="none" w:sz="0" w:space="0" w:color="auto"/>
            <w:bottom w:val="none" w:sz="0" w:space="0" w:color="auto"/>
            <w:right w:val="none" w:sz="0" w:space="0" w:color="auto"/>
          </w:divBdr>
        </w:div>
        <w:div w:id="553003908">
          <w:marLeft w:val="547"/>
          <w:marRight w:val="0"/>
          <w:marTop w:val="0"/>
          <w:marBottom w:val="0"/>
          <w:divBdr>
            <w:top w:val="none" w:sz="0" w:space="0" w:color="auto"/>
            <w:left w:val="none" w:sz="0" w:space="0" w:color="auto"/>
            <w:bottom w:val="none" w:sz="0" w:space="0" w:color="auto"/>
            <w:right w:val="none" w:sz="0" w:space="0" w:color="auto"/>
          </w:divBdr>
        </w:div>
        <w:div w:id="2126658348">
          <w:marLeft w:val="547"/>
          <w:marRight w:val="0"/>
          <w:marTop w:val="0"/>
          <w:marBottom w:val="0"/>
          <w:divBdr>
            <w:top w:val="none" w:sz="0" w:space="0" w:color="auto"/>
            <w:left w:val="none" w:sz="0" w:space="0" w:color="auto"/>
            <w:bottom w:val="none" w:sz="0" w:space="0" w:color="auto"/>
            <w:right w:val="none" w:sz="0" w:space="0" w:color="auto"/>
          </w:divBdr>
        </w:div>
        <w:div w:id="452986083">
          <w:marLeft w:val="547"/>
          <w:marRight w:val="0"/>
          <w:marTop w:val="0"/>
          <w:marBottom w:val="0"/>
          <w:divBdr>
            <w:top w:val="none" w:sz="0" w:space="0" w:color="auto"/>
            <w:left w:val="none" w:sz="0" w:space="0" w:color="auto"/>
            <w:bottom w:val="none" w:sz="0" w:space="0" w:color="auto"/>
            <w:right w:val="none" w:sz="0" w:space="0" w:color="auto"/>
          </w:divBdr>
        </w:div>
        <w:div w:id="116997760">
          <w:marLeft w:val="547"/>
          <w:marRight w:val="0"/>
          <w:marTop w:val="0"/>
          <w:marBottom w:val="0"/>
          <w:divBdr>
            <w:top w:val="none" w:sz="0" w:space="0" w:color="auto"/>
            <w:left w:val="none" w:sz="0" w:space="0" w:color="auto"/>
            <w:bottom w:val="none" w:sz="0" w:space="0" w:color="auto"/>
            <w:right w:val="none" w:sz="0" w:space="0" w:color="auto"/>
          </w:divBdr>
        </w:div>
        <w:div w:id="1089739379">
          <w:marLeft w:val="547"/>
          <w:marRight w:val="0"/>
          <w:marTop w:val="0"/>
          <w:marBottom w:val="0"/>
          <w:divBdr>
            <w:top w:val="none" w:sz="0" w:space="0" w:color="auto"/>
            <w:left w:val="none" w:sz="0" w:space="0" w:color="auto"/>
            <w:bottom w:val="none" w:sz="0" w:space="0" w:color="auto"/>
            <w:right w:val="none" w:sz="0" w:space="0" w:color="auto"/>
          </w:divBdr>
        </w:div>
        <w:div w:id="1095513365">
          <w:marLeft w:val="547"/>
          <w:marRight w:val="0"/>
          <w:marTop w:val="0"/>
          <w:marBottom w:val="0"/>
          <w:divBdr>
            <w:top w:val="none" w:sz="0" w:space="0" w:color="auto"/>
            <w:left w:val="none" w:sz="0" w:space="0" w:color="auto"/>
            <w:bottom w:val="none" w:sz="0" w:space="0" w:color="auto"/>
            <w:right w:val="none" w:sz="0" w:space="0" w:color="auto"/>
          </w:divBdr>
        </w:div>
        <w:div w:id="149248371">
          <w:marLeft w:val="547"/>
          <w:marRight w:val="0"/>
          <w:marTop w:val="0"/>
          <w:marBottom w:val="0"/>
          <w:divBdr>
            <w:top w:val="none" w:sz="0" w:space="0" w:color="auto"/>
            <w:left w:val="none" w:sz="0" w:space="0" w:color="auto"/>
            <w:bottom w:val="none" w:sz="0" w:space="0" w:color="auto"/>
            <w:right w:val="none" w:sz="0" w:space="0" w:color="auto"/>
          </w:divBdr>
        </w:div>
        <w:div w:id="873809370">
          <w:marLeft w:val="547"/>
          <w:marRight w:val="0"/>
          <w:marTop w:val="0"/>
          <w:marBottom w:val="0"/>
          <w:divBdr>
            <w:top w:val="none" w:sz="0" w:space="0" w:color="auto"/>
            <w:left w:val="none" w:sz="0" w:space="0" w:color="auto"/>
            <w:bottom w:val="none" w:sz="0" w:space="0" w:color="auto"/>
            <w:right w:val="none" w:sz="0" w:space="0" w:color="auto"/>
          </w:divBdr>
        </w:div>
        <w:div w:id="1201361360">
          <w:marLeft w:val="547"/>
          <w:marRight w:val="0"/>
          <w:marTop w:val="0"/>
          <w:marBottom w:val="0"/>
          <w:divBdr>
            <w:top w:val="none" w:sz="0" w:space="0" w:color="auto"/>
            <w:left w:val="none" w:sz="0" w:space="0" w:color="auto"/>
            <w:bottom w:val="none" w:sz="0" w:space="0" w:color="auto"/>
            <w:right w:val="none" w:sz="0" w:space="0" w:color="auto"/>
          </w:divBdr>
        </w:div>
        <w:div w:id="1202523096">
          <w:marLeft w:val="547"/>
          <w:marRight w:val="0"/>
          <w:marTop w:val="0"/>
          <w:marBottom w:val="0"/>
          <w:divBdr>
            <w:top w:val="none" w:sz="0" w:space="0" w:color="auto"/>
            <w:left w:val="none" w:sz="0" w:space="0" w:color="auto"/>
            <w:bottom w:val="none" w:sz="0" w:space="0" w:color="auto"/>
            <w:right w:val="none" w:sz="0" w:space="0" w:color="auto"/>
          </w:divBdr>
        </w:div>
        <w:div w:id="1596547677">
          <w:marLeft w:val="547"/>
          <w:marRight w:val="0"/>
          <w:marTop w:val="0"/>
          <w:marBottom w:val="0"/>
          <w:divBdr>
            <w:top w:val="none" w:sz="0" w:space="0" w:color="auto"/>
            <w:left w:val="none" w:sz="0" w:space="0" w:color="auto"/>
            <w:bottom w:val="none" w:sz="0" w:space="0" w:color="auto"/>
            <w:right w:val="none" w:sz="0" w:space="0" w:color="auto"/>
          </w:divBdr>
        </w:div>
        <w:div w:id="689375755">
          <w:marLeft w:val="547"/>
          <w:marRight w:val="0"/>
          <w:marTop w:val="0"/>
          <w:marBottom w:val="0"/>
          <w:divBdr>
            <w:top w:val="none" w:sz="0" w:space="0" w:color="auto"/>
            <w:left w:val="none" w:sz="0" w:space="0" w:color="auto"/>
            <w:bottom w:val="none" w:sz="0" w:space="0" w:color="auto"/>
            <w:right w:val="none" w:sz="0" w:space="0" w:color="auto"/>
          </w:divBdr>
        </w:div>
        <w:div w:id="1301686685">
          <w:marLeft w:val="547"/>
          <w:marRight w:val="0"/>
          <w:marTop w:val="0"/>
          <w:marBottom w:val="0"/>
          <w:divBdr>
            <w:top w:val="none" w:sz="0" w:space="0" w:color="auto"/>
            <w:left w:val="none" w:sz="0" w:space="0" w:color="auto"/>
            <w:bottom w:val="none" w:sz="0" w:space="0" w:color="auto"/>
            <w:right w:val="none" w:sz="0" w:space="0" w:color="auto"/>
          </w:divBdr>
        </w:div>
      </w:divsChild>
    </w:div>
    <w:div w:id="298918989">
      <w:bodyDiv w:val="1"/>
      <w:marLeft w:val="0"/>
      <w:marRight w:val="0"/>
      <w:marTop w:val="0"/>
      <w:marBottom w:val="0"/>
      <w:divBdr>
        <w:top w:val="none" w:sz="0" w:space="0" w:color="auto"/>
        <w:left w:val="none" w:sz="0" w:space="0" w:color="auto"/>
        <w:bottom w:val="none" w:sz="0" w:space="0" w:color="auto"/>
        <w:right w:val="none" w:sz="0" w:space="0" w:color="auto"/>
      </w:divBdr>
      <w:divsChild>
        <w:div w:id="535433374">
          <w:marLeft w:val="547"/>
          <w:marRight w:val="0"/>
          <w:marTop w:val="0"/>
          <w:marBottom w:val="0"/>
          <w:divBdr>
            <w:top w:val="none" w:sz="0" w:space="0" w:color="auto"/>
            <w:left w:val="none" w:sz="0" w:space="0" w:color="auto"/>
            <w:bottom w:val="none" w:sz="0" w:space="0" w:color="auto"/>
            <w:right w:val="none" w:sz="0" w:space="0" w:color="auto"/>
          </w:divBdr>
        </w:div>
        <w:div w:id="301276679">
          <w:marLeft w:val="547"/>
          <w:marRight w:val="0"/>
          <w:marTop w:val="0"/>
          <w:marBottom w:val="0"/>
          <w:divBdr>
            <w:top w:val="none" w:sz="0" w:space="0" w:color="auto"/>
            <w:left w:val="none" w:sz="0" w:space="0" w:color="auto"/>
            <w:bottom w:val="none" w:sz="0" w:space="0" w:color="auto"/>
            <w:right w:val="none" w:sz="0" w:space="0" w:color="auto"/>
          </w:divBdr>
        </w:div>
        <w:div w:id="275411397">
          <w:marLeft w:val="547"/>
          <w:marRight w:val="0"/>
          <w:marTop w:val="0"/>
          <w:marBottom w:val="0"/>
          <w:divBdr>
            <w:top w:val="none" w:sz="0" w:space="0" w:color="auto"/>
            <w:left w:val="none" w:sz="0" w:space="0" w:color="auto"/>
            <w:bottom w:val="none" w:sz="0" w:space="0" w:color="auto"/>
            <w:right w:val="none" w:sz="0" w:space="0" w:color="auto"/>
          </w:divBdr>
        </w:div>
        <w:div w:id="1289818004">
          <w:marLeft w:val="547"/>
          <w:marRight w:val="0"/>
          <w:marTop w:val="0"/>
          <w:marBottom w:val="0"/>
          <w:divBdr>
            <w:top w:val="none" w:sz="0" w:space="0" w:color="auto"/>
            <w:left w:val="none" w:sz="0" w:space="0" w:color="auto"/>
            <w:bottom w:val="none" w:sz="0" w:space="0" w:color="auto"/>
            <w:right w:val="none" w:sz="0" w:space="0" w:color="auto"/>
          </w:divBdr>
        </w:div>
        <w:div w:id="840974929">
          <w:marLeft w:val="547"/>
          <w:marRight w:val="0"/>
          <w:marTop w:val="0"/>
          <w:marBottom w:val="0"/>
          <w:divBdr>
            <w:top w:val="none" w:sz="0" w:space="0" w:color="auto"/>
            <w:left w:val="none" w:sz="0" w:space="0" w:color="auto"/>
            <w:bottom w:val="none" w:sz="0" w:space="0" w:color="auto"/>
            <w:right w:val="none" w:sz="0" w:space="0" w:color="auto"/>
          </w:divBdr>
        </w:div>
        <w:div w:id="1236355196">
          <w:marLeft w:val="547"/>
          <w:marRight w:val="0"/>
          <w:marTop w:val="0"/>
          <w:marBottom w:val="0"/>
          <w:divBdr>
            <w:top w:val="none" w:sz="0" w:space="0" w:color="auto"/>
            <w:left w:val="none" w:sz="0" w:space="0" w:color="auto"/>
            <w:bottom w:val="none" w:sz="0" w:space="0" w:color="auto"/>
            <w:right w:val="none" w:sz="0" w:space="0" w:color="auto"/>
          </w:divBdr>
        </w:div>
        <w:div w:id="1632977657">
          <w:marLeft w:val="547"/>
          <w:marRight w:val="0"/>
          <w:marTop w:val="0"/>
          <w:marBottom w:val="0"/>
          <w:divBdr>
            <w:top w:val="none" w:sz="0" w:space="0" w:color="auto"/>
            <w:left w:val="none" w:sz="0" w:space="0" w:color="auto"/>
            <w:bottom w:val="none" w:sz="0" w:space="0" w:color="auto"/>
            <w:right w:val="none" w:sz="0" w:space="0" w:color="auto"/>
          </w:divBdr>
        </w:div>
        <w:div w:id="1486360442">
          <w:marLeft w:val="547"/>
          <w:marRight w:val="0"/>
          <w:marTop w:val="0"/>
          <w:marBottom w:val="0"/>
          <w:divBdr>
            <w:top w:val="none" w:sz="0" w:space="0" w:color="auto"/>
            <w:left w:val="none" w:sz="0" w:space="0" w:color="auto"/>
            <w:bottom w:val="none" w:sz="0" w:space="0" w:color="auto"/>
            <w:right w:val="none" w:sz="0" w:space="0" w:color="auto"/>
          </w:divBdr>
        </w:div>
        <w:div w:id="1117333466">
          <w:marLeft w:val="547"/>
          <w:marRight w:val="0"/>
          <w:marTop w:val="0"/>
          <w:marBottom w:val="0"/>
          <w:divBdr>
            <w:top w:val="none" w:sz="0" w:space="0" w:color="auto"/>
            <w:left w:val="none" w:sz="0" w:space="0" w:color="auto"/>
            <w:bottom w:val="none" w:sz="0" w:space="0" w:color="auto"/>
            <w:right w:val="none" w:sz="0" w:space="0" w:color="auto"/>
          </w:divBdr>
        </w:div>
        <w:div w:id="1772242697">
          <w:marLeft w:val="547"/>
          <w:marRight w:val="0"/>
          <w:marTop w:val="0"/>
          <w:marBottom w:val="0"/>
          <w:divBdr>
            <w:top w:val="none" w:sz="0" w:space="0" w:color="auto"/>
            <w:left w:val="none" w:sz="0" w:space="0" w:color="auto"/>
            <w:bottom w:val="none" w:sz="0" w:space="0" w:color="auto"/>
            <w:right w:val="none" w:sz="0" w:space="0" w:color="auto"/>
          </w:divBdr>
        </w:div>
        <w:div w:id="1266502680">
          <w:marLeft w:val="547"/>
          <w:marRight w:val="0"/>
          <w:marTop w:val="0"/>
          <w:marBottom w:val="0"/>
          <w:divBdr>
            <w:top w:val="none" w:sz="0" w:space="0" w:color="auto"/>
            <w:left w:val="none" w:sz="0" w:space="0" w:color="auto"/>
            <w:bottom w:val="none" w:sz="0" w:space="0" w:color="auto"/>
            <w:right w:val="none" w:sz="0" w:space="0" w:color="auto"/>
          </w:divBdr>
        </w:div>
        <w:div w:id="1373309312">
          <w:marLeft w:val="547"/>
          <w:marRight w:val="0"/>
          <w:marTop w:val="0"/>
          <w:marBottom w:val="0"/>
          <w:divBdr>
            <w:top w:val="none" w:sz="0" w:space="0" w:color="auto"/>
            <w:left w:val="none" w:sz="0" w:space="0" w:color="auto"/>
            <w:bottom w:val="none" w:sz="0" w:space="0" w:color="auto"/>
            <w:right w:val="none" w:sz="0" w:space="0" w:color="auto"/>
          </w:divBdr>
        </w:div>
        <w:div w:id="180896348">
          <w:marLeft w:val="547"/>
          <w:marRight w:val="0"/>
          <w:marTop w:val="0"/>
          <w:marBottom w:val="0"/>
          <w:divBdr>
            <w:top w:val="none" w:sz="0" w:space="0" w:color="auto"/>
            <w:left w:val="none" w:sz="0" w:space="0" w:color="auto"/>
            <w:bottom w:val="none" w:sz="0" w:space="0" w:color="auto"/>
            <w:right w:val="none" w:sz="0" w:space="0" w:color="auto"/>
          </w:divBdr>
        </w:div>
        <w:div w:id="1909339805">
          <w:marLeft w:val="547"/>
          <w:marRight w:val="0"/>
          <w:marTop w:val="0"/>
          <w:marBottom w:val="0"/>
          <w:divBdr>
            <w:top w:val="none" w:sz="0" w:space="0" w:color="auto"/>
            <w:left w:val="none" w:sz="0" w:space="0" w:color="auto"/>
            <w:bottom w:val="none" w:sz="0" w:space="0" w:color="auto"/>
            <w:right w:val="none" w:sz="0" w:space="0" w:color="auto"/>
          </w:divBdr>
        </w:div>
        <w:div w:id="1165124715">
          <w:marLeft w:val="547"/>
          <w:marRight w:val="0"/>
          <w:marTop w:val="0"/>
          <w:marBottom w:val="0"/>
          <w:divBdr>
            <w:top w:val="none" w:sz="0" w:space="0" w:color="auto"/>
            <w:left w:val="none" w:sz="0" w:space="0" w:color="auto"/>
            <w:bottom w:val="none" w:sz="0" w:space="0" w:color="auto"/>
            <w:right w:val="none" w:sz="0" w:space="0" w:color="auto"/>
          </w:divBdr>
        </w:div>
        <w:div w:id="9071482">
          <w:marLeft w:val="547"/>
          <w:marRight w:val="0"/>
          <w:marTop w:val="0"/>
          <w:marBottom w:val="0"/>
          <w:divBdr>
            <w:top w:val="none" w:sz="0" w:space="0" w:color="auto"/>
            <w:left w:val="none" w:sz="0" w:space="0" w:color="auto"/>
            <w:bottom w:val="none" w:sz="0" w:space="0" w:color="auto"/>
            <w:right w:val="none" w:sz="0" w:space="0" w:color="auto"/>
          </w:divBdr>
        </w:div>
        <w:div w:id="1450927922">
          <w:marLeft w:val="547"/>
          <w:marRight w:val="0"/>
          <w:marTop w:val="0"/>
          <w:marBottom w:val="0"/>
          <w:divBdr>
            <w:top w:val="none" w:sz="0" w:space="0" w:color="auto"/>
            <w:left w:val="none" w:sz="0" w:space="0" w:color="auto"/>
            <w:bottom w:val="none" w:sz="0" w:space="0" w:color="auto"/>
            <w:right w:val="none" w:sz="0" w:space="0" w:color="auto"/>
          </w:divBdr>
        </w:div>
        <w:div w:id="436828199">
          <w:marLeft w:val="547"/>
          <w:marRight w:val="0"/>
          <w:marTop w:val="0"/>
          <w:marBottom w:val="0"/>
          <w:divBdr>
            <w:top w:val="none" w:sz="0" w:space="0" w:color="auto"/>
            <w:left w:val="none" w:sz="0" w:space="0" w:color="auto"/>
            <w:bottom w:val="none" w:sz="0" w:space="0" w:color="auto"/>
            <w:right w:val="none" w:sz="0" w:space="0" w:color="auto"/>
          </w:divBdr>
        </w:div>
        <w:div w:id="204828173">
          <w:marLeft w:val="547"/>
          <w:marRight w:val="0"/>
          <w:marTop w:val="0"/>
          <w:marBottom w:val="0"/>
          <w:divBdr>
            <w:top w:val="none" w:sz="0" w:space="0" w:color="auto"/>
            <w:left w:val="none" w:sz="0" w:space="0" w:color="auto"/>
            <w:bottom w:val="none" w:sz="0" w:space="0" w:color="auto"/>
            <w:right w:val="none" w:sz="0" w:space="0" w:color="auto"/>
          </w:divBdr>
        </w:div>
        <w:div w:id="97137823">
          <w:marLeft w:val="547"/>
          <w:marRight w:val="0"/>
          <w:marTop w:val="0"/>
          <w:marBottom w:val="0"/>
          <w:divBdr>
            <w:top w:val="none" w:sz="0" w:space="0" w:color="auto"/>
            <w:left w:val="none" w:sz="0" w:space="0" w:color="auto"/>
            <w:bottom w:val="none" w:sz="0" w:space="0" w:color="auto"/>
            <w:right w:val="none" w:sz="0" w:space="0" w:color="auto"/>
          </w:divBdr>
        </w:div>
        <w:div w:id="1377391468">
          <w:marLeft w:val="547"/>
          <w:marRight w:val="0"/>
          <w:marTop w:val="0"/>
          <w:marBottom w:val="0"/>
          <w:divBdr>
            <w:top w:val="none" w:sz="0" w:space="0" w:color="auto"/>
            <w:left w:val="none" w:sz="0" w:space="0" w:color="auto"/>
            <w:bottom w:val="none" w:sz="0" w:space="0" w:color="auto"/>
            <w:right w:val="none" w:sz="0" w:space="0" w:color="auto"/>
          </w:divBdr>
        </w:div>
        <w:div w:id="1879586882">
          <w:marLeft w:val="547"/>
          <w:marRight w:val="0"/>
          <w:marTop w:val="0"/>
          <w:marBottom w:val="0"/>
          <w:divBdr>
            <w:top w:val="none" w:sz="0" w:space="0" w:color="auto"/>
            <w:left w:val="none" w:sz="0" w:space="0" w:color="auto"/>
            <w:bottom w:val="none" w:sz="0" w:space="0" w:color="auto"/>
            <w:right w:val="none" w:sz="0" w:space="0" w:color="auto"/>
          </w:divBdr>
        </w:div>
        <w:div w:id="1723477035">
          <w:marLeft w:val="547"/>
          <w:marRight w:val="0"/>
          <w:marTop w:val="0"/>
          <w:marBottom w:val="0"/>
          <w:divBdr>
            <w:top w:val="none" w:sz="0" w:space="0" w:color="auto"/>
            <w:left w:val="none" w:sz="0" w:space="0" w:color="auto"/>
            <w:bottom w:val="none" w:sz="0" w:space="0" w:color="auto"/>
            <w:right w:val="none" w:sz="0" w:space="0" w:color="auto"/>
          </w:divBdr>
        </w:div>
      </w:divsChild>
    </w:div>
    <w:div w:id="339507580">
      <w:bodyDiv w:val="1"/>
      <w:marLeft w:val="0"/>
      <w:marRight w:val="0"/>
      <w:marTop w:val="0"/>
      <w:marBottom w:val="0"/>
      <w:divBdr>
        <w:top w:val="none" w:sz="0" w:space="0" w:color="auto"/>
        <w:left w:val="none" w:sz="0" w:space="0" w:color="auto"/>
        <w:bottom w:val="none" w:sz="0" w:space="0" w:color="auto"/>
        <w:right w:val="none" w:sz="0" w:space="0" w:color="auto"/>
      </w:divBdr>
      <w:divsChild>
        <w:div w:id="71318503">
          <w:marLeft w:val="547"/>
          <w:marRight w:val="0"/>
          <w:marTop w:val="60"/>
          <w:marBottom w:val="60"/>
          <w:divBdr>
            <w:top w:val="none" w:sz="0" w:space="0" w:color="auto"/>
            <w:left w:val="none" w:sz="0" w:space="0" w:color="auto"/>
            <w:bottom w:val="none" w:sz="0" w:space="0" w:color="auto"/>
            <w:right w:val="none" w:sz="0" w:space="0" w:color="auto"/>
          </w:divBdr>
        </w:div>
      </w:divsChild>
    </w:div>
    <w:div w:id="494223433">
      <w:bodyDiv w:val="1"/>
      <w:marLeft w:val="0"/>
      <w:marRight w:val="0"/>
      <w:marTop w:val="0"/>
      <w:marBottom w:val="0"/>
      <w:divBdr>
        <w:top w:val="none" w:sz="0" w:space="0" w:color="auto"/>
        <w:left w:val="none" w:sz="0" w:space="0" w:color="auto"/>
        <w:bottom w:val="none" w:sz="0" w:space="0" w:color="auto"/>
        <w:right w:val="none" w:sz="0" w:space="0" w:color="auto"/>
      </w:divBdr>
    </w:div>
    <w:div w:id="550771845">
      <w:bodyDiv w:val="1"/>
      <w:marLeft w:val="0"/>
      <w:marRight w:val="0"/>
      <w:marTop w:val="0"/>
      <w:marBottom w:val="0"/>
      <w:divBdr>
        <w:top w:val="none" w:sz="0" w:space="0" w:color="auto"/>
        <w:left w:val="none" w:sz="0" w:space="0" w:color="auto"/>
        <w:bottom w:val="none" w:sz="0" w:space="0" w:color="auto"/>
        <w:right w:val="none" w:sz="0" w:space="0" w:color="auto"/>
      </w:divBdr>
    </w:div>
    <w:div w:id="626787812">
      <w:bodyDiv w:val="1"/>
      <w:marLeft w:val="0"/>
      <w:marRight w:val="0"/>
      <w:marTop w:val="0"/>
      <w:marBottom w:val="0"/>
      <w:divBdr>
        <w:top w:val="none" w:sz="0" w:space="0" w:color="auto"/>
        <w:left w:val="none" w:sz="0" w:space="0" w:color="auto"/>
        <w:bottom w:val="none" w:sz="0" w:space="0" w:color="auto"/>
        <w:right w:val="none" w:sz="0" w:space="0" w:color="auto"/>
      </w:divBdr>
    </w:div>
    <w:div w:id="756364769">
      <w:bodyDiv w:val="1"/>
      <w:marLeft w:val="0"/>
      <w:marRight w:val="0"/>
      <w:marTop w:val="0"/>
      <w:marBottom w:val="0"/>
      <w:divBdr>
        <w:top w:val="none" w:sz="0" w:space="0" w:color="auto"/>
        <w:left w:val="none" w:sz="0" w:space="0" w:color="auto"/>
        <w:bottom w:val="none" w:sz="0" w:space="0" w:color="auto"/>
        <w:right w:val="none" w:sz="0" w:space="0" w:color="auto"/>
      </w:divBdr>
    </w:div>
    <w:div w:id="797839396">
      <w:bodyDiv w:val="1"/>
      <w:marLeft w:val="0"/>
      <w:marRight w:val="0"/>
      <w:marTop w:val="0"/>
      <w:marBottom w:val="0"/>
      <w:divBdr>
        <w:top w:val="none" w:sz="0" w:space="0" w:color="auto"/>
        <w:left w:val="none" w:sz="0" w:space="0" w:color="auto"/>
        <w:bottom w:val="none" w:sz="0" w:space="0" w:color="auto"/>
        <w:right w:val="none" w:sz="0" w:space="0" w:color="auto"/>
      </w:divBdr>
    </w:div>
    <w:div w:id="831063578">
      <w:bodyDiv w:val="1"/>
      <w:marLeft w:val="0"/>
      <w:marRight w:val="0"/>
      <w:marTop w:val="0"/>
      <w:marBottom w:val="0"/>
      <w:divBdr>
        <w:top w:val="none" w:sz="0" w:space="0" w:color="auto"/>
        <w:left w:val="none" w:sz="0" w:space="0" w:color="auto"/>
        <w:bottom w:val="none" w:sz="0" w:space="0" w:color="auto"/>
        <w:right w:val="none" w:sz="0" w:space="0" w:color="auto"/>
      </w:divBdr>
    </w:div>
    <w:div w:id="897975741">
      <w:bodyDiv w:val="1"/>
      <w:marLeft w:val="0"/>
      <w:marRight w:val="0"/>
      <w:marTop w:val="0"/>
      <w:marBottom w:val="0"/>
      <w:divBdr>
        <w:top w:val="none" w:sz="0" w:space="0" w:color="auto"/>
        <w:left w:val="none" w:sz="0" w:space="0" w:color="auto"/>
        <w:bottom w:val="none" w:sz="0" w:space="0" w:color="auto"/>
        <w:right w:val="none" w:sz="0" w:space="0" w:color="auto"/>
      </w:divBdr>
    </w:div>
    <w:div w:id="992373910">
      <w:bodyDiv w:val="1"/>
      <w:marLeft w:val="0"/>
      <w:marRight w:val="0"/>
      <w:marTop w:val="0"/>
      <w:marBottom w:val="0"/>
      <w:divBdr>
        <w:top w:val="none" w:sz="0" w:space="0" w:color="auto"/>
        <w:left w:val="none" w:sz="0" w:space="0" w:color="auto"/>
        <w:bottom w:val="none" w:sz="0" w:space="0" w:color="auto"/>
        <w:right w:val="none" w:sz="0" w:space="0" w:color="auto"/>
      </w:divBdr>
    </w:div>
    <w:div w:id="1020932023">
      <w:bodyDiv w:val="1"/>
      <w:marLeft w:val="0"/>
      <w:marRight w:val="0"/>
      <w:marTop w:val="0"/>
      <w:marBottom w:val="0"/>
      <w:divBdr>
        <w:top w:val="none" w:sz="0" w:space="0" w:color="auto"/>
        <w:left w:val="none" w:sz="0" w:space="0" w:color="auto"/>
        <w:bottom w:val="none" w:sz="0" w:space="0" w:color="auto"/>
        <w:right w:val="none" w:sz="0" w:space="0" w:color="auto"/>
      </w:divBdr>
    </w:div>
    <w:div w:id="1154446168">
      <w:bodyDiv w:val="1"/>
      <w:marLeft w:val="0"/>
      <w:marRight w:val="0"/>
      <w:marTop w:val="0"/>
      <w:marBottom w:val="0"/>
      <w:divBdr>
        <w:top w:val="none" w:sz="0" w:space="0" w:color="auto"/>
        <w:left w:val="none" w:sz="0" w:space="0" w:color="auto"/>
        <w:bottom w:val="none" w:sz="0" w:space="0" w:color="auto"/>
        <w:right w:val="none" w:sz="0" w:space="0" w:color="auto"/>
      </w:divBdr>
    </w:div>
    <w:div w:id="1184512613">
      <w:bodyDiv w:val="1"/>
      <w:marLeft w:val="0"/>
      <w:marRight w:val="0"/>
      <w:marTop w:val="0"/>
      <w:marBottom w:val="0"/>
      <w:divBdr>
        <w:top w:val="none" w:sz="0" w:space="0" w:color="auto"/>
        <w:left w:val="none" w:sz="0" w:space="0" w:color="auto"/>
        <w:bottom w:val="none" w:sz="0" w:space="0" w:color="auto"/>
        <w:right w:val="none" w:sz="0" w:space="0" w:color="auto"/>
      </w:divBdr>
    </w:div>
    <w:div w:id="1214386134">
      <w:bodyDiv w:val="1"/>
      <w:marLeft w:val="0"/>
      <w:marRight w:val="0"/>
      <w:marTop w:val="0"/>
      <w:marBottom w:val="0"/>
      <w:divBdr>
        <w:top w:val="none" w:sz="0" w:space="0" w:color="auto"/>
        <w:left w:val="none" w:sz="0" w:space="0" w:color="auto"/>
        <w:bottom w:val="none" w:sz="0" w:space="0" w:color="auto"/>
        <w:right w:val="none" w:sz="0" w:space="0" w:color="auto"/>
      </w:divBdr>
    </w:div>
    <w:div w:id="1226834606">
      <w:bodyDiv w:val="1"/>
      <w:marLeft w:val="0"/>
      <w:marRight w:val="0"/>
      <w:marTop w:val="0"/>
      <w:marBottom w:val="0"/>
      <w:divBdr>
        <w:top w:val="none" w:sz="0" w:space="0" w:color="auto"/>
        <w:left w:val="none" w:sz="0" w:space="0" w:color="auto"/>
        <w:bottom w:val="none" w:sz="0" w:space="0" w:color="auto"/>
        <w:right w:val="none" w:sz="0" w:space="0" w:color="auto"/>
      </w:divBdr>
    </w:div>
    <w:div w:id="1501890496">
      <w:bodyDiv w:val="1"/>
      <w:marLeft w:val="0"/>
      <w:marRight w:val="0"/>
      <w:marTop w:val="0"/>
      <w:marBottom w:val="0"/>
      <w:divBdr>
        <w:top w:val="none" w:sz="0" w:space="0" w:color="auto"/>
        <w:left w:val="none" w:sz="0" w:space="0" w:color="auto"/>
        <w:bottom w:val="none" w:sz="0" w:space="0" w:color="auto"/>
        <w:right w:val="none" w:sz="0" w:space="0" w:color="auto"/>
      </w:divBdr>
    </w:div>
    <w:div w:id="1512067536">
      <w:bodyDiv w:val="1"/>
      <w:marLeft w:val="0"/>
      <w:marRight w:val="0"/>
      <w:marTop w:val="0"/>
      <w:marBottom w:val="0"/>
      <w:divBdr>
        <w:top w:val="none" w:sz="0" w:space="0" w:color="auto"/>
        <w:left w:val="none" w:sz="0" w:space="0" w:color="auto"/>
        <w:bottom w:val="none" w:sz="0" w:space="0" w:color="auto"/>
        <w:right w:val="none" w:sz="0" w:space="0" w:color="auto"/>
      </w:divBdr>
    </w:div>
    <w:div w:id="1546218006">
      <w:bodyDiv w:val="1"/>
      <w:marLeft w:val="0"/>
      <w:marRight w:val="0"/>
      <w:marTop w:val="0"/>
      <w:marBottom w:val="0"/>
      <w:divBdr>
        <w:top w:val="none" w:sz="0" w:space="0" w:color="auto"/>
        <w:left w:val="none" w:sz="0" w:space="0" w:color="auto"/>
        <w:bottom w:val="none" w:sz="0" w:space="0" w:color="auto"/>
        <w:right w:val="none" w:sz="0" w:space="0" w:color="auto"/>
      </w:divBdr>
      <w:divsChild>
        <w:div w:id="562955432">
          <w:marLeft w:val="547"/>
          <w:marRight w:val="0"/>
          <w:marTop w:val="144"/>
          <w:marBottom w:val="0"/>
          <w:divBdr>
            <w:top w:val="none" w:sz="0" w:space="0" w:color="auto"/>
            <w:left w:val="none" w:sz="0" w:space="0" w:color="auto"/>
            <w:bottom w:val="none" w:sz="0" w:space="0" w:color="auto"/>
            <w:right w:val="none" w:sz="0" w:space="0" w:color="auto"/>
          </w:divBdr>
        </w:div>
        <w:div w:id="880635178">
          <w:marLeft w:val="547"/>
          <w:marRight w:val="0"/>
          <w:marTop w:val="144"/>
          <w:marBottom w:val="0"/>
          <w:divBdr>
            <w:top w:val="none" w:sz="0" w:space="0" w:color="auto"/>
            <w:left w:val="none" w:sz="0" w:space="0" w:color="auto"/>
            <w:bottom w:val="none" w:sz="0" w:space="0" w:color="auto"/>
            <w:right w:val="none" w:sz="0" w:space="0" w:color="auto"/>
          </w:divBdr>
        </w:div>
        <w:div w:id="256450348">
          <w:marLeft w:val="547"/>
          <w:marRight w:val="0"/>
          <w:marTop w:val="144"/>
          <w:marBottom w:val="0"/>
          <w:divBdr>
            <w:top w:val="none" w:sz="0" w:space="0" w:color="auto"/>
            <w:left w:val="none" w:sz="0" w:space="0" w:color="auto"/>
            <w:bottom w:val="none" w:sz="0" w:space="0" w:color="auto"/>
            <w:right w:val="none" w:sz="0" w:space="0" w:color="auto"/>
          </w:divBdr>
        </w:div>
      </w:divsChild>
    </w:div>
    <w:div w:id="1547837641">
      <w:bodyDiv w:val="1"/>
      <w:marLeft w:val="0"/>
      <w:marRight w:val="0"/>
      <w:marTop w:val="0"/>
      <w:marBottom w:val="0"/>
      <w:divBdr>
        <w:top w:val="none" w:sz="0" w:space="0" w:color="auto"/>
        <w:left w:val="none" w:sz="0" w:space="0" w:color="auto"/>
        <w:bottom w:val="none" w:sz="0" w:space="0" w:color="auto"/>
        <w:right w:val="none" w:sz="0" w:space="0" w:color="auto"/>
      </w:divBdr>
    </w:div>
    <w:div w:id="1655181607">
      <w:bodyDiv w:val="1"/>
      <w:marLeft w:val="0"/>
      <w:marRight w:val="0"/>
      <w:marTop w:val="0"/>
      <w:marBottom w:val="0"/>
      <w:divBdr>
        <w:top w:val="none" w:sz="0" w:space="0" w:color="auto"/>
        <w:left w:val="none" w:sz="0" w:space="0" w:color="auto"/>
        <w:bottom w:val="none" w:sz="0" w:space="0" w:color="auto"/>
        <w:right w:val="none" w:sz="0" w:space="0" w:color="auto"/>
      </w:divBdr>
    </w:div>
    <w:div w:id="1697851834">
      <w:bodyDiv w:val="1"/>
      <w:marLeft w:val="0"/>
      <w:marRight w:val="0"/>
      <w:marTop w:val="0"/>
      <w:marBottom w:val="0"/>
      <w:divBdr>
        <w:top w:val="none" w:sz="0" w:space="0" w:color="auto"/>
        <w:left w:val="none" w:sz="0" w:space="0" w:color="auto"/>
        <w:bottom w:val="none" w:sz="0" w:space="0" w:color="auto"/>
        <w:right w:val="none" w:sz="0" w:space="0" w:color="auto"/>
      </w:divBdr>
    </w:div>
    <w:div w:id="1807358719">
      <w:bodyDiv w:val="1"/>
      <w:marLeft w:val="0"/>
      <w:marRight w:val="0"/>
      <w:marTop w:val="0"/>
      <w:marBottom w:val="0"/>
      <w:divBdr>
        <w:top w:val="none" w:sz="0" w:space="0" w:color="auto"/>
        <w:left w:val="none" w:sz="0" w:space="0" w:color="auto"/>
        <w:bottom w:val="none" w:sz="0" w:space="0" w:color="auto"/>
        <w:right w:val="none" w:sz="0" w:space="0" w:color="auto"/>
      </w:divBdr>
    </w:div>
    <w:div w:id="1856915306">
      <w:bodyDiv w:val="1"/>
      <w:marLeft w:val="0"/>
      <w:marRight w:val="0"/>
      <w:marTop w:val="0"/>
      <w:marBottom w:val="0"/>
      <w:divBdr>
        <w:top w:val="none" w:sz="0" w:space="0" w:color="auto"/>
        <w:left w:val="none" w:sz="0" w:space="0" w:color="auto"/>
        <w:bottom w:val="none" w:sz="0" w:space="0" w:color="auto"/>
        <w:right w:val="none" w:sz="0" w:space="0" w:color="auto"/>
      </w:divBdr>
    </w:div>
    <w:div w:id="1918439357">
      <w:bodyDiv w:val="1"/>
      <w:marLeft w:val="0"/>
      <w:marRight w:val="0"/>
      <w:marTop w:val="0"/>
      <w:marBottom w:val="0"/>
      <w:divBdr>
        <w:top w:val="none" w:sz="0" w:space="0" w:color="auto"/>
        <w:left w:val="none" w:sz="0" w:space="0" w:color="auto"/>
        <w:bottom w:val="none" w:sz="0" w:space="0" w:color="auto"/>
        <w:right w:val="none" w:sz="0" w:space="0" w:color="auto"/>
      </w:divBdr>
      <w:divsChild>
        <w:div w:id="1802384951">
          <w:marLeft w:val="547"/>
          <w:marRight w:val="0"/>
          <w:marTop w:val="60"/>
          <w:marBottom w:val="60"/>
          <w:divBdr>
            <w:top w:val="none" w:sz="0" w:space="0" w:color="auto"/>
            <w:left w:val="none" w:sz="0" w:space="0" w:color="auto"/>
            <w:bottom w:val="none" w:sz="0" w:space="0" w:color="auto"/>
            <w:right w:val="none" w:sz="0" w:space="0" w:color="auto"/>
          </w:divBdr>
        </w:div>
      </w:divsChild>
    </w:div>
    <w:div w:id="1982729485">
      <w:bodyDiv w:val="1"/>
      <w:marLeft w:val="0"/>
      <w:marRight w:val="0"/>
      <w:marTop w:val="0"/>
      <w:marBottom w:val="0"/>
      <w:divBdr>
        <w:top w:val="none" w:sz="0" w:space="0" w:color="auto"/>
        <w:left w:val="none" w:sz="0" w:space="0" w:color="auto"/>
        <w:bottom w:val="none" w:sz="0" w:space="0" w:color="auto"/>
        <w:right w:val="none" w:sz="0" w:space="0" w:color="auto"/>
      </w:divBdr>
      <w:divsChild>
        <w:div w:id="1919096266">
          <w:marLeft w:val="432"/>
          <w:marRight w:val="0"/>
          <w:marTop w:val="96"/>
          <w:marBottom w:val="0"/>
          <w:divBdr>
            <w:top w:val="none" w:sz="0" w:space="0" w:color="auto"/>
            <w:left w:val="none" w:sz="0" w:space="0" w:color="auto"/>
            <w:bottom w:val="none" w:sz="0" w:space="0" w:color="auto"/>
            <w:right w:val="none" w:sz="0" w:space="0" w:color="auto"/>
          </w:divBdr>
        </w:div>
        <w:div w:id="308218134">
          <w:marLeft w:val="432"/>
          <w:marRight w:val="0"/>
          <w:marTop w:val="96"/>
          <w:marBottom w:val="0"/>
          <w:divBdr>
            <w:top w:val="none" w:sz="0" w:space="0" w:color="auto"/>
            <w:left w:val="none" w:sz="0" w:space="0" w:color="auto"/>
            <w:bottom w:val="none" w:sz="0" w:space="0" w:color="auto"/>
            <w:right w:val="none" w:sz="0" w:space="0" w:color="auto"/>
          </w:divBdr>
        </w:div>
        <w:div w:id="541207575">
          <w:marLeft w:val="432"/>
          <w:marRight w:val="0"/>
          <w:marTop w:val="96"/>
          <w:marBottom w:val="0"/>
          <w:divBdr>
            <w:top w:val="none" w:sz="0" w:space="0" w:color="auto"/>
            <w:left w:val="none" w:sz="0" w:space="0" w:color="auto"/>
            <w:bottom w:val="none" w:sz="0" w:space="0" w:color="auto"/>
            <w:right w:val="none" w:sz="0" w:space="0" w:color="auto"/>
          </w:divBdr>
        </w:div>
        <w:div w:id="189805630">
          <w:marLeft w:val="432"/>
          <w:marRight w:val="0"/>
          <w:marTop w:val="96"/>
          <w:marBottom w:val="0"/>
          <w:divBdr>
            <w:top w:val="none" w:sz="0" w:space="0" w:color="auto"/>
            <w:left w:val="none" w:sz="0" w:space="0" w:color="auto"/>
            <w:bottom w:val="none" w:sz="0" w:space="0" w:color="auto"/>
            <w:right w:val="none" w:sz="0" w:space="0" w:color="auto"/>
          </w:divBdr>
        </w:div>
        <w:div w:id="2074423771">
          <w:marLeft w:val="432"/>
          <w:marRight w:val="0"/>
          <w:marTop w:val="96"/>
          <w:marBottom w:val="0"/>
          <w:divBdr>
            <w:top w:val="none" w:sz="0" w:space="0" w:color="auto"/>
            <w:left w:val="none" w:sz="0" w:space="0" w:color="auto"/>
            <w:bottom w:val="none" w:sz="0" w:space="0" w:color="auto"/>
            <w:right w:val="none" w:sz="0" w:space="0" w:color="auto"/>
          </w:divBdr>
        </w:div>
        <w:div w:id="849027234">
          <w:marLeft w:val="432"/>
          <w:marRight w:val="0"/>
          <w:marTop w:val="96"/>
          <w:marBottom w:val="0"/>
          <w:divBdr>
            <w:top w:val="none" w:sz="0" w:space="0" w:color="auto"/>
            <w:left w:val="none" w:sz="0" w:space="0" w:color="auto"/>
            <w:bottom w:val="none" w:sz="0" w:space="0" w:color="auto"/>
            <w:right w:val="none" w:sz="0" w:space="0" w:color="auto"/>
          </w:divBdr>
        </w:div>
        <w:div w:id="957108796">
          <w:marLeft w:val="432"/>
          <w:marRight w:val="0"/>
          <w:marTop w:val="96"/>
          <w:marBottom w:val="0"/>
          <w:divBdr>
            <w:top w:val="none" w:sz="0" w:space="0" w:color="auto"/>
            <w:left w:val="none" w:sz="0" w:space="0" w:color="auto"/>
            <w:bottom w:val="none" w:sz="0" w:space="0" w:color="auto"/>
            <w:right w:val="none" w:sz="0" w:space="0" w:color="auto"/>
          </w:divBdr>
        </w:div>
        <w:div w:id="1924294523">
          <w:marLeft w:val="432"/>
          <w:marRight w:val="0"/>
          <w:marTop w:val="96"/>
          <w:marBottom w:val="0"/>
          <w:divBdr>
            <w:top w:val="none" w:sz="0" w:space="0" w:color="auto"/>
            <w:left w:val="none" w:sz="0" w:space="0" w:color="auto"/>
            <w:bottom w:val="none" w:sz="0" w:space="0" w:color="auto"/>
            <w:right w:val="none" w:sz="0" w:space="0" w:color="auto"/>
          </w:divBdr>
        </w:div>
        <w:div w:id="746657220">
          <w:marLeft w:val="432"/>
          <w:marRight w:val="0"/>
          <w:marTop w:val="96"/>
          <w:marBottom w:val="0"/>
          <w:divBdr>
            <w:top w:val="none" w:sz="0" w:space="0" w:color="auto"/>
            <w:left w:val="none" w:sz="0" w:space="0" w:color="auto"/>
            <w:bottom w:val="none" w:sz="0" w:space="0" w:color="auto"/>
            <w:right w:val="none" w:sz="0" w:space="0" w:color="auto"/>
          </w:divBdr>
        </w:div>
        <w:div w:id="2001427045">
          <w:marLeft w:val="432"/>
          <w:marRight w:val="0"/>
          <w:marTop w:val="96"/>
          <w:marBottom w:val="0"/>
          <w:divBdr>
            <w:top w:val="none" w:sz="0" w:space="0" w:color="auto"/>
            <w:left w:val="none" w:sz="0" w:space="0" w:color="auto"/>
            <w:bottom w:val="none" w:sz="0" w:space="0" w:color="auto"/>
            <w:right w:val="none" w:sz="0" w:space="0" w:color="auto"/>
          </w:divBdr>
        </w:div>
      </w:divsChild>
    </w:div>
    <w:div w:id="2008092520">
      <w:bodyDiv w:val="1"/>
      <w:marLeft w:val="0"/>
      <w:marRight w:val="0"/>
      <w:marTop w:val="0"/>
      <w:marBottom w:val="0"/>
      <w:divBdr>
        <w:top w:val="none" w:sz="0" w:space="0" w:color="auto"/>
        <w:left w:val="none" w:sz="0" w:space="0" w:color="auto"/>
        <w:bottom w:val="none" w:sz="0" w:space="0" w:color="auto"/>
        <w:right w:val="none" w:sz="0" w:space="0" w:color="auto"/>
      </w:divBdr>
      <w:divsChild>
        <w:div w:id="1165440157">
          <w:marLeft w:val="547"/>
          <w:marRight w:val="0"/>
          <w:marTop w:val="60"/>
          <w:marBottom w:val="60"/>
          <w:divBdr>
            <w:top w:val="none" w:sz="0" w:space="0" w:color="auto"/>
            <w:left w:val="none" w:sz="0" w:space="0" w:color="auto"/>
            <w:bottom w:val="none" w:sz="0" w:space="0" w:color="auto"/>
            <w:right w:val="none" w:sz="0" w:space="0" w:color="auto"/>
          </w:divBdr>
        </w:div>
      </w:divsChild>
    </w:div>
    <w:div w:id="2025548097">
      <w:bodyDiv w:val="1"/>
      <w:marLeft w:val="0"/>
      <w:marRight w:val="0"/>
      <w:marTop w:val="0"/>
      <w:marBottom w:val="0"/>
      <w:divBdr>
        <w:top w:val="none" w:sz="0" w:space="0" w:color="auto"/>
        <w:left w:val="none" w:sz="0" w:space="0" w:color="auto"/>
        <w:bottom w:val="none" w:sz="0" w:space="0" w:color="auto"/>
        <w:right w:val="none" w:sz="0" w:space="0" w:color="auto"/>
      </w:divBdr>
    </w:div>
    <w:div w:id="2101371156">
      <w:bodyDiv w:val="1"/>
      <w:marLeft w:val="0"/>
      <w:marRight w:val="0"/>
      <w:marTop w:val="0"/>
      <w:marBottom w:val="0"/>
      <w:divBdr>
        <w:top w:val="none" w:sz="0" w:space="0" w:color="auto"/>
        <w:left w:val="none" w:sz="0" w:space="0" w:color="auto"/>
        <w:bottom w:val="none" w:sz="0" w:space="0" w:color="auto"/>
        <w:right w:val="none" w:sz="0" w:space="0" w:color="auto"/>
      </w:divBdr>
      <w:divsChild>
        <w:div w:id="1511287747">
          <w:marLeft w:val="547"/>
          <w:marRight w:val="0"/>
          <w:marTop w:val="0"/>
          <w:marBottom w:val="0"/>
          <w:divBdr>
            <w:top w:val="none" w:sz="0" w:space="0" w:color="auto"/>
            <w:left w:val="none" w:sz="0" w:space="0" w:color="auto"/>
            <w:bottom w:val="none" w:sz="0" w:space="0" w:color="auto"/>
            <w:right w:val="none" w:sz="0" w:space="0" w:color="auto"/>
          </w:divBdr>
        </w:div>
        <w:div w:id="1069839883">
          <w:marLeft w:val="547"/>
          <w:marRight w:val="0"/>
          <w:marTop w:val="0"/>
          <w:marBottom w:val="0"/>
          <w:divBdr>
            <w:top w:val="none" w:sz="0" w:space="0" w:color="auto"/>
            <w:left w:val="none" w:sz="0" w:space="0" w:color="auto"/>
            <w:bottom w:val="none" w:sz="0" w:space="0" w:color="auto"/>
            <w:right w:val="none" w:sz="0" w:space="0" w:color="auto"/>
          </w:divBdr>
        </w:div>
        <w:div w:id="918098961">
          <w:marLeft w:val="547"/>
          <w:marRight w:val="0"/>
          <w:marTop w:val="0"/>
          <w:marBottom w:val="0"/>
          <w:divBdr>
            <w:top w:val="none" w:sz="0" w:space="0" w:color="auto"/>
            <w:left w:val="none" w:sz="0" w:space="0" w:color="auto"/>
            <w:bottom w:val="none" w:sz="0" w:space="0" w:color="auto"/>
            <w:right w:val="none" w:sz="0" w:space="0" w:color="auto"/>
          </w:divBdr>
        </w:div>
        <w:div w:id="1773011206">
          <w:marLeft w:val="547"/>
          <w:marRight w:val="0"/>
          <w:marTop w:val="0"/>
          <w:marBottom w:val="0"/>
          <w:divBdr>
            <w:top w:val="none" w:sz="0" w:space="0" w:color="auto"/>
            <w:left w:val="none" w:sz="0" w:space="0" w:color="auto"/>
            <w:bottom w:val="none" w:sz="0" w:space="0" w:color="auto"/>
            <w:right w:val="none" w:sz="0" w:space="0" w:color="auto"/>
          </w:divBdr>
        </w:div>
        <w:div w:id="1370566800">
          <w:marLeft w:val="547"/>
          <w:marRight w:val="0"/>
          <w:marTop w:val="0"/>
          <w:marBottom w:val="0"/>
          <w:divBdr>
            <w:top w:val="none" w:sz="0" w:space="0" w:color="auto"/>
            <w:left w:val="none" w:sz="0" w:space="0" w:color="auto"/>
            <w:bottom w:val="none" w:sz="0" w:space="0" w:color="auto"/>
            <w:right w:val="none" w:sz="0" w:space="0" w:color="auto"/>
          </w:divBdr>
        </w:div>
        <w:div w:id="457727338">
          <w:marLeft w:val="547"/>
          <w:marRight w:val="0"/>
          <w:marTop w:val="0"/>
          <w:marBottom w:val="0"/>
          <w:divBdr>
            <w:top w:val="none" w:sz="0" w:space="0" w:color="auto"/>
            <w:left w:val="none" w:sz="0" w:space="0" w:color="auto"/>
            <w:bottom w:val="none" w:sz="0" w:space="0" w:color="auto"/>
            <w:right w:val="none" w:sz="0" w:space="0" w:color="auto"/>
          </w:divBdr>
        </w:div>
        <w:div w:id="1456633598">
          <w:marLeft w:val="547"/>
          <w:marRight w:val="0"/>
          <w:marTop w:val="0"/>
          <w:marBottom w:val="0"/>
          <w:divBdr>
            <w:top w:val="none" w:sz="0" w:space="0" w:color="auto"/>
            <w:left w:val="none" w:sz="0" w:space="0" w:color="auto"/>
            <w:bottom w:val="none" w:sz="0" w:space="0" w:color="auto"/>
            <w:right w:val="none" w:sz="0" w:space="0" w:color="auto"/>
          </w:divBdr>
        </w:div>
        <w:div w:id="381904288">
          <w:marLeft w:val="547"/>
          <w:marRight w:val="0"/>
          <w:marTop w:val="0"/>
          <w:marBottom w:val="0"/>
          <w:divBdr>
            <w:top w:val="none" w:sz="0" w:space="0" w:color="auto"/>
            <w:left w:val="none" w:sz="0" w:space="0" w:color="auto"/>
            <w:bottom w:val="none" w:sz="0" w:space="0" w:color="auto"/>
            <w:right w:val="none" w:sz="0" w:space="0" w:color="auto"/>
          </w:divBdr>
        </w:div>
        <w:div w:id="1049499576">
          <w:marLeft w:val="547"/>
          <w:marRight w:val="0"/>
          <w:marTop w:val="0"/>
          <w:marBottom w:val="0"/>
          <w:divBdr>
            <w:top w:val="none" w:sz="0" w:space="0" w:color="auto"/>
            <w:left w:val="none" w:sz="0" w:space="0" w:color="auto"/>
            <w:bottom w:val="none" w:sz="0" w:space="0" w:color="auto"/>
            <w:right w:val="none" w:sz="0" w:space="0" w:color="auto"/>
          </w:divBdr>
        </w:div>
        <w:div w:id="1998342917">
          <w:marLeft w:val="547"/>
          <w:marRight w:val="0"/>
          <w:marTop w:val="0"/>
          <w:marBottom w:val="0"/>
          <w:divBdr>
            <w:top w:val="none" w:sz="0" w:space="0" w:color="auto"/>
            <w:left w:val="none" w:sz="0" w:space="0" w:color="auto"/>
            <w:bottom w:val="none" w:sz="0" w:space="0" w:color="auto"/>
            <w:right w:val="none" w:sz="0" w:space="0" w:color="auto"/>
          </w:divBdr>
        </w:div>
        <w:div w:id="716663186">
          <w:marLeft w:val="547"/>
          <w:marRight w:val="0"/>
          <w:marTop w:val="0"/>
          <w:marBottom w:val="0"/>
          <w:divBdr>
            <w:top w:val="none" w:sz="0" w:space="0" w:color="auto"/>
            <w:left w:val="none" w:sz="0" w:space="0" w:color="auto"/>
            <w:bottom w:val="none" w:sz="0" w:space="0" w:color="auto"/>
            <w:right w:val="none" w:sz="0" w:space="0" w:color="auto"/>
          </w:divBdr>
        </w:div>
        <w:div w:id="525291461">
          <w:marLeft w:val="547"/>
          <w:marRight w:val="0"/>
          <w:marTop w:val="0"/>
          <w:marBottom w:val="0"/>
          <w:divBdr>
            <w:top w:val="none" w:sz="0" w:space="0" w:color="auto"/>
            <w:left w:val="none" w:sz="0" w:space="0" w:color="auto"/>
            <w:bottom w:val="none" w:sz="0" w:space="0" w:color="auto"/>
            <w:right w:val="none" w:sz="0" w:space="0" w:color="auto"/>
          </w:divBdr>
        </w:div>
        <w:div w:id="1532257354">
          <w:marLeft w:val="547"/>
          <w:marRight w:val="0"/>
          <w:marTop w:val="0"/>
          <w:marBottom w:val="0"/>
          <w:divBdr>
            <w:top w:val="none" w:sz="0" w:space="0" w:color="auto"/>
            <w:left w:val="none" w:sz="0" w:space="0" w:color="auto"/>
            <w:bottom w:val="none" w:sz="0" w:space="0" w:color="auto"/>
            <w:right w:val="none" w:sz="0" w:space="0" w:color="auto"/>
          </w:divBdr>
        </w:div>
        <w:div w:id="351077178">
          <w:marLeft w:val="547"/>
          <w:marRight w:val="0"/>
          <w:marTop w:val="0"/>
          <w:marBottom w:val="0"/>
          <w:divBdr>
            <w:top w:val="none" w:sz="0" w:space="0" w:color="auto"/>
            <w:left w:val="none" w:sz="0" w:space="0" w:color="auto"/>
            <w:bottom w:val="none" w:sz="0" w:space="0" w:color="auto"/>
            <w:right w:val="none" w:sz="0" w:space="0" w:color="auto"/>
          </w:divBdr>
        </w:div>
        <w:div w:id="1051347694">
          <w:marLeft w:val="547"/>
          <w:marRight w:val="0"/>
          <w:marTop w:val="0"/>
          <w:marBottom w:val="0"/>
          <w:divBdr>
            <w:top w:val="none" w:sz="0" w:space="0" w:color="auto"/>
            <w:left w:val="none" w:sz="0" w:space="0" w:color="auto"/>
            <w:bottom w:val="none" w:sz="0" w:space="0" w:color="auto"/>
            <w:right w:val="none" w:sz="0" w:space="0" w:color="auto"/>
          </w:divBdr>
        </w:div>
        <w:div w:id="767233437">
          <w:marLeft w:val="547"/>
          <w:marRight w:val="0"/>
          <w:marTop w:val="0"/>
          <w:marBottom w:val="0"/>
          <w:divBdr>
            <w:top w:val="none" w:sz="0" w:space="0" w:color="auto"/>
            <w:left w:val="none" w:sz="0" w:space="0" w:color="auto"/>
            <w:bottom w:val="none" w:sz="0" w:space="0" w:color="auto"/>
            <w:right w:val="none" w:sz="0" w:space="0" w:color="auto"/>
          </w:divBdr>
        </w:div>
        <w:div w:id="1090662723">
          <w:marLeft w:val="547"/>
          <w:marRight w:val="0"/>
          <w:marTop w:val="0"/>
          <w:marBottom w:val="0"/>
          <w:divBdr>
            <w:top w:val="none" w:sz="0" w:space="0" w:color="auto"/>
            <w:left w:val="none" w:sz="0" w:space="0" w:color="auto"/>
            <w:bottom w:val="none" w:sz="0" w:space="0" w:color="auto"/>
            <w:right w:val="none" w:sz="0" w:space="0" w:color="auto"/>
          </w:divBdr>
        </w:div>
        <w:div w:id="1585260432">
          <w:marLeft w:val="547"/>
          <w:marRight w:val="0"/>
          <w:marTop w:val="0"/>
          <w:marBottom w:val="0"/>
          <w:divBdr>
            <w:top w:val="none" w:sz="0" w:space="0" w:color="auto"/>
            <w:left w:val="none" w:sz="0" w:space="0" w:color="auto"/>
            <w:bottom w:val="none" w:sz="0" w:space="0" w:color="auto"/>
            <w:right w:val="none" w:sz="0" w:space="0" w:color="auto"/>
          </w:divBdr>
        </w:div>
        <w:div w:id="1190948171">
          <w:marLeft w:val="547"/>
          <w:marRight w:val="0"/>
          <w:marTop w:val="0"/>
          <w:marBottom w:val="0"/>
          <w:divBdr>
            <w:top w:val="none" w:sz="0" w:space="0" w:color="auto"/>
            <w:left w:val="none" w:sz="0" w:space="0" w:color="auto"/>
            <w:bottom w:val="none" w:sz="0" w:space="0" w:color="auto"/>
            <w:right w:val="none" w:sz="0" w:space="0" w:color="auto"/>
          </w:divBdr>
        </w:div>
        <w:div w:id="29838311">
          <w:marLeft w:val="547"/>
          <w:marRight w:val="0"/>
          <w:marTop w:val="0"/>
          <w:marBottom w:val="0"/>
          <w:divBdr>
            <w:top w:val="none" w:sz="0" w:space="0" w:color="auto"/>
            <w:left w:val="none" w:sz="0" w:space="0" w:color="auto"/>
            <w:bottom w:val="none" w:sz="0" w:space="0" w:color="auto"/>
            <w:right w:val="none" w:sz="0" w:space="0" w:color="auto"/>
          </w:divBdr>
        </w:div>
        <w:div w:id="1976330540">
          <w:marLeft w:val="547"/>
          <w:marRight w:val="0"/>
          <w:marTop w:val="0"/>
          <w:marBottom w:val="0"/>
          <w:divBdr>
            <w:top w:val="none" w:sz="0" w:space="0" w:color="auto"/>
            <w:left w:val="none" w:sz="0" w:space="0" w:color="auto"/>
            <w:bottom w:val="none" w:sz="0" w:space="0" w:color="auto"/>
            <w:right w:val="none" w:sz="0" w:space="0" w:color="auto"/>
          </w:divBdr>
        </w:div>
        <w:div w:id="1365058810">
          <w:marLeft w:val="547"/>
          <w:marRight w:val="0"/>
          <w:marTop w:val="0"/>
          <w:marBottom w:val="0"/>
          <w:divBdr>
            <w:top w:val="none" w:sz="0" w:space="0" w:color="auto"/>
            <w:left w:val="none" w:sz="0" w:space="0" w:color="auto"/>
            <w:bottom w:val="none" w:sz="0" w:space="0" w:color="auto"/>
            <w:right w:val="none" w:sz="0" w:space="0" w:color="auto"/>
          </w:divBdr>
        </w:div>
        <w:div w:id="366369665">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vk.if.ua/fkv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vk.if.ua/fkvm" TargetMode="External"/><Relationship Id="rId23" Type="http://schemas.openxmlformats.org/officeDocument/2006/relationships/fontTable" Target="fontTable.xml"/><Relationship Id="rId10" Type="http://schemas.openxmlformats.org/officeDocument/2006/relationships/hyperlink" Target="http://www.mvk.if.u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dya@mvk.if.ua" TargetMode="External"/><Relationship Id="rId14" Type="http://schemas.openxmlformats.org/officeDocument/2006/relationships/hyperlink" Target="http://www.uzvif.gov.ua"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humphrey\application%20data\Microsoft\Templates\OPM\OPM%20report%20ver3-3.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F:\&#1076;&#1086;&#1082;&#1091;&#1084;&#1077;&#1085;&#1090;&#1080;\programa\&#1079;&#1072;%202017\&#1075;&#1088;&#1072;&#1092;%20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lrMapOvr bg1="lt1" tx1="dk1" bg2="lt2" tx2="dk2" accent1="accent1" accent2="accent2" accent3="accent3" accent4="accent4" accent5="accent5" accent6="accent6" hlink="hlink" folHlink="folHlink"/>
  <c:chart>
    <c:title>
      <c:tx>
        <c:rich>
          <a:bodyPr/>
          <a:lstStyle/>
          <a:p>
            <a:pPr>
              <a:defRPr sz="700"/>
            </a:pPr>
            <a:r>
              <a:rPr lang="ru-RU" sz="700"/>
              <a:t>Діагарама 1. Кількість  малих і середніх підприємств у розрахунку на 10 тис. осіб наявного населення</a:t>
            </a:r>
          </a:p>
        </c:rich>
      </c:tx>
      <c:layout>
        <c:manualLayout>
          <c:xMode val="edge"/>
          <c:yMode val="edge"/>
          <c:x val="0.11181485647627382"/>
          <c:y val="2.5078369905956112E-2"/>
        </c:manualLayout>
      </c:layout>
      <c:overlay val="0"/>
    </c:title>
    <c:autoTitleDeleted val="0"/>
    <c:plotArea>
      <c:layout/>
      <c:barChart>
        <c:barDir val="bar"/>
        <c:grouping val="clustered"/>
        <c:varyColors val="0"/>
        <c:ser>
          <c:idx val="0"/>
          <c:order val="0"/>
          <c:spPr>
            <a:solidFill>
              <a:srgbClr val="00B0F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'інші міста'!$AN$5:$AN$11</c:f>
              <c:strCache>
                <c:ptCount val="7"/>
                <c:pt idx="0">
                  <c:v>м.Житомир</c:v>
                </c:pt>
                <c:pt idx="1">
                  <c:v>м.Тернопіль</c:v>
                </c:pt>
                <c:pt idx="2">
                  <c:v>м.Вінниця</c:v>
                </c:pt>
                <c:pt idx="3">
                  <c:v>м.Хмельницький</c:v>
                </c:pt>
                <c:pt idx="4">
                  <c:v>м.Рівне</c:v>
                </c:pt>
                <c:pt idx="5">
                  <c:v>м.Луцьк</c:v>
                </c:pt>
                <c:pt idx="6">
                  <c:v>м.Івано-Франківськ</c:v>
                </c:pt>
              </c:strCache>
            </c:strRef>
          </c:cat>
          <c:val>
            <c:numRef>
              <c:f>'інші міста'!$AO$5:$AO$11</c:f>
              <c:numCache>
                <c:formatCode>General</c:formatCode>
                <c:ptCount val="7"/>
                <c:pt idx="0">
                  <c:v>94</c:v>
                </c:pt>
                <c:pt idx="1">
                  <c:v>100</c:v>
                </c:pt>
                <c:pt idx="2">
                  <c:v>100</c:v>
                </c:pt>
                <c:pt idx="3">
                  <c:v>103</c:v>
                </c:pt>
                <c:pt idx="4">
                  <c:v>111</c:v>
                </c:pt>
                <c:pt idx="5">
                  <c:v>126</c:v>
                </c:pt>
                <c:pt idx="6">
                  <c:v>138</c:v>
                </c:pt>
              </c:numCache>
            </c:numRef>
          </c:val>
        </c:ser>
        <c:dLbls>
          <c:showLegendKey val="0"/>
          <c:showVal val="1"/>
          <c:showCatName val="0"/>
          <c:showSerName val="0"/>
          <c:showPercent val="0"/>
          <c:showBubbleSize val="0"/>
        </c:dLbls>
        <c:gapWidth val="150"/>
        <c:overlap val="-25"/>
        <c:axId val="488384192"/>
        <c:axId val="488388504"/>
      </c:barChart>
      <c:catAx>
        <c:axId val="488384192"/>
        <c:scaling>
          <c:orientation val="minMax"/>
        </c:scaling>
        <c:delete val="0"/>
        <c:axPos val="l"/>
        <c:numFmt formatCode="General" sourceLinked="1"/>
        <c:majorTickMark val="none"/>
        <c:minorTickMark val="none"/>
        <c:tickLblPos val="nextTo"/>
        <c:txPr>
          <a:bodyPr/>
          <a:lstStyle/>
          <a:p>
            <a:pPr>
              <a:defRPr sz="700"/>
            </a:pPr>
            <a:endParaRPr lang="uk-UA"/>
          </a:p>
        </c:txPr>
        <c:crossAx val="488388504"/>
        <c:crosses val="autoZero"/>
        <c:auto val="1"/>
        <c:lblAlgn val="ctr"/>
        <c:lblOffset val="100"/>
        <c:noMultiLvlLbl val="0"/>
      </c:catAx>
      <c:valAx>
        <c:axId val="488388504"/>
        <c:scaling>
          <c:orientation val="minMax"/>
        </c:scaling>
        <c:delete val="1"/>
        <c:axPos val="b"/>
        <c:numFmt formatCode="General" sourceLinked="1"/>
        <c:majorTickMark val="out"/>
        <c:minorTickMark val="none"/>
        <c:tickLblPos val="nextTo"/>
        <c:crossAx val="488384192"/>
        <c:crosses val="autoZero"/>
        <c:crossBetween val="between"/>
      </c:valAx>
    </c:plotArea>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800"/>
            </a:pPr>
            <a:r>
              <a:rPr lang="ru-RU" sz="800"/>
              <a:t>Діаграма 2. Кількість  малих підприємств, од. </a:t>
            </a:r>
          </a:p>
        </c:rich>
      </c:tx>
      <c:overlay val="0"/>
    </c:title>
    <c:autoTitleDeleted val="0"/>
    <c:plotArea>
      <c:layout/>
      <c:barChart>
        <c:barDir val="bar"/>
        <c:grouping val="clustered"/>
        <c:varyColors val="0"/>
        <c:ser>
          <c:idx val="0"/>
          <c:order val="0"/>
          <c:spPr>
            <a:solidFill>
              <a:srgbClr val="00B0F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'інші міста'!$A$20:$A$27</c:f>
              <c:strCache>
                <c:ptCount val="8"/>
                <c:pt idx="0">
                  <c:v>м.Чернівці</c:v>
                </c:pt>
                <c:pt idx="1">
                  <c:v>м.Тернопіль</c:v>
                </c:pt>
                <c:pt idx="2">
                  <c:v>м.Житомир</c:v>
                </c:pt>
                <c:pt idx="3">
                  <c:v>м.Луцьк</c:v>
                </c:pt>
                <c:pt idx="4">
                  <c:v>м.Хмельницький</c:v>
                </c:pt>
                <c:pt idx="5">
                  <c:v>м.Рівне</c:v>
                </c:pt>
                <c:pt idx="6">
                  <c:v>м.Івано-Франківськ</c:v>
                </c:pt>
                <c:pt idx="7">
                  <c:v>м.Вінниця</c:v>
                </c:pt>
              </c:strCache>
            </c:strRef>
          </c:cat>
          <c:val>
            <c:numRef>
              <c:f>'інші міста'!$B$20:$B$27</c:f>
              <c:numCache>
                <c:formatCode>General</c:formatCode>
                <c:ptCount val="8"/>
                <c:pt idx="0">
                  <c:v>2019</c:v>
                </c:pt>
                <c:pt idx="1">
                  <c:v>2065</c:v>
                </c:pt>
                <c:pt idx="2">
                  <c:v>2371</c:v>
                </c:pt>
                <c:pt idx="3">
                  <c:v>2609</c:v>
                </c:pt>
                <c:pt idx="4">
                  <c:v>2641</c:v>
                </c:pt>
                <c:pt idx="5">
                  <c:v>2644</c:v>
                </c:pt>
                <c:pt idx="6">
                  <c:v>3433</c:v>
                </c:pt>
                <c:pt idx="7">
                  <c:v>3556</c:v>
                </c:pt>
              </c:numCache>
            </c:numRef>
          </c:val>
        </c:ser>
        <c:dLbls>
          <c:showLegendKey val="0"/>
          <c:showVal val="1"/>
          <c:showCatName val="0"/>
          <c:showSerName val="0"/>
          <c:showPercent val="0"/>
          <c:showBubbleSize val="0"/>
        </c:dLbls>
        <c:gapWidth val="150"/>
        <c:overlap val="-25"/>
        <c:axId val="488381840"/>
        <c:axId val="488381056"/>
      </c:barChart>
      <c:catAx>
        <c:axId val="488381840"/>
        <c:scaling>
          <c:orientation val="minMax"/>
        </c:scaling>
        <c:delete val="0"/>
        <c:axPos val="l"/>
        <c:numFmt formatCode="General" sourceLinked="1"/>
        <c:majorTickMark val="none"/>
        <c:minorTickMark val="none"/>
        <c:tickLblPos val="nextTo"/>
        <c:txPr>
          <a:bodyPr/>
          <a:lstStyle/>
          <a:p>
            <a:pPr>
              <a:defRPr sz="700"/>
            </a:pPr>
            <a:endParaRPr lang="uk-UA"/>
          </a:p>
        </c:txPr>
        <c:crossAx val="488381056"/>
        <c:crosses val="autoZero"/>
        <c:auto val="1"/>
        <c:lblAlgn val="ctr"/>
        <c:lblOffset val="100"/>
        <c:noMultiLvlLbl val="0"/>
      </c:catAx>
      <c:valAx>
        <c:axId val="488381056"/>
        <c:scaling>
          <c:orientation val="minMax"/>
        </c:scaling>
        <c:delete val="1"/>
        <c:axPos val="b"/>
        <c:numFmt formatCode="General" sourceLinked="1"/>
        <c:majorTickMark val="out"/>
        <c:minorTickMark val="none"/>
        <c:tickLblPos val="nextTo"/>
        <c:crossAx val="488381840"/>
        <c:crosses val="autoZero"/>
        <c:crossBetween val="between"/>
      </c:valAx>
    </c:plotArea>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uk-UA"/>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AB030-BA1F-4900-B71E-3F31DC667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 report ver3-3</Template>
  <TotalTime>1</TotalTime>
  <Pages>25</Pages>
  <Words>36194</Words>
  <Characters>20632</Characters>
  <Application>Microsoft Office Word</Application>
  <DocSecurity>0</DocSecurity>
  <Lines>171</Lines>
  <Paragraphs>113</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PROJECT TITLE (INCL</vt:lpstr>
      <vt:lpstr>PROJECT TITLE (INCL</vt:lpstr>
      <vt:lpstr>PROJECT TITLE (INCL</vt:lpstr>
    </vt:vector>
  </TitlesOfParts>
  <Company>OPM</Company>
  <LinksUpToDate>false</LinksUpToDate>
  <CharactersWithSpaces>56713</CharactersWithSpaces>
  <SharedDoc>false</SharedDoc>
  <HLinks>
    <vt:vector size="336" baseType="variant">
      <vt:variant>
        <vt:i4>1114122</vt:i4>
      </vt:variant>
      <vt:variant>
        <vt:i4>329</vt:i4>
      </vt:variant>
      <vt:variant>
        <vt:i4>0</vt:i4>
      </vt:variant>
      <vt:variant>
        <vt:i4>5</vt:i4>
      </vt:variant>
      <vt:variant>
        <vt:lpwstr/>
      </vt:variant>
      <vt:variant>
        <vt:lpwstr>_Toc223174519</vt:lpwstr>
      </vt:variant>
      <vt:variant>
        <vt:i4>1114123</vt:i4>
      </vt:variant>
      <vt:variant>
        <vt:i4>323</vt:i4>
      </vt:variant>
      <vt:variant>
        <vt:i4>0</vt:i4>
      </vt:variant>
      <vt:variant>
        <vt:i4>5</vt:i4>
      </vt:variant>
      <vt:variant>
        <vt:lpwstr/>
      </vt:variant>
      <vt:variant>
        <vt:lpwstr>_Toc223174518</vt:lpwstr>
      </vt:variant>
      <vt:variant>
        <vt:i4>1114116</vt:i4>
      </vt:variant>
      <vt:variant>
        <vt:i4>317</vt:i4>
      </vt:variant>
      <vt:variant>
        <vt:i4>0</vt:i4>
      </vt:variant>
      <vt:variant>
        <vt:i4>5</vt:i4>
      </vt:variant>
      <vt:variant>
        <vt:lpwstr/>
      </vt:variant>
      <vt:variant>
        <vt:lpwstr>_Toc223174517</vt:lpwstr>
      </vt:variant>
      <vt:variant>
        <vt:i4>1114117</vt:i4>
      </vt:variant>
      <vt:variant>
        <vt:i4>311</vt:i4>
      </vt:variant>
      <vt:variant>
        <vt:i4>0</vt:i4>
      </vt:variant>
      <vt:variant>
        <vt:i4>5</vt:i4>
      </vt:variant>
      <vt:variant>
        <vt:lpwstr/>
      </vt:variant>
      <vt:variant>
        <vt:lpwstr>_Toc223174516</vt:lpwstr>
      </vt:variant>
      <vt:variant>
        <vt:i4>1114118</vt:i4>
      </vt:variant>
      <vt:variant>
        <vt:i4>305</vt:i4>
      </vt:variant>
      <vt:variant>
        <vt:i4>0</vt:i4>
      </vt:variant>
      <vt:variant>
        <vt:i4>5</vt:i4>
      </vt:variant>
      <vt:variant>
        <vt:lpwstr/>
      </vt:variant>
      <vt:variant>
        <vt:lpwstr>_Toc223174515</vt:lpwstr>
      </vt:variant>
      <vt:variant>
        <vt:i4>1114119</vt:i4>
      </vt:variant>
      <vt:variant>
        <vt:i4>299</vt:i4>
      </vt:variant>
      <vt:variant>
        <vt:i4>0</vt:i4>
      </vt:variant>
      <vt:variant>
        <vt:i4>5</vt:i4>
      </vt:variant>
      <vt:variant>
        <vt:lpwstr/>
      </vt:variant>
      <vt:variant>
        <vt:lpwstr>_Toc223174514</vt:lpwstr>
      </vt:variant>
      <vt:variant>
        <vt:i4>1114112</vt:i4>
      </vt:variant>
      <vt:variant>
        <vt:i4>293</vt:i4>
      </vt:variant>
      <vt:variant>
        <vt:i4>0</vt:i4>
      </vt:variant>
      <vt:variant>
        <vt:i4>5</vt:i4>
      </vt:variant>
      <vt:variant>
        <vt:lpwstr/>
      </vt:variant>
      <vt:variant>
        <vt:lpwstr>_Toc223174513</vt:lpwstr>
      </vt:variant>
      <vt:variant>
        <vt:i4>1114113</vt:i4>
      </vt:variant>
      <vt:variant>
        <vt:i4>287</vt:i4>
      </vt:variant>
      <vt:variant>
        <vt:i4>0</vt:i4>
      </vt:variant>
      <vt:variant>
        <vt:i4>5</vt:i4>
      </vt:variant>
      <vt:variant>
        <vt:lpwstr/>
      </vt:variant>
      <vt:variant>
        <vt:lpwstr>_Toc223174512</vt:lpwstr>
      </vt:variant>
      <vt:variant>
        <vt:i4>1114114</vt:i4>
      </vt:variant>
      <vt:variant>
        <vt:i4>281</vt:i4>
      </vt:variant>
      <vt:variant>
        <vt:i4>0</vt:i4>
      </vt:variant>
      <vt:variant>
        <vt:i4>5</vt:i4>
      </vt:variant>
      <vt:variant>
        <vt:lpwstr/>
      </vt:variant>
      <vt:variant>
        <vt:lpwstr>_Toc223174511</vt:lpwstr>
      </vt:variant>
      <vt:variant>
        <vt:i4>1114115</vt:i4>
      </vt:variant>
      <vt:variant>
        <vt:i4>275</vt:i4>
      </vt:variant>
      <vt:variant>
        <vt:i4>0</vt:i4>
      </vt:variant>
      <vt:variant>
        <vt:i4>5</vt:i4>
      </vt:variant>
      <vt:variant>
        <vt:lpwstr/>
      </vt:variant>
      <vt:variant>
        <vt:lpwstr>_Toc223174510</vt:lpwstr>
      </vt:variant>
      <vt:variant>
        <vt:i4>1048586</vt:i4>
      </vt:variant>
      <vt:variant>
        <vt:i4>269</vt:i4>
      </vt:variant>
      <vt:variant>
        <vt:i4>0</vt:i4>
      </vt:variant>
      <vt:variant>
        <vt:i4>5</vt:i4>
      </vt:variant>
      <vt:variant>
        <vt:lpwstr/>
      </vt:variant>
      <vt:variant>
        <vt:lpwstr>_Toc223174509</vt:lpwstr>
      </vt:variant>
      <vt:variant>
        <vt:i4>1441803</vt:i4>
      </vt:variant>
      <vt:variant>
        <vt:i4>260</vt:i4>
      </vt:variant>
      <vt:variant>
        <vt:i4>0</vt:i4>
      </vt:variant>
      <vt:variant>
        <vt:i4>5</vt:i4>
      </vt:variant>
      <vt:variant>
        <vt:lpwstr/>
      </vt:variant>
      <vt:variant>
        <vt:lpwstr>_Toc227646832</vt:lpwstr>
      </vt:variant>
      <vt:variant>
        <vt:i4>1441800</vt:i4>
      </vt:variant>
      <vt:variant>
        <vt:i4>254</vt:i4>
      </vt:variant>
      <vt:variant>
        <vt:i4>0</vt:i4>
      </vt:variant>
      <vt:variant>
        <vt:i4>5</vt:i4>
      </vt:variant>
      <vt:variant>
        <vt:lpwstr/>
      </vt:variant>
      <vt:variant>
        <vt:lpwstr>_Toc227646831</vt:lpwstr>
      </vt:variant>
      <vt:variant>
        <vt:i4>1441801</vt:i4>
      </vt:variant>
      <vt:variant>
        <vt:i4>248</vt:i4>
      </vt:variant>
      <vt:variant>
        <vt:i4>0</vt:i4>
      </vt:variant>
      <vt:variant>
        <vt:i4>5</vt:i4>
      </vt:variant>
      <vt:variant>
        <vt:lpwstr/>
      </vt:variant>
      <vt:variant>
        <vt:lpwstr>_Toc227646830</vt:lpwstr>
      </vt:variant>
      <vt:variant>
        <vt:i4>1507328</vt:i4>
      </vt:variant>
      <vt:variant>
        <vt:i4>242</vt:i4>
      </vt:variant>
      <vt:variant>
        <vt:i4>0</vt:i4>
      </vt:variant>
      <vt:variant>
        <vt:i4>5</vt:i4>
      </vt:variant>
      <vt:variant>
        <vt:lpwstr/>
      </vt:variant>
      <vt:variant>
        <vt:lpwstr>_Toc227646829</vt:lpwstr>
      </vt:variant>
      <vt:variant>
        <vt:i4>1507329</vt:i4>
      </vt:variant>
      <vt:variant>
        <vt:i4>236</vt:i4>
      </vt:variant>
      <vt:variant>
        <vt:i4>0</vt:i4>
      </vt:variant>
      <vt:variant>
        <vt:i4>5</vt:i4>
      </vt:variant>
      <vt:variant>
        <vt:lpwstr/>
      </vt:variant>
      <vt:variant>
        <vt:lpwstr>_Toc227646828</vt:lpwstr>
      </vt:variant>
      <vt:variant>
        <vt:i4>1507342</vt:i4>
      </vt:variant>
      <vt:variant>
        <vt:i4>230</vt:i4>
      </vt:variant>
      <vt:variant>
        <vt:i4>0</vt:i4>
      </vt:variant>
      <vt:variant>
        <vt:i4>5</vt:i4>
      </vt:variant>
      <vt:variant>
        <vt:lpwstr/>
      </vt:variant>
      <vt:variant>
        <vt:lpwstr>_Toc227646827</vt:lpwstr>
      </vt:variant>
      <vt:variant>
        <vt:i4>1507343</vt:i4>
      </vt:variant>
      <vt:variant>
        <vt:i4>224</vt:i4>
      </vt:variant>
      <vt:variant>
        <vt:i4>0</vt:i4>
      </vt:variant>
      <vt:variant>
        <vt:i4>5</vt:i4>
      </vt:variant>
      <vt:variant>
        <vt:lpwstr/>
      </vt:variant>
      <vt:variant>
        <vt:lpwstr>_Toc227646826</vt:lpwstr>
      </vt:variant>
      <vt:variant>
        <vt:i4>1507340</vt:i4>
      </vt:variant>
      <vt:variant>
        <vt:i4>218</vt:i4>
      </vt:variant>
      <vt:variant>
        <vt:i4>0</vt:i4>
      </vt:variant>
      <vt:variant>
        <vt:i4>5</vt:i4>
      </vt:variant>
      <vt:variant>
        <vt:lpwstr/>
      </vt:variant>
      <vt:variant>
        <vt:lpwstr>_Toc227646825</vt:lpwstr>
      </vt:variant>
      <vt:variant>
        <vt:i4>1507341</vt:i4>
      </vt:variant>
      <vt:variant>
        <vt:i4>212</vt:i4>
      </vt:variant>
      <vt:variant>
        <vt:i4>0</vt:i4>
      </vt:variant>
      <vt:variant>
        <vt:i4>5</vt:i4>
      </vt:variant>
      <vt:variant>
        <vt:lpwstr/>
      </vt:variant>
      <vt:variant>
        <vt:lpwstr>_Toc227646824</vt:lpwstr>
      </vt:variant>
      <vt:variant>
        <vt:i4>1507338</vt:i4>
      </vt:variant>
      <vt:variant>
        <vt:i4>206</vt:i4>
      </vt:variant>
      <vt:variant>
        <vt:i4>0</vt:i4>
      </vt:variant>
      <vt:variant>
        <vt:i4>5</vt:i4>
      </vt:variant>
      <vt:variant>
        <vt:lpwstr/>
      </vt:variant>
      <vt:variant>
        <vt:lpwstr>_Toc227646823</vt:lpwstr>
      </vt:variant>
      <vt:variant>
        <vt:i4>1507339</vt:i4>
      </vt:variant>
      <vt:variant>
        <vt:i4>200</vt:i4>
      </vt:variant>
      <vt:variant>
        <vt:i4>0</vt:i4>
      </vt:variant>
      <vt:variant>
        <vt:i4>5</vt:i4>
      </vt:variant>
      <vt:variant>
        <vt:lpwstr/>
      </vt:variant>
      <vt:variant>
        <vt:lpwstr>_Toc227646822</vt:lpwstr>
      </vt:variant>
      <vt:variant>
        <vt:i4>1507336</vt:i4>
      </vt:variant>
      <vt:variant>
        <vt:i4>194</vt:i4>
      </vt:variant>
      <vt:variant>
        <vt:i4>0</vt:i4>
      </vt:variant>
      <vt:variant>
        <vt:i4>5</vt:i4>
      </vt:variant>
      <vt:variant>
        <vt:lpwstr/>
      </vt:variant>
      <vt:variant>
        <vt:lpwstr>_Toc227646821</vt:lpwstr>
      </vt:variant>
      <vt:variant>
        <vt:i4>1507337</vt:i4>
      </vt:variant>
      <vt:variant>
        <vt:i4>188</vt:i4>
      </vt:variant>
      <vt:variant>
        <vt:i4>0</vt:i4>
      </vt:variant>
      <vt:variant>
        <vt:i4>5</vt:i4>
      </vt:variant>
      <vt:variant>
        <vt:lpwstr/>
      </vt:variant>
      <vt:variant>
        <vt:lpwstr>_Toc227646820</vt:lpwstr>
      </vt:variant>
      <vt:variant>
        <vt:i4>1310720</vt:i4>
      </vt:variant>
      <vt:variant>
        <vt:i4>182</vt:i4>
      </vt:variant>
      <vt:variant>
        <vt:i4>0</vt:i4>
      </vt:variant>
      <vt:variant>
        <vt:i4>5</vt:i4>
      </vt:variant>
      <vt:variant>
        <vt:lpwstr/>
      </vt:variant>
      <vt:variant>
        <vt:lpwstr>_Toc227646819</vt:lpwstr>
      </vt:variant>
      <vt:variant>
        <vt:i4>1310721</vt:i4>
      </vt:variant>
      <vt:variant>
        <vt:i4>176</vt:i4>
      </vt:variant>
      <vt:variant>
        <vt:i4>0</vt:i4>
      </vt:variant>
      <vt:variant>
        <vt:i4>5</vt:i4>
      </vt:variant>
      <vt:variant>
        <vt:lpwstr/>
      </vt:variant>
      <vt:variant>
        <vt:lpwstr>_Toc227646818</vt:lpwstr>
      </vt:variant>
      <vt:variant>
        <vt:i4>1310734</vt:i4>
      </vt:variant>
      <vt:variant>
        <vt:i4>170</vt:i4>
      </vt:variant>
      <vt:variant>
        <vt:i4>0</vt:i4>
      </vt:variant>
      <vt:variant>
        <vt:i4>5</vt:i4>
      </vt:variant>
      <vt:variant>
        <vt:lpwstr/>
      </vt:variant>
      <vt:variant>
        <vt:lpwstr>_Toc227646817</vt:lpwstr>
      </vt:variant>
      <vt:variant>
        <vt:i4>1310735</vt:i4>
      </vt:variant>
      <vt:variant>
        <vt:i4>164</vt:i4>
      </vt:variant>
      <vt:variant>
        <vt:i4>0</vt:i4>
      </vt:variant>
      <vt:variant>
        <vt:i4>5</vt:i4>
      </vt:variant>
      <vt:variant>
        <vt:lpwstr/>
      </vt:variant>
      <vt:variant>
        <vt:lpwstr>_Toc227646816</vt:lpwstr>
      </vt:variant>
      <vt:variant>
        <vt:i4>1310732</vt:i4>
      </vt:variant>
      <vt:variant>
        <vt:i4>158</vt:i4>
      </vt:variant>
      <vt:variant>
        <vt:i4>0</vt:i4>
      </vt:variant>
      <vt:variant>
        <vt:i4>5</vt:i4>
      </vt:variant>
      <vt:variant>
        <vt:lpwstr/>
      </vt:variant>
      <vt:variant>
        <vt:lpwstr>_Toc227646815</vt:lpwstr>
      </vt:variant>
      <vt:variant>
        <vt:i4>1310733</vt:i4>
      </vt:variant>
      <vt:variant>
        <vt:i4>152</vt:i4>
      </vt:variant>
      <vt:variant>
        <vt:i4>0</vt:i4>
      </vt:variant>
      <vt:variant>
        <vt:i4>5</vt:i4>
      </vt:variant>
      <vt:variant>
        <vt:lpwstr/>
      </vt:variant>
      <vt:variant>
        <vt:lpwstr>_Toc227646814</vt:lpwstr>
      </vt:variant>
      <vt:variant>
        <vt:i4>1310730</vt:i4>
      </vt:variant>
      <vt:variant>
        <vt:i4>146</vt:i4>
      </vt:variant>
      <vt:variant>
        <vt:i4>0</vt:i4>
      </vt:variant>
      <vt:variant>
        <vt:i4>5</vt:i4>
      </vt:variant>
      <vt:variant>
        <vt:lpwstr/>
      </vt:variant>
      <vt:variant>
        <vt:lpwstr>_Toc227646813</vt:lpwstr>
      </vt:variant>
      <vt:variant>
        <vt:i4>1310731</vt:i4>
      </vt:variant>
      <vt:variant>
        <vt:i4>140</vt:i4>
      </vt:variant>
      <vt:variant>
        <vt:i4>0</vt:i4>
      </vt:variant>
      <vt:variant>
        <vt:i4>5</vt:i4>
      </vt:variant>
      <vt:variant>
        <vt:lpwstr/>
      </vt:variant>
      <vt:variant>
        <vt:lpwstr>_Toc227646812</vt:lpwstr>
      </vt:variant>
      <vt:variant>
        <vt:i4>1310728</vt:i4>
      </vt:variant>
      <vt:variant>
        <vt:i4>134</vt:i4>
      </vt:variant>
      <vt:variant>
        <vt:i4>0</vt:i4>
      </vt:variant>
      <vt:variant>
        <vt:i4>5</vt:i4>
      </vt:variant>
      <vt:variant>
        <vt:lpwstr/>
      </vt:variant>
      <vt:variant>
        <vt:lpwstr>_Toc227646811</vt:lpwstr>
      </vt:variant>
      <vt:variant>
        <vt:i4>1310729</vt:i4>
      </vt:variant>
      <vt:variant>
        <vt:i4>128</vt:i4>
      </vt:variant>
      <vt:variant>
        <vt:i4>0</vt:i4>
      </vt:variant>
      <vt:variant>
        <vt:i4>5</vt:i4>
      </vt:variant>
      <vt:variant>
        <vt:lpwstr/>
      </vt:variant>
      <vt:variant>
        <vt:lpwstr>_Toc227646810</vt:lpwstr>
      </vt:variant>
      <vt:variant>
        <vt:i4>1376256</vt:i4>
      </vt:variant>
      <vt:variant>
        <vt:i4>122</vt:i4>
      </vt:variant>
      <vt:variant>
        <vt:i4>0</vt:i4>
      </vt:variant>
      <vt:variant>
        <vt:i4>5</vt:i4>
      </vt:variant>
      <vt:variant>
        <vt:lpwstr/>
      </vt:variant>
      <vt:variant>
        <vt:lpwstr>_Toc227646809</vt:lpwstr>
      </vt:variant>
      <vt:variant>
        <vt:i4>1376257</vt:i4>
      </vt:variant>
      <vt:variant>
        <vt:i4>116</vt:i4>
      </vt:variant>
      <vt:variant>
        <vt:i4>0</vt:i4>
      </vt:variant>
      <vt:variant>
        <vt:i4>5</vt:i4>
      </vt:variant>
      <vt:variant>
        <vt:lpwstr/>
      </vt:variant>
      <vt:variant>
        <vt:lpwstr>_Toc227646808</vt:lpwstr>
      </vt:variant>
      <vt:variant>
        <vt:i4>1376270</vt:i4>
      </vt:variant>
      <vt:variant>
        <vt:i4>110</vt:i4>
      </vt:variant>
      <vt:variant>
        <vt:i4>0</vt:i4>
      </vt:variant>
      <vt:variant>
        <vt:i4>5</vt:i4>
      </vt:variant>
      <vt:variant>
        <vt:lpwstr/>
      </vt:variant>
      <vt:variant>
        <vt:lpwstr>_Toc227646807</vt:lpwstr>
      </vt:variant>
      <vt:variant>
        <vt:i4>1376271</vt:i4>
      </vt:variant>
      <vt:variant>
        <vt:i4>104</vt:i4>
      </vt:variant>
      <vt:variant>
        <vt:i4>0</vt:i4>
      </vt:variant>
      <vt:variant>
        <vt:i4>5</vt:i4>
      </vt:variant>
      <vt:variant>
        <vt:lpwstr/>
      </vt:variant>
      <vt:variant>
        <vt:lpwstr>_Toc227646806</vt:lpwstr>
      </vt:variant>
      <vt:variant>
        <vt:i4>1376268</vt:i4>
      </vt:variant>
      <vt:variant>
        <vt:i4>98</vt:i4>
      </vt:variant>
      <vt:variant>
        <vt:i4>0</vt:i4>
      </vt:variant>
      <vt:variant>
        <vt:i4>5</vt:i4>
      </vt:variant>
      <vt:variant>
        <vt:lpwstr/>
      </vt:variant>
      <vt:variant>
        <vt:lpwstr>_Toc227646805</vt:lpwstr>
      </vt:variant>
      <vt:variant>
        <vt:i4>1376269</vt:i4>
      </vt:variant>
      <vt:variant>
        <vt:i4>92</vt:i4>
      </vt:variant>
      <vt:variant>
        <vt:i4>0</vt:i4>
      </vt:variant>
      <vt:variant>
        <vt:i4>5</vt:i4>
      </vt:variant>
      <vt:variant>
        <vt:lpwstr/>
      </vt:variant>
      <vt:variant>
        <vt:lpwstr>_Toc227646804</vt:lpwstr>
      </vt:variant>
      <vt:variant>
        <vt:i4>1376266</vt:i4>
      </vt:variant>
      <vt:variant>
        <vt:i4>86</vt:i4>
      </vt:variant>
      <vt:variant>
        <vt:i4>0</vt:i4>
      </vt:variant>
      <vt:variant>
        <vt:i4>5</vt:i4>
      </vt:variant>
      <vt:variant>
        <vt:lpwstr/>
      </vt:variant>
      <vt:variant>
        <vt:lpwstr>_Toc227646803</vt:lpwstr>
      </vt:variant>
      <vt:variant>
        <vt:i4>1376267</vt:i4>
      </vt:variant>
      <vt:variant>
        <vt:i4>80</vt:i4>
      </vt:variant>
      <vt:variant>
        <vt:i4>0</vt:i4>
      </vt:variant>
      <vt:variant>
        <vt:i4>5</vt:i4>
      </vt:variant>
      <vt:variant>
        <vt:lpwstr/>
      </vt:variant>
      <vt:variant>
        <vt:lpwstr>_Toc227646802</vt:lpwstr>
      </vt:variant>
      <vt:variant>
        <vt:i4>1376264</vt:i4>
      </vt:variant>
      <vt:variant>
        <vt:i4>74</vt:i4>
      </vt:variant>
      <vt:variant>
        <vt:i4>0</vt:i4>
      </vt:variant>
      <vt:variant>
        <vt:i4>5</vt:i4>
      </vt:variant>
      <vt:variant>
        <vt:lpwstr/>
      </vt:variant>
      <vt:variant>
        <vt:lpwstr>_Toc227646801</vt:lpwstr>
      </vt:variant>
      <vt:variant>
        <vt:i4>1376265</vt:i4>
      </vt:variant>
      <vt:variant>
        <vt:i4>68</vt:i4>
      </vt:variant>
      <vt:variant>
        <vt:i4>0</vt:i4>
      </vt:variant>
      <vt:variant>
        <vt:i4>5</vt:i4>
      </vt:variant>
      <vt:variant>
        <vt:lpwstr/>
      </vt:variant>
      <vt:variant>
        <vt:lpwstr>_Toc227646800</vt:lpwstr>
      </vt:variant>
      <vt:variant>
        <vt:i4>1835023</vt:i4>
      </vt:variant>
      <vt:variant>
        <vt:i4>62</vt:i4>
      </vt:variant>
      <vt:variant>
        <vt:i4>0</vt:i4>
      </vt:variant>
      <vt:variant>
        <vt:i4>5</vt:i4>
      </vt:variant>
      <vt:variant>
        <vt:lpwstr/>
      </vt:variant>
      <vt:variant>
        <vt:lpwstr>_Toc227646799</vt:lpwstr>
      </vt:variant>
      <vt:variant>
        <vt:i4>1835022</vt:i4>
      </vt:variant>
      <vt:variant>
        <vt:i4>56</vt:i4>
      </vt:variant>
      <vt:variant>
        <vt:i4>0</vt:i4>
      </vt:variant>
      <vt:variant>
        <vt:i4>5</vt:i4>
      </vt:variant>
      <vt:variant>
        <vt:lpwstr/>
      </vt:variant>
      <vt:variant>
        <vt:lpwstr>_Toc227646798</vt:lpwstr>
      </vt:variant>
      <vt:variant>
        <vt:i4>1835009</vt:i4>
      </vt:variant>
      <vt:variant>
        <vt:i4>50</vt:i4>
      </vt:variant>
      <vt:variant>
        <vt:i4>0</vt:i4>
      </vt:variant>
      <vt:variant>
        <vt:i4>5</vt:i4>
      </vt:variant>
      <vt:variant>
        <vt:lpwstr/>
      </vt:variant>
      <vt:variant>
        <vt:lpwstr>_Toc227646797</vt:lpwstr>
      </vt:variant>
      <vt:variant>
        <vt:i4>1835008</vt:i4>
      </vt:variant>
      <vt:variant>
        <vt:i4>44</vt:i4>
      </vt:variant>
      <vt:variant>
        <vt:i4>0</vt:i4>
      </vt:variant>
      <vt:variant>
        <vt:i4>5</vt:i4>
      </vt:variant>
      <vt:variant>
        <vt:lpwstr/>
      </vt:variant>
      <vt:variant>
        <vt:lpwstr>_Toc227646796</vt:lpwstr>
      </vt:variant>
      <vt:variant>
        <vt:i4>1835011</vt:i4>
      </vt:variant>
      <vt:variant>
        <vt:i4>38</vt:i4>
      </vt:variant>
      <vt:variant>
        <vt:i4>0</vt:i4>
      </vt:variant>
      <vt:variant>
        <vt:i4>5</vt:i4>
      </vt:variant>
      <vt:variant>
        <vt:lpwstr/>
      </vt:variant>
      <vt:variant>
        <vt:lpwstr>_Toc227646795</vt:lpwstr>
      </vt:variant>
      <vt:variant>
        <vt:i4>1835010</vt:i4>
      </vt:variant>
      <vt:variant>
        <vt:i4>32</vt:i4>
      </vt:variant>
      <vt:variant>
        <vt:i4>0</vt:i4>
      </vt:variant>
      <vt:variant>
        <vt:i4>5</vt:i4>
      </vt:variant>
      <vt:variant>
        <vt:lpwstr/>
      </vt:variant>
      <vt:variant>
        <vt:lpwstr>_Toc227646794</vt:lpwstr>
      </vt:variant>
      <vt:variant>
        <vt:i4>1835013</vt:i4>
      </vt:variant>
      <vt:variant>
        <vt:i4>26</vt:i4>
      </vt:variant>
      <vt:variant>
        <vt:i4>0</vt:i4>
      </vt:variant>
      <vt:variant>
        <vt:i4>5</vt:i4>
      </vt:variant>
      <vt:variant>
        <vt:lpwstr/>
      </vt:variant>
      <vt:variant>
        <vt:lpwstr>_Toc227646793</vt:lpwstr>
      </vt:variant>
      <vt:variant>
        <vt:i4>1835012</vt:i4>
      </vt:variant>
      <vt:variant>
        <vt:i4>20</vt:i4>
      </vt:variant>
      <vt:variant>
        <vt:i4>0</vt:i4>
      </vt:variant>
      <vt:variant>
        <vt:i4>5</vt:i4>
      </vt:variant>
      <vt:variant>
        <vt:lpwstr/>
      </vt:variant>
      <vt:variant>
        <vt:lpwstr>_Toc227646792</vt:lpwstr>
      </vt:variant>
      <vt:variant>
        <vt:i4>1835015</vt:i4>
      </vt:variant>
      <vt:variant>
        <vt:i4>14</vt:i4>
      </vt:variant>
      <vt:variant>
        <vt:i4>0</vt:i4>
      </vt:variant>
      <vt:variant>
        <vt:i4>5</vt:i4>
      </vt:variant>
      <vt:variant>
        <vt:lpwstr/>
      </vt:variant>
      <vt:variant>
        <vt:lpwstr>_Toc227646791</vt:lpwstr>
      </vt:variant>
      <vt:variant>
        <vt:i4>1835014</vt:i4>
      </vt:variant>
      <vt:variant>
        <vt:i4>8</vt:i4>
      </vt:variant>
      <vt:variant>
        <vt:i4>0</vt:i4>
      </vt:variant>
      <vt:variant>
        <vt:i4>5</vt:i4>
      </vt:variant>
      <vt:variant>
        <vt:lpwstr/>
      </vt:variant>
      <vt:variant>
        <vt:lpwstr>_Toc227646790</vt:lpwstr>
      </vt:variant>
      <vt:variant>
        <vt:i4>1900559</vt:i4>
      </vt:variant>
      <vt:variant>
        <vt:i4>2</vt:i4>
      </vt:variant>
      <vt:variant>
        <vt:i4>0</vt:i4>
      </vt:variant>
      <vt:variant>
        <vt:i4>5</vt:i4>
      </vt:variant>
      <vt:variant>
        <vt:lpwstr/>
      </vt:variant>
      <vt:variant>
        <vt:lpwstr>_Toc227646789</vt:lpwstr>
      </vt:variant>
      <vt:variant>
        <vt:i4>2883710</vt:i4>
      </vt:variant>
      <vt:variant>
        <vt:i4>-1</vt:i4>
      </vt:variant>
      <vt:variant>
        <vt:i4>1031</vt:i4>
      </vt:variant>
      <vt:variant>
        <vt:i4>1</vt:i4>
      </vt:variant>
      <vt:variant>
        <vt:lpwstr>http://farm1.static.flickr.com/215/521104957_5d7fb24317.jpg?v=0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 (INCL</dc:title>
  <dc:creator>Ed Humphrey</dc:creator>
  <cp:lastModifiedBy>Користувач Windows</cp:lastModifiedBy>
  <cp:revision>2</cp:revision>
  <cp:lastPrinted>2018-12-06T07:28:00Z</cp:lastPrinted>
  <dcterms:created xsi:type="dcterms:W3CDTF">2018-12-14T08:54:00Z</dcterms:created>
  <dcterms:modified xsi:type="dcterms:W3CDTF">2018-12-14T08:54:00Z</dcterms:modified>
</cp:coreProperties>
</file>