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BFC" w:rsidRDefault="00377BFC" w:rsidP="00377BFC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974617" w:rsidRDefault="00974617" w:rsidP="00377BFC">
      <w:pPr>
        <w:rPr>
          <w:bCs/>
          <w:sz w:val="28"/>
          <w:szCs w:val="28"/>
          <w:lang w:val="uk-UA"/>
        </w:rPr>
      </w:pPr>
    </w:p>
    <w:p w:rsidR="00974617" w:rsidRDefault="00974617" w:rsidP="00377BFC">
      <w:pPr>
        <w:rPr>
          <w:bCs/>
          <w:sz w:val="28"/>
          <w:szCs w:val="28"/>
          <w:lang w:val="uk-UA"/>
        </w:rPr>
      </w:pPr>
    </w:p>
    <w:p w:rsidR="00377BFC" w:rsidRDefault="00377BFC" w:rsidP="00377BFC">
      <w:pPr>
        <w:rPr>
          <w:bCs/>
          <w:sz w:val="28"/>
          <w:szCs w:val="28"/>
          <w:lang w:val="uk-UA"/>
        </w:rPr>
      </w:pPr>
    </w:p>
    <w:p w:rsidR="00377BFC" w:rsidRDefault="00377BFC" w:rsidP="00377BFC">
      <w:pPr>
        <w:rPr>
          <w:bCs/>
          <w:sz w:val="28"/>
          <w:szCs w:val="28"/>
          <w:lang w:val="uk-UA"/>
        </w:rPr>
      </w:pPr>
    </w:p>
    <w:p w:rsidR="00377BFC" w:rsidRDefault="00377BFC" w:rsidP="00377BFC">
      <w:pPr>
        <w:rPr>
          <w:bCs/>
          <w:sz w:val="28"/>
          <w:szCs w:val="28"/>
          <w:lang w:val="uk-UA"/>
        </w:rPr>
      </w:pPr>
    </w:p>
    <w:p w:rsidR="00377BFC" w:rsidRDefault="00377BFC" w:rsidP="00377BFC">
      <w:pPr>
        <w:rPr>
          <w:bCs/>
          <w:sz w:val="28"/>
          <w:szCs w:val="28"/>
          <w:lang w:val="uk-UA"/>
        </w:rPr>
      </w:pPr>
    </w:p>
    <w:p w:rsidR="00377BFC" w:rsidRDefault="00377BFC" w:rsidP="00377BFC">
      <w:pPr>
        <w:rPr>
          <w:bCs/>
          <w:sz w:val="28"/>
          <w:szCs w:val="28"/>
          <w:lang w:val="uk-UA"/>
        </w:rPr>
      </w:pPr>
    </w:p>
    <w:p w:rsidR="00377BFC" w:rsidRDefault="00377BFC" w:rsidP="00377BFC">
      <w:pPr>
        <w:rPr>
          <w:bCs/>
          <w:sz w:val="28"/>
          <w:szCs w:val="28"/>
          <w:lang w:val="uk-UA"/>
        </w:rPr>
      </w:pPr>
    </w:p>
    <w:p w:rsidR="00377BFC" w:rsidRDefault="00377BFC" w:rsidP="00377BFC">
      <w:pPr>
        <w:rPr>
          <w:bCs/>
          <w:sz w:val="28"/>
          <w:szCs w:val="28"/>
          <w:lang w:val="uk-UA"/>
        </w:rPr>
      </w:pPr>
    </w:p>
    <w:p w:rsidR="00377BFC" w:rsidRDefault="00377BFC" w:rsidP="00377BFC">
      <w:pPr>
        <w:rPr>
          <w:bCs/>
          <w:sz w:val="28"/>
          <w:szCs w:val="28"/>
          <w:lang w:val="uk-UA"/>
        </w:rPr>
      </w:pPr>
    </w:p>
    <w:p w:rsidR="00377BFC" w:rsidRDefault="00377BFC" w:rsidP="00377BFC">
      <w:pPr>
        <w:rPr>
          <w:bCs/>
          <w:sz w:val="28"/>
          <w:szCs w:val="28"/>
          <w:lang w:val="uk-UA"/>
        </w:rPr>
      </w:pPr>
    </w:p>
    <w:p w:rsidR="00377BFC" w:rsidRDefault="00377BFC" w:rsidP="00377BFC">
      <w:pPr>
        <w:rPr>
          <w:bCs/>
          <w:sz w:val="28"/>
          <w:szCs w:val="28"/>
          <w:lang w:val="uk-UA"/>
        </w:rPr>
      </w:pPr>
    </w:p>
    <w:p w:rsidR="00377BFC" w:rsidRDefault="00377BFC" w:rsidP="00377BFC">
      <w:pPr>
        <w:rPr>
          <w:sz w:val="28"/>
          <w:szCs w:val="28"/>
          <w:lang w:val="uk-UA"/>
        </w:rPr>
      </w:pPr>
      <w:r w:rsidRPr="00153E56">
        <w:rPr>
          <w:bCs/>
          <w:sz w:val="28"/>
          <w:szCs w:val="28"/>
          <w:lang w:val="uk-UA"/>
        </w:rPr>
        <w:t xml:space="preserve">Про </w:t>
      </w:r>
      <w:r w:rsidR="00C76668">
        <w:rPr>
          <w:bCs/>
          <w:sz w:val="28"/>
          <w:szCs w:val="28"/>
          <w:lang w:val="uk-UA"/>
        </w:rPr>
        <w:t>списання</w:t>
      </w:r>
      <w:r>
        <w:rPr>
          <w:bCs/>
          <w:sz w:val="28"/>
          <w:szCs w:val="28"/>
          <w:lang w:val="uk-UA"/>
        </w:rPr>
        <w:t xml:space="preserve"> матеріальних цінностей</w:t>
      </w: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</w:p>
    <w:p w:rsidR="00377BFC" w:rsidRPr="007A3657" w:rsidRDefault="00377BFC" w:rsidP="00377BF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сцеве самоврядування в Україні», ст. 98 Кодексу Цивільного захисту України, рішенням міської комісії техногенно-екологічної безпеки та надзвичайних ситуацій від 26.07.2018 року № 7  щодо здійснення протиаварійних робіт на пошкодженій ділянці водозахисної дамби річки Бистриця Надвірнянська поряд села Угорники Івано-Франківської міської ради,</w:t>
      </w:r>
      <w:r>
        <w:rPr>
          <w:sz w:val="28"/>
          <w:lang w:val="uk-UA"/>
        </w:rPr>
        <w:t xml:space="preserve"> </w:t>
      </w:r>
      <w:r w:rsidRPr="007A3657">
        <w:rPr>
          <w:sz w:val="28"/>
          <w:szCs w:val="28"/>
          <w:lang w:val="uk-UA"/>
        </w:rPr>
        <w:t>виконавчий комітет міської ради</w:t>
      </w: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</w:p>
    <w:p w:rsidR="00377BFC" w:rsidRDefault="00377BFC" w:rsidP="00377BF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Для проведення берегоукріплювальних робіт</w:t>
      </w:r>
      <w:r w:rsidR="003825B9">
        <w:rPr>
          <w:sz w:val="28"/>
          <w:szCs w:val="28"/>
          <w:lang w:val="uk-UA"/>
        </w:rPr>
        <w:t xml:space="preserve"> пошкодженої ділянки водозахисної дамби річки Бистриця Надвірнянська</w:t>
      </w:r>
      <w:r>
        <w:rPr>
          <w:sz w:val="28"/>
          <w:szCs w:val="28"/>
          <w:lang w:val="uk-UA"/>
        </w:rPr>
        <w:t xml:space="preserve"> </w:t>
      </w:r>
      <w:r w:rsidR="00C76668">
        <w:rPr>
          <w:sz w:val="28"/>
          <w:szCs w:val="28"/>
          <w:lang w:val="uk-UA"/>
        </w:rPr>
        <w:t>списати</w:t>
      </w:r>
      <w:r>
        <w:rPr>
          <w:sz w:val="28"/>
          <w:szCs w:val="28"/>
          <w:lang w:val="uk-UA"/>
        </w:rPr>
        <w:t xml:space="preserve"> з балансу виконавчого комітету міської ради камінь некондиційний 122 тонни на суму 17934, 00 грн., а також пісок будівельний 65, 9 тонни на суму 17310, 61 грн.</w:t>
      </w:r>
    </w:p>
    <w:p w:rsidR="00377BFC" w:rsidRPr="00F709F4" w:rsidRDefault="00377BFC" w:rsidP="00377BF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та звітності міської ради              (Г.</w:t>
      </w:r>
      <w:r w:rsidR="003825B9">
        <w:rPr>
          <w:sz w:val="28"/>
          <w:szCs w:val="28"/>
          <w:lang w:val="uk-UA"/>
        </w:rPr>
        <w:t xml:space="preserve"> Кашуба) оформити </w:t>
      </w:r>
      <w:r w:rsidR="00C76668">
        <w:rPr>
          <w:sz w:val="28"/>
          <w:szCs w:val="28"/>
          <w:lang w:val="uk-UA"/>
        </w:rPr>
        <w:t>списання</w:t>
      </w:r>
      <w:r w:rsidR="003825B9">
        <w:rPr>
          <w:sz w:val="28"/>
          <w:szCs w:val="28"/>
          <w:lang w:val="uk-UA"/>
        </w:rPr>
        <w:t xml:space="preserve"> вище</w:t>
      </w:r>
      <w:r>
        <w:rPr>
          <w:sz w:val="28"/>
          <w:szCs w:val="28"/>
          <w:lang w:val="uk-UA"/>
        </w:rPr>
        <w:t>вказан</w:t>
      </w:r>
      <w:r w:rsidR="00974617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ма</w:t>
      </w:r>
      <w:r w:rsidR="00974617">
        <w:rPr>
          <w:sz w:val="28"/>
          <w:szCs w:val="28"/>
          <w:lang w:val="uk-UA"/>
        </w:rPr>
        <w:t>теріальних цінностей</w:t>
      </w:r>
      <w:r>
        <w:rPr>
          <w:sz w:val="28"/>
          <w:szCs w:val="28"/>
          <w:lang w:val="uk-UA"/>
        </w:rPr>
        <w:t xml:space="preserve">, згідно </w:t>
      </w:r>
      <w:r w:rsidR="00974617">
        <w:rPr>
          <w:sz w:val="28"/>
          <w:szCs w:val="28"/>
          <w:lang w:val="uk-UA"/>
        </w:rPr>
        <w:t xml:space="preserve">вимог </w:t>
      </w:r>
      <w:r>
        <w:rPr>
          <w:sz w:val="28"/>
          <w:szCs w:val="28"/>
          <w:lang w:val="uk-UA"/>
        </w:rPr>
        <w:t xml:space="preserve">чинного законодавства України. </w:t>
      </w:r>
    </w:p>
    <w:p w:rsidR="00377BFC" w:rsidRPr="00273764" w:rsidRDefault="00377BFC" w:rsidP="00377B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782C43">
        <w:rPr>
          <w:sz w:val="28"/>
          <w:szCs w:val="28"/>
          <w:lang w:val="uk-UA"/>
        </w:rPr>
        <w:t xml:space="preserve"> Контроль за в</w:t>
      </w:r>
      <w:r w:rsidRPr="00D13741">
        <w:rPr>
          <w:sz w:val="28"/>
          <w:szCs w:val="28"/>
        </w:rPr>
        <w:t>иконанням 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</w:t>
      </w:r>
      <w:r>
        <w:rPr>
          <w:sz w:val="28"/>
          <w:szCs w:val="28"/>
          <w:lang w:val="uk-UA"/>
        </w:rPr>
        <w:t xml:space="preserve">першого </w:t>
      </w:r>
      <w:r w:rsidRPr="00D13741">
        <w:rPr>
          <w:sz w:val="28"/>
          <w:szCs w:val="28"/>
        </w:rPr>
        <w:t xml:space="preserve">заступника міського голови </w:t>
      </w:r>
      <w:r>
        <w:rPr>
          <w:sz w:val="28"/>
          <w:szCs w:val="28"/>
          <w:lang w:val="uk-UA"/>
        </w:rPr>
        <w:t>М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Вітенка</w:t>
      </w:r>
      <w:r w:rsidRPr="00D13741">
        <w:rPr>
          <w:sz w:val="28"/>
          <w:szCs w:val="28"/>
        </w:rPr>
        <w:t>.</w:t>
      </w:r>
    </w:p>
    <w:p w:rsidR="00377BFC" w:rsidRPr="00F709F4" w:rsidRDefault="00377BFC" w:rsidP="00377BFC">
      <w:pPr>
        <w:ind w:firstLine="720"/>
        <w:jc w:val="both"/>
        <w:rPr>
          <w:sz w:val="28"/>
          <w:szCs w:val="28"/>
        </w:rPr>
      </w:pP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</w:p>
    <w:p w:rsidR="00377BFC" w:rsidRDefault="00377BFC" w:rsidP="00377BFC">
      <w:pPr>
        <w:ind w:firstLine="720"/>
        <w:jc w:val="both"/>
        <w:rPr>
          <w:sz w:val="28"/>
          <w:szCs w:val="28"/>
          <w:lang w:val="uk-UA"/>
        </w:rPr>
      </w:pPr>
    </w:p>
    <w:p w:rsidR="00377BFC" w:rsidRDefault="00377BFC" w:rsidP="003825B9">
      <w:pPr>
        <w:jc w:val="both"/>
        <w:rPr>
          <w:sz w:val="28"/>
          <w:szCs w:val="28"/>
          <w:lang w:val="uk-UA"/>
        </w:rPr>
      </w:pPr>
    </w:p>
    <w:sectPr w:rsidR="00377BFC" w:rsidSect="00157182">
      <w:headerReference w:type="even" r:id="rId7"/>
      <w:headerReference w:type="default" r:id="rId8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BC2" w:rsidRDefault="00AC1BC2">
      <w:r>
        <w:separator/>
      </w:r>
    </w:p>
  </w:endnote>
  <w:endnote w:type="continuationSeparator" w:id="0">
    <w:p w:rsidR="00AC1BC2" w:rsidRDefault="00AC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BC2" w:rsidRDefault="00AC1BC2">
      <w:r>
        <w:separator/>
      </w:r>
    </w:p>
  </w:footnote>
  <w:footnote w:type="continuationSeparator" w:id="0">
    <w:p w:rsidR="00AC1BC2" w:rsidRDefault="00AC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377BFC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AC1BC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377BF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25B9">
      <w:rPr>
        <w:noProof/>
      </w:rPr>
      <w:t>2</w:t>
    </w:r>
    <w:r>
      <w:fldChar w:fldCharType="end"/>
    </w:r>
  </w:p>
  <w:p w:rsidR="00C26CFD" w:rsidRDefault="00AC1B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BFC"/>
    <w:rsid w:val="002A183B"/>
    <w:rsid w:val="003579EB"/>
    <w:rsid w:val="00377BFC"/>
    <w:rsid w:val="003825B9"/>
    <w:rsid w:val="008C61F8"/>
    <w:rsid w:val="00974617"/>
    <w:rsid w:val="00AC1BC2"/>
    <w:rsid w:val="00BD03EA"/>
    <w:rsid w:val="00C75887"/>
    <w:rsid w:val="00C76668"/>
    <w:rsid w:val="00FA6D68"/>
    <w:rsid w:val="00FF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238E3-4BBC-4234-A882-40687E5F6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377B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7B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377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6C969-D073-4B3C-A9A6-020B0CBB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2018-10-12T07:38:00Z</cp:lastPrinted>
  <dcterms:created xsi:type="dcterms:W3CDTF">2018-11-01T09:12:00Z</dcterms:created>
  <dcterms:modified xsi:type="dcterms:W3CDTF">2018-11-01T09:12:00Z</dcterms:modified>
</cp:coreProperties>
</file>