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2E43" w:rsidRDefault="005D2E4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667B" w:rsidRDefault="002E667B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667B" w:rsidRDefault="002E667B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2A32C3" w:rsidRDefault="002A32C3" w:rsidP="002A3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667B" w:rsidRDefault="002E667B" w:rsidP="002A3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2A32C3" w:rsidRPr="002E667B" w:rsidRDefault="002A32C3" w:rsidP="002A32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38"/>
          <w:szCs w:val="38"/>
        </w:rPr>
      </w:pPr>
    </w:p>
    <w:p w:rsidR="002A32C3" w:rsidRPr="002A32C3" w:rsidRDefault="002A32C3" w:rsidP="002A32C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32C3">
        <w:rPr>
          <w:rFonts w:ascii="Times New Roman" w:hAnsi="Times New Roman"/>
          <w:sz w:val="28"/>
          <w:szCs w:val="28"/>
        </w:rPr>
        <w:t xml:space="preserve">1.1. </w:t>
      </w:r>
      <w:r w:rsidRPr="002A32C3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514F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A32C3">
        <w:rPr>
          <w:rFonts w:ascii="Times New Roman" w:hAnsi="Times New Roman"/>
          <w:sz w:val="28"/>
          <w:szCs w:val="28"/>
        </w:rPr>
        <w:t xml:space="preserve"> </w:t>
      </w:r>
      <w:r w:rsidRPr="002A32C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73,5 </w:t>
      </w:r>
      <w:r w:rsidRPr="002A32C3">
        <w:rPr>
          <w:rStyle w:val="rvts3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2A32C3">
        <w:rPr>
          <w:rStyle w:val="rvts36"/>
          <w:rFonts w:ascii="Times New Roman" w:hAnsi="Times New Roman"/>
          <w:color w:val="000000"/>
          <w:spacing w:val="15"/>
          <w:sz w:val="18"/>
          <w:szCs w:val="18"/>
          <w:shd w:val="clear" w:color="auto" w:fill="FFFFFF"/>
          <w:vertAlign w:val="superscript"/>
        </w:rPr>
        <w:t>2</w:t>
      </w:r>
      <w:r w:rsidRPr="002A32C3"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 в </w:t>
      </w:r>
      <w:r w:rsidRPr="002A32C3">
        <w:rPr>
          <w:rStyle w:val="rvts13"/>
          <w:rFonts w:ascii="Times New Roman" w:hAnsi="Times New Roman"/>
          <w:color w:val="000000"/>
          <w:sz w:val="28"/>
          <w:szCs w:val="28"/>
          <w:shd w:val="clear" w:color="auto" w:fill="FFFFFF"/>
        </w:rPr>
        <w:t>провулку Фортечному, 1</w:t>
      </w:r>
      <w:r w:rsidRPr="002A32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A32C3">
        <w:rPr>
          <w:rFonts w:ascii="Times New Roman" w:hAnsi="Times New Roman"/>
          <w:sz w:val="28"/>
          <w:szCs w:val="28"/>
        </w:rPr>
        <w:t>з 0</w:t>
      </w:r>
      <w:r w:rsidR="00410FEC">
        <w:rPr>
          <w:rFonts w:ascii="Times New Roman" w:hAnsi="Times New Roman"/>
          <w:sz w:val="28"/>
          <w:szCs w:val="28"/>
        </w:rPr>
        <w:t>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2E667B" w:rsidRDefault="002A32C3" w:rsidP="002A32C3">
      <w:pPr>
        <w:spacing w:after="0" w:line="240" w:lineRule="auto"/>
        <w:jc w:val="both"/>
        <w:rPr>
          <w:rFonts w:ascii="Times New Roman" w:hAnsi="Times New Roman"/>
          <w:sz w:val="38"/>
          <w:szCs w:val="38"/>
        </w:rPr>
      </w:pPr>
    </w:p>
    <w:p w:rsidR="002A32C3" w:rsidRPr="002E667B" w:rsidRDefault="002A32C3" w:rsidP="00837D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 літній торговий майданчик площею 13,2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Бельведерській,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 з </w:t>
      </w:r>
      <w:r w:rsidRPr="002A32C3">
        <w:rPr>
          <w:rFonts w:ascii="Times New Roman" w:hAnsi="Times New Roman"/>
          <w:sz w:val="28"/>
          <w:szCs w:val="28"/>
        </w:rPr>
        <w:t>0</w:t>
      </w:r>
      <w:r w:rsidR="00410FEC">
        <w:rPr>
          <w:rFonts w:ascii="Times New Roman" w:hAnsi="Times New Roman"/>
          <w:sz w:val="28"/>
          <w:szCs w:val="28"/>
        </w:rPr>
        <w:t>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BA7107" w:rsidRDefault="002A32C3" w:rsidP="002E667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0F224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18,46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0F22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Богдана Хмельницького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0F22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 w:rsidR="000F22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57 В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0F224A" w:rsidRPr="002A32C3">
        <w:rPr>
          <w:rFonts w:ascii="Times New Roman" w:hAnsi="Times New Roman"/>
          <w:sz w:val="28"/>
          <w:szCs w:val="28"/>
        </w:rPr>
        <w:t>0</w:t>
      </w:r>
      <w:r w:rsidR="00410FEC">
        <w:rPr>
          <w:rFonts w:ascii="Times New Roman" w:hAnsi="Times New Roman"/>
          <w:sz w:val="28"/>
          <w:szCs w:val="28"/>
        </w:rPr>
        <w:t>4</w:t>
      </w:r>
      <w:r w:rsidR="000F224A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837D84" w:rsidRPr="00837D84" w:rsidRDefault="00837D84" w:rsidP="002E667B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2A32C3" w:rsidRDefault="002A32C3" w:rsidP="00D40B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0F224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28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0F22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Академіка Сахарова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595AB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38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95AB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="00595AB1" w:rsidRPr="002A32C3">
        <w:rPr>
          <w:rFonts w:ascii="Times New Roman" w:hAnsi="Times New Roman"/>
          <w:sz w:val="28"/>
          <w:szCs w:val="28"/>
        </w:rPr>
        <w:t>0</w:t>
      </w:r>
      <w:r w:rsidR="00410FEC">
        <w:rPr>
          <w:rFonts w:ascii="Times New Roman" w:hAnsi="Times New Roman"/>
          <w:sz w:val="28"/>
          <w:szCs w:val="28"/>
        </w:rPr>
        <w:t>4</w:t>
      </w:r>
      <w:r w:rsidR="00595AB1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837D84" w:rsidRDefault="002A32C3" w:rsidP="002A32C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296A19" w:rsidRPr="002A32C3" w:rsidRDefault="002A32C3" w:rsidP="00296A1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14FDD">
        <w:rPr>
          <w:rFonts w:ascii="Times New Roman" w:hAnsi="Times New Roman"/>
          <w:sz w:val="28"/>
          <w:szCs w:val="28"/>
          <w:shd w:val="clear" w:color="auto" w:fill="FFFFFF"/>
        </w:rPr>
        <w:t>л</w:t>
      </w:r>
      <w:r>
        <w:rPr>
          <w:rFonts w:ascii="Times New Roman" w:hAnsi="Times New Roman"/>
          <w:sz w:val="28"/>
          <w:szCs w:val="28"/>
        </w:rPr>
        <w:t xml:space="preserve">ітній торговий майданчик площею </w:t>
      </w:r>
      <w:r w:rsidR="00296A19"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>,</w:t>
      </w:r>
      <w:r w:rsidR="00296A1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296A19">
        <w:rPr>
          <w:rFonts w:ascii="Times New Roman" w:hAnsi="Times New Roman"/>
          <w:sz w:val="28"/>
          <w:szCs w:val="28"/>
          <w:shd w:val="clear" w:color="auto" w:fill="FFFFFF"/>
        </w:rPr>
        <w:t>Незалежності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96A19">
        <w:rPr>
          <w:rFonts w:ascii="Times New Roman" w:hAnsi="Times New Roman"/>
          <w:sz w:val="28"/>
          <w:szCs w:val="28"/>
          <w:shd w:val="clear" w:color="auto" w:fill="FFFFFF"/>
        </w:rPr>
        <w:t>навпроти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будинку № </w:t>
      </w:r>
      <w:r w:rsidR="00296A19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9300E3">
        <w:rPr>
          <w:rFonts w:ascii="Times New Roman" w:hAnsi="Times New Roman"/>
          <w:sz w:val="28"/>
          <w:szCs w:val="28"/>
        </w:rPr>
        <w:t>11</w:t>
      </w:r>
      <w:r w:rsidR="00296A19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837D84" w:rsidRDefault="002A32C3" w:rsidP="002A32C3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2A32C3" w:rsidRDefault="002A32C3" w:rsidP="002A32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1.6. Суб’єкту господарської діяльності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 xml:space="preserve"> літній торговий майданчик площею </w:t>
      </w:r>
      <w:r w:rsidR="00296A19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>,</w:t>
      </w:r>
      <w:r w:rsidR="00296A1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195675">
        <w:rPr>
          <w:rFonts w:ascii="Times New Roman" w:hAnsi="Times New Roman"/>
          <w:sz w:val="28"/>
          <w:szCs w:val="28"/>
          <w:shd w:val="clear" w:color="auto" w:fill="FFFFFF"/>
        </w:rPr>
        <w:t>Незалежності, навпроти будинку № 3 з</w:t>
      </w:r>
      <w:r w:rsidR="00195675">
        <w:rPr>
          <w:rFonts w:ascii="Times New Roman" w:hAnsi="Times New Roman"/>
          <w:sz w:val="28"/>
          <w:szCs w:val="28"/>
        </w:rPr>
        <w:t xml:space="preserve"> </w:t>
      </w:r>
      <w:r w:rsidR="009300E3">
        <w:rPr>
          <w:rFonts w:ascii="Times New Roman" w:hAnsi="Times New Roman"/>
          <w:sz w:val="28"/>
          <w:szCs w:val="28"/>
        </w:rPr>
        <w:t>11</w:t>
      </w:r>
      <w:r w:rsidR="00195675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837D84" w:rsidRDefault="002A32C3" w:rsidP="002A32C3">
      <w:pPr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</w:p>
    <w:p w:rsidR="002A32C3" w:rsidRDefault="002A32C3" w:rsidP="002A32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1F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5761F9">
        <w:rPr>
          <w:rFonts w:ascii="Times New Roman" w:hAnsi="Times New Roman"/>
          <w:sz w:val="28"/>
          <w:szCs w:val="28"/>
        </w:rPr>
        <w:t xml:space="preserve">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5761F9">
        <w:rPr>
          <w:rFonts w:ascii="Times New Roman" w:hAnsi="Times New Roman"/>
          <w:sz w:val="28"/>
          <w:szCs w:val="28"/>
        </w:rPr>
        <w:t xml:space="preserve"> літній торговий майданчик площею </w:t>
      </w:r>
      <w:r w:rsidR="00410FEC">
        <w:rPr>
          <w:rFonts w:ascii="Times New Roman" w:hAnsi="Times New Roman"/>
          <w:sz w:val="28"/>
          <w:szCs w:val="28"/>
        </w:rPr>
        <w:t>23,31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3E0DFF">
        <w:rPr>
          <w:rFonts w:ascii="Times New Roman" w:hAnsi="Times New Roman"/>
          <w:sz w:val="28"/>
          <w:szCs w:val="28"/>
          <w:shd w:val="clear" w:color="auto" w:fill="FFFFFF"/>
        </w:rPr>
        <w:t>Шашкевича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10FEC">
        <w:rPr>
          <w:rFonts w:ascii="Times New Roman" w:hAnsi="Times New Roman"/>
          <w:sz w:val="28"/>
          <w:szCs w:val="28"/>
          <w:shd w:val="clear" w:color="auto" w:fill="FFFFFF"/>
        </w:rPr>
        <w:t xml:space="preserve">7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0D08C5">
        <w:rPr>
          <w:rFonts w:ascii="Times New Roman" w:hAnsi="Times New Roman"/>
          <w:sz w:val="28"/>
          <w:szCs w:val="28"/>
        </w:rPr>
        <w:t>04</w:t>
      </w:r>
      <w:r w:rsidR="000D08C5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3E0DFF" w:rsidRPr="00837D84" w:rsidRDefault="003E0DFF" w:rsidP="002E667B">
      <w:pPr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</w:p>
    <w:p w:rsidR="003E0DFF" w:rsidRPr="002A32C3" w:rsidRDefault="003E0DFF" w:rsidP="003E0DF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літній торговий майданчик площею </w:t>
      </w:r>
      <w:r w:rsidR="000C4D12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>,</w:t>
      </w:r>
      <w:r w:rsidR="000C4D1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</w:t>
      </w:r>
      <w:r w:rsidR="000C4D12">
        <w:rPr>
          <w:rFonts w:ascii="Times New Roman" w:hAnsi="Times New Roman"/>
          <w:sz w:val="28"/>
          <w:szCs w:val="28"/>
          <w:shd w:val="clear" w:color="auto" w:fill="FFFFFF"/>
        </w:rPr>
        <w:t>поруч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будинку № 3 </w:t>
      </w:r>
      <w:r>
        <w:rPr>
          <w:rFonts w:ascii="Times New Roman" w:hAnsi="Times New Roman"/>
          <w:sz w:val="28"/>
          <w:szCs w:val="28"/>
        </w:rPr>
        <w:t>з 04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C4D12" w:rsidRPr="00837D84" w:rsidRDefault="000C4D12" w:rsidP="000C4D12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0C4D12" w:rsidRPr="002A32C3" w:rsidRDefault="000C4D12" w:rsidP="000C4D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B387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ТОВ «Систем-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Фарма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26,6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вул. Привокзальній,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9 </w:t>
      </w:r>
      <w:r>
        <w:rPr>
          <w:rFonts w:ascii="Times New Roman" w:hAnsi="Times New Roman"/>
          <w:sz w:val="28"/>
          <w:szCs w:val="28"/>
        </w:rPr>
        <w:t>з 04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837D84" w:rsidRDefault="002A32C3" w:rsidP="002A32C3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7F0E11" w:rsidRDefault="007F0E11" w:rsidP="007F0E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0E11">
        <w:rPr>
          <w:rFonts w:ascii="Times New Roman" w:hAnsi="Times New Roman"/>
          <w:sz w:val="28"/>
          <w:szCs w:val="28"/>
        </w:rPr>
        <w:t>1.10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F0E11"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5761F9">
        <w:rPr>
          <w:rFonts w:ascii="Times New Roman" w:hAnsi="Times New Roman"/>
          <w:sz w:val="28"/>
          <w:szCs w:val="28"/>
        </w:rPr>
        <w:t xml:space="preserve"> літній торговий майданчик площею </w:t>
      </w:r>
      <w:r>
        <w:rPr>
          <w:rFonts w:ascii="Times New Roman" w:hAnsi="Times New Roman"/>
          <w:sz w:val="28"/>
          <w:szCs w:val="28"/>
        </w:rPr>
        <w:t>8,7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Тринітарській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13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04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8E37DF" w:rsidRPr="00837D8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540AB4" w:rsidRDefault="008E37DF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0E1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11. </w:t>
      </w:r>
      <w:r w:rsidRPr="007F0E11"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5761F9">
        <w:rPr>
          <w:rFonts w:ascii="Times New Roman" w:hAnsi="Times New Roman"/>
          <w:sz w:val="28"/>
          <w:szCs w:val="28"/>
        </w:rPr>
        <w:t xml:space="preserve"> літній торговий майданчик площею </w:t>
      </w:r>
      <w:r>
        <w:rPr>
          <w:rFonts w:ascii="Times New Roman" w:hAnsi="Times New Roman"/>
          <w:sz w:val="28"/>
          <w:szCs w:val="28"/>
        </w:rPr>
        <w:t>52,9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04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540AB4" w:rsidRPr="00887497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540AB4" w:rsidRDefault="00033E35" w:rsidP="00540AB4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 w:rsidRPr="004579B5">
        <w:rPr>
          <w:rFonts w:ascii="Times New Roman" w:hAnsi="Times New Roman"/>
          <w:sz w:val="28"/>
          <w:szCs w:val="28"/>
        </w:rPr>
        <w:t xml:space="preserve">1.12. 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 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99,0 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Страчених, навпроти будинку № 3 </w:t>
      </w:r>
      <w:r w:rsidRPr="00B60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B6010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на площі Ринок)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08.05.2018 року по 30.10.2018 року.</w:t>
      </w:r>
    </w:p>
    <w:p w:rsidR="00540AB4" w:rsidRDefault="00540AB4" w:rsidP="00540AB4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</w:p>
    <w:p w:rsidR="00540AB4" w:rsidRDefault="00033E35" w:rsidP="00540AB4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1.13. 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9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B6010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Ринок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08.05.2018 року по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.2018 року.</w:t>
      </w:r>
    </w:p>
    <w:p w:rsidR="00540AB4" w:rsidRPr="00887497" w:rsidRDefault="00540AB4" w:rsidP="00540AB4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sz w:val="40"/>
          <w:szCs w:val="40"/>
        </w:rPr>
      </w:pPr>
    </w:p>
    <w:p w:rsidR="00540AB4" w:rsidRDefault="00033E35" w:rsidP="00540AB4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1.14.  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 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65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B6010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Ринок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08.05.2018 року по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.2018 року.</w:t>
      </w:r>
    </w:p>
    <w:p w:rsidR="00540AB4" w:rsidRPr="00887497" w:rsidRDefault="00540AB4" w:rsidP="00540AB4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sz w:val="40"/>
          <w:szCs w:val="40"/>
        </w:rPr>
      </w:pPr>
    </w:p>
    <w:p w:rsidR="00540AB4" w:rsidRDefault="00033E35" w:rsidP="00540AB4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1.15. 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 </w:t>
      </w:r>
      <w:r w:rsidRPr="004579B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100,0 </w:t>
      </w:r>
      <w:r w:rsidRPr="004579B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579B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 xml:space="preserve">2 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4579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вул. Галицькій, навпроти будинку № 19 (на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нок)</w:t>
      </w:r>
      <w:r w:rsidRPr="004579B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08.05.2018 року по 01.11.2018 року.</w:t>
      </w:r>
    </w:p>
    <w:p w:rsidR="00540AB4" w:rsidRPr="00887497" w:rsidRDefault="00540AB4" w:rsidP="00540AB4">
      <w:pPr>
        <w:spacing w:after="0" w:line="240" w:lineRule="auto"/>
        <w:ind w:firstLine="709"/>
        <w:jc w:val="both"/>
        <w:rPr>
          <w:rStyle w:val="rvts7"/>
          <w:rFonts w:ascii="Times New Roman" w:hAnsi="Times New Roman"/>
          <w:sz w:val="44"/>
          <w:szCs w:val="44"/>
        </w:rPr>
      </w:pPr>
    </w:p>
    <w:p w:rsidR="00033E35" w:rsidRPr="00540AB4" w:rsidRDefault="00033E35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1.16. </w:t>
      </w:r>
      <w:r w:rsidRPr="00F0160C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F0160C">
        <w:rPr>
          <w:rStyle w:val="rvts110"/>
          <w:rFonts w:ascii="Times New Roman" w:hAnsi="Times New Roman"/>
          <w:spacing w:val="15"/>
          <w:sz w:val="28"/>
          <w:szCs w:val="28"/>
        </w:rPr>
        <w:t xml:space="preserve">площею </w:t>
      </w:r>
      <w:r w:rsidRPr="00F0160C">
        <w:rPr>
          <w:rStyle w:val="rvts111"/>
          <w:rFonts w:ascii="Times New Roman" w:hAnsi="Times New Roman"/>
          <w:spacing w:val="15"/>
          <w:sz w:val="28"/>
          <w:szCs w:val="28"/>
        </w:rPr>
        <w:t>64,0м</w:t>
      </w:r>
      <w:r w:rsidRPr="00F0160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0160C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Pr="00F0160C">
        <w:rPr>
          <w:rStyle w:val="rvts113"/>
          <w:rFonts w:ascii="Times New Roman" w:hAnsi="Times New Roman"/>
          <w:spacing w:val="15"/>
          <w:sz w:val="28"/>
          <w:szCs w:val="28"/>
        </w:rPr>
        <w:t xml:space="preserve">на вул. Січових Стрільців, 13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512C05">
        <w:rPr>
          <w:rFonts w:ascii="Times New Roman" w:hAnsi="Times New Roman"/>
          <w:sz w:val="28"/>
          <w:szCs w:val="28"/>
          <w:shd w:val="clear" w:color="auto" w:fill="FFFFFF"/>
        </w:rPr>
        <w:t>08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12C05">
        <w:rPr>
          <w:rFonts w:ascii="Times New Roman" w:hAnsi="Times New Roman"/>
          <w:sz w:val="28"/>
          <w:szCs w:val="28"/>
          <w:shd w:val="clear" w:color="auto" w:fill="FFFFFF"/>
        </w:rPr>
        <w:t>05</w:t>
      </w:r>
      <w:r>
        <w:rPr>
          <w:rFonts w:ascii="Times New Roman" w:hAnsi="Times New Roman"/>
          <w:sz w:val="28"/>
          <w:szCs w:val="28"/>
          <w:shd w:val="clear" w:color="auto" w:fill="FFFFFF"/>
        </w:rPr>
        <w:t>.2018 року по 14.10.2018 року.</w:t>
      </w:r>
    </w:p>
    <w:p w:rsidR="00033E35" w:rsidRPr="00887497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40"/>
          <w:szCs w:val="40"/>
          <w:shd w:val="clear" w:color="auto" w:fill="FFFFFF"/>
        </w:rPr>
      </w:pPr>
    </w:p>
    <w:p w:rsidR="00033E35" w:rsidRDefault="00033E35" w:rsidP="00033E3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17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Суб’єкту господарської діяльності 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>лощею 70,</w:t>
      </w:r>
      <w:r>
        <w:rPr>
          <w:rFonts w:ascii="Times New Roman" w:hAnsi="Times New Roman"/>
          <w:sz w:val="28"/>
          <w:szCs w:val="28"/>
        </w:rPr>
        <w:t>4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>
        <w:rPr>
          <w:rFonts w:ascii="Times New Roman" w:hAnsi="Times New Roman"/>
          <w:sz w:val="28"/>
          <w:szCs w:val="28"/>
        </w:rPr>
        <w:t xml:space="preserve">з </w:t>
      </w:r>
      <w:r w:rsidR="008D79B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.05.2018 року по 01.11.2018 року. </w:t>
      </w:r>
    </w:p>
    <w:p w:rsidR="00033E35" w:rsidRPr="00887497" w:rsidRDefault="00033E35" w:rsidP="00033E3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40"/>
          <w:szCs w:val="40"/>
        </w:rPr>
      </w:pPr>
    </w:p>
    <w:p w:rsidR="00033E35" w:rsidRDefault="00033E35" w:rsidP="00033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Суб’єкту господарської діяльності 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>лощею 70,</w:t>
      </w:r>
      <w:r>
        <w:rPr>
          <w:rFonts w:ascii="Times New Roman" w:hAnsi="Times New Roman"/>
          <w:sz w:val="28"/>
          <w:szCs w:val="28"/>
        </w:rPr>
        <w:t>4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>
        <w:rPr>
          <w:rFonts w:ascii="Times New Roman" w:hAnsi="Times New Roman"/>
          <w:sz w:val="28"/>
          <w:szCs w:val="28"/>
        </w:rPr>
        <w:t xml:space="preserve">з </w:t>
      </w:r>
      <w:r w:rsidR="008D79B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.05.2018 року по 01.11.2018 року.</w:t>
      </w:r>
    </w:p>
    <w:p w:rsidR="00033E35" w:rsidRPr="00887497" w:rsidRDefault="00033E35" w:rsidP="00033E35">
      <w:pPr>
        <w:spacing w:after="0" w:line="240" w:lineRule="auto"/>
        <w:ind w:firstLine="708"/>
        <w:jc w:val="both"/>
        <w:rPr>
          <w:rFonts w:ascii="Times New Roman" w:hAnsi="Times New Roman"/>
          <w:sz w:val="40"/>
          <w:szCs w:val="40"/>
        </w:rPr>
      </w:pPr>
    </w:p>
    <w:p w:rsidR="00033E35" w:rsidRDefault="00033E35" w:rsidP="00033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1.19. 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Суб’єкту господарської діяльності 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 xml:space="preserve">лощею </w:t>
      </w:r>
      <w:r>
        <w:rPr>
          <w:rFonts w:ascii="Times New Roman" w:hAnsi="Times New Roman"/>
          <w:sz w:val="28"/>
          <w:szCs w:val="28"/>
        </w:rPr>
        <w:t>99,6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>
        <w:rPr>
          <w:rFonts w:ascii="Times New Roman" w:hAnsi="Times New Roman"/>
          <w:sz w:val="28"/>
          <w:szCs w:val="28"/>
        </w:rPr>
        <w:t xml:space="preserve">з </w:t>
      </w:r>
      <w:r w:rsidR="008D79B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.05.2018 року по 01.11.2018 року.</w:t>
      </w:r>
    </w:p>
    <w:p w:rsidR="00A431E5" w:rsidRPr="00887497" w:rsidRDefault="00A431E5" w:rsidP="00033E35">
      <w:pPr>
        <w:spacing w:after="0" w:line="240" w:lineRule="auto"/>
        <w:ind w:firstLine="708"/>
        <w:jc w:val="both"/>
        <w:rPr>
          <w:rFonts w:ascii="Times New Roman" w:hAnsi="Times New Roman"/>
          <w:sz w:val="40"/>
          <w:szCs w:val="40"/>
        </w:rPr>
      </w:pPr>
    </w:p>
    <w:p w:rsidR="00A431E5" w:rsidRDefault="00A431E5" w:rsidP="00033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31E5">
        <w:rPr>
          <w:rFonts w:ascii="Times New Roman" w:hAnsi="Times New Roman"/>
          <w:sz w:val="28"/>
          <w:szCs w:val="28"/>
        </w:rPr>
        <w:t xml:space="preserve">1.20. </w:t>
      </w:r>
      <w:r w:rsidRPr="00A431E5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  літній торговий майданчик</w:t>
      </w:r>
      <w:r w:rsidRPr="00A431E5">
        <w:rPr>
          <w:rFonts w:ascii="Times New Roman" w:hAnsi="Times New Roman"/>
          <w:sz w:val="28"/>
          <w:szCs w:val="28"/>
        </w:rPr>
        <w:t xml:space="preserve"> площею 46,88 </w:t>
      </w:r>
      <w:r w:rsidRPr="00A431E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431E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431E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A431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О. Гончара (вул. Грушевського ,22)</w:t>
      </w:r>
      <w:r w:rsidRPr="00A431E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431E5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04</w:t>
      </w:r>
      <w:r w:rsidRPr="00A431E5">
        <w:rPr>
          <w:rFonts w:ascii="Times New Roman" w:hAnsi="Times New Roman"/>
          <w:sz w:val="28"/>
          <w:szCs w:val="28"/>
        </w:rPr>
        <w:t>.05.2018 року по 01.11.2018 року.</w:t>
      </w:r>
    </w:p>
    <w:p w:rsidR="00540AB4" w:rsidRPr="00887497" w:rsidRDefault="00540AB4" w:rsidP="00033E35">
      <w:pPr>
        <w:spacing w:after="0" w:line="240" w:lineRule="auto"/>
        <w:ind w:firstLine="708"/>
        <w:jc w:val="both"/>
        <w:rPr>
          <w:rFonts w:ascii="Times New Roman" w:hAnsi="Times New Roman"/>
          <w:sz w:val="40"/>
          <w:szCs w:val="40"/>
        </w:rPr>
      </w:pPr>
    </w:p>
    <w:p w:rsidR="00540AB4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37,8 </w:t>
      </w:r>
      <w:r>
        <w:rPr>
          <w:rStyle w:val="rvts3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36"/>
          <w:rFonts w:ascii="Times New Roman" w:hAnsi="Times New Roman"/>
          <w:color w:val="000000"/>
          <w:spacing w:val="15"/>
          <w:sz w:val="18"/>
          <w:szCs w:val="18"/>
          <w:shd w:val="clear" w:color="auto" w:fill="FFFFFF"/>
          <w:vertAlign w:val="superscript"/>
        </w:rPr>
        <w:t>2</w:t>
      </w:r>
      <w:r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proofErr w:type="spellStart"/>
      <w:r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В.Івасюка</w:t>
      </w:r>
      <w:proofErr w:type="spellEnd"/>
      <w:r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, 32 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з 14.05.2018 року по 31.10.2018 року.</w:t>
      </w:r>
    </w:p>
    <w:p w:rsidR="00887497" w:rsidRPr="00887497" w:rsidRDefault="00887497" w:rsidP="00887497">
      <w:pPr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</w:p>
    <w:p w:rsidR="00540AB4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літній торговий майданчик площею 50,0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10 А з </w:t>
      </w:r>
      <w:r>
        <w:rPr>
          <w:rFonts w:ascii="Times New Roman" w:hAnsi="Times New Roman"/>
          <w:sz w:val="28"/>
          <w:szCs w:val="28"/>
        </w:rPr>
        <w:t>14.05.2018 року по 31.10.2018 року.</w:t>
      </w:r>
    </w:p>
    <w:p w:rsidR="00887497" w:rsidRPr="00887497" w:rsidRDefault="00887497" w:rsidP="00540AB4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540AB4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56,0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 </w:t>
      </w:r>
      <w:r>
        <w:rPr>
          <w:rFonts w:ascii="Times New Roman" w:hAnsi="Times New Roman"/>
          <w:sz w:val="28"/>
          <w:szCs w:val="28"/>
        </w:rPr>
        <w:t>01.06.2018 року по 31.08.2018 року.</w:t>
      </w:r>
    </w:p>
    <w:p w:rsidR="00887497" w:rsidRPr="00887497" w:rsidRDefault="00887497" w:rsidP="00540AB4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540AB4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514FDD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лі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тній торговий майданчик площею 30,45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Пасічній, поруч будинку № 122 з </w:t>
      </w:r>
      <w:r>
        <w:rPr>
          <w:rFonts w:ascii="Times New Roman" w:hAnsi="Times New Roman"/>
          <w:sz w:val="28"/>
          <w:szCs w:val="28"/>
        </w:rPr>
        <w:t>14.05.2018 року по 31.10.2018 року.</w:t>
      </w:r>
    </w:p>
    <w:p w:rsidR="00540AB4" w:rsidRPr="00887497" w:rsidRDefault="00540AB4" w:rsidP="00540AB4">
      <w:pPr>
        <w:tabs>
          <w:tab w:val="left" w:pos="567"/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540AB4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Суб’єкту господарської  діяльності 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36,30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Млинарській, поруч будинку № 40 </w:t>
      </w:r>
      <w:r>
        <w:rPr>
          <w:rFonts w:ascii="Times New Roman" w:hAnsi="Times New Roman"/>
          <w:sz w:val="28"/>
          <w:szCs w:val="28"/>
        </w:rPr>
        <w:t>з 14.05.2018 року по 01.10.2018 року.</w:t>
      </w:r>
    </w:p>
    <w:p w:rsidR="00540AB4" w:rsidRPr="00887497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540AB4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1.26. Суб’єкту господарської  діяльності 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32,0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Гарбарській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39 </w:t>
      </w:r>
      <w:r>
        <w:rPr>
          <w:rFonts w:ascii="Times New Roman" w:hAnsi="Times New Roman"/>
          <w:sz w:val="28"/>
          <w:szCs w:val="28"/>
        </w:rPr>
        <w:t>з 14.05.2018 року по 01.10.2018 року.</w:t>
      </w:r>
    </w:p>
    <w:p w:rsidR="00540AB4" w:rsidRPr="00887497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540AB4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1.27.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 літній торговий майданчик площею 16,0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Академіка Сахарова, поруч будинку № 34 з </w:t>
      </w:r>
      <w:r>
        <w:rPr>
          <w:rFonts w:ascii="Times New Roman" w:hAnsi="Times New Roman"/>
          <w:sz w:val="28"/>
          <w:szCs w:val="28"/>
        </w:rPr>
        <w:t>14.05.2018 року по 31.10.2018 року.</w:t>
      </w:r>
    </w:p>
    <w:p w:rsidR="00540AB4" w:rsidRPr="00887497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540AB4" w:rsidRDefault="00540AB4" w:rsidP="00540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Суб’єкту господарської діяльності </w:t>
      </w:r>
      <w:r w:rsidR="00514FDD">
        <w:rPr>
          <w:rFonts w:ascii="Times New Roman" w:hAnsi="Times New Roman"/>
          <w:sz w:val="28"/>
          <w:szCs w:val="28"/>
          <w:shd w:val="clear" w:color="auto" w:fill="FFFFFF"/>
        </w:rPr>
        <w:t>літні</w:t>
      </w:r>
      <w:r>
        <w:rPr>
          <w:rFonts w:ascii="Times New Roman" w:hAnsi="Times New Roman"/>
          <w:sz w:val="28"/>
          <w:szCs w:val="28"/>
        </w:rPr>
        <w:t xml:space="preserve">й торговий майданчик площею 40,0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Південному бульварі, поруч будинку № 21 </w:t>
      </w:r>
      <w:r>
        <w:rPr>
          <w:rFonts w:ascii="Times New Roman" w:hAnsi="Times New Roman"/>
          <w:sz w:val="28"/>
          <w:szCs w:val="28"/>
        </w:rPr>
        <w:t>з 14.05.2018 року по 31.10.2018 року.</w:t>
      </w:r>
    </w:p>
    <w:p w:rsidR="004F5032" w:rsidRPr="00887497" w:rsidRDefault="004F5032" w:rsidP="00540AB4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28"/>
        </w:rPr>
      </w:pPr>
    </w:p>
    <w:p w:rsidR="004F5032" w:rsidRDefault="004F5032" w:rsidP="004F5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1.29.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 літній торговий майданчик площею 64,0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вул.Хоткевича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65 </w:t>
      </w:r>
      <w:r>
        <w:rPr>
          <w:rFonts w:ascii="Times New Roman" w:hAnsi="Times New Roman"/>
          <w:sz w:val="28"/>
          <w:szCs w:val="28"/>
        </w:rPr>
        <w:t>з 14.05.2018 року по 31.10.2018 року.</w:t>
      </w:r>
    </w:p>
    <w:p w:rsidR="002A32C3" w:rsidRPr="00887497" w:rsidRDefault="002A32C3" w:rsidP="00F266A0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  <w:r w:rsidRPr="00887497">
        <w:rPr>
          <w:rFonts w:ascii="Times New Roman" w:hAnsi="Times New Roman"/>
          <w:color w:val="000000"/>
          <w:sz w:val="40"/>
          <w:szCs w:val="40"/>
          <w:shd w:val="clear" w:color="auto" w:fill="FFFFFF"/>
        </w:rPr>
        <w:tab/>
        <w:t xml:space="preserve">    </w:t>
      </w:r>
    </w:p>
    <w:p w:rsidR="002A32C3" w:rsidRDefault="00F266A0" w:rsidP="002A32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A32C3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2A32C3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2A32C3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2A32C3" w:rsidRPr="00F266A0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2A32C3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2A32C3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2A32C3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2A32C3">
        <w:rPr>
          <w:rFonts w:ascii="Times New Roman" w:hAnsi="Times New Roman"/>
          <w:sz w:val="28"/>
          <w:szCs w:val="28"/>
        </w:rPr>
        <w:t>.</w:t>
      </w:r>
      <w:r w:rsidR="002A32C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A32C3" w:rsidRPr="00887497" w:rsidRDefault="002A32C3" w:rsidP="002A32C3">
      <w:pPr>
        <w:shd w:val="clear" w:color="auto" w:fill="FFFFFF"/>
        <w:spacing w:after="0" w:line="240" w:lineRule="auto"/>
        <w:ind w:firstLine="709"/>
        <w:jc w:val="both"/>
        <w:rPr>
          <w:sz w:val="40"/>
          <w:szCs w:val="40"/>
        </w:rPr>
      </w:pPr>
    </w:p>
    <w:p w:rsidR="002A32C3" w:rsidRDefault="00F266A0" w:rsidP="00837D84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2A32C3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2A32C3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="002A32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2A32C3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2A32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887497" w:rsidRDefault="00887497" w:rsidP="00837D84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87497" w:rsidRDefault="00F266A0" w:rsidP="0088749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2A32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A32C3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="002A32C3">
        <w:rPr>
          <w:rFonts w:ascii="Times New Roman" w:eastAsia="Times New Roman" w:hAnsi="Times New Roman"/>
          <w:sz w:val="28"/>
          <w:szCs w:val="28"/>
          <w:lang w:eastAsia="ru-RU"/>
        </w:rPr>
        <w:t xml:space="preserve">з перевізником угоду на вивіз </w:t>
      </w:r>
      <w:r w:rsidR="00153D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A32C3">
        <w:rPr>
          <w:rFonts w:ascii="Times New Roman" w:eastAsia="Times New Roman" w:hAnsi="Times New Roman"/>
          <w:sz w:val="28"/>
          <w:szCs w:val="28"/>
          <w:lang w:eastAsia="ru-RU"/>
        </w:rPr>
        <w:t>твердих побутових відходів згідно норм накопичення.</w:t>
      </w:r>
    </w:p>
    <w:p w:rsidR="00887497" w:rsidRDefault="00887497" w:rsidP="0088749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2C3" w:rsidRPr="00887497" w:rsidRDefault="00F266A0" w:rsidP="00887497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2A32C3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2A32C3">
        <w:rPr>
          <w:rFonts w:ascii="Times New Roman" w:eastAsia="Times New Roman" w:hAnsi="Times New Roman"/>
          <w:color w:val="000000"/>
          <w:sz w:val="28"/>
          <w:szCs w:val="28"/>
        </w:rPr>
        <w:t>Контроль за виконанням рішення покласти на заступника міського голови Богдана Білика.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p w:rsidR="002A32C3" w:rsidRDefault="002A08C1" w:rsidP="002A08C1">
      <w:pPr>
        <w:tabs>
          <w:tab w:val="left" w:pos="1575"/>
        </w:tabs>
      </w:pPr>
      <w:r>
        <w:tab/>
      </w:r>
    </w:p>
    <w:p w:rsidR="002A32C3" w:rsidRDefault="002A32C3" w:rsidP="002A32C3"/>
    <w:p w:rsidR="00A06026" w:rsidRPr="002A32C3" w:rsidRDefault="00A06026">
      <w:pPr>
        <w:rPr>
          <w:rFonts w:ascii="Times New Roman" w:hAnsi="Times New Roman"/>
          <w:sz w:val="28"/>
          <w:szCs w:val="28"/>
        </w:rPr>
      </w:pPr>
    </w:p>
    <w:sectPr w:rsidR="00A06026" w:rsidRPr="002A32C3" w:rsidSect="0040065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7DF"/>
    <w:rsid w:val="00033E35"/>
    <w:rsid w:val="000B4DE3"/>
    <w:rsid w:val="000C4D12"/>
    <w:rsid w:val="000D08C5"/>
    <w:rsid w:val="000D1F65"/>
    <w:rsid w:val="000F224A"/>
    <w:rsid w:val="00153D3A"/>
    <w:rsid w:val="00195675"/>
    <w:rsid w:val="001D52BB"/>
    <w:rsid w:val="002137DF"/>
    <w:rsid w:val="00296A19"/>
    <w:rsid w:val="002A08C1"/>
    <w:rsid w:val="002A32C3"/>
    <w:rsid w:val="002E667B"/>
    <w:rsid w:val="003650C0"/>
    <w:rsid w:val="003E0DFF"/>
    <w:rsid w:val="00410FEC"/>
    <w:rsid w:val="004F5032"/>
    <w:rsid w:val="00512C05"/>
    <w:rsid w:val="00514FDD"/>
    <w:rsid w:val="00520D55"/>
    <w:rsid w:val="00540AB4"/>
    <w:rsid w:val="00595AB1"/>
    <w:rsid w:val="005D2E43"/>
    <w:rsid w:val="005E16D2"/>
    <w:rsid w:val="007F0E11"/>
    <w:rsid w:val="00837D84"/>
    <w:rsid w:val="00870E7B"/>
    <w:rsid w:val="00887497"/>
    <w:rsid w:val="008D79B3"/>
    <w:rsid w:val="008E37DF"/>
    <w:rsid w:val="009300E3"/>
    <w:rsid w:val="009C6420"/>
    <w:rsid w:val="00A06026"/>
    <w:rsid w:val="00A431E5"/>
    <w:rsid w:val="00BA7107"/>
    <w:rsid w:val="00BF2BB7"/>
    <w:rsid w:val="00D40B81"/>
    <w:rsid w:val="00DB3873"/>
    <w:rsid w:val="00F2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BFA02-439B-4281-9E1F-AD9CE7AC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32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2A32C3"/>
  </w:style>
  <w:style w:type="character" w:customStyle="1" w:styleId="apple-converted-space">
    <w:name w:val="apple-converted-space"/>
    <w:basedOn w:val="a0"/>
    <w:rsid w:val="002A32C3"/>
  </w:style>
  <w:style w:type="character" w:customStyle="1" w:styleId="rvts14">
    <w:name w:val="rvts14"/>
    <w:basedOn w:val="a0"/>
    <w:rsid w:val="002A32C3"/>
  </w:style>
  <w:style w:type="character" w:customStyle="1" w:styleId="rvts7">
    <w:name w:val="rvts7"/>
    <w:basedOn w:val="a0"/>
    <w:rsid w:val="002A32C3"/>
  </w:style>
  <w:style w:type="character" w:customStyle="1" w:styleId="rvts15">
    <w:name w:val="rvts15"/>
    <w:basedOn w:val="a0"/>
    <w:rsid w:val="002A32C3"/>
  </w:style>
  <w:style w:type="character" w:customStyle="1" w:styleId="rvts16">
    <w:name w:val="rvts16"/>
    <w:basedOn w:val="a0"/>
    <w:rsid w:val="002A32C3"/>
  </w:style>
  <w:style w:type="character" w:styleId="a4">
    <w:name w:val="Strong"/>
    <w:basedOn w:val="a0"/>
    <w:uiPriority w:val="22"/>
    <w:qFormat/>
    <w:rsid w:val="002A32C3"/>
    <w:rPr>
      <w:b/>
      <w:bCs/>
    </w:rPr>
  </w:style>
  <w:style w:type="character" w:customStyle="1" w:styleId="rvts108">
    <w:name w:val="rvts108"/>
    <w:basedOn w:val="a0"/>
    <w:rsid w:val="002A32C3"/>
  </w:style>
  <w:style w:type="character" w:customStyle="1" w:styleId="rvts110">
    <w:name w:val="rvts110"/>
    <w:basedOn w:val="a0"/>
    <w:rsid w:val="002A32C3"/>
  </w:style>
  <w:style w:type="character" w:customStyle="1" w:styleId="rvts30">
    <w:name w:val="rvts30"/>
    <w:basedOn w:val="a0"/>
    <w:rsid w:val="002A32C3"/>
  </w:style>
  <w:style w:type="character" w:customStyle="1" w:styleId="rvts35">
    <w:name w:val="rvts35"/>
    <w:basedOn w:val="a0"/>
    <w:rsid w:val="002A32C3"/>
  </w:style>
  <w:style w:type="character" w:customStyle="1" w:styleId="rvts36">
    <w:name w:val="rvts36"/>
    <w:basedOn w:val="a0"/>
    <w:rsid w:val="002A32C3"/>
  </w:style>
  <w:style w:type="character" w:customStyle="1" w:styleId="rvts13">
    <w:name w:val="rvts13"/>
    <w:basedOn w:val="a0"/>
    <w:rsid w:val="002A32C3"/>
  </w:style>
  <w:style w:type="character" w:customStyle="1" w:styleId="rvts8">
    <w:name w:val="rvts8"/>
    <w:basedOn w:val="a0"/>
    <w:rsid w:val="008E37DF"/>
  </w:style>
  <w:style w:type="character" w:customStyle="1" w:styleId="rvts28">
    <w:name w:val="rvts28"/>
    <w:basedOn w:val="a0"/>
    <w:rsid w:val="00033E35"/>
  </w:style>
  <w:style w:type="character" w:customStyle="1" w:styleId="rvts113">
    <w:name w:val="rvts113"/>
    <w:basedOn w:val="a0"/>
    <w:rsid w:val="00033E35"/>
  </w:style>
  <w:style w:type="paragraph" w:styleId="a5">
    <w:name w:val="Balloon Text"/>
    <w:basedOn w:val="a"/>
    <w:link w:val="a6"/>
    <w:uiPriority w:val="99"/>
    <w:semiHidden/>
    <w:unhideWhenUsed/>
    <w:rsid w:val="003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50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3861</Words>
  <Characters>2202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2018-05-04T06:58:00Z</cp:lastPrinted>
  <dcterms:created xsi:type="dcterms:W3CDTF">2018-05-04T08:07:00Z</dcterms:created>
  <dcterms:modified xsi:type="dcterms:W3CDTF">2018-05-04T08:07:00Z</dcterms:modified>
</cp:coreProperties>
</file>