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4C707E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018A8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1018A8">
        <w:rPr>
          <w:rFonts w:ascii="Times New Roman" w:hAnsi="Times New Roman" w:cs="Times New Roman"/>
          <w:sz w:val="28"/>
          <w:szCs w:val="28"/>
        </w:rPr>
        <w:t>9</w:t>
      </w:r>
    </w:p>
    <w:p w:rsidR="00C33AA3" w:rsidRPr="004C707E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4C707E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4C707E" w:rsidRDefault="00AE0365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від _________2018</w:t>
      </w:r>
      <w:r w:rsidR="00C33AA3" w:rsidRPr="004C707E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4C707E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4C707E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07E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4C707E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07E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4C707E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4C707E" w:rsidRDefault="0035729F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729F">
        <w:rPr>
          <w:rFonts w:ascii="Times New Roman" w:hAnsi="Times New Roman" w:cs="Times New Roman"/>
          <w:sz w:val="28"/>
          <w:szCs w:val="28"/>
        </w:rPr>
        <w:t xml:space="preserve">14 березня </w:t>
      </w:r>
      <w:r w:rsidR="00AE0365" w:rsidRPr="0035729F">
        <w:rPr>
          <w:rFonts w:ascii="Times New Roman" w:hAnsi="Times New Roman" w:cs="Times New Roman"/>
          <w:sz w:val="28"/>
          <w:szCs w:val="28"/>
        </w:rPr>
        <w:t>2018</w:t>
      </w:r>
      <w:r w:rsidR="00C33AA3" w:rsidRPr="0035729F">
        <w:rPr>
          <w:rFonts w:ascii="Times New Roman" w:hAnsi="Times New Roman" w:cs="Times New Roman"/>
          <w:sz w:val="28"/>
          <w:szCs w:val="28"/>
        </w:rPr>
        <w:t xml:space="preserve"> р.</w:t>
      </w:r>
      <w:r w:rsidR="00181203" w:rsidRPr="004C70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C33AA3" w:rsidRPr="004C707E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4C707E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4C707E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</w:t>
      </w:r>
      <w:r w:rsidR="006332C8" w:rsidRPr="004C707E">
        <w:rPr>
          <w:rFonts w:ascii="Times New Roman" w:hAnsi="Times New Roman" w:cs="Times New Roman"/>
          <w:sz w:val="28"/>
          <w:szCs w:val="28"/>
        </w:rPr>
        <w:t>ід 06.10.2016</w:t>
      </w:r>
      <w:r w:rsidR="00081358">
        <w:rPr>
          <w:rFonts w:ascii="Times New Roman" w:hAnsi="Times New Roman" w:cs="Times New Roman"/>
          <w:sz w:val="28"/>
          <w:szCs w:val="28"/>
        </w:rPr>
        <w:t xml:space="preserve"> </w:t>
      </w:r>
      <w:r w:rsidR="006332C8" w:rsidRPr="004C707E">
        <w:rPr>
          <w:rFonts w:ascii="Times New Roman" w:hAnsi="Times New Roman" w:cs="Times New Roman"/>
          <w:sz w:val="28"/>
          <w:szCs w:val="28"/>
        </w:rPr>
        <w:t>р.), складено цей А</w:t>
      </w:r>
      <w:r w:rsidRPr="004C707E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B815BA" w:rsidRPr="004C707E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1.1.</w:t>
      </w:r>
      <w:r w:rsidR="007258DE">
        <w:rPr>
          <w:rFonts w:ascii="Times New Roman" w:hAnsi="Times New Roman" w:cs="Times New Roman"/>
          <w:sz w:val="28"/>
          <w:szCs w:val="28"/>
        </w:rPr>
        <w:t xml:space="preserve"> </w:t>
      </w:r>
      <w:r w:rsidRPr="004C707E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C846EF">
        <w:rPr>
          <w:rFonts w:ascii="Times New Roman" w:hAnsi="Times New Roman" w:cs="Times New Roman"/>
          <w:sz w:val="28"/>
          <w:szCs w:val="28"/>
        </w:rPr>
        <w:t>з інформацією</w:t>
      </w:r>
      <w:r w:rsidRPr="004C707E">
        <w:rPr>
          <w:rFonts w:ascii="Times New Roman" w:hAnsi="Times New Roman" w:cs="Times New Roman"/>
          <w:sz w:val="28"/>
          <w:szCs w:val="28"/>
        </w:rPr>
        <w:t xml:space="preserve"> з Державного реєстру</w:t>
      </w:r>
      <w:r w:rsidR="00C846EF">
        <w:rPr>
          <w:rFonts w:ascii="Times New Roman" w:hAnsi="Times New Roman" w:cs="Times New Roman"/>
          <w:sz w:val="28"/>
          <w:szCs w:val="28"/>
        </w:rPr>
        <w:t xml:space="preserve"> речових прав на нерухоме майно </w:t>
      </w:r>
      <w:proofErr w:type="spellStart"/>
      <w:r w:rsidR="00C846EF">
        <w:rPr>
          <w:rFonts w:ascii="Times New Roman" w:hAnsi="Times New Roman" w:cs="Times New Roman"/>
          <w:sz w:val="28"/>
          <w:szCs w:val="28"/>
        </w:rPr>
        <w:t>Парфан</w:t>
      </w:r>
      <w:proofErr w:type="spellEnd"/>
      <w:r w:rsidR="00C846EF">
        <w:rPr>
          <w:rFonts w:ascii="Times New Roman" w:hAnsi="Times New Roman" w:cs="Times New Roman"/>
          <w:sz w:val="28"/>
          <w:szCs w:val="28"/>
        </w:rPr>
        <w:t xml:space="preserve"> Ганна Василівна</w:t>
      </w:r>
      <w:r w:rsidR="00882C94" w:rsidRPr="004C707E">
        <w:rPr>
          <w:rFonts w:ascii="Times New Roman" w:hAnsi="Times New Roman" w:cs="Times New Roman"/>
          <w:sz w:val="28"/>
          <w:szCs w:val="28"/>
        </w:rPr>
        <w:t xml:space="preserve">, </w:t>
      </w:r>
      <w:r w:rsidR="00B815BA" w:rsidRPr="004C707E">
        <w:rPr>
          <w:rFonts w:ascii="Times New Roman" w:hAnsi="Times New Roman" w:cs="Times New Roman"/>
          <w:sz w:val="28"/>
          <w:szCs w:val="28"/>
        </w:rPr>
        <w:t xml:space="preserve">ПАТ «Ідея Банк», ТОВ «Реал </w:t>
      </w:r>
      <w:proofErr w:type="spellStart"/>
      <w:r w:rsidR="00B815BA" w:rsidRPr="004C707E">
        <w:rPr>
          <w:rFonts w:ascii="Times New Roman" w:hAnsi="Times New Roman" w:cs="Times New Roman"/>
          <w:sz w:val="28"/>
          <w:szCs w:val="28"/>
        </w:rPr>
        <w:t>Естейт</w:t>
      </w:r>
      <w:proofErr w:type="spellEnd"/>
      <w:r w:rsidR="00B815BA" w:rsidRPr="004C707E">
        <w:rPr>
          <w:rFonts w:ascii="Times New Roman" w:hAnsi="Times New Roman" w:cs="Times New Roman"/>
          <w:sz w:val="28"/>
          <w:szCs w:val="28"/>
        </w:rPr>
        <w:t xml:space="preserve"> Львів» </w:t>
      </w:r>
      <w:r w:rsidR="00C846E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815BA" w:rsidRPr="004C707E">
        <w:rPr>
          <w:rFonts w:ascii="Times New Roman" w:hAnsi="Times New Roman" w:cs="Times New Roman"/>
          <w:sz w:val="28"/>
          <w:szCs w:val="28"/>
        </w:rPr>
        <w:t>є співвласниками нерухомого майна за адресою</w:t>
      </w:r>
      <w:r w:rsidR="00C846EF">
        <w:rPr>
          <w:rFonts w:ascii="Times New Roman" w:hAnsi="Times New Roman" w:cs="Times New Roman"/>
          <w:sz w:val="28"/>
          <w:szCs w:val="28"/>
        </w:rPr>
        <w:t>:</w:t>
      </w:r>
      <w:r w:rsidR="00B815BA" w:rsidRPr="004C707E">
        <w:rPr>
          <w:rFonts w:ascii="Times New Roman" w:hAnsi="Times New Roman" w:cs="Times New Roman"/>
          <w:sz w:val="28"/>
          <w:szCs w:val="28"/>
        </w:rPr>
        <w:t xml:space="preserve"> вул. Галицька,</w:t>
      </w:r>
      <w:r w:rsidR="007258DE">
        <w:rPr>
          <w:rFonts w:ascii="Times New Roman" w:hAnsi="Times New Roman" w:cs="Times New Roman"/>
          <w:sz w:val="28"/>
          <w:szCs w:val="28"/>
        </w:rPr>
        <w:t xml:space="preserve"> </w:t>
      </w:r>
      <w:r w:rsidR="00B815BA" w:rsidRPr="004C707E">
        <w:rPr>
          <w:rFonts w:ascii="Times New Roman" w:hAnsi="Times New Roman" w:cs="Times New Roman"/>
          <w:sz w:val="28"/>
          <w:szCs w:val="28"/>
        </w:rPr>
        <w:t>10, зокрема:</w:t>
      </w:r>
    </w:p>
    <w:p w:rsidR="00936A1D" w:rsidRDefault="00730673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815BA" w:rsidRPr="004C70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5BA" w:rsidRPr="004C707E">
        <w:rPr>
          <w:rFonts w:ascii="Times New Roman" w:hAnsi="Times New Roman" w:cs="Times New Roman"/>
          <w:sz w:val="28"/>
          <w:szCs w:val="28"/>
        </w:rPr>
        <w:t>Парфан</w:t>
      </w:r>
      <w:proofErr w:type="spellEnd"/>
      <w:r w:rsidR="00B815BA" w:rsidRPr="004C707E">
        <w:rPr>
          <w:rFonts w:ascii="Times New Roman" w:hAnsi="Times New Roman" w:cs="Times New Roman"/>
          <w:sz w:val="28"/>
          <w:szCs w:val="28"/>
        </w:rPr>
        <w:t xml:space="preserve"> Г.В.</w:t>
      </w:r>
      <w:r w:rsidR="006F2D8C" w:rsidRPr="004C707E">
        <w:rPr>
          <w:rFonts w:ascii="Times New Roman" w:hAnsi="Times New Roman" w:cs="Times New Roman"/>
          <w:sz w:val="28"/>
          <w:szCs w:val="28"/>
        </w:rPr>
        <w:t xml:space="preserve"> </w:t>
      </w:r>
      <w:r w:rsidR="00992917" w:rsidRPr="004C707E">
        <w:rPr>
          <w:rFonts w:ascii="Times New Roman" w:hAnsi="Times New Roman" w:cs="Times New Roman"/>
          <w:sz w:val="28"/>
          <w:szCs w:val="28"/>
        </w:rPr>
        <w:t>є власником крамниці на 1-му поверсі будівлі</w:t>
      </w:r>
      <w:r w:rsidR="00936A1D">
        <w:rPr>
          <w:rFonts w:ascii="Times New Roman" w:hAnsi="Times New Roman" w:cs="Times New Roman"/>
          <w:sz w:val="28"/>
          <w:szCs w:val="28"/>
        </w:rPr>
        <w:t>.</w:t>
      </w:r>
      <w:r w:rsidR="00992917" w:rsidRPr="004C707E">
        <w:rPr>
          <w:rFonts w:ascii="Times New Roman" w:hAnsi="Times New Roman" w:cs="Times New Roman"/>
          <w:sz w:val="28"/>
          <w:szCs w:val="28"/>
        </w:rPr>
        <w:t xml:space="preserve"> Підстава виникнення права власн</w:t>
      </w:r>
      <w:r w:rsidR="007258DE">
        <w:rPr>
          <w:rFonts w:ascii="Times New Roman" w:hAnsi="Times New Roman" w:cs="Times New Roman"/>
          <w:sz w:val="28"/>
          <w:szCs w:val="28"/>
        </w:rPr>
        <w:t xml:space="preserve">ості </w:t>
      </w:r>
      <w:r w:rsidR="00C846EF">
        <w:rPr>
          <w:rFonts w:ascii="Times New Roman" w:hAnsi="Times New Roman" w:cs="Times New Roman"/>
          <w:sz w:val="28"/>
          <w:szCs w:val="28"/>
        </w:rPr>
        <w:t>–</w:t>
      </w:r>
      <w:r w:rsidR="007258DE">
        <w:rPr>
          <w:rFonts w:ascii="Times New Roman" w:hAnsi="Times New Roman" w:cs="Times New Roman"/>
          <w:sz w:val="28"/>
          <w:szCs w:val="28"/>
        </w:rPr>
        <w:t xml:space="preserve"> договір купівлі-продажу</w:t>
      </w:r>
      <w:r w:rsidR="00992917" w:rsidRPr="004C707E">
        <w:rPr>
          <w:rFonts w:ascii="Times New Roman" w:hAnsi="Times New Roman" w:cs="Times New Roman"/>
          <w:sz w:val="28"/>
          <w:szCs w:val="28"/>
        </w:rPr>
        <w:t xml:space="preserve"> від 08.04.2004 р.</w:t>
      </w:r>
      <w:r w:rsidR="00936A1D">
        <w:rPr>
          <w:rFonts w:ascii="Times New Roman" w:hAnsi="Times New Roman" w:cs="Times New Roman"/>
          <w:sz w:val="28"/>
          <w:szCs w:val="28"/>
        </w:rPr>
        <w:t xml:space="preserve"> </w:t>
      </w:r>
      <w:r w:rsidR="00936A1D" w:rsidRPr="00936A1D">
        <w:rPr>
          <w:rFonts w:ascii="Times New Roman" w:hAnsi="Times New Roman" w:cs="Times New Roman"/>
          <w:sz w:val="28"/>
          <w:szCs w:val="28"/>
        </w:rPr>
        <w:t xml:space="preserve">Згідно  з технічним паспортом на громадський будинок площа крамниці  становить 51.9 </w:t>
      </w:r>
      <w:proofErr w:type="spellStart"/>
      <w:r w:rsidR="00936A1D" w:rsidRPr="00936A1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36A1D" w:rsidRPr="00936A1D">
        <w:rPr>
          <w:rFonts w:ascii="Times New Roman" w:hAnsi="Times New Roman" w:cs="Times New Roman"/>
          <w:sz w:val="28"/>
          <w:szCs w:val="28"/>
        </w:rPr>
        <w:t>.</w:t>
      </w:r>
    </w:p>
    <w:p w:rsidR="00B815BA" w:rsidRPr="004C707E" w:rsidRDefault="00730673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258DE">
        <w:rPr>
          <w:rFonts w:ascii="Times New Roman" w:hAnsi="Times New Roman" w:cs="Times New Roman"/>
          <w:sz w:val="28"/>
          <w:szCs w:val="28"/>
        </w:rPr>
        <w:t xml:space="preserve"> </w:t>
      </w:r>
      <w:r w:rsidR="00992917" w:rsidRPr="004C707E">
        <w:rPr>
          <w:rFonts w:ascii="Times New Roman" w:hAnsi="Times New Roman" w:cs="Times New Roman"/>
          <w:sz w:val="28"/>
          <w:szCs w:val="28"/>
        </w:rPr>
        <w:t xml:space="preserve">ПАТ «Ідея Банк» </w:t>
      </w:r>
      <w:r w:rsidR="00C846EF">
        <w:rPr>
          <w:rFonts w:ascii="Times New Roman" w:hAnsi="Times New Roman" w:cs="Times New Roman"/>
          <w:sz w:val="28"/>
          <w:szCs w:val="28"/>
        </w:rPr>
        <w:t>є власником нежитлових будівель</w:t>
      </w:r>
      <w:r w:rsidR="00992917" w:rsidRPr="004C707E">
        <w:rPr>
          <w:rFonts w:ascii="Times New Roman" w:hAnsi="Times New Roman" w:cs="Times New Roman"/>
          <w:sz w:val="28"/>
          <w:szCs w:val="28"/>
        </w:rPr>
        <w:t xml:space="preserve"> в підвалі площею </w:t>
      </w:r>
      <w:r w:rsidR="00C846E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92917" w:rsidRPr="004C707E">
        <w:rPr>
          <w:rFonts w:ascii="Times New Roman" w:hAnsi="Times New Roman" w:cs="Times New Roman"/>
          <w:sz w:val="28"/>
          <w:szCs w:val="28"/>
        </w:rPr>
        <w:t xml:space="preserve">75.3 </w:t>
      </w:r>
      <w:proofErr w:type="spellStart"/>
      <w:r w:rsidR="00992917" w:rsidRPr="004C707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92917" w:rsidRPr="004C707E">
        <w:rPr>
          <w:rFonts w:ascii="Times New Roman" w:hAnsi="Times New Roman" w:cs="Times New Roman"/>
          <w:sz w:val="28"/>
          <w:szCs w:val="28"/>
        </w:rPr>
        <w:t xml:space="preserve">., на 1-ому поверсі площею 66.1 </w:t>
      </w:r>
      <w:proofErr w:type="spellStart"/>
      <w:r w:rsidR="00992917" w:rsidRPr="004C707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92917" w:rsidRPr="004C707E">
        <w:rPr>
          <w:rFonts w:ascii="Times New Roman" w:hAnsi="Times New Roman" w:cs="Times New Roman"/>
          <w:sz w:val="28"/>
          <w:szCs w:val="28"/>
        </w:rPr>
        <w:t xml:space="preserve">., на 2-ому поверсі площею </w:t>
      </w:r>
      <w:r w:rsidR="00C846E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92917" w:rsidRPr="004C707E">
        <w:rPr>
          <w:rFonts w:ascii="Times New Roman" w:hAnsi="Times New Roman" w:cs="Times New Roman"/>
          <w:sz w:val="28"/>
          <w:szCs w:val="28"/>
        </w:rPr>
        <w:t xml:space="preserve">169.0 </w:t>
      </w:r>
      <w:proofErr w:type="spellStart"/>
      <w:r w:rsidR="00992917" w:rsidRPr="004C707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92917" w:rsidRPr="004C707E">
        <w:rPr>
          <w:rFonts w:ascii="Times New Roman" w:hAnsi="Times New Roman" w:cs="Times New Roman"/>
          <w:sz w:val="28"/>
          <w:szCs w:val="28"/>
        </w:rPr>
        <w:t xml:space="preserve">., на 3-ому поверсі площею 182.1 </w:t>
      </w:r>
      <w:proofErr w:type="spellStart"/>
      <w:r w:rsidR="00992917" w:rsidRPr="004C707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92917" w:rsidRPr="004C707E">
        <w:rPr>
          <w:rFonts w:ascii="Times New Roman" w:hAnsi="Times New Roman" w:cs="Times New Roman"/>
          <w:sz w:val="28"/>
          <w:szCs w:val="28"/>
        </w:rPr>
        <w:t xml:space="preserve">., на мансарді площею </w:t>
      </w:r>
      <w:r w:rsidR="00C846E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92917" w:rsidRPr="004C707E">
        <w:rPr>
          <w:rFonts w:ascii="Times New Roman" w:hAnsi="Times New Roman" w:cs="Times New Roman"/>
          <w:sz w:val="28"/>
          <w:szCs w:val="28"/>
        </w:rPr>
        <w:t xml:space="preserve">172.9 </w:t>
      </w:r>
      <w:proofErr w:type="spellStart"/>
      <w:r w:rsidR="00992917" w:rsidRPr="004C707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92917" w:rsidRPr="004C707E">
        <w:rPr>
          <w:rFonts w:ascii="Times New Roman" w:hAnsi="Times New Roman" w:cs="Times New Roman"/>
          <w:sz w:val="28"/>
          <w:szCs w:val="28"/>
        </w:rPr>
        <w:t xml:space="preserve">. Загальна площа приміщень складає 665.4 </w:t>
      </w:r>
      <w:proofErr w:type="spellStart"/>
      <w:r w:rsidR="00992917" w:rsidRPr="004C707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92917" w:rsidRPr="004C707E">
        <w:rPr>
          <w:rFonts w:ascii="Times New Roman" w:hAnsi="Times New Roman" w:cs="Times New Roman"/>
          <w:sz w:val="28"/>
          <w:szCs w:val="28"/>
        </w:rPr>
        <w:t>. Підстава виникнення права власності</w:t>
      </w:r>
      <w:r w:rsidR="00C846EF">
        <w:rPr>
          <w:rFonts w:ascii="Times New Roman" w:hAnsi="Times New Roman" w:cs="Times New Roman"/>
          <w:sz w:val="28"/>
          <w:szCs w:val="28"/>
        </w:rPr>
        <w:t xml:space="preserve"> </w:t>
      </w:r>
      <w:r w:rsidR="00992917" w:rsidRPr="004C707E">
        <w:rPr>
          <w:rFonts w:ascii="Times New Roman" w:hAnsi="Times New Roman" w:cs="Times New Roman"/>
          <w:sz w:val="28"/>
          <w:szCs w:val="28"/>
        </w:rPr>
        <w:t xml:space="preserve"> –</w:t>
      </w:r>
      <w:r w:rsidR="00C846EF">
        <w:rPr>
          <w:rFonts w:ascii="Times New Roman" w:hAnsi="Times New Roman" w:cs="Times New Roman"/>
          <w:sz w:val="28"/>
          <w:szCs w:val="28"/>
        </w:rPr>
        <w:t xml:space="preserve"> </w:t>
      </w:r>
      <w:r w:rsidR="00992917" w:rsidRPr="004C707E">
        <w:rPr>
          <w:rFonts w:ascii="Times New Roman" w:hAnsi="Times New Roman" w:cs="Times New Roman"/>
          <w:sz w:val="28"/>
          <w:szCs w:val="28"/>
        </w:rPr>
        <w:t xml:space="preserve">договір про задоволення вимог іпотекодержателя №294 від 26.02.2015 р.  </w:t>
      </w:r>
    </w:p>
    <w:p w:rsidR="00F14DCA" w:rsidRPr="004C707E" w:rsidRDefault="00730673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14DCA" w:rsidRPr="004C707E">
        <w:rPr>
          <w:rFonts w:ascii="Times New Roman" w:hAnsi="Times New Roman" w:cs="Times New Roman"/>
          <w:sz w:val="28"/>
          <w:szCs w:val="28"/>
        </w:rPr>
        <w:t xml:space="preserve"> ТОВ «Реал </w:t>
      </w:r>
      <w:proofErr w:type="spellStart"/>
      <w:r w:rsidR="00F14DCA" w:rsidRPr="004C707E">
        <w:rPr>
          <w:rFonts w:ascii="Times New Roman" w:hAnsi="Times New Roman" w:cs="Times New Roman"/>
          <w:sz w:val="28"/>
          <w:szCs w:val="28"/>
        </w:rPr>
        <w:t>Естейт</w:t>
      </w:r>
      <w:proofErr w:type="spellEnd"/>
      <w:r w:rsidR="00F14DCA" w:rsidRPr="004C707E">
        <w:rPr>
          <w:rFonts w:ascii="Times New Roman" w:hAnsi="Times New Roman" w:cs="Times New Roman"/>
          <w:sz w:val="28"/>
          <w:szCs w:val="28"/>
        </w:rPr>
        <w:t xml:space="preserve"> Львів» є власником нежитлових приміщень </w:t>
      </w:r>
      <w:r w:rsidR="00933613" w:rsidRPr="004C707E">
        <w:rPr>
          <w:rFonts w:ascii="Times New Roman" w:hAnsi="Times New Roman" w:cs="Times New Roman"/>
          <w:sz w:val="28"/>
          <w:szCs w:val="28"/>
        </w:rPr>
        <w:t xml:space="preserve">на  1-ому поверсі </w:t>
      </w:r>
      <w:r w:rsidR="00F14DCA" w:rsidRPr="004C707E">
        <w:rPr>
          <w:rFonts w:ascii="Times New Roman" w:hAnsi="Times New Roman" w:cs="Times New Roman"/>
          <w:sz w:val="28"/>
          <w:szCs w:val="28"/>
        </w:rPr>
        <w:t xml:space="preserve">загальною площею 52.3 </w:t>
      </w:r>
      <w:proofErr w:type="spellStart"/>
      <w:r w:rsidR="00F14DCA" w:rsidRPr="004C707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F14DCA" w:rsidRPr="004C707E">
        <w:rPr>
          <w:rFonts w:ascii="Times New Roman" w:hAnsi="Times New Roman" w:cs="Times New Roman"/>
          <w:sz w:val="28"/>
          <w:szCs w:val="28"/>
        </w:rPr>
        <w:t>.</w:t>
      </w:r>
      <w:r w:rsidR="00933613" w:rsidRPr="004C707E">
        <w:rPr>
          <w:rFonts w:ascii="Times New Roman" w:hAnsi="Times New Roman" w:cs="Times New Roman"/>
          <w:sz w:val="28"/>
          <w:szCs w:val="28"/>
        </w:rPr>
        <w:t xml:space="preserve"> Підстава набуття права власності – акт </w:t>
      </w:r>
      <w:r w:rsidR="00933613" w:rsidRPr="004C707E">
        <w:rPr>
          <w:rFonts w:ascii="Times New Roman" w:hAnsi="Times New Roman" w:cs="Times New Roman"/>
          <w:sz w:val="28"/>
          <w:szCs w:val="28"/>
        </w:rPr>
        <w:lastRenderedPageBreak/>
        <w:t xml:space="preserve">приймання-передачі майна, яке передається до статутного капіталу ТОВ «Реал </w:t>
      </w:r>
      <w:proofErr w:type="spellStart"/>
      <w:r w:rsidR="00933613" w:rsidRPr="004C707E">
        <w:rPr>
          <w:rFonts w:ascii="Times New Roman" w:hAnsi="Times New Roman" w:cs="Times New Roman"/>
          <w:sz w:val="28"/>
          <w:szCs w:val="28"/>
        </w:rPr>
        <w:t>Естейт</w:t>
      </w:r>
      <w:proofErr w:type="spellEnd"/>
      <w:r w:rsidR="00933613" w:rsidRPr="004C707E">
        <w:rPr>
          <w:rFonts w:ascii="Times New Roman" w:hAnsi="Times New Roman" w:cs="Times New Roman"/>
          <w:sz w:val="28"/>
          <w:szCs w:val="28"/>
        </w:rPr>
        <w:t xml:space="preserve"> Львів» №1274,1275 від 31.12.2015 р.</w:t>
      </w:r>
    </w:p>
    <w:p w:rsidR="000D7B06" w:rsidRDefault="00A51594" w:rsidP="000D7B0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 xml:space="preserve">1.2. </w:t>
      </w:r>
      <w:r w:rsidR="000D7B06">
        <w:rPr>
          <w:rFonts w:ascii="Times New Roman" w:hAnsi="Times New Roman" w:cs="Times New Roman"/>
          <w:sz w:val="28"/>
          <w:szCs w:val="28"/>
        </w:rPr>
        <w:t>На земельн</w:t>
      </w:r>
      <w:r w:rsidR="00466F87">
        <w:rPr>
          <w:rFonts w:ascii="Times New Roman" w:hAnsi="Times New Roman" w:cs="Times New Roman"/>
          <w:sz w:val="28"/>
          <w:szCs w:val="28"/>
        </w:rPr>
        <w:t xml:space="preserve">у </w:t>
      </w:r>
      <w:r w:rsidR="000D7B06">
        <w:rPr>
          <w:rFonts w:ascii="Times New Roman" w:hAnsi="Times New Roman" w:cs="Times New Roman"/>
          <w:sz w:val="28"/>
          <w:szCs w:val="28"/>
        </w:rPr>
        <w:t>ділянк</w:t>
      </w:r>
      <w:r w:rsidR="00466F87">
        <w:rPr>
          <w:rFonts w:ascii="Times New Roman" w:hAnsi="Times New Roman" w:cs="Times New Roman"/>
          <w:sz w:val="28"/>
          <w:szCs w:val="28"/>
        </w:rPr>
        <w:t>у</w:t>
      </w:r>
      <w:r w:rsidR="000D7B06">
        <w:rPr>
          <w:rFonts w:ascii="Times New Roman" w:hAnsi="Times New Roman" w:cs="Times New Roman"/>
          <w:sz w:val="28"/>
          <w:szCs w:val="28"/>
        </w:rPr>
        <w:t>, на якій знаходиться будівля</w:t>
      </w:r>
      <w:r w:rsidR="000D7B06" w:rsidRPr="000D7B06">
        <w:rPr>
          <w:rFonts w:ascii="Times New Roman" w:hAnsi="Times New Roman" w:cs="Times New Roman"/>
          <w:sz w:val="28"/>
          <w:szCs w:val="28"/>
        </w:rPr>
        <w:t xml:space="preserve"> </w:t>
      </w:r>
      <w:r w:rsidR="000D7B06">
        <w:rPr>
          <w:rFonts w:ascii="Times New Roman" w:hAnsi="Times New Roman" w:cs="Times New Roman"/>
          <w:sz w:val="28"/>
          <w:szCs w:val="28"/>
        </w:rPr>
        <w:t xml:space="preserve">по </w:t>
      </w:r>
      <w:r w:rsidR="000D7B06" w:rsidRPr="000D7B06">
        <w:rPr>
          <w:rFonts w:ascii="Times New Roman" w:hAnsi="Times New Roman" w:cs="Times New Roman"/>
          <w:sz w:val="28"/>
          <w:szCs w:val="28"/>
        </w:rPr>
        <w:t>вул.</w:t>
      </w:r>
      <w:r w:rsidR="000D7B06">
        <w:rPr>
          <w:rFonts w:ascii="Times New Roman" w:hAnsi="Times New Roman" w:cs="Times New Roman"/>
          <w:sz w:val="28"/>
          <w:szCs w:val="28"/>
        </w:rPr>
        <w:t xml:space="preserve"> </w:t>
      </w:r>
      <w:r w:rsidR="000D7B06" w:rsidRPr="000D7B06">
        <w:rPr>
          <w:rFonts w:ascii="Times New Roman" w:hAnsi="Times New Roman" w:cs="Times New Roman"/>
          <w:sz w:val="28"/>
          <w:szCs w:val="28"/>
        </w:rPr>
        <w:t>Галицька,10</w:t>
      </w:r>
      <w:r w:rsidR="000D7B06">
        <w:rPr>
          <w:rFonts w:ascii="Times New Roman" w:hAnsi="Times New Roman" w:cs="Times New Roman"/>
          <w:sz w:val="28"/>
          <w:szCs w:val="28"/>
        </w:rPr>
        <w:t>, р</w:t>
      </w:r>
      <w:r w:rsidR="000D7B06" w:rsidRPr="000D7B06">
        <w:rPr>
          <w:rFonts w:ascii="Times New Roman" w:hAnsi="Times New Roman" w:cs="Times New Roman"/>
          <w:sz w:val="28"/>
          <w:szCs w:val="28"/>
        </w:rPr>
        <w:t>ішенням Івано-Франківської міської ради від 28.01.2016р. №40-3 надано дозвіл на складання проекту землеустрою щодо відведення земельної ділянки ПАТ «Ідея Банк» площею 0,0263</w:t>
      </w:r>
      <w:r w:rsidR="000D7B06">
        <w:rPr>
          <w:rFonts w:ascii="Times New Roman" w:hAnsi="Times New Roman" w:cs="Times New Roman"/>
          <w:sz w:val="28"/>
          <w:szCs w:val="28"/>
        </w:rPr>
        <w:t xml:space="preserve"> </w:t>
      </w:r>
      <w:r w:rsidR="000D7B06" w:rsidRPr="000D7B06">
        <w:rPr>
          <w:rFonts w:ascii="Times New Roman" w:hAnsi="Times New Roman" w:cs="Times New Roman"/>
          <w:sz w:val="28"/>
          <w:szCs w:val="28"/>
        </w:rPr>
        <w:t xml:space="preserve">га для обслуговування адміністративного будинку. </w:t>
      </w:r>
      <w:r w:rsidR="000D7B06">
        <w:rPr>
          <w:rFonts w:ascii="Times New Roman" w:hAnsi="Times New Roman" w:cs="Times New Roman"/>
          <w:sz w:val="28"/>
          <w:szCs w:val="28"/>
        </w:rPr>
        <w:t>Н</w:t>
      </w:r>
      <w:r w:rsidR="000D7B06" w:rsidRPr="000D7B06">
        <w:rPr>
          <w:rFonts w:ascii="Times New Roman" w:hAnsi="Times New Roman" w:cs="Times New Roman"/>
          <w:sz w:val="28"/>
          <w:szCs w:val="28"/>
        </w:rPr>
        <w:t>а Публічній кадастровій карті України земельн</w:t>
      </w:r>
      <w:r w:rsidR="000D7B06">
        <w:rPr>
          <w:rFonts w:ascii="Times New Roman" w:hAnsi="Times New Roman" w:cs="Times New Roman"/>
          <w:sz w:val="28"/>
          <w:szCs w:val="28"/>
        </w:rPr>
        <w:t>ій</w:t>
      </w:r>
      <w:r w:rsidR="000D7B06" w:rsidRPr="000D7B06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0D7B06">
        <w:rPr>
          <w:rFonts w:ascii="Times New Roman" w:hAnsi="Times New Roman" w:cs="Times New Roman"/>
          <w:sz w:val="28"/>
          <w:szCs w:val="28"/>
        </w:rPr>
        <w:t>ці присвоєно кадастровий</w:t>
      </w:r>
      <w:r w:rsidR="000D7B06" w:rsidRPr="000D7B06">
        <w:rPr>
          <w:rFonts w:ascii="Times New Roman" w:hAnsi="Times New Roman" w:cs="Times New Roman"/>
          <w:sz w:val="28"/>
          <w:szCs w:val="28"/>
        </w:rPr>
        <w:t xml:space="preserve"> номер 2610100000:05:001:0389</w:t>
      </w:r>
      <w:r w:rsidR="000D7B06">
        <w:rPr>
          <w:rFonts w:ascii="Times New Roman" w:hAnsi="Times New Roman" w:cs="Times New Roman"/>
          <w:sz w:val="28"/>
          <w:szCs w:val="28"/>
        </w:rPr>
        <w:t>.</w:t>
      </w:r>
      <w:r w:rsidR="000D7B06" w:rsidRPr="000D7B06">
        <w:rPr>
          <w:rFonts w:ascii="Times New Roman" w:hAnsi="Times New Roman" w:cs="Times New Roman"/>
          <w:sz w:val="28"/>
          <w:szCs w:val="28"/>
        </w:rPr>
        <w:t xml:space="preserve"> </w:t>
      </w:r>
      <w:r w:rsidR="004D26B1">
        <w:rPr>
          <w:rFonts w:ascii="Times New Roman" w:hAnsi="Times New Roman" w:cs="Times New Roman"/>
          <w:sz w:val="28"/>
          <w:szCs w:val="28"/>
        </w:rPr>
        <w:t>Документація на затвердження не подавалася</w:t>
      </w:r>
      <w:r w:rsidR="000D7B06" w:rsidRPr="000D7B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58DE" w:rsidRPr="004C707E" w:rsidRDefault="007258DE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258DE">
        <w:rPr>
          <w:rFonts w:ascii="Times New Roman" w:hAnsi="Times New Roman" w:cs="Times New Roman"/>
          <w:sz w:val="28"/>
          <w:szCs w:val="28"/>
        </w:rPr>
        <w:t>Відповідно до кадастрового плану земельної ділянки, виготовлено</w:t>
      </w:r>
      <w:r w:rsidR="008B3591">
        <w:rPr>
          <w:rFonts w:ascii="Times New Roman" w:hAnsi="Times New Roman" w:cs="Times New Roman"/>
          <w:sz w:val="28"/>
          <w:szCs w:val="28"/>
        </w:rPr>
        <w:t xml:space="preserve">го                    </w:t>
      </w:r>
      <w:r w:rsidRPr="007258DE">
        <w:rPr>
          <w:rFonts w:ascii="Times New Roman" w:hAnsi="Times New Roman" w:cs="Times New Roman"/>
          <w:sz w:val="28"/>
          <w:szCs w:val="28"/>
        </w:rPr>
        <w:t xml:space="preserve">КВП "Архітектурно-планувальне бюро-ІФ", </w:t>
      </w:r>
      <w:r w:rsidR="00DE09DD">
        <w:rPr>
          <w:rFonts w:ascii="Times New Roman" w:hAnsi="Times New Roman" w:cs="Times New Roman"/>
          <w:sz w:val="28"/>
          <w:szCs w:val="28"/>
        </w:rPr>
        <w:t xml:space="preserve">загальна </w:t>
      </w:r>
      <w:r w:rsidRPr="007258DE">
        <w:rPr>
          <w:rFonts w:ascii="Times New Roman" w:hAnsi="Times New Roman" w:cs="Times New Roman"/>
          <w:sz w:val="28"/>
          <w:szCs w:val="28"/>
        </w:rPr>
        <w:t xml:space="preserve">площа земельної ділянки під приміщеннями  становить </w:t>
      </w:r>
      <w:r w:rsidRPr="00504005">
        <w:rPr>
          <w:rFonts w:ascii="Times New Roman" w:hAnsi="Times New Roman" w:cs="Times New Roman"/>
          <w:sz w:val="28"/>
          <w:szCs w:val="28"/>
        </w:rPr>
        <w:t>0,026</w:t>
      </w:r>
      <w:r w:rsidR="00504005" w:rsidRPr="00504005">
        <w:rPr>
          <w:rFonts w:ascii="Times New Roman" w:hAnsi="Times New Roman" w:cs="Times New Roman"/>
          <w:sz w:val="28"/>
          <w:szCs w:val="28"/>
        </w:rPr>
        <w:t xml:space="preserve">4 </w:t>
      </w:r>
      <w:r w:rsidRPr="00504005">
        <w:rPr>
          <w:rFonts w:ascii="Times New Roman" w:hAnsi="Times New Roman" w:cs="Times New Roman"/>
          <w:sz w:val="28"/>
          <w:szCs w:val="28"/>
        </w:rPr>
        <w:t>га.</w:t>
      </w:r>
    </w:p>
    <w:p w:rsidR="00A51594" w:rsidRPr="004C707E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A51594" w:rsidRPr="004C707E" w:rsidRDefault="003B4940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 xml:space="preserve">1.3. </w:t>
      </w:r>
      <w:r w:rsidR="008B3591">
        <w:rPr>
          <w:rFonts w:ascii="Times New Roman" w:hAnsi="Times New Roman" w:cs="Times New Roman"/>
          <w:sz w:val="28"/>
          <w:szCs w:val="28"/>
        </w:rPr>
        <w:t>Відповідно до</w:t>
      </w:r>
      <w:r w:rsidRPr="004C707E">
        <w:rPr>
          <w:rFonts w:ascii="Times New Roman" w:hAnsi="Times New Roman" w:cs="Times New Roman"/>
          <w:sz w:val="28"/>
          <w:szCs w:val="28"/>
        </w:rPr>
        <w:t xml:space="preserve"> наданої </w:t>
      </w:r>
      <w:r w:rsidR="007258DE">
        <w:rPr>
          <w:rFonts w:ascii="Times New Roman" w:hAnsi="Times New Roman" w:cs="Times New Roman"/>
          <w:sz w:val="28"/>
          <w:szCs w:val="28"/>
        </w:rPr>
        <w:t xml:space="preserve">ГУ </w:t>
      </w:r>
      <w:r w:rsidRPr="004C707E">
        <w:rPr>
          <w:rFonts w:ascii="Times New Roman" w:hAnsi="Times New Roman" w:cs="Times New Roman"/>
          <w:sz w:val="28"/>
          <w:szCs w:val="28"/>
        </w:rPr>
        <w:t xml:space="preserve">ДФС в  Івано-Франківській області </w:t>
      </w:r>
      <w:r w:rsidR="00A51594" w:rsidRPr="004C707E">
        <w:rPr>
          <w:rFonts w:ascii="Times New Roman" w:hAnsi="Times New Roman" w:cs="Times New Roman"/>
          <w:sz w:val="28"/>
          <w:szCs w:val="28"/>
        </w:rPr>
        <w:t xml:space="preserve"> інформації </w:t>
      </w:r>
      <w:r w:rsidR="00517FDC" w:rsidRPr="004C707E">
        <w:rPr>
          <w:rFonts w:ascii="Times New Roman" w:hAnsi="Times New Roman" w:cs="Times New Roman"/>
          <w:sz w:val="28"/>
          <w:szCs w:val="28"/>
        </w:rPr>
        <w:t xml:space="preserve">за земельну ділянку на вул. </w:t>
      </w:r>
      <w:r w:rsidRPr="004C707E">
        <w:rPr>
          <w:rFonts w:ascii="Times New Roman" w:hAnsi="Times New Roman" w:cs="Times New Roman"/>
          <w:sz w:val="28"/>
          <w:szCs w:val="28"/>
        </w:rPr>
        <w:t>Галицька,</w:t>
      </w:r>
      <w:r w:rsidR="007258DE">
        <w:rPr>
          <w:rFonts w:ascii="Times New Roman" w:hAnsi="Times New Roman" w:cs="Times New Roman"/>
          <w:sz w:val="28"/>
          <w:szCs w:val="28"/>
        </w:rPr>
        <w:t xml:space="preserve"> </w:t>
      </w:r>
      <w:r w:rsidRPr="004C707E">
        <w:rPr>
          <w:rFonts w:ascii="Times New Roman" w:hAnsi="Times New Roman" w:cs="Times New Roman"/>
          <w:sz w:val="28"/>
          <w:szCs w:val="28"/>
        </w:rPr>
        <w:t>10 з 201</w:t>
      </w:r>
      <w:r w:rsidR="00201D88">
        <w:rPr>
          <w:rFonts w:ascii="Times New Roman" w:hAnsi="Times New Roman" w:cs="Times New Roman"/>
          <w:sz w:val="28"/>
          <w:szCs w:val="28"/>
        </w:rPr>
        <w:t>6</w:t>
      </w:r>
      <w:r w:rsidRPr="004C707E">
        <w:rPr>
          <w:rFonts w:ascii="Times New Roman" w:hAnsi="Times New Roman" w:cs="Times New Roman"/>
          <w:sz w:val="28"/>
          <w:szCs w:val="28"/>
        </w:rPr>
        <w:t xml:space="preserve"> – </w:t>
      </w:r>
      <w:r w:rsidRPr="00201D88">
        <w:rPr>
          <w:rFonts w:ascii="Times New Roman" w:hAnsi="Times New Roman" w:cs="Times New Roman"/>
          <w:sz w:val="28"/>
          <w:szCs w:val="28"/>
        </w:rPr>
        <w:t>2017</w:t>
      </w:r>
      <w:r w:rsidR="008B3591">
        <w:rPr>
          <w:rFonts w:ascii="Times New Roman" w:hAnsi="Times New Roman" w:cs="Times New Roman"/>
          <w:sz w:val="28"/>
          <w:szCs w:val="28"/>
        </w:rPr>
        <w:t xml:space="preserve"> р</w:t>
      </w:r>
      <w:r w:rsidR="00517FDC" w:rsidRPr="004C707E">
        <w:rPr>
          <w:rFonts w:ascii="Times New Roman" w:hAnsi="Times New Roman" w:cs="Times New Roman"/>
          <w:sz w:val="28"/>
          <w:szCs w:val="28"/>
        </w:rPr>
        <w:t xml:space="preserve">р. </w:t>
      </w:r>
      <w:r w:rsidRPr="004C707E">
        <w:rPr>
          <w:rFonts w:ascii="Times New Roman" w:hAnsi="Times New Roman" w:cs="Times New Roman"/>
          <w:sz w:val="28"/>
          <w:szCs w:val="28"/>
        </w:rPr>
        <w:t xml:space="preserve">співвласники нерухомого майна </w:t>
      </w:r>
      <w:r w:rsidR="00517FDC" w:rsidRPr="004C707E">
        <w:rPr>
          <w:rFonts w:ascii="Times New Roman" w:hAnsi="Times New Roman" w:cs="Times New Roman"/>
          <w:sz w:val="28"/>
          <w:szCs w:val="28"/>
        </w:rPr>
        <w:t>не декла</w:t>
      </w:r>
      <w:r w:rsidRPr="004C707E">
        <w:rPr>
          <w:rFonts w:ascii="Times New Roman" w:hAnsi="Times New Roman" w:cs="Times New Roman"/>
          <w:sz w:val="28"/>
          <w:szCs w:val="28"/>
        </w:rPr>
        <w:t>рували</w:t>
      </w:r>
      <w:r w:rsidR="00517FDC" w:rsidRPr="004C707E">
        <w:rPr>
          <w:rFonts w:ascii="Times New Roman" w:hAnsi="Times New Roman" w:cs="Times New Roman"/>
          <w:sz w:val="28"/>
          <w:szCs w:val="28"/>
        </w:rPr>
        <w:t xml:space="preserve">  та не спла</w:t>
      </w:r>
      <w:r w:rsidRPr="004C707E">
        <w:rPr>
          <w:rFonts w:ascii="Times New Roman" w:hAnsi="Times New Roman" w:cs="Times New Roman"/>
          <w:sz w:val="28"/>
          <w:szCs w:val="28"/>
        </w:rPr>
        <w:t>чували</w:t>
      </w:r>
      <w:r w:rsidR="00517FDC" w:rsidRPr="004C707E">
        <w:rPr>
          <w:rFonts w:ascii="Times New Roman" w:hAnsi="Times New Roman" w:cs="Times New Roman"/>
          <w:sz w:val="28"/>
          <w:szCs w:val="28"/>
        </w:rPr>
        <w:t xml:space="preserve"> земельного податку або орендної плати</w:t>
      </w:r>
      <w:r w:rsidR="00A51594" w:rsidRPr="004C707E">
        <w:rPr>
          <w:rFonts w:ascii="Times New Roman" w:hAnsi="Times New Roman" w:cs="Times New Roman"/>
          <w:sz w:val="28"/>
          <w:szCs w:val="28"/>
        </w:rPr>
        <w:t>.</w:t>
      </w:r>
    </w:p>
    <w:p w:rsidR="00A51594" w:rsidRPr="004C707E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2.</w:t>
      </w:r>
      <w:r w:rsidR="002D269E" w:rsidRPr="004C707E">
        <w:rPr>
          <w:rFonts w:ascii="Times New Roman" w:hAnsi="Times New Roman" w:cs="Times New Roman"/>
          <w:sz w:val="28"/>
          <w:szCs w:val="28"/>
        </w:rPr>
        <w:t xml:space="preserve"> </w:t>
      </w:r>
      <w:r w:rsidRPr="004C707E">
        <w:rPr>
          <w:rFonts w:ascii="Times New Roman" w:hAnsi="Times New Roman" w:cs="Times New Roman"/>
          <w:sz w:val="28"/>
          <w:szCs w:val="28"/>
        </w:rPr>
        <w:t>Перелік документів (рішення, розпорядже</w:t>
      </w:r>
      <w:r w:rsidR="006332C8" w:rsidRPr="004C707E">
        <w:rPr>
          <w:rFonts w:ascii="Times New Roman" w:hAnsi="Times New Roman" w:cs="Times New Roman"/>
          <w:sz w:val="28"/>
          <w:szCs w:val="28"/>
        </w:rPr>
        <w:t>ння, листи), з якими працювала К</w:t>
      </w:r>
      <w:r w:rsidRPr="004C707E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4C707E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516259">
        <w:rPr>
          <w:rFonts w:ascii="Times New Roman" w:hAnsi="Times New Roman" w:cs="Times New Roman"/>
          <w:sz w:val="28"/>
          <w:szCs w:val="28"/>
        </w:rPr>
        <w:t>899</w:t>
      </w:r>
      <w:r w:rsidR="00516259" w:rsidRPr="00516259">
        <w:rPr>
          <w:rFonts w:ascii="Times New Roman" w:hAnsi="Times New Roman" w:cs="Times New Roman"/>
          <w:sz w:val="28"/>
          <w:szCs w:val="28"/>
        </w:rPr>
        <w:t>/34.3-02/18в</w:t>
      </w:r>
      <w:r w:rsidR="00516259">
        <w:rPr>
          <w:rFonts w:ascii="Times New Roman" w:hAnsi="Times New Roman" w:cs="Times New Roman"/>
          <w:sz w:val="28"/>
          <w:szCs w:val="28"/>
        </w:rPr>
        <w:t>, 900</w:t>
      </w:r>
      <w:r w:rsidR="00516259" w:rsidRPr="004C707E">
        <w:rPr>
          <w:rFonts w:ascii="Times New Roman" w:hAnsi="Times New Roman" w:cs="Times New Roman"/>
          <w:sz w:val="28"/>
          <w:szCs w:val="28"/>
        </w:rPr>
        <w:t>/34.3-02/18в</w:t>
      </w:r>
      <w:r w:rsidR="00516259">
        <w:rPr>
          <w:rFonts w:ascii="Times New Roman" w:hAnsi="Times New Roman" w:cs="Times New Roman"/>
          <w:sz w:val="28"/>
          <w:szCs w:val="28"/>
        </w:rPr>
        <w:t xml:space="preserve"> та </w:t>
      </w:r>
      <w:r w:rsidR="00033449" w:rsidRPr="004C707E">
        <w:rPr>
          <w:rFonts w:ascii="Times New Roman" w:hAnsi="Times New Roman" w:cs="Times New Roman"/>
          <w:sz w:val="28"/>
          <w:szCs w:val="28"/>
        </w:rPr>
        <w:t>901</w:t>
      </w:r>
      <w:r w:rsidR="007B539E" w:rsidRPr="004C707E">
        <w:rPr>
          <w:rFonts w:ascii="Times New Roman" w:hAnsi="Times New Roman" w:cs="Times New Roman"/>
          <w:sz w:val="28"/>
          <w:szCs w:val="28"/>
        </w:rPr>
        <w:t xml:space="preserve">/34.3-02/18в </w:t>
      </w:r>
      <w:r w:rsidRPr="004C707E">
        <w:rPr>
          <w:rFonts w:ascii="Times New Roman" w:hAnsi="Times New Roman" w:cs="Times New Roman"/>
          <w:sz w:val="28"/>
          <w:szCs w:val="28"/>
        </w:rPr>
        <w:t xml:space="preserve">від </w:t>
      </w:r>
      <w:r w:rsidR="00033449" w:rsidRPr="004C707E">
        <w:rPr>
          <w:rFonts w:ascii="Times New Roman" w:hAnsi="Times New Roman" w:cs="Times New Roman"/>
          <w:sz w:val="28"/>
          <w:szCs w:val="28"/>
        </w:rPr>
        <w:t>31.10</w:t>
      </w:r>
      <w:r w:rsidR="00517FDC" w:rsidRPr="004C707E">
        <w:rPr>
          <w:rFonts w:ascii="Times New Roman" w:hAnsi="Times New Roman" w:cs="Times New Roman"/>
          <w:sz w:val="28"/>
          <w:szCs w:val="28"/>
        </w:rPr>
        <w:t>.2017</w:t>
      </w:r>
      <w:r w:rsidRPr="004C707E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4C707E">
        <w:rPr>
          <w:rFonts w:ascii="Times New Roman" w:hAnsi="Times New Roman" w:cs="Times New Roman"/>
          <w:sz w:val="28"/>
          <w:szCs w:val="28"/>
        </w:rPr>
        <w:t>;</w:t>
      </w:r>
    </w:p>
    <w:p w:rsidR="00A51594" w:rsidRPr="004C707E" w:rsidRDefault="00312206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- а</w:t>
      </w:r>
      <w:r w:rsidR="00A51594" w:rsidRPr="004C707E">
        <w:rPr>
          <w:rFonts w:ascii="Times New Roman" w:hAnsi="Times New Roman" w:cs="Times New Roman"/>
          <w:sz w:val="28"/>
          <w:szCs w:val="28"/>
        </w:rPr>
        <w:t>кт обстеження земельної ділянки №</w:t>
      </w:r>
      <w:r w:rsidR="00033449" w:rsidRPr="004C707E">
        <w:rPr>
          <w:rFonts w:ascii="Times New Roman" w:hAnsi="Times New Roman" w:cs="Times New Roman"/>
          <w:sz w:val="28"/>
          <w:szCs w:val="28"/>
        </w:rPr>
        <w:t>131 від 15.11</w:t>
      </w:r>
      <w:r w:rsidR="006A673B" w:rsidRPr="004C707E">
        <w:rPr>
          <w:rFonts w:ascii="Times New Roman" w:hAnsi="Times New Roman" w:cs="Times New Roman"/>
          <w:sz w:val="28"/>
          <w:szCs w:val="28"/>
        </w:rPr>
        <w:t>.2017</w:t>
      </w:r>
      <w:r w:rsidR="00A51594" w:rsidRPr="004C707E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4C707E">
        <w:rPr>
          <w:rFonts w:ascii="Times New Roman" w:hAnsi="Times New Roman" w:cs="Times New Roman"/>
          <w:sz w:val="28"/>
          <w:szCs w:val="28"/>
        </w:rPr>
        <w:t>;</w:t>
      </w:r>
    </w:p>
    <w:p w:rsidR="00A51594" w:rsidRPr="004C707E" w:rsidRDefault="00033449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- клопотання №975/34.3-02/19в від 27.11</w:t>
      </w:r>
      <w:r w:rsidR="006A673B" w:rsidRPr="004C707E">
        <w:rPr>
          <w:rFonts w:ascii="Times New Roman" w:hAnsi="Times New Roman" w:cs="Times New Roman"/>
          <w:sz w:val="28"/>
          <w:szCs w:val="28"/>
        </w:rPr>
        <w:t>.2017</w:t>
      </w:r>
      <w:r w:rsidR="00A51594" w:rsidRPr="004C707E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4C707E">
        <w:rPr>
          <w:rFonts w:ascii="Times New Roman" w:hAnsi="Times New Roman" w:cs="Times New Roman"/>
          <w:sz w:val="28"/>
          <w:szCs w:val="28"/>
        </w:rPr>
        <w:t>;</w:t>
      </w:r>
    </w:p>
    <w:p w:rsidR="00A51594" w:rsidRDefault="00F7699B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C4F66">
        <w:rPr>
          <w:rFonts w:ascii="Times New Roman" w:hAnsi="Times New Roman" w:cs="Times New Roman"/>
          <w:sz w:val="28"/>
          <w:szCs w:val="28"/>
        </w:rPr>
        <w:t>- лист</w:t>
      </w:r>
      <w:r w:rsidR="00A51594" w:rsidRPr="00AC4F66">
        <w:rPr>
          <w:rFonts w:ascii="Times New Roman" w:hAnsi="Times New Roman" w:cs="Times New Roman"/>
          <w:sz w:val="28"/>
          <w:szCs w:val="28"/>
        </w:rPr>
        <w:t xml:space="preserve"> відділу Держгеокадастру у м. Івано-Франківську </w:t>
      </w:r>
      <w:r w:rsidRPr="00AC4F66">
        <w:rPr>
          <w:rFonts w:ascii="Times New Roman" w:hAnsi="Times New Roman" w:cs="Times New Roman"/>
          <w:sz w:val="28"/>
          <w:szCs w:val="28"/>
        </w:rPr>
        <w:t>№</w:t>
      </w:r>
      <w:r w:rsidR="006404E5" w:rsidRPr="00AC4F66">
        <w:rPr>
          <w:rFonts w:ascii="Times New Roman" w:hAnsi="Times New Roman" w:cs="Times New Roman"/>
          <w:sz w:val="28"/>
          <w:szCs w:val="28"/>
        </w:rPr>
        <w:t>0</w:t>
      </w:r>
      <w:r w:rsidRPr="00AC4F66">
        <w:rPr>
          <w:rFonts w:ascii="Times New Roman" w:hAnsi="Times New Roman" w:cs="Times New Roman"/>
          <w:sz w:val="28"/>
          <w:szCs w:val="28"/>
        </w:rPr>
        <w:t>-</w:t>
      </w:r>
      <w:r w:rsidR="006404E5" w:rsidRPr="00AC4F66">
        <w:rPr>
          <w:rFonts w:ascii="Times New Roman" w:hAnsi="Times New Roman" w:cs="Times New Roman"/>
          <w:sz w:val="28"/>
          <w:szCs w:val="28"/>
        </w:rPr>
        <w:t>9</w:t>
      </w:r>
      <w:r w:rsidRPr="00AC4F66">
        <w:rPr>
          <w:rFonts w:ascii="Times New Roman" w:hAnsi="Times New Roman" w:cs="Times New Roman"/>
          <w:sz w:val="28"/>
          <w:szCs w:val="28"/>
        </w:rPr>
        <w:t>-0.3</w:t>
      </w:r>
      <w:r w:rsidR="006404E5" w:rsidRPr="00AC4F66">
        <w:rPr>
          <w:rFonts w:ascii="Times New Roman" w:hAnsi="Times New Roman" w:cs="Times New Roman"/>
          <w:sz w:val="28"/>
          <w:szCs w:val="28"/>
        </w:rPr>
        <w:t>1</w:t>
      </w:r>
      <w:r w:rsidRPr="00AC4F66">
        <w:rPr>
          <w:rFonts w:ascii="Times New Roman" w:hAnsi="Times New Roman" w:cs="Times New Roman"/>
          <w:sz w:val="28"/>
          <w:szCs w:val="28"/>
        </w:rPr>
        <w:t>-</w:t>
      </w:r>
      <w:r w:rsidR="006404E5" w:rsidRPr="00AC4F66">
        <w:rPr>
          <w:rFonts w:ascii="Times New Roman" w:hAnsi="Times New Roman" w:cs="Times New Roman"/>
          <w:sz w:val="28"/>
          <w:szCs w:val="28"/>
        </w:rPr>
        <w:t>90</w:t>
      </w:r>
      <w:r w:rsidRPr="00AC4F66">
        <w:rPr>
          <w:rFonts w:ascii="Times New Roman" w:hAnsi="Times New Roman" w:cs="Times New Roman"/>
          <w:sz w:val="28"/>
          <w:szCs w:val="28"/>
        </w:rPr>
        <w:t>/</w:t>
      </w:r>
      <w:r w:rsidR="006404E5" w:rsidRPr="00AC4F66">
        <w:rPr>
          <w:rFonts w:ascii="Times New Roman" w:hAnsi="Times New Roman" w:cs="Times New Roman"/>
          <w:sz w:val="28"/>
          <w:szCs w:val="28"/>
        </w:rPr>
        <w:t>106</w:t>
      </w:r>
      <w:r w:rsidRPr="00AC4F66">
        <w:rPr>
          <w:rFonts w:ascii="Times New Roman" w:hAnsi="Times New Roman" w:cs="Times New Roman"/>
          <w:sz w:val="28"/>
          <w:szCs w:val="28"/>
        </w:rPr>
        <w:t>-1</w:t>
      </w:r>
      <w:r w:rsidR="006404E5" w:rsidRPr="00AC4F66">
        <w:rPr>
          <w:rFonts w:ascii="Times New Roman" w:hAnsi="Times New Roman" w:cs="Times New Roman"/>
          <w:sz w:val="28"/>
          <w:szCs w:val="28"/>
        </w:rPr>
        <w:t>8</w:t>
      </w:r>
      <w:r w:rsidRPr="00AC4F66">
        <w:rPr>
          <w:rFonts w:ascii="Times New Roman" w:hAnsi="Times New Roman" w:cs="Times New Roman"/>
          <w:sz w:val="28"/>
          <w:szCs w:val="28"/>
        </w:rPr>
        <w:t xml:space="preserve"> від </w:t>
      </w:r>
      <w:r w:rsidR="006404E5" w:rsidRPr="00AC4F66">
        <w:rPr>
          <w:rFonts w:ascii="Times New Roman" w:hAnsi="Times New Roman" w:cs="Times New Roman"/>
          <w:sz w:val="28"/>
          <w:szCs w:val="28"/>
        </w:rPr>
        <w:t>13</w:t>
      </w:r>
      <w:r w:rsidRPr="00AC4F66">
        <w:rPr>
          <w:rFonts w:ascii="Times New Roman" w:hAnsi="Times New Roman" w:cs="Times New Roman"/>
          <w:sz w:val="28"/>
          <w:szCs w:val="28"/>
        </w:rPr>
        <w:t>.</w:t>
      </w:r>
      <w:r w:rsidR="006404E5" w:rsidRPr="00AC4F66">
        <w:rPr>
          <w:rFonts w:ascii="Times New Roman" w:hAnsi="Times New Roman" w:cs="Times New Roman"/>
          <w:sz w:val="28"/>
          <w:szCs w:val="28"/>
        </w:rPr>
        <w:t>03</w:t>
      </w:r>
      <w:r w:rsidRPr="00AC4F66">
        <w:rPr>
          <w:rFonts w:ascii="Times New Roman" w:hAnsi="Times New Roman" w:cs="Times New Roman"/>
          <w:sz w:val="28"/>
          <w:szCs w:val="28"/>
        </w:rPr>
        <w:t>.201</w:t>
      </w:r>
      <w:r w:rsidR="00561482" w:rsidRPr="00AC4F66">
        <w:rPr>
          <w:rFonts w:ascii="Times New Roman" w:hAnsi="Times New Roman" w:cs="Times New Roman"/>
          <w:sz w:val="28"/>
          <w:szCs w:val="28"/>
        </w:rPr>
        <w:t xml:space="preserve">8 </w:t>
      </w:r>
      <w:r w:rsidRPr="00AC4F66">
        <w:rPr>
          <w:rFonts w:ascii="Times New Roman" w:hAnsi="Times New Roman" w:cs="Times New Roman"/>
          <w:sz w:val="28"/>
          <w:szCs w:val="28"/>
        </w:rPr>
        <w:t>р.</w:t>
      </w:r>
      <w:r w:rsidR="00A600A8">
        <w:rPr>
          <w:rFonts w:ascii="Times New Roman" w:hAnsi="Times New Roman" w:cs="Times New Roman"/>
          <w:sz w:val="28"/>
          <w:szCs w:val="28"/>
        </w:rPr>
        <w:t>;</w:t>
      </w:r>
    </w:p>
    <w:p w:rsidR="00A600A8" w:rsidRPr="004C707E" w:rsidRDefault="00A600A8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витяг з протоколу</w:t>
      </w:r>
      <w:r w:rsidR="00EA2C1C">
        <w:rPr>
          <w:rFonts w:ascii="Times New Roman" w:hAnsi="Times New Roman" w:cs="Times New Roman"/>
          <w:sz w:val="28"/>
          <w:szCs w:val="28"/>
        </w:rPr>
        <w:t xml:space="preserve"> </w:t>
      </w:r>
      <w:r w:rsidR="00EA2C1C" w:rsidRPr="00CC5FA4">
        <w:rPr>
          <w:rFonts w:ascii="Times New Roman" w:hAnsi="Times New Roman" w:cs="Times New Roman"/>
          <w:sz w:val="28"/>
          <w:szCs w:val="28"/>
        </w:rPr>
        <w:t xml:space="preserve">№173 від 16.12.2016 року засідання </w:t>
      </w:r>
      <w:r w:rsidRPr="00CC5FA4">
        <w:rPr>
          <w:rFonts w:ascii="Times New Roman" w:hAnsi="Times New Roman" w:cs="Times New Roman"/>
          <w:sz w:val="28"/>
          <w:szCs w:val="28"/>
        </w:rPr>
        <w:t xml:space="preserve">узгоджувальної комісії </w:t>
      </w:r>
      <w:r w:rsidR="00EA2C1C" w:rsidRPr="00CC5FA4">
        <w:rPr>
          <w:rFonts w:ascii="Times New Roman" w:hAnsi="Times New Roman" w:cs="Times New Roman"/>
          <w:sz w:val="28"/>
          <w:szCs w:val="28"/>
        </w:rPr>
        <w:t>виконавчого комітету міської ради по</w:t>
      </w:r>
      <w:r w:rsidR="00EA2C1C">
        <w:rPr>
          <w:rFonts w:ascii="Times New Roman" w:hAnsi="Times New Roman" w:cs="Times New Roman"/>
          <w:sz w:val="28"/>
          <w:szCs w:val="28"/>
        </w:rPr>
        <w:t xml:space="preserve"> розгляду земельних спорів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1594" w:rsidRPr="004C707E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2D269E" w:rsidRPr="004C707E">
        <w:rPr>
          <w:rFonts w:ascii="Times New Roman" w:hAnsi="Times New Roman" w:cs="Times New Roman"/>
          <w:sz w:val="28"/>
          <w:szCs w:val="28"/>
        </w:rPr>
        <w:t xml:space="preserve"> </w:t>
      </w:r>
      <w:r w:rsidRPr="004C707E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</w:t>
      </w:r>
      <w:r w:rsidR="00D555D9">
        <w:rPr>
          <w:rFonts w:ascii="Times New Roman" w:hAnsi="Times New Roman" w:cs="Times New Roman"/>
          <w:sz w:val="28"/>
          <w:szCs w:val="28"/>
        </w:rPr>
        <w:t>ами</w:t>
      </w:r>
      <w:r w:rsidRPr="004C707E">
        <w:rPr>
          <w:rFonts w:ascii="Times New Roman" w:hAnsi="Times New Roman" w:cs="Times New Roman"/>
          <w:sz w:val="28"/>
          <w:szCs w:val="28"/>
        </w:rPr>
        <w:t xml:space="preserve"> господарювання земельної ділянки за фактичною </w:t>
      </w:r>
      <w:proofErr w:type="spellStart"/>
      <w:r w:rsidRPr="004C707E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4C707E">
        <w:rPr>
          <w:rFonts w:ascii="Times New Roman" w:hAnsi="Times New Roman" w:cs="Times New Roman"/>
          <w:sz w:val="28"/>
          <w:szCs w:val="28"/>
        </w:rPr>
        <w:t xml:space="preserve"> </w:t>
      </w:r>
      <w:r w:rsidR="00D555D9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="006F0725">
        <w:rPr>
          <w:rFonts w:ascii="Times New Roman" w:hAnsi="Times New Roman" w:cs="Times New Roman"/>
          <w:sz w:val="28"/>
          <w:szCs w:val="28"/>
        </w:rPr>
        <w:t xml:space="preserve">з </w:t>
      </w:r>
      <w:r w:rsidR="00CC5FA4" w:rsidRPr="00CC5FA4">
        <w:rPr>
          <w:rFonts w:ascii="Times New Roman" w:hAnsi="Times New Roman" w:cs="Times New Roman"/>
          <w:sz w:val="28"/>
          <w:szCs w:val="28"/>
        </w:rPr>
        <w:t>16</w:t>
      </w:r>
      <w:r w:rsidR="006F0725" w:rsidRPr="00CC5FA4">
        <w:rPr>
          <w:rFonts w:ascii="Times New Roman" w:hAnsi="Times New Roman" w:cs="Times New Roman"/>
          <w:sz w:val="28"/>
          <w:szCs w:val="28"/>
        </w:rPr>
        <w:t>.12.2016 року</w:t>
      </w:r>
      <w:r w:rsidR="006F0725">
        <w:rPr>
          <w:rFonts w:ascii="Times New Roman" w:hAnsi="Times New Roman" w:cs="Times New Roman"/>
          <w:sz w:val="28"/>
          <w:szCs w:val="28"/>
        </w:rPr>
        <w:t xml:space="preserve"> по</w:t>
      </w:r>
      <w:r w:rsidR="006332C8" w:rsidRPr="004C707E">
        <w:rPr>
          <w:rFonts w:ascii="Times New Roman" w:hAnsi="Times New Roman" w:cs="Times New Roman"/>
          <w:sz w:val="28"/>
          <w:szCs w:val="28"/>
        </w:rPr>
        <w:t xml:space="preserve"> день проведення засідання К</w:t>
      </w:r>
      <w:r w:rsidRPr="004C707E">
        <w:rPr>
          <w:rFonts w:ascii="Times New Roman" w:hAnsi="Times New Roman" w:cs="Times New Roman"/>
          <w:sz w:val="28"/>
          <w:szCs w:val="28"/>
        </w:rPr>
        <w:t xml:space="preserve">омісії </w:t>
      </w:r>
      <w:r w:rsidR="006F0725">
        <w:rPr>
          <w:rFonts w:ascii="Times New Roman" w:hAnsi="Times New Roman" w:cs="Times New Roman"/>
          <w:sz w:val="28"/>
          <w:szCs w:val="28"/>
        </w:rPr>
        <w:t xml:space="preserve"> </w:t>
      </w:r>
      <w:r w:rsidRPr="004C707E">
        <w:rPr>
          <w:rFonts w:ascii="Times New Roman" w:hAnsi="Times New Roman" w:cs="Times New Roman"/>
          <w:sz w:val="28"/>
          <w:szCs w:val="28"/>
        </w:rPr>
        <w:t>(додається).</w:t>
      </w:r>
    </w:p>
    <w:p w:rsidR="00A51594" w:rsidRPr="004C707E" w:rsidRDefault="00A51594" w:rsidP="00732FD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</w:t>
      </w:r>
      <w:r w:rsidR="00F7699B" w:rsidRPr="004C707E">
        <w:rPr>
          <w:rFonts w:ascii="Times New Roman" w:hAnsi="Times New Roman" w:cs="Times New Roman"/>
          <w:sz w:val="28"/>
          <w:szCs w:val="28"/>
        </w:rPr>
        <w:t xml:space="preserve"> ПАТ «Ідея Банк» </w:t>
      </w:r>
      <w:r w:rsidRPr="004C707E">
        <w:rPr>
          <w:rFonts w:ascii="Times New Roman" w:hAnsi="Times New Roman" w:cs="Times New Roman"/>
          <w:sz w:val="28"/>
          <w:szCs w:val="28"/>
        </w:rPr>
        <w:t xml:space="preserve">земельної ділянки на </w:t>
      </w:r>
      <w:r w:rsidRPr="004C707E">
        <w:rPr>
          <w:rFonts w:ascii="Times New Roman" w:hAnsi="Times New Roman" w:cs="Times New Roman"/>
          <w:i/>
          <w:sz w:val="28"/>
          <w:szCs w:val="28"/>
        </w:rPr>
        <w:t xml:space="preserve">вул. </w:t>
      </w:r>
      <w:r w:rsidR="00F7699B" w:rsidRPr="007258DE">
        <w:rPr>
          <w:rFonts w:ascii="Times New Roman" w:hAnsi="Times New Roman" w:cs="Times New Roman"/>
          <w:i/>
          <w:sz w:val="28"/>
          <w:szCs w:val="28"/>
        </w:rPr>
        <w:t>Галицькій,</w:t>
      </w:r>
      <w:r w:rsidR="009960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7699B" w:rsidRPr="007258DE">
        <w:rPr>
          <w:rFonts w:ascii="Times New Roman" w:hAnsi="Times New Roman" w:cs="Times New Roman"/>
          <w:i/>
          <w:sz w:val="28"/>
          <w:szCs w:val="28"/>
        </w:rPr>
        <w:t>10</w:t>
      </w:r>
      <w:r w:rsidR="006A673B" w:rsidRPr="004C707E">
        <w:rPr>
          <w:rFonts w:ascii="Times New Roman" w:hAnsi="Times New Roman" w:cs="Times New Roman"/>
          <w:sz w:val="28"/>
          <w:szCs w:val="28"/>
        </w:rPr>
        <w:t xml:space="preserve"> </w:t>
      </w:r>
      <w:r w:rsidR="007258DE">
        <w:rPr>
          <w:rFonts w:ascii="Times New Roman" w:hAnsi="Times New Roman" w:cs="Times New Roman"/>
          <w:sz w:val="28"/>
          <w:szCs w:val="28"/>
        </w:rPr>
        <w:t>площею</w:t>
      </w:r>
      <w:r w:rsidRPr="004C707E">
        <w:rPr>
          <w:rFonts w:ascii="Times New Roman" w:hAnsi="Times New Roman" w:cs="Times New Roman"/>
          <w:sz w:val="28"/>
          <w:szCs w:val="28"/>
        </w:rPr>
        <w:t xml:space="preserve"> </w:t>
      </w:r>
      <w:r w:rsidR="007258DE" w:rsidRPr="00504005">
        <w:rPr>
          <w:rFonts w:ascii="Times New Roman" w:hAnsi="Times New Roman" w:cs="Times New Roman"/>
          <w:i/>
          <w:sz w:val="28"/>
          <w:szCs w:val="28"/>
        </w:rPr>
        <w:t>0,026</w:t>
      </w:r>
      <w:r w:rsidR="00504005" w:rsidRPr="00504005">
        <w:rPr>
          <w:rFonts w:ascii="Times New Roman" w:hAnsi="Times New Roman" w:cs="Times New Roman"/>
          <w:i/>
          <w:sz w:val="28"/>
          <w:szCs w:val="28"/>
        </w:rPr>
        <w:t>4</w:t>
      </w:r>
      <w:r w:rsidR="007258DE" w:rsidRPr="00504005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AC4F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C4F66" w:rsidRPr="00AC4F6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06346" w:rsidRPr="00AC4F66">
        <w:rPr>
          <w:rFonts w:ascii="Times New Roman" w:hAnsi="Times New Roman" w:cs="Times New Roman"/>
          <w:sz w:val="28"/>
          <w:szCs w:val="28"/>
        </w:rPr>
        <w:t>пропорці</w:t>
      </w:r>
      <w:r w:rsidR="00E06346">
        <w:rPr>
          <w:rFonts w:ascii="Times New Roman" w:hAnsi="Times New Roman" w:cs="Times New Roman"/>
          <w:sz w:val="28"/>
          <w:szCs w:val="28"/>
        </w:rPr>
        <w:t>йно</w:t>
      </w:r>
      <w:proofErr w:type="spellEnd"/>
      <w:r w:rsidR="00AC4F66" w:rsidRPr="00AC4F66">
        <w:rPr>
          <w:rFonts w:ascii="Times New Roman" w:hAnsi="Times New Roman" w:cs="Times New Roman"/>
          <w:sz w:val="28"/>
          <w:szCs w:val="28"/>
        </w:rPr>
        <w:t xml:space="preserve"> площі майна)</w:t>
      </w:r>
      <w:r w:rsidR="007258DE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258DE" w:rsidRPr="007258DE">
        <w:rPr>
          <w:rFonts w:ascii="Times New Roman" w:hAnsi="Times New Roman" w:cs="Times New Roman"/>
          <w:sz w:val="28"/>
          <w:szCs w:val="28"/>
        </w:rPr>
        <w:t>та</w:t>
      </w:r>
      <w:r w:rsidRPr="004C707E">
        <w:rPr>
          <w:rFonts w:ascii="Times New Roman" w:hAnsi="Times New Roman" w:cs="Times New Roman"/>
          <w:sz w:val="28"/>
          <w:szCs w:val="28"/>
        </w:rPr>
        <w:t xml:space="preserve"> становить:</w:t>
      </w:r>
    </w:p>
    <w:p w:rsidR="0050303E" w:rsidRDefault="0050303E" w:rsidP="0050303E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24 273,37</w:t>
      </w: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ab/>
        <w:t xml:space="preserve"> </w:t>
      </w:r>
      <w:r w:rsidRPr="008F189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грн.</w:t>
      </w:r>
      <w:r w:rsidRPr="008F189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F189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1892">
        <w:rPr>
          <w:rFonts w:ascii="Times New Roman" w:hAnsi="Times New Roman" w:cs="Times New Roman"/>
          <w:sz w:val="28"/>
          <w:szCs w:val="28"/>
        </w:rPr>
        <w:t xml:space="preserve">     </w:t>
      </w:r>
      <w:r w:rsidRPr="002D7014">
        <w:rPr>
          <w:rFonts w:ascii="Times New Roman" w:hAnsi="Times New Roman" w:cs="Times New Roman"/>
          <w:b/>
          <w:i/>
          <w:sz w:val="28"/>
          <w:szCs w:val="28"/>
          <w:u w:val="single"/>
        </w:rPr>
        <w:t>Двадцять чотири тисячі двісті сімдесят три грн. 37 коп.</w:t>
      </w:r>
    </w:p>
    <w:p w:rsidR="0050303E" w:rsidRPr="00AD3700" w:rsidRDefault="0050303E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847A7C" w:rsidRPr="004C707E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707E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AD3700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AC4F66" w:rsidRDefault="00AC4F66" w:rsidP="00AC4F66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C4F66" w:rsidRDefault="00AC4F66" w:rsidP="00AC4F66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AC4F66" w:rsidRDefault="00AC4F66" w:rsidP="00AC4F66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Style w:val="rvts8"/>
          <w:rFonts w:ascii="Times New Roman" w:hAnsi="Times New Roman"/>
          <w:color w:val="000000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Абрам'як</w:t>
      </w:r>
      <w:proofErr w:type="spellEnd"/>
    </w:p>
    <w:p w:rsidR="00AC4F66" w:rsidRDefault="00AC4F66" w:rsidP="00AC4F66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AC4F66" w:rsidRDefault="00AC4F66" w:rsidP="00AC4F66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C4F66" w:rsidRDefault="00AC4F66" w:rsidP="00AC4F66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AC4F66" w:rsidRDefault="00AC4F66" w:rsidP="00AC4F66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AC4F66" w:rsidRDefault="00AC4F66" w:rsidP="00AC4F66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AC4F66" w:rsidRDefault="00AC4F66" w:rsidP="00AC4F66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AC4F66" w:rsidRDefault="00AC4F66" w:rsidP="00AC4F66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AC4F66" w:rsidRDefault="00AC4F66" w:rsidP="00AC4F66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С. Рудяк</w:t>
      </w:r>
    </w:p>
    <w:p w:rsidR="00AC4F66" w:rsidRDefault="00AC4F66" w:rsidP="00AC4F66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Строїч</w:t>
      </w:r>
      <w:proofErr w:type="spellEnd"/>
    </w:p>
    <w:p w:rsidR="00AC4F66" w:rsidRPr="005C33B9" w:rsidRDefault="00AC4F66" w:rsidP="00AC4F66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16"/>
          <w:szCs w:val="16"/>
        </w:rPr>
      </w:pPr>
    </w:p>
    <w:p w:rsidR="00C672F9" w:rsidRPr="004C707E" w:rsidRDefault="00AC4F66" w:rsidP="00817359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4C707E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03FA1"/>
    <w:rsid w:val="00033449"/>
    <w:rsid w:val="0005345E"/>
    <w:rsid w:val="00077184"/>
    <w:rsid w:val="00081358"/>
    <w:rsid w:val="000D7B06"/>
    <w:rsid w:val="000F635D"/>
    <w:rsid w:val="001018A8"/>
    <w:rsid w:val="0010211C"/>
    <w:rsid w:val="001241D5"/>
    <w:rsid w:val="00177626"/>
    <w:rsid w:val="00181203"/>
    <w:rsid w:val="001B483A"/>
    <w:rsid w:val="001F1561"/>
    <w:rsid w:val="00201D88"/>
    <w:rsid w:val="00227836"/>
    <w:rsid w:val="00235405"/>
    <w:rsid w:val="002934CF"/>
    <w:rsid w:val="002C624E"/>
    <w:rsid w:val="002C65D9"/>
    <w:rsid w:val="002D269E"/>
    <w:rsid w:val="00312206"/>
    <w:rsid w:val="0035729F"/>
    <w:rsid w:val="0037084E"/>
    <w:rsid w:val="0037131D"/>
    <w:rsid w:val="003B4940"/>
    <w:rsid w:val="004119EB"/>
    <w:rsid w:val="0044167D"/>
    <w:rsid w:val="0045471F"/>
    <w:rsid w:val="00466F87"/>
    <w:rsid w:val="00471EF3"/>
    <w:rsid w:val="004C707E"/>
    <w:rsid w:val="004D26B1"/>
    <w:rsid w:val="0050303E"/>
    <w:rsid w:val="00504005"/>
    <w:rsid w:val="0050568B"/>
    <w:rsid w:val="00516259"/>
    <w:rsid w:val="00517FDC"/>
    <w:rsid w:val="00522744"/>
    <w:rsid w:val="00547C5F"/>
    <w:rsid w:val="0055403F"/>
    <w:rsid w:val="00561482"/>
    <w:rsid w:val="005B22C5"/>
    <w:rsid w:val="005C18F0"/>
    <w:rsid w:val="00611790"/>
    <w:rsid w:val="006332C8"/>
    <w:rsid w:val="006404E5"/>
    <w:rsid w:val="00651F7C"/>
    <w:rsid w:val="00656DCA"/>
    <w:rsid w:val="00672D87"/>
    <w:rsid w:val="00697198"/>
    <w:rsid w:val="006A673B"/>
    <w:rsid w:val="006C1FAF"/>
    <w:rsid w:val="006E7359"/>
    <w:rsid w:val="006F0725"/>
    <w:rsid w:val="006F2D8C"/>
    <w:rsid w:val="006F76F9"/>
    <w:rsid w:val="007258DE"/>
    <w:rsid w:val="00730673"/>
    <w:rsid w:val="00732FD7"/>
    <w:rsid w:val="00776316"/>
    <w:rsid w:val="00793370"/>
    <w:rsid w:val="007A5DBD"/>
    <w:rsid w:val="007B539E"/>
    <w:rsid w:val="007D770E"/>
    <w:rsid w:val="0080037D"/>
    <w:rsid w:val="00803D75"/>
    <w:rsid w:val="00817359"/>
    <w:rsid w:val="00847A7C"/>
    <w:rsid w:val="00862798"/>
    <w:rsid w:val="00862EC9"/>
    <w:rsid w:val="00882C94"/>
    <w:rsid w:val="0089085D"/>
    <w:rsid w:val="008A7921"/>
    <w:rsid w:val="008B3591"/>
    <w:rsid w:val="008E7BAA"/>
    <w:rsid w:val="0091573C"/>
    <w:rsid w:val="00933613"/>
    <w:rsid w:val="00936A1D"/>
    <w:rsid w:val="009712E6"/>
    <w:rsid w:val="00973105"/>
    <w:rsid w:val="00992917"/>
    <w:rsid w:val="009960EA"/>
    <w:rsid w:val="00A51594"/>
    <w:rsid w:val="00A600A8"/>
    <w:rsid w:val="00AC0F80"/>
    <w:rsid w:val="00AC2335"/>
    <w:rsid w:val="00AC4F66"/>
    <w:rsid w:val="00AD3700"/>
    <w:rsid w:val="00AE0365"/>
    <w:rsid w:val="00B6092D"/>
    <w:rsid w:val="00B618E7"/>
    <w:rsid w:val="00B815BA"/>
    <w:rsid w:val="00BD0020"/>
    <w:rsid w:val="00BE13D1"/>
    <w:rsid w:val="00C33AA3"/>
    <w:rsid w:val="00C672F9"/>
    <w:rsid w:val="00C846EF"/>
    <w:rsid w:val="00CC2613"/>
    <w:rsid w:val="00CC5FA4"/>
    <w:rsid w:val="00D555D9"/>
    <w:rsid w:val="00D93165"/>
    <w:rsid w:val="00DD77E4"/>
    <w:rsid w:val="00DE09DD"/>
    <w:rsid w:val="00DF7285"/>
    <w:rsid w:val="00E06346"/>
    <w:rsid w:val="00E21713"/>
    <w:rsid w:val="00E400A5"/>
    <w:rsid w:val="00EA2C1C"/>
    <w:rsid w:val="00F14DCA"/>
    <w:rsid w:val="00F6586E"/>
    <w:rsid w:val="00F7699B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64B0D5-9699-48BA-A6A7-050F8CDA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character" w:customStyle="1" w:styleId="rvts8">
    <w:name w:val="rvts8"/>
    <w:basedOn w:val="a0"/>
    <w:rsid w:val="00AC4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6CE24-EA70-42E5-9C66-D79F5135E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2869</Words>
  <Characters>1636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dcterms:created xsi:type="dcterms:W3CDTF">2018-04-06T05:59:00Z</dcterms:created>
  <dcterms:modified xsi:type="dcterms:W3CDTF">2018-04-06T05:59:00Z</dcterms:modified>
</cp:coreProperties>
</file>