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C4A" w:rsidRDefault="00705C4A" w:rsidP="00705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05C4A" w:rsidRDefault="00705C4A" w:rsidP="00705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705C4A" w:rsidRDefault="00705C4A" w:rsidP="00705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облаштування всесезонн</w:t>
      </w:r>
      <w:r w:rsidR="00D51C60">
        <w:rPr>
          <w:rFonts w:ascii="Times New Roman" w:eastAsia="Times New Roman" w:hAnsi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торгов</w:t>
      </w:r>
      <w:r w:rsidR="00D51C60">
        <w:rPr>
          <w:rFonts w:ascii="Times New Roman" w:eastAsia="Times New Roman" w:hAnsi="Times New Roman"/>
          <w:color w:val="000000"/>
          <w:sz w:val="28"/>
          <w:szCs w:val="28"/>
        </w:rPr>
        <w:t>ого</w:t>
      </w:r>
    </w:p>
    <w:p w:rsidR="00705C4A" w:rsidRDefault="00705C4A" w:rsidP="00705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майданчик</w:t>
      </w:r>
      <w:r w:rsidR="00D51C60">
        <w:rPr>
          <w:rFonts w:ascii="Times New Roman" w:eastAsia="Times New Roman" w:hAnsi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705C4A" w:rsidRDefault="00705C4A" w:rsidP="00705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05C4A" w:rsidRDefault="00705C4A" w:rsidP="00705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61223" w:rsidRDefault="00761223" w:rsidP="00705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05C4A" w:rsidRDefault="00705C4A" w:rsidP="00705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05C4A" w:rsidRDefault="00705C4A" w:rsidP="00705C4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705C4A" w:rsidRDefault="00705C4A" w:rsidP="00705C4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1223" w:rsidRDefault="00761223" w:rsidP="00705C4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5C4A" w:rsidRDefault="00705C4A" w:rsidP="00705C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761223" w:rsidRDefault="00761223" w:rsidP="0076122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05C4A" w:rsidRDefault="00705C4A" w:rsidP="00705C4A">
      <w:pPr>
        <w:shd w:val="clear" w:color="auto" w:fill="FFFFFF"/>
        <w:spacing w:after="0" w:line="240" w:lineRule="auto"/>
        <w:ind w:firstLine="8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 Погодити розміщення та облаштування всесезонного торгового майдан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чика, відповідно до паспорта погодженого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761223" w:rsidRDefault="00761223" w:rsidP="00705C4A">
      <w:pPr>
        <w:shd w:val="clear" w:color="auto" w:fill="FFFFFF"/>
        <w:spacing w:after="0" w:line="240" w:lineRule="auto"/>
        <w:ind w:firstLine="8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1223" w:rsidRPr="00D84F79" w:rsidRDefault="00761223" w:rsidP="007612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705C4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>уб’єкту господарської діяльності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>
        <w:rPr>
          <w:rStyle w:val="rvts108"/>
          <w:rFonts w:ascii="Times New Roman" w:hAnsi="Times New Roman" w:cs="Times New Roman"/>
          <w:color w:val="000000"/>
          <w:spacing w:val="15"/>
          <w:sz w:val="28"/>
          <w:szCs w:val="28"/>
        </w:rPr>
        <w:t xml:space="preserve"> всесезонний торговий майданчик</w:t>
      </w:r>
      <w:r>
        <w:rPr>
          <w:rFonts w:ascii="Times New Roman" w:hAnsi="Times New Roman"/>
          <w:sz w:val="28"/>
          <w:szCs w:val="28"/>
        </w:rPr>
        <w:t xml:space="preserve"> площею</w:t>
      </w: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 xml:space="preserve"> 25,20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>, на вул. Чорновола, 82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 xml:space="preserve"> поруч ресторану «</w:t>
      </w:r>
      <w:proofErr w:type="spellStart"/>
      <w:r w:rsidRPr="00D84F79">
        <w:rPr>
          <w:rFonts w:ascii="Times New Roman" w:eastAsia="Times New Roman" w:hAnsi="Times New Roman"/>
          <w:color w:val="000000"/>
          <w:sz w:val="28"/>
          <w:szCs w:val="28"/>
        </w:rPr>
        <w:t>Фонтуш</w:t>
      </w:r>
      <w:proofErr w:type="spellEnd"/>
      <w:r w:rsidRPr="00D84F79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 01.02.2018 року по 31.01.2021 року</w:t>
      </w:r>
      <w:r w:rsidRPr="00D84F79">
        <w:rPr>
          <w:rFonts w:ascii="Times New Roman" w:eastAsia="Times New Roman" w:hAnsi="Times New Roman"/>
          <w:color w:val="000000"/>
          <w:sz w:val="28"/>
          <w:szCs w:val="28"/>
        </w:rPr>
        <w:t xml:space="preserve">.  </w:t>
      </w:r>
    </w:p>
    <w:p w:rsidR="00761223" w:rsidRDefault="00761223" w:rsidP="00705C4A">
      <w:pPr>
        <w:pStyle w:val="a3"/>
        <w:ind w:firstLine="709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</w:p>
    <w:p w:rsidR="00705C4A" w:rsidRDefault="00761223" w:rsidP="00705C4A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 </w:t>
      </w:r>
      <w:r w:rsidR="00705C4A">
        <w:rPr>
          <w:rFonts w:ascii="Times New Roman" w:eastAsia="Times New Roman" w:hAnsi="Times New Roman"/>
          <w:color w:val="000000"/>
          <w:sz w:val="28"/>
          <w:szCs w:val="28"/>
        </w:rPr>
        <w:t xml:space="preserve">2. </w:t>
      </w:r>
      <w:r w:rsidR="00705C4A">
        <w:rPr>
          <w:rFonts w:ascii="Times New Roman" w:eastAsia="Times New Roman" w:hAnsi="Times New Roman"/>
          <w:sz w:val="28"/>
          <w:szCs w:val="28"/>
        </w:rPr>
        <w:t>Суб’єкт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="00705C4A">
        <w:rPr>
          <w:rFonts w:ascii="Times New Roman" w:eastAsia="Times New Roman" w:hAnsi="Times New Roman"/>
          <w:sz w:val="28"/>
          <w:szCs w:val="28"/>
        </w:rPr>
        <w:t xml:space="preserve"> господарської діяльності дотримуватись вимог </w:t>
      </w:r>
      <w:r w:rsidR="00705C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705C4A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="00705C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761223" w:rsidRDefault="00761223" w:rsidP="00705C4A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61223" w:rsidRDefault="00D51C60" w:rsidP="0076122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705C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3. </w:t>
      </w:r>
      <w:r w:rsidR="00705C4A">
        <w:rPr>
          <w:rFonts w:ascii="Times New Roman" w:eastAsia="Times New Roman" w:hAnsi="Times New Roman"/>
          <w:sz w:val="28"/>
          <w:szCs w:val="28"/>
        </w:rPr>
        <w:t>Суб’єкт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="00705C4A">
        <w:rPr>
          <w:rFonts w:ascii="Times New Roman" w:eastAsia="Times New Roman" w:hAnsi="Times New Roman"/>
          <w:sz w:val="28"/>
          <w:szCs w:val="28"/>
        </w:rPr>
        <w:t xml:space="preserve"> господарської діяльності укласти </w:t>
      </w:r>
      <w:r w:rsidR="00705C4A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705C4A" w:rsidRDefault="00D51C60" w:rsidP="00705C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705C4A">
        <w:rPr>
          <w:rFonts w:ascii="Times New Roman" w:eastAsia="Times New Roman" w:hAnsi="Times New Roman" w:cs="Times New Roman"/>
          <w:color w:val="000000"/>
          <w:sz w:val="28"/>
          <w:szCs w:val="28"/>
        </w:rPr>
        <w:t>4. Контроль за виконанням рішення покласти на заступника</w:t>
      </w:r>
      <w:r w:rsidR="00705C4A">
        <w:rPr>
          <w:rFonts w:ascii="Times New Roman" w:eastAsia="Times New Roman" w:hAnsi="Times New Roman"/>
          <w:color w:val="000000"/>
          <w:sz w:val="28"/>
          <w:szCs w:val="28"/>
        </w:rPr>
        <w:t xml:space="preserve"> міського голови Богдана Білика.</w:t>
      </w:r>
    </w:p>
    <w:p w:rsidR="00705C4A" w:rsidRDefault="00705C4A" w:rsidP="00705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61223" w:rsidRDefault="00761223" w:rsidP="00705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05C4A" w:rsidRDefault="00705C4A" w:rsidP="00705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22DD4" w:rsidRDefault="00705C4A"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A22DD4" w:rsidSect="00705C4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D30"/>
    <w:rsid w:val="00352C33"/>
    <w:rsid w:val="004C7131"/>
    <w:rsid w:val="00705C4A"/>
    <w:rsid w:val="00751D30"/>
    <w:rsid w:val="00761223"/>
    <w:rsid w:val="00A22DD4"/>
    <w:rsid w:val="00B71599"/>
    <w:rsid w:val="00D5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7CA20-735F-468D-858E-F3A7DB2E8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C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05">
    <w:name w:val="rvts105"/>
    <w:basedOn w:val="a0"/>
    <w:rsid w:val="00705C4A"/>
  </w:style>
  <w:style w:type="character" w:customStyle="1" w:styleId="apple-converted-space">
    <w:name w:val="apple-converted-space"/>
    <w:basedOn w:val="a0"/>
    <w:rsid w:val="00705C4A"/>
  </w:style>
  <w:style w:type="character" w:customStyle="1" w:styleId="rvts108">
    <w:name w:val="rvts108"/>
    <w:basedOn w:val="a0"/>
    <w:rsid w:val="00705C4A"/>
  </w:style>
  <w:style w:type="character" w:customStyle="1" w:styleId="rvts110">
    <w:name w:val="rvts110"/>
    <w:basedOn w:val="a0"/>
    <w:rsid w:val="00705C4A"/>
  </w:style>
  <w:style w:type="character" w:customStyle="1" w:styleId="rvts111">
    <w:name w:val="rvts111"/>
    <w:basedOn w:val="a0"/>
    <w:rsid w:val="00705C4A"/>
  </w:style>
  <w:style w:type="character" w:customStyle="1" w:styleId="rvts113">
    <w:name w:val="rvts113"/>
    <w:basedOn w:val="a0"/>
    <w:rsid w:val="00705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2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4</cp:revision>
  <cp:lastPrinted>2018-01-25T07:09:00Z</cp:lastPrinted>
  <dcterms:created xsi:type="dcterms:W3CDTF">2018-01-25T14:40:00Z</dcterms:created>
  <dcterms:modified xsi:type="dcterms:W3CDTF">2018-01-26T08:18:00Z</dcterms:modified>
</cp:coreProperties>
</file>