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C9" w:rsidRDefault="00A45AC9"/>
    <w:p w:rsidR="00A45AC9" w:rsidRDefault="00A45AC9"/>
    <w:p w:rsidR="00544312" w:rsidRDefault="00544312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всесезонних торгових</w:t>
      </w: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45AC9" w:rsidRDefault="00C52CBE" w:rsidP="0054431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544312" w:rsidRDefault="00544312" w:rsidP="0054431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2CBE" w:rsidRDefault="00C52CBE" w:rsidP="005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544312" w:rsidRDefault="00544312" w:rsidP="005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45AC9" w:rsidRDefault="00C52CBE" w:rsidP="00544312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облаштування всесезонного торгового майдан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чика, відповідно до паспорта погодженого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544312" w:rsidRDefault="00544312" w:rsidP="00544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 w:rsidR="00481C5D">
        <w:rPr>
          <w:rFonts w:ascii="Times New Roman" w:hAnsi="Times New Roman"/>
          <w:sz w:val="28"/>
          <w:szCs w:val="28"/>
        </w:rPr>
        <w:t xml:space="preserve">ПП, </w:t>
      </w:r>
      <w:r w:rsidR="00C52CBE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C52CBE" w:rsidRPr="007C41FA">
        <w:rPr>
          <w:rFonts w:ascii="Times New Roman" w:hAnsi="Times New Roman"/>
          <w:sz w:val="28"/>
          <w:szCs w:val="28"/>
        </w:rPr>
        <w:t xml:space="preserve"> площею 67,95 </w:t>
      </w:r>
      <w:r w:rsidR="00C52CBE" w:rsidRPr="007C41FA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52CBE" w:rsidRPr="007C41FA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52CBE" w:rsidRPr="007C41FA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C52CBE" w:rsidRPr="007C41FA">
        <w:rPr>
          <w:rFonts w:ascii="Times New Roman" w:hAnsi="Times New Roman"/>
          <w:color w:val="000000"/>
          <w:sz w:val="28"/>
          <w:szCs w:val="28"/>
        </w:rPr>
        <w:t xml:space="preserve">Юліана Целевича, 34 А </w:t>
      </w:r>
      <w:r w:rsidR="008F5D67">
        <w:rPr>
          <w:rFonts w:ascii="Times New Roman" w:hAnsi="Times New Roman"/>
          <w:color w:val="000000"/>
          <w:sz w:val="28"/>
          <w:szCs w:val="28"/>
        </w:rPr>
        <w:t>, поруч торгового закладу «Каштан» (</w:t>
      </w:r>
      <w:r w:rsidR="00C52CBE">
        <w:rPr>
          <w:rFonts w:ascii="Times New Roman" w:hAnsi="Times New Roman"/>
          <w:color w:val="000000"/>
          <w:sz w:val="28"/>
          <w:szCs w:val="28"/>
        </w:rPr>
        <w:t>в межах власної земельної ділянки</w:t>
      </w:r>
      <w:r w:rsidR="008F5D67">
        <w:rPr>
          <w:rFonts w:ascii="Times New Roman" w:hAnsi="Times New Roman"/>
          <w:color w:val="000000"/>
          <w:sz w:val="28"/>
          <w:szCs w:val="28"/>
        </w:rPr>
        <w:t>)</w:t>
      </w:r>
      <w:r w:rsidR="00C52CBE" w:rsidRPr="00C52CBE">
        <w:rPr>
          <w:rFonts w:ascii="Times New Roman" w:hAnsi="Times New Roman"/>
          <w:sz w:val="28"/>
          <w:szCs w:val="28"/>
        </w:rPr>
        <w:t xml:space="preserve"> </w:t>
      </w:r>
      <w:r w:rsidR="00C52CBE">
        <w:rPr>
          <w:rFonts w:ascii="Times New Roman" w:hAnsi="Times New Roman"/>
          <w:sz w:val="28"/>
          <w:szCs w:val="28"/>
        </w:rPr>
        <w:t xml:space="preserve">з 11.01.2018 року по 31.12.2020 року. </w:t>
      </w:r>
    </w:p>
    <w:p w:rsidR="00C52CBE" w:rsidRPr="00544312" w:rsidRDefault="00544312" w:rsidP="00544312">
      <w:pPr>
        <w:spacing w:after="0" w:line="240" w:lineRule="auto"/>
        <w:ind w:firstLine="709"/>
        <w:jc w:val="both"/>
        <w:rPr>
          <w:rStyle w:val="rvts113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70,0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Дністровській, 3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поруч кафе «Чебуреки» 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.201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8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 по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20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року,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але не пізніше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початку виконання благоустрою прилеглої території.</w:t>
      </w:r>
    </w:p>
    <w:p w:rsidR="00A45AC9" w:rsidRDefault="00C52CBE" w:rsidP="00544312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</w:rPr>
        <w:t>Суб’єкт</w:t>
      </w:r>
      <w:r w:rsidR="00544312">
        <w:rPr>
          <w:rFonts w:ascii="Times New Roman" w:eastAsia="Times New Roman" w:hAnsi="Times New Roman"/>
          <w:sz w:val="28"/>
          <w:szCs w:val="28"/>
        </w:rPr>
        <w:t>ам</w:t>
      </w:r>
      <w:r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C52CBE" w:rsidRDefault="00C52CBE" w:rsidP="00C52CB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>Суб’єкт</w:t>
      </w:r>
      <w:r w:rsidR="00544312">
        <w:rPr>
          <w:rFonts w:ascii="Times New Roman" w:eastAsia="Times New Roman" w:hAnsi="Times New Roman"/>
          <w:sz w:val="28"/>
          <w:szCs w:val="28"/>
        </w:rPr>
        <w:t>ам</w:t>
      </w:r>
      <w:r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52CBE" w:rsidRDefault="00C52CBE" w:rsidP="00C52C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заступника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 w:rsidP="00C5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2CBE" w:rsidRDefault="00C52CBE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52CBE" w:rsidSect="00C52C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ECD"/>
    <w:rsid w:val="00333AA1"/>
    <w:rsid w:val="00481C5D"/>
    <w:rsid w:val="00544312"/>
    <w:rsid w:val="008F5D67"/>
    <w:rsid w:val="009C1ECD"/>
    <w:rsid w:val="00A45AC9"/>
    <w:rsid w:val="00C52CBE"/>
    <w:rsid w:val="00EE38A9"/>
    <w:rsid w:val="00FD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67572-6F98-4FFB-8399-CD134237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C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5">
    <w:name w:val="rvts105"/>
    <w:basedOn w:val="a0"/>
    <w:rsid w:val="00C52CBE"/>
  </w:style>
  <w:style w:type="character" w:customStyle="1" w:styleId="apple-converted-space">
    <w:name w:val="apple-converted-space"/>
    <w:basedOn w:val="a0"/>
    <w:rsid w:val="00C52CBE"/>
  </w:style>
  <w:style w:type="character" w:customStyle="1" w:styleId="rvts108">
    <w:name w:val="rvts108"/>
    <w:basedOn w:val="a0"/>
    <w:rsid w:val="00C52CBE"/>
  </w:style>
  <w:style w:type="character" w:customStyle="1" w:styleId="rvts110">
    <w:name w:val="rvts110"/>
    <w:basedOn w:val="a0"/>
    <w:rsid w:val="00C52CBE"/>
  </w:style>
  <w:style w:type="character" w:customStyle="1" w:styleId="rvts111">
    <w:name w:val="rvts111"/>
    <w:basedOn w:val="a0"/>
    <w:rsid w:val="00C52CBE"/>
  </w:style>
  <w:style w:type="character" w:customStyle="1" w:styleId="rvts113">
    <w:name w:val="rvts113"/>
    <w:basedOn w:val="a0"/>
    <w:rsid w:val="00C52CBE"/>
  </w:style>
  <w:style w:type="character" w:styleId="a4">
    <w:name w:val="Strong"/>
    <w:basedOn w:val="a0"/>
    <w:uiPriority w:val="22"/>
    <w:qFormat/>
    <w:rsid w:val="00C52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2018-01-04T10:50:00Z</cp:lastPrinted>
  <dcterms:created xsi:type="dcterms:W3CDTF">2018-01-04T14:08:00Z</dcterms:created>
  <dcterms:modified xsi:type="dcterms:W3CDTF">2018-01-05T09:06:00Z</dcterms:modified>
</cp:coreProperties>
</file>