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839" w:rsidRPr="00806F70" w:rsidRDefault="00C70839" w:rsidP="00C70839">
      <w:pPr>
        <w:rPr>
          <w:szCs w:val="96"/>
        </w:rPr>
      </w:pPr>
      <w:bookmarkStart w:id="0" w:name="_GoBack"/>
      <w:bookmarkEnd w:id="0"/>
    </w:p>
    <w:p w:rsidR="007C07E3" w:rsidRPr="00806F70" w:rsidRDefault="0044589C" w:rsidP="007C07E3">
      <w:r w:rsidRPr="00806F70">
        <w:rPr>
          <w:lang w:eastAsia="pl-PL"/>
        </w:rPr>
        <w:tab/>
      </w:r>
      <w:r w:rsidR="007C07E3" w:rsidRPr="00806F70">
        <w:rPr>
          <w:lang w:eastAsia="pl-PL"/>
        </w:rPr>
        <w:tab/>
      </w:r>
    </w:p>
    <w:p w:rsidR="00C70839" w:rsidRPr="00806F70" w:rsidRDefault="00C70839" w:rsidP="00C70839">
      <w:pPr>
        <w:jc w:val="center"/>
        <w:rPr>
          <w:rFonts w:ascii="Arial" w:hAnsi="Arial" w:cs="Arial"/>
          <w:color w:val="000000"/>
          <w:sz w:val="48"/>
          <w:szCs w:val="48"/>
          <w:lang w:eastAsia="pl-PL"/>
        </w:rPr>
      </w:pPr>
    </w:p>
    <w:p w:rsidR="00C70839" w:rsidRPr="00806F70" w:rsidRDefault="00C70839" w:rsidP="00C70839">
      <w:pPr>
        <w:jc w:val="center"/>
        <w:rPr>
          <w:rFonts w:ascii="Arial" w:hAnsi="Arial" w:cs="Arial"/>
          <w:color w:val="000000"/>
          <w:sz w:val="48"/>
          <w:szCs w:val="48"/>
          <w:lang w:eastAsia="pl-PL"/>
        </w:rPr>
      </w:pPr>
    </w:p>
    <w:p w:rsidR="00C70839" w:rsidRPr="00806F70" w:rsidRDefault="00C70839" w:rsidP="00C70839">
      <w:pPr>
        <w:jc w:val="center"/>
        <w:rPr>
          <w:rFonts w:ascii="Arial" w:hAnsi="Arial" w:cs="Arial"/>
          <w:color w:val="000000"/>
          <w:sz w:val="48"/>
          <w:szCs w:val="48"/>
          <w:lang w:eastAsia="pl-PL"/>
        </w:rPr>
      </w:pPr>
    </w:p>
    <w:p w:rsidR="00C70839" w:rsidRPr="00806F70" w:rsidRDefault="00C70839" w:rsidP="00C70839">
      <w:pPr>
        <w:jc w:val="center"/>
        <w:rPr>
          <w:rFonts w:ascii="Arial" w:hAnsi="Arial" w:cs="Arial"/>
          <w:color w:val="000000"/>
          <w:sz w:val="48"/>
          <w:szCs w:val="48"/>
          <w:lang w:eastAsia="pl-PL"/>
        </w:rPr>
      </w:pPr>
    </w:p>
    <w:p w:rsidR="00C70839" w:rsidRPr="00806F70" w:rsidRDefault="00C70839" w:rsidP="00C70839">
      <w:pPr>
        <w:jc w:val="center"/>
        <w:rPr>
          <w:color w:val="000000"/>
          <w:sz w:val="48"/>
          <w:szCs w:val="48"/>
          <w:lang w:eastAsia="pl-PL"/>
        </w:rPr>
      </w:pPr>
    </w:p>
    <w:p w:rsidR="00C70839" w:rsidRPr="00806F70" w:rsidRDefault="00C70839" w:rsidP="00C70839">
      <w:pPr>
        <w:jc w:val="center"/>
        <w:rPr>
          <w:color w:val="000000"/>
          <w:sz w:val="48"/>
          <w:szCs w:val="48"/>
          <w:lang w:eastAsia="pl-PL"/>
        </w:rPr>
      </w:pPr>
      <w:r w:rsidRPr="00806F70">
        <w:rPr>
          <w:color w:val="000000"/>
          <w:sz w:val="48"/>
          <w:szCs w:val="48"/>
          <w:lang w:eastAsia="pl-PL"/>
        </w:rPr>
        <w:t>ЗВІТ</w:t>
      </w:r>
    </w:p>
    <w:p w:rsidR="00C70839" w:rsidRPr="00806F70" w:rsidRDefault="00C70839" w:rsidP="00C70839">
      <w:pPr>
        <w:jc w:val="center"/>
        <w:rPr>
          <w:color w:val="000000"/>
          <w:sz w:val="40"/>
          <w:szCs w:val="40"/>
          <w:lang w:eastAsia="pl-PL"/>
        </w:rPr>
      </w:pPr>
      <w:r w:rsidRPr="00806F70">
        <w:rPr>
          <w:color w:val="000000"/>
          <w:sz w:val="40"/>
          <w:szCs w:val="40"/>
          <w:lang w:eastAsia="pl-PL"/>
        </w:rPr>
        <w:t>про роботу Департаменту культури</w:t>
      </w:r>
    </w:p>
    <w:p w:rsidR="00C70839" w:rsidRPr="00806F70" w:rsidRDefault="00C70839" w:rsidP="00C70839">
      <w:pPr>
        <w:jc w:val="center"/>
        <w:rPr>
          <w:color w:val="000000"/>
          <w:sz w:val="40"/>
          <w:szCs w:val="40"/>
          <w:lang w:eastAsia="pl-PL"/>
        </w:rPr>
      </w:pPr>
      <w:r w:rsidRPr="00806F70">
        <w:rPr>
          <w:color w:val="000000"/>
          <w:sz w:val="40"/>
          <w:szCs w:val="40"/>
          <w:lang w:eastAsia="pl-PL"/>
        </w:rPr>
        <w:t>Івано-Франківської міської ради</w:t>
      </w:r>
    </w:p>
    <w:p w:rsidR="00C70839" w:rsidRPr="00806F70" w:rsidRDefault="00C70839" w:rsidP="00C70839">
      <w:pPr>
        <w:jc w:val="center"/>
        <w:rPr>
          <w:noProof/>
          <w:sz w:val="56"/>
          <w:szCs w:val="56"/>
        </w:rPr>
      </w:pPr>
      <w:r w:rsidRPr="00806F70">
        <w:rPr>
          <w:color w:val="000000"/>
          <w:sz w:val="40"/>
          <w:szCs w:val="40"/>
          <w:lang w:eastAsia="pl-PL"/>
        </w:rPr>
        <w:t>у 2017 ро</w:t>
      </w:r>
      <w:r w:rsidR="00E2289D" w:rsidRPr="00806F70">
        <w:rPr>
          <w:color w:val="000000"/>
          <w:sz w:val="40"/>
          <w:szCs w:val="40"/>
          <w:lang w:eastAsia="pl-PL"/>
        </w:rPr>
        <w:t>ці</w:t>
      </w:r>
      <w:r w:rsidRPr="00806F70">
        <w:rPr>
          <w:noProof/>
          <w:sz w:val="56"/>
          <w:szCs w:val="56"/>
        </w:rPr>
        <w:t xml:space="preserve"> </w:t>
      </w:r>
    </w:p>
    <w:p w:rsidR="00C70839" w:rsidRPr="00806F70" w:rsidRDefault="00C70839" w:rsidP="00C70839">
      <w:pPr>
        <w:jc w:val="center"/>
        <w:rPr>
          <w:noProof/>
          <w:sz w:val="56"/>
          <w:szCs w:val="56"/>
        </w:rPr>
      </w:pPr>
    </w:p>
    <w:p w:rsidR="00F8738F" w:rsidRPr="00806F70" w:rsidRDefault="007C07E3" w:rsidP="00F8738F">
      <w:pPr>
        <w:ind w:firstLine="567"/>
        <w:jc w:val="both"/>
        <w:rPr>
          <w:szCs w:val="28"/>
        </w:rPr>
      </w:pPr>
      <w:r w:rsidRPr="00806F70">
        <w:rPr>
          <w:noProof/>
          <w:sz w:val="56"/>
          <w:szCs w:val="56"/>
        </w:rPr>
        <w:br w:type="page"/>
      </w:r>
      <w:r w:rsidR="00F8738F" w:rsidRPr="00806F70">
        <w:rPr>
          <w:szCs w:val="28"/>
        </w:rPr>
        <w:lastRenderedPageBreak/>
        <w:t>Робота Департаменту культури Івано-Франківської міської ради у 2017 ро</w:t>
      </w:r>
      <w:r w:rsidR="00BB3F6F" w:rsidRPr="00806F70">
        <w:rPr>
          <w:szCs w:val="28"/>
        </w:rPr>
        <w:t>ці</w:t>
      </w:r>
      <w:r w:rsidR="00F8738F" w:rsidRPr="00806F70">
        <w:rPr>
          <w:szCs w:val="28"/>
        </w:rPr>
        <w:t xml:space="preserve"> здійснювалася у напрямку реалізації Комплексної програми підтримки та розвитку культури міста на 2016-2020 роки з метою </w:t>
      </w:r>
      <w:r w:rsidR="00F8738F" w:rsidRPr="00806F70">
        <w:rPr>
          <w:color w:val="000000"/>
          <w:szCs w:val="28"/>
        </w:rPr>
        <w:t xml:space="preserve"> задоволення культурних та духовних потреб населення й організацію його дозвілля, підтримку талановитої молоді, зміцнення та розширення культурно-мистецьких зв`язків.</w:t>
      </w:r>
    </w:p>
    <w:p w:rsidR="00F8738F" w:rsidRPr="00806F70" w:rsidRDefault="00F8738F" w:rsidP="00F8738F">
      <w:pPr>
        <w:ind w:firstLine="567"/>
        <w:jc w:val="both"/>
        <w:rPr>
          <w:color w:val="000000"/>
          <w:szCs w:val="28"/>
        </w:rPr>
      </w:pPr>
      <w:r w:rsidRPr="00806F70">
        <w:rPr>
          <w:color w:val="000000"/>
          <w:szCs w:val="28"/>
        </w:rPr>
        <w:t>Особлива увага приділялася підвищенню ефективності роботи галузі, пошуку шляхів забезпечення функціонування закладів, оптимізацію витрат на їх утримання і розвиток.</w:t>
      </w:r>
    </w:p>
    <w:p w:rsidR="00F8738F" w:rsidRPr="00806F70" w:rsidRDefault="00F8738F" w:rsidP="00F8738F">
      <w:pPr>
        <w:ind w:firstLine="536"/>
        <w:jc w:val="both"/>
      </w:pPr>
      <w:r w:rsidRPr="00806F70">
        <w:t xml:space="preserve">До мережі закладів культури міста Івано-Франківська належать 10 клубних установ: Центральний Народний дім, Міський Народний дім, муніципальний Центр дозвілля, Центр сучасного мистецтва, НД «Княгинин», НД с.Хриплин, НД с.Крихівці, НД с.Микитинці, НД с.Угорники, БК с.Вовчинець, 5 початкових спеціалізованих мистецьких навчальних закладів, об’єднання муніципальних мистецьких колективів м.Івано-Франківська,  міська централізована бібліотечна система, яка об’єднує 17 бібліотек та один театральний заклад культури – Новий театр, державну реєстрацію якого було здійснено у січні </w:t>
      </w:r>
      <w:r w:rsidR="00BB3F6F" w:rsidRPr="00806F70">
        <w:t>2017 року</w:t>
      </w:r>
      <w:r w:rsidRPr="00806F70">
        <w:t xml:space="preserve">. </w:t>
      </w:r>
    </w:p>
    <w:p w:rsidR="00F8738F" w:rsidRPr="00806F70" w:rsidRDefault="00F8738F" w:rsidP="00F8738F">
      <w:pPr>
        <w:ind w:firstLine="567"/>
        <w:jc w:val="center"/>
      </w:pPr>
    </w:p>
    <w:p w:rsidR="00BC1B90" w:rsidRPr="00806F70" w:rsidRDefault="00BC1B90" w:rsidP="00B67F12">
      <w:pPr>
        <w:jc w:val="center"/>
      </w:pPr>
      <w:r w:rsidRPr="00806F70">
        <w:t>ФІНАНСОВО-ГОСПОДАРСЬКА ДІЯЛЬНІСТЬ</w:t>
      </w:r>
    </w:p>
    <w:p w:rsidR="00BC1B90" w:rsidRPr="00806F70" w:rsidRDefault="00BC1B90" w:rsidP="00B67F12">
      <w:pPr>
        <w:jc w:val="both"/>
        <w:rPr>
          <w:szCs w:val="28"/>
        </w:rPr>
      </w:pPr>
    </w:p>
    <w:p w:rsidR="00E061CD" w:rsidRPr="00806F70" w:rsidRDefault="00E061CD" w:rsidP="00B67F12">
      <w:pPr>
        <w:jc w:val="center"/>
      </w:pPr>
      <w:r w:rsidRPr="00806F70">
        <w:t xml:space="preserve">Фінансування закладів та установ культури міста   </w:t>
      </w:r>
    </w:p>
    <w:p w:rsidR="00E061CD" w:rsidRPr="00806F70" w:rsidRDefault="00E061CD" w:rsidP="00E061CD">
      <w:pPr>
        <w:jc w:val="center"/>
        <w:rPr>
          <w:highlight w:val="yellow"/>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6"/>
        <w:gridCol w:w="1967"/>
        <w:gridCol w:w="2151"/>
      </w:tblGrid>
      <w:tr w:rsidR="00E061CD" w:rsidRPr="00806F70" w:rsidTr="005C225C">
        <w:trPr>
          <w:jc w:val="center"/>
        </w:trPr>
        <w:tc>
          <w:tcPr>
            <w:tcW w:w="3086" w:type="dxa"/>
          </w:tcPr>
          <w:p w:rsidR="00E061CD" w:rsidRPr="00806F70" w:rsidRDefault="00E061CD" w:rsidP="005C225C">
            <w:pPr>
              <w:jc w:val="center"/>
              <w:rPr>
                <w:bCs w:val="0"/>
                <w:highlight w:val="yellow"/>
              </w:rPr>
            </w:pPr>
          </w:p>
        </w:tc>
        <w:tc>
          <w:tcPr>
            <w:tcW w:w="1967" w:type="dxa"/>
            <w:vAlign w:val="center"/>
          </w:tcPr>
          <w:p w:rsidR="00E061CD" w:rsidRPr="00806F70" w:rsidRDefault="00E061CD" w:rsidP="005C225C">
            <w:pPr>
              <w:jc w:val="center"/>
              <w:rPr>
                <w:bCs w:val="0"/>
              </w:rPr>
            </w:pPr>
            <w:r w:rsidRPr="00806F70">
              <w:rPr>
                <w:bCs w:val="0"/>
              </w:rPr>
              <w:t>Затверджено</w:t>
            </w:r>
          </w:p>
          <w:p w:rsidR="00E061CD" w:rsidRPr="00806F70" w:rsidRDefault="00E061CD" w:rsidP="005C225C">
            <w:pPr>
              <w:jc w:val="center"/>
              <w:rPr>
                <w:bCs w:val="0"/>
                <w:sz w:val="24"/>
                <w:highlight w:val="yellow"/>
              </w:rPr>
            </w:pPr>
            <w:r w:rsidRPr="00806F70">
              <w:rPr>
                <w:bCs w:val="0"/>
                <w:spacing w:val="-3"/>
                <w:sz w:val="24"/>
              </w:rPr>
              <w:t>(тис. грн.)</w:t>
            </w:r>
            <w:r w:rsidRPr="00806F70">
              <w:rPr>
                <w:bCs w:val="0"/>
                <w:sz w:val="24"/>
              </w:rPr>
              <w:t xml:space="preserve"> </w:t>
            </w:r>
          </w:p>
        </w:tc>
        <w:tc>
          <w:tcPr>
            <w:tcW w:w="1934" w:type="dxa"/>
            <w:vAlign w:val="center"/>
          </w:tcPr>
          <w:p w:rsidR="00E061CD" w:rsidRPr="00806F70" w:rsidRDefault="00E061CD" w:rsidP="005C225C">
            <w:pPr>
              <w:jc w:val="center"/>
              <w:rPr>
                <w:bCs w:val="0"/>
              </w:rPr>
            </w:pPr>
            <w:r w:rsidRPr="00806F70">
              <w:rPr>
                <w:bCs w:val="0"/>
                <w:spacing w:val="-3"/>
                <w:szCs w:val="28"/>
              </w:rPr>
              <w:t>Профінансовано</w:t>
            </w:r>
          </w:p>
          <w:p w:rsidR="00E061CD" w:rsidRPr="00806F70" w:rsidRDefault="00E061CD" w:rsidP="005C225C">
            <w:pPr>
              <w:jc w:val="center"/>
              <w:rPr>
                <w:bCs w:val="0"/>
                <w:sz w:val="24"/>
              </w:rPr>
            </w:pPr>
            <w:r w:rsidRPr="00806F70">
              <w:rPr>
                <w:bCs w:val="0"/>
                <w:spacing w:val="-3"/>
                <w:sz w:val="24"/>
              </w:rPr>
              <w:t>(тис. грн.)</w:t>
            </w:r>
            <w:r w:rsidRPr="00806F70">
              <w:rPr>
                <w:bCs w:val="0"/>
                <w:sz w:val="24"/>
              </w:rPr>
              <w:t xml:space="preserve"> </w:t>
            </w:r>
          </w:p>
        </w:tc>
      </w:tr>
      <w:tr w:rsidR="00E061CD" w:rsidRPr="00806F70" w:rsidTr="005C225C">
        <w:trPr>
          <w:jc w:val="center"/>
        </w:trPr>
        <w:tc>
          <w:tcPr>
            <w:tcW w:w="3086" w:type="dxa"/>
            <w:vAlign w:val="center"/>
          </w:tcPr>
          <w:p w:rsidR="00E061CD" w:rsidRPr="00806F70" w:rsidRDefault="00E061CD" w:rsidP="005C225C">
            <w:pPr>
              <w:jc w:val="center"/>
              <w:rPr>
                <w:bCs w:val="0"/>
              </w:rPr>
            </w:pPr>
            <w:r w:rsidRPr="00806F70">
              <w:rPr>
                <w:bCs w:val="0"/>
              </w:rPr>
              <w:t>Загальний фонд</w:t>
            </w:r>
          </w:p>
        </w:tc>
        <w:tc>
          <w:tcPr>
            <w:tcW w:w="1967" w:type="dxa"/>
            <w:vAlign w:val="center"/>
          </w:tcPr>
          <w:p w:rsidR="00E061CD" w:rsidRPr="00806F70" w:rsidRDefault="00E061CD" w:rsidP="005C225C">
            <w:pPr>
              <w:jc w:val="center"/>
              <w:rPr>
                <w:bCs w:val="0"/>
              </w:rPr>
            </w:pPr>
            <w:r w:rsidRPr="00806F70">
              <w:rPr>
                <w:bCs w:val="0"/>
              </w:rPr>
              <w:t>58 246,7</w:t>
            </w:r>
          </w:p>
        </w:tc>
        <w:tc>
          <w:tcPr>
            <w:tcW w:w="1934" w:type="dxa"/>
            <w:vAlign w:val="center"/>
          </w:tcPr>
          <w:p w:rsidR="00E061CD" w:rsidRPr="00806F70" w:rsidRDefault="00E061CD" w:rsidP="005C225C">
            <w:pPr>
              <w:jc w:val="center"/>
              <w:rPr>
                <w:bCs w:val="0"/>
                <w:lang w:val="ru-RU"/>
              </w:rPr>
            </w:pPr>
            <w:r w:rsidRPr="00806F70">
              <w:rPr>
                <w:bCs w:val="0"/>
              </w:rPr>
              <w:t>53 007,</w:t>
            </w:r>
            <w:r w:rsidRPr="00806F70">
              <w:rPr>
                <w:bCs w:val="0"/>
                <w:lang w:val="ru-RU"/>
              </w:rPr>
              <w:t>1</w:t>
            </w:r>
          </w:p>
        </w:tc>
      </w:tr>
      <w:tr w:rsidR="00E061CD" w:rsidRPr="00806F70" w:rsidTr="005C225C">
        <w:trPr>
          <w:trHeight w:val="477"/>
          <w:jc w:val="center"/>
        </w:trPr>
        <w:tc>
          <w:tcPr>
            <w:tcW w:w="3086" w:type="dxa"/>
            <w:vAlign w:val="center"/>
          </w:tcPr>
          <w:p w:rsidR="00E061CD" w:rsidRPr="00806F70" w:rsidRDefault="00E061CD" w:rsidP="005C225C">
            <w:pPr>
              <w:rPr>
                <w:bCs w:val="0"/>
              </w:rPr>
            </w:pPr>
            <w:r w:rsidRPr="00806F70">
              <w:rPr>
                <w:bCs w:val="0"/>
              </w:rPr>
              <w:t>в т.ч.  з/п</w:t>
            </w:r>
          </w:p>
        </w:tc>
        <w:tc>
          <w:tcPr>
            <w:tcW w:w="1967" w:type="dxa"/>
            <w:vAlign w:val="center"/>
          </w:tcPr>
          <w:p w:rsidR="00E061CD" w:rsidRPr="00806F70" w:rsidRDefault="00E061CD" w:rsidP="005C225C">
            <w:pPr>
              <w:jc w:val="center"/>
              <w:rPr>
                <w:bCs w:val="0"/>
              </w:rPr>
            </w:pPr>
            <w:r w:rsidRPr="00806F70">
              <w:rPr>
                <w:bCs w:val="0"/>
              </w:rPr>
              <w:t>49 609,1</w:t>
            </w:r>
          </w:p>
        </w:tc>
        <w:tc>
          <w:tcPr>
            <w:tcW w:w="1934" w:type="dxa"/>
            <w:vAlign w:val="center"/>
          </w:tcPr>
          <w:p w:rsidR="00E061CD" w:rsidRPr="00806F70" w:rsidRDefault="00E061CD" w:rsidP="005C225C">
            <w:pPr>
              <w:jc w:val="center"/>
              <w:rPr>
                <w:bCs w:val="0"/>
              </w:rPr>
            </w:pPr>
            <w:r w:rsidRPr="00806F70">
              <w:rPr>
                <w:bCs w:val="0"/>
              </w:rPr>
              <w:t>46 590,7</w:t>
            </w:r>
          </w:p>
        </w:tc>
      </w:tr>
      <w:tr w:rsidR="00E061CD" w:rsidRPr="00806F70" w:rsidTr="005C225C">
        <w:trPr>
          <w:trHeight w:val="477"/>
          <w:jc w:val="center"/>
        </w:trPr>
        <w:tc>
          <w:tcPr>
            <w:tcW w:w="3086" w:type="dxa"/>
            <w:vAlign w:val="center"/>
          </w:tcPr>
          <w:p w:rsidR="00E061CD" w:rsidRPr="00806F70" w:rsidRDefault="00E061CD" w:rsidP="005C225C">
            <w:pPr>
              <w:rPr>
                <w:bCs w:val="0"/>
              </w:rPr>
            </w:pPr>
            <w:r w:rsidRPr="00806F70">
              <w:rPr>
                <w:bCs w:val="0"/>
              </w:rPr>
              <w:t>в т.ч.  відзначення святкових і пам’ятних  дат</w:t>
            </w:r>
          </w:p>
        </w:tc>
        <w:tc>
          <w:tcPr>
            <w:tcW w:w="1967" w:type="dxa"/>
            <w:vAlign w:val="center"/>
          </w:tcPr>
          <w:p w:rsidR="00E061CD" w:rsidRPr="00806F70" w:rsidRDefault="00E061CD" w:rsidP="005C225C">
            <w:pPr>
              <w:jc w:val="center"/>
              <w:rPr>
                <w:bCs w:val="0"/>
              </w:rPr>
            </w:pPr>
            <w:r w:rsidRPr="00806F70">
              <w:rPr>
                <w:bCs w:val="0"/>
              </w:rPr>
              <w:t>3 278,0</w:t>
            </w:r>
          </w:p>
        </w:tc>
        <w:tc>
          <w:tcPr>
            <w:tcW w:w="1934" w:type="dxa"/>
            <w:vAlign w:val="center"/>
          </w:tcPr>
          <w:p w:rsidR="00E061CD" w:rsidRPr="00806F70" w:rsidRDefault="00E061CD" w:rsidP="005C225C">
            <w:pPr>
              <w:jc w:val="center"/>
              <w:rPr>
                <w:bCs w:val="0"/>
              </w:rPr>
            </w:pPr>
            <w:r w:rsidRPr="00806F70">
              <w:rPr>
                <w:bCs w:val="0"/>
              </w:rPr>
              <w:t>2 587,3</w:t>
            </w:r>
          </w:p>
        </w:tc>
      </w:tr>
      <w:tr w:rsidR="00E061CD" w:rsidRPr="00806F70" w:rsidTr="005C225C">
        <w:trPr>
          <w:jc w:val="center"/>
        </w:trPr>
        <w:tc>
          <w:tcPr>
            <w:tcW w:w="3086" w:type="dxa"/>
            <w:vAlign w:val="center"/>
          </w:tcPr>
          <w:p w:rsidR="00E061CD" w:rsidRPr="00806F70" w:rsidRDefault="00E061CD" w:rsidP="005C225C">
            <w:pPr>
              <w:jc w:val="center"/>
              <w:rPr>
                <w:bCs w:val="0"/>
              </w:rPr>
            </w:pPr>
            <w:r w:rsidRPr="00806F70">
              <w:rPr>
                <w:bCs w:val="0"/>
              </w:rPr>
              <w:t>Спеціальний фонд</w:t>
            </w:r>
          </w:p>
        </w:tc>
        <w:tc>
          <w:tcPr>
            <w:tcW w:w="1967" w:type="dxa"/>
            <w:vAlign w:val="center"/>
          </w:tcPr>
          <w:p w:rsidR="00E061CD" w:rsidRPr="00806F70" w:rsidRDefault="00E061CD" w:rsidP="005C225C">
            <w:pPr>
              <w:jc w:val="center"/>
              <w:rPr>
                <w:bCs w:val="0"/>
                <w:szCs w:val="28"/>
                <w:lang w:val="ru-RU"/>
              </w:rPr>
            </w:pPr>
            <w:r w:rsidRPr="00806F70">
              <w:rPr>
                <w:bCs w:val="0"/>
                <w:szCs w:val="28"/>
                <w:lang w:val="ru-RU"/>
              </w:rPr>
              <w:t>2 482,5</w:t>
            </w:r>
          </w:p>
        </w:tc>
        <w:tc>
          <w:tcPr>
            <w:tcW w:w="1934" w:type="dxa"/>
            <w:vAlign w:val="center"/>
          </w:tcPr>
          <w:p w:rsidR="00E061CD" w:rsidRPr="00806F70" w:rsidRDefault="00E061CD" w:rsidP="005C225C">
            <w:pPr>
              <w:jc w:val="center"/>
              <w:rPr>
                <w:bCs w:val="0"/>
                <w:szCs w:val="28"/>
                <w:lang w:val="ru-RU"/>
              </w:rPr>
            </w:pPr>
            <w:r w:rsidRPr="00806F70">
              <w:rPr>
                <w:bCs w:val="0"/>
                <w:szCs w:val="28"/>
                <w:lang w:val="ru-RU"/>
              </w:rPr>
              <w:t>1 025,3</w:t>
            </w:r>
          </w:p>
        </w:tc>
      </w:tr>
      <w:tr w:rsidR="00E061CD" w:rsidRPr="00806F70" w:rsidTr="005C225C">
        <w:trPr>
          <w:jc w:val="center"/>
        </w:trPr>
        <w:tc>
          <w:tcPr>
            <w:tcW w:w="3086" w:type="dxa"/>
            <w:vAlign w:val="center"/>
          </w:tcPr>
          <w:p w:rsidR="00E061CD" w:rsidRPr="00806F70" w:rsidRDefault="00E061CD" w:rsidP="005C225C">
            <w:pPr>
              <w:rPr>
                <w:bCs w:val="0"/>
                <w:lang w:val="en-US"/>
              </w:rPr>
            </w:pPr>
            <w:r w:rsidRPr="00806F70">
              <w:rPr>
                <w:bCs w:val="0"/>
              </w:rPr>
              <w:t>в т.ч. з/п</w:t>
            </w:r>
          </w:p>
        </w:tc>
        <w:tc>
          <w:tcPr>
            <w:tcW w:w="1967" w:type="dxa"/>
            <w:vAlign w:val="center"/>
          </w:tcPr>
          <w:p w:rsidR="00E061CD" w:rsidRPr="00806F70" w:rsidRDefault="00E061CD" w:rsidP="005C225C">
            <w:pPr>
              <w:jc w:val="center"/>
              <w:rPr>
                <w:bCs w:val="0"/>
                <w:szCs w:val="28"/>
                <w:lang w:val="ru-RU"/>
              </w:rPr>
            </w:pPr>
            <w:r w:rsidRPr="00806F70">
              <w:rPr>
                <w:bCs w:val="0"/>
                <w:szCs w:val="28"/>
                <w:lang w:val="ru-RU"/>
              </w:rPr>
              <w:t>1 632,0</w:t>
            </w:r>
          </w:p>
        </w:tc>
        <w:tc>
          <w:tcPr>
            <w:tcW w:w="1934" w:type="dxa"/>
            <w:vAlign w:val="center"/>
          </w:tcPr>
          <w:p w:rsidR="00E061CD" w:rsidRPr="00806F70" w:rsidRDefault="00E061CD" w:rsidP="005C225C">
            <w:pPr>
              <w:jc w:val="center"/>
              <w:rPr>
                <w:bCs w:val="0"/>
                <w:szCs w:val="28"/>
                <w:lang w:val="ru-RU"/>
              </w:rPr>
            </w:pPr>
            <w:r w:rsidRPr="00806F70">
              <w:rPr>
                <w:bCs w:val="0"/>
                <w:szCs w:val="28"/>
                <w:lang w:val="ru-RU"/>
              </w:rPr>
              <w:t>633,1</w:t>
            </w:r>
          </w:p>
        </w:tc>
      </w:tr>
      <w:tr w:rsidR="00E061CD" w:rsidRPr="00806F70" w:rsidTr="005C225C">
        <w:trPr>
          <w:trHeight w:val="619"/>
          <w:jc w:val="center"/>
        </w:trPr>
        <w:tc>
          <w:tcPr>
            <w:tcW w:w="3086" w:type="dxa"/>
            <w:vAlign w:val="center"/>
          </w:tcPr>
          <w:p w:rsidR="00E061CD" w:rsidRPr="00806F70" w:rsidRDefault="00E061CD" w:rsidP="005C225C">
            <w:pPr>
              <w:jc w:val="center"/>
              <w:rPr>
                <w:bCs w:val="0"/>
              </w:rPr>
            </w:pPr>
            <w:r w:rsidRPr="00806F70">
              <w:rPr>
                <w:bCs w:val="0"/>
              </w:rPr>
              <w:t>Бюджет розвитку</w:t>
            </w:r>
          </w:p>
        </w:tc>
        <w:tc>
          <w:tcPr>
            <w:tcW w:w="1967" w:type="dxa"/>
            <w:vAlign w:val="center"/>
          </w:tcPr>
          <w:p w:rsidR="00E061CD" w:rsidRPr="00806F70" w:rsidRDefault="00E061CD" w:rsidP="005C225C">
            <w:pPr>
              <w:jc w:val="center"/>
              <w:rPr>
                <w:bCs w:val="0"/>
                <w:szCs w:val="28"/>
                <w:lang w:val="ru-RU"/>
              </w:rPr>
            </w:pPr>
            <w:r w:rsidRPr="00806F70">
              <w:rPr>
                <w:bCs w:val="0"/>
                <w:szCs w:val="28"/>
                <w:lang w:val="ru-RU"/>
              </w:rPr>
              <w:t>5 715,5</w:t>
            </w:r>
          </w:p>
        </w:tc>
        <w:tc>
          <w:tcPr>
            <w:tcW w:w="1934" w:type="dxa"/>
            <w:vAlign w:val="center"/>
          </w:tcPr>
          <w:p w:rsidR="00E061CD" w:rsidRPr="00806F70" w:rsidRDefault="00E061CD" w:rsidP="005C225C">
            <w:pPr>
              <w:jc w:val="center"/>
              <w:rPr>
                <w:bCs w:val="0"/>
                <w:szCs w:val="28"/>
                <w:lang w:val="ru-RU"/>
              </w:rPr>
            </w:pPr>
            <w:r w:rsidRPr="00806F70">
              <w:rPr>
                <w:bCs w:val="0"/>
                <w:szCs w:val="28"/>
                <w:lang w:val="ru-RU"/>
              </w:rPr>
              <w:t>2 214,6</w:t>
            </w:r>
          </w:p>
        </w:tc>
      </w:tr>
      <w:tr w:rsidR="00E061CD" w:rsidRPr="00806F70" w:rsidTr="005C225C">
        <w:trPr>
          <w:jc w:val="center"/>
        </w:trPr>
        <w:tc>
          <w:tcPr>
            <w:tcW w:w="3086" w:type="dxa"/>
            <w:vAlign w:val="center"/>
          </w:tcPr>
          <w:p w:rsidR="00E061CD" w:rsidRPr="00806F70" w:rsidRDefault="00E061CD" w:rsidP="005C225C">
            <w:pPr>
              <w:jc w:val="center"/>
              <w:rPr>
                <w:bCs w:val="0"/>
              </w:rPr>
            </w:pPr>
            <w:r w:rsidRPr="00806F70">
              <w:rPr>
                <w:bCs w:val="0"/>
              </w:rPr>
              <w:t>Разом:</w:t>
            </w:r>
          </w:p>
        </w:tc>
        <w:tc>
          <w:tcPr>
            <w:tcW w:w="1967" w:type="dxa"/>
            <w:vAlign w:val="center"/>
          </w:tcPr>
          <w:p w:rsidR="00E061CD" w:rsidRPr="00806F70" w:rsidRDefault="00E061CD" w:rsidP="005C225C">
            <w:pPr>
              <w:jc w:val="center"/>
              <w:rPr>
                <w:bCs w:val="0"/>
                <w:lang w:val="ru-RU"/>
              </w:rPr>
            </w:pPr>
            <w:r w:rsidRPr="00806F70">
              <w:rPr>
                <w:bCs w:val="0"/>
                <w:lang w:val="ru-RU"/>
              </w:rPr>
              <w:t>66 444,7</w:t>
            </w:r>
          </w:p>
        </w:tc>
        <w:tc>
          <w:tcPr>
            <w:tcW w:w="1934" w:type="dxa"/>
            <w:vAlign w:val="center"/>
          </w:tcPr>
          <w:p w:rsidR="00E061CD" w:rsidRPr="00806F70" w:rsidRDefault="00E061CD" w:rsidP="005C225C">
            <w:pPr>
              <w:jc w:val="center"/>
              <w:rPr>
                <w:bCs w:val="0"/>
                <w:lang w:val="ru-RU"/>
              </w:rPr>
            </w:pPr>
            <w:r w:rsidRPr="00806F70">
              <w:rPr>
                <w:bCs w:val="0"/>
                <w:lang w:val="ru-RU"/>
              </w:rPr>
              <w:t>56 247,0</w:t>
            </w:r>
          </w:p>
        </w:tc>
      </w:tr>
    </w:tbl>
    <w:p w:rsidR="00E061CD" w:rsidRPr="00806F70" w:rsidRDefault="00E061CD" w:rsidP="00E061CD">
      <w:pPr>
        <w:shd w:val="clear" w:color="auto" w:fill="FFFFFF"/>
        <w:ind w:right="-1" w:firstLine="696"/>
        <w:jc w:val="both"/>
        <w:rPr>
          <w:szCs w:val="28"/>
        </w:rPr>
      </w:pPr>
    </w:p>
    <w:p w:rsidR="00E061CD" w:rsidRDefault="00E061CD" w:rsidP="00415EE9">
      <w:pPr>
        <w:shd w:val="clear" w:color="auto" w:fill="FFFFFF"/>
        <w:ind w:right="-1" w:firstLine="567"/>
        <w:jc w:val="both"/>
        <w:rPr>
          <w:spacing w:val="1"/>
          <w:szCs w:val="28"/>
        </w:rPr>
      </w:pPr>
      <w:r w:rsidRPr="00806F70">
        <w:rPr>
          <w:szCs w:val="28"/>
        </w:rPr>
        <w:t xml:space="preserve">На утримання закладів та установ культури міста </w:t>
      </w:r>
      <w:r w:rsidRPr="00806F70">
        <w:rPr>
          <w:szCs w:val="28"/>
          <w:lang w:val="ru-RU"/>
        </w:rPr>
        <w:t>на</w:t>
      </w:r>
      <w:r w:rsidRPr="00806F70">
        <w:rPr>
          <w:szCs w:val="28"/>
        </w:rPr>
        <w:t xml:space="preserve"> 11</w:t>
      </w:r>
      <w:r w:rsidRPr="00806F70">
        <w:rPr>
          <w:szCs w:val="28"/>
          <w:lang w:val="ru-RU"/>
        </w:rPr>
        <w:t xml:space="preserve"> </w:t>
      </w:r>
      <w:r w:rsidRPr="00806F70">
        <w:rPr>
          <w:szCs w:val="28"/>
        </w:rPr>
        <w:t xml:space="preserve">місяців </w:t>
      </w:r>
      <w:r w:rsidRPr="00806F70">
        <w:rPr>
          <w:bCs w:val="0"/>
        </w:rPr>
        <w:t>2017 р.</w:t>
      </w:r>
      <w:r w:rsidRPr="00806F70">
        <w:rPr>
          <w:spacing w:val="6"/>
          <w:szCs w:val="28"/>
        </w:rPr>
        <w:t xml:space="preserve"> було затверджено по загальному фонду бюджетні асигнування у розмірі 58 246,7 тис.грн., </w:t>
      </w:r>
      <w:r w:rsidRPr="00806F70">
        <w:rPr>
          <w:spacing w:val="-1"/>
          <w:szCs w:val="28"/>
        </w:rPr>
        <w:t>фактично профінансовано 53 007,</w:t>
      </w:r>
      <w:r w:rsidRPr="00806F70">
        <w:rPr>
          <w:spacing w:val="-1"/>
          <w:szCs w:val="28"/>
          <w:lang w:val="ru-RU"/>
        </w:rPr>
        <w:t>1</w:t>
      </w:r>
      <w:r w:rsidRPr="00806F70">
        <w:rPr>
          <w:spacing w:val="-1"/>
          <w:szCs w:val="28"/>
        </w:rPr>
        <w:t xml:space="preserve"> тис.грн., в тому числі на заробітну плату </w:t>
      </w:r>
      <w:r w:rsidRPr="00806F70">
        <w:rPr>
          <w:spacing w:val="1"/>
          <w:szCs w:val="28"/>
        </w:rPr>
        <w:t>затверджено 49 609,1</w:t>
      </w:r>
      <w:r w:rsidRPr="00806F70">
        <w:rPr>
          <w:bCs w:val="0"/>
        </w:rPr>
        <w:t xml:space="preserve"> </w:t>
      </w:r>
      <w:r w:rsidRPr="00806F70">
        <w:rPr>
          <w:spacing w:val="1"/>
          <w:szCs w:val="28"/>
        </w:rPr>
        <w:t>тис.грн., профінансовано 46 590,7</w:t>
      </w:r>
      <w:r w:rsidRPr="00806F70">
        <w:rPr>
          <w:bCs w:val="0"/>
        </w:rPr>
        <w:t xml:space="preserve"> </w:t>
      </w:r>
      <w:r w:rsidRPr="00806F70">
        <w:rPr>
          <w:spacing w:val="1"/>
          <w:szCs w:val="28"/>
        </w:rPr>
        <w:t xml:space="preserve">тис. грн. По спеціальному фонду затверджено </w:t>
      </w:r>
      <w:r w:rsidRPr="00806F70">
        <w:rPr>
          <w:spacing w:val="1"/>
          <w:szCs w:val="28"/>
          <w:lang w:val="ru-RU"/>
        </w:rPr>
        <w:t xml:space="preserve">8198,0 </w:t>
      </w:r>
      <w:r w:rsidRPr="00806F70">
        <w:rPr>
          <w:spacing w:val="1"/>
          <w:szCs w:val="28"/>
        </w:rPr>
        <w:t>тис.грн., надійшло –</w:t>
      </w:r>
      <w:r w:rsidRPr="00806F70">
        <w:rPr>
          <w:spacing w:val="1"/>
          <w:szCs w:val="28"/>
          <w:lang w:val="ru-RU"/>
        </w:rPr>
        <w:t xml:space="preserve"> 4442,7  </w:t>
      </w:r>
      <w:r w:rsidRPr="00806F70">
        <w:rPr>
          <w:szCs w:val="28"/>
        </w:rPr>
        <w:t xml:space="preserve">тис.грн., </w:t>
      </w:r>
      <w:r w:rsidRPr="00806F70">
        <w:rPr>
          <w:spacing w:val="-1"/>
          <w:szCs w:val="28"/>
        </w:rPr>
        <w:t xml:space="preserve">використано </w:t>
      </w:r>
      <w:r w:rsidRPr="00806F70">
        <w:rPr>
          <w:spacing w:val="-1"/>
          <w:szCs w:val="28"/>
          <w:lang w:val="ru-RU"/>
        </w:rPr>
        <w:t xml:space="preserve"> 3239,9</w:t>
      </w:r>
      <w:r w:rsidRPr="00806F70">
        <w:rPr>
          <w:spacing w:val="-1"/>
          <w:szCs w:val="28"/>
        </w:rPr>
        <w:t xml:space="preserve"> </w:t>
      </w:r>
      <w:r w:rsidR="00B67F12" w:rsidRPr="00806F70">
        <w:rPr>
          <w:spacing w:val="1"/>
          <w:szCs w:val="28"/>
        </w:rPr>
        <w:t>тис.грн.,</w:t>
      </w:r>
      <w:r w:rsidRPr="00806F70">
        <w:rPr>
          <w:spacing w:val="1"/>
          <w:szCs w:val="28"/>
        </w:rPr>
        <w:t xml:space="preserve">  зокрема:</w:t>
      </w:r>
    </w:p>
    <w:p w:rsidR="00415EE9" w:rsidRDefault="00415EE9" w:rsidP="00415EE9">
      <w:pPr>
        <w:shd w:val="clear" w:color="auto" w:fill="FFFFFF"/>
        <w:ind w:right="-1" w:firstLine="567"/>
        <w:jc w:val="both"/>
        <w:rPr>
          <w:spacing w:val="1"/>
          <w:szCs w:val="28"/>
        </w:rPr>
      </w:pPr>
    </w:p>
    <w:p w:rsidR="00415EE9" w:rsidRPr="00415EE9" w:rsidRDefault="00415EE9" w:rsidP="00415EE9">
      <w:pPr>
        <w:shd w:val="clear" w:color="auto" w:fill="FFFFFF"/>
        <w:ind w:right="-1" w:firstLine="567"/>
        <w:jc w:val="both"/>
        <w:rPr>
          <w:spacing w:val="1"/>
          <w:szCs w:val="28"/>
        </w:rPr>
      </w:pPr>
    </w:p>
    <w:tbl>
      <w:tblPr>
        <w:tblW w:w="9600" w:type="dxa"/>
        <w:tblInd w:w="40" w:type="dxa"/>
        <w:tblLayout w:type="fixed"/>
        <w:tblCellMar>
          <w:left w:w="40" w:type="dxa"/>
          <w:right w:w="40" w:type="dxa"/>
        </w:tblCellMar>
        <w:tblLook w:val="0000" w:firstRow="0" w:lastRow="0" w:firstColumn="0" w:lastColumn="0" w:noHBand="0" w:noVBand="0"/>
      </w:tblPr>
      <w:tblGrid>
        <w:gridCol w:w="3969"/>
        <w:gridCol w:w="2821"/>
        <w:gridCol w:w="2810"/>
      </w:tblGrid>
      <w:tr w:rsidR="00E061CD" w:rsidRPr="00806F70" w:rsidTr="005C225C">
        <w:trPr>
          <w:trHeight w:hRule="exact" w:val="439"/>
        </w:trPr>
        <w:tc>
          <w:tcPr>
            <w:tcW w:w="9600" w:type="dxa"/>
            <w:gridSpan w:val="3"/>
            <w:tcBorders>
              <w:top w:val="nil"/>
              <w:left w:val="nil"/>
              <w:bottom w:val="single" w:sz="6" w:space="0" w:color="auto"/>
              <w:right w:val="nil"/>
            </w:tcBorders>
            <w:shd w:val="clear" w:color="auto" w:fill="FFFFFF"/>
          </w:tcPr>
          <w:p w:rsidR="00E061CD" w:rsidRPr="00806F70" w:rsidRDefault="00E061CD" w:rsidP="005C225C">
            <w:pPr>
              <w:shd w:val="clear" w:color="auto" w:fill="FFFFFF"/>
              <w:jc w:val="center"/>
              <w:rPr>
                <w:bCs w:val="0"/>
                <w:spacing w:val="-2"/>
                <w:szCs w:val="28"/>
              </w:rPr>
            </w:pPr>
            <w:r w:rsidRPr="00806F70">
              <w:rPr>
                <w:bCs w:val="0"/>
                <w:spacing w:val="-2"/>
                <w:szCs w:val="28"/>
              </w:rPr>
              <w:lastRenderedPageBreak/>
              <w:t>Кошти загального фонду:</w:t>
            </w:r>
          </w:p>
          <w:p w:rsidR="00E061CD" w:rsidRPr="00806F70" w:rsidRDefault="00E061CD" w:rsidP="005C225C">
            <w:pPr>
              <w:shd w:val="clear" w:color="auto" w:fill="FFFFFF"/>
              <w:jc w:val="center"/>
              <w:rPr>
                <w:bCs w:val="0"/>
                <w:spacing w:val="-2"/>
                <w:szCs w:val="28"/>
              </w:rPr>
            </w:pPr>
          </w:p>
          <w:p w:rsidR="00E061CD" w:rsidRPr="00806F70" w:rsidRDefault="00E061CD" w:rsidP="005C225C">
            <w:pPr>
              <w:shd w:val="clear" w:color="auto" w:fill="FFFFFF"/>
              <w:jc w:val="center"/>
              <w:rPr>
                <w:bCs w:val="0"/>
                <w:spacing w:val="-2"/>
                <w:szCs w:val="28"/>
              </w:rPr>
            </w:pPr>
          </w:p>
          <w:p w:rsidR="00E061CD" w:rsidRPr="00806F70" w:rsidRDefault="00E061CD" w:rsidP="005C225C">
            <w:pPr>
              <w:shd w:val="clear" w:color="auto" w:fill="FFFFFF"/>
              <w:jc w:val="center"/>
              <w:rPr>
                <w:szCs w:val="28"/>
              </w:rPr>
            </w:pPr>
          </w:p>
        </w:tc>
      </w:tr>
      <w:tr w:rsidR="00E061CD" w:rsidRPr="00806F70" w:rsidTr="005C225C">
        <w:trPr>
          <w:trHeight w:hRule="exact" w:val="653"/>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E061CD" w:rsidRPr="00806F70" w:rsidRDefault="00E061CD" w:rsidP="005C225C">
            <w:pPr>
              <w:shd w:val="clear" w:color="auto" w:fill="FFFFFF"/>
              <w:ind w:left="235" w:right="230"/>
              <w:jc w:val="center"/>
              <w:rPr>
                <w:szCs w:val="28"/>
              </w:rPr>
            </w:pPr>
            <w:r w:rsidRPr="00806F70">
              <w:rPr>
                <w:bCs w:val="0"/>
                <w:spacing w:val="-2"/>
                <w:szCs w:val="28"/>
              </w:rPr>
              <w:t xml:space="preserve">Назва закладів, установ, </w:t>
            </w:r>
            <w:r w:rsidRPr="00806F70">
              <w:rPr>
                <w:bCs w:val="0"/>
                <w:szCs w:val="28"/>
              </w:rPr>
              <w:t>організацій</w:t>
            </w:r>
          </w:p>
        </w:tc>
        <w:tc>
          <w:tcPr>
            <w:tcW w:w="2821" w:type="dxa"/>
            <w:tcBorders>
              <w:top w:val="single" w:sz="6" w:space="0" w:color="auto"/>
              <w:left w:val="single" w:sz="6" w:space="0" w:color="auto"/>
              <w:bottom w:val="single" w:sz="6" w:space="0" w:color="auto"/>
              <w:right w:val="single" w:sz="6" w:space="0" w:color="auto"/>
            </w:tcBorders>
            <w:shd w:val="clear" w:color="auto" w:fill="FFFFFF"/>
          </w:tcPr>
          <w:p w:rsidR="00E061CD" w:rsidRPr="00806F70" w:rsidRDefault="00E061CD" w:rsidP="005C225C">
            <w:pPr>
              <w:shd w:val="clear" w:color="auto" w:fill="FFFFFF"/>
              <w:ind w:left="562" w:right="562"/>
              <w:jc w:val="center"/>
              <w:rPr>
                <w:szCs w:val="28"/>
                <w:highlight w:val="yellow"/>
              </w:rPr>
            </w:pPr>
            <w:r w:rsidRPr="00806F70">
              <w:rPr>
                <w:bCs w:val="0"/>
                <w:spacing w:val="-3"/>
                <w:szCs w:val="28"/>
              </w:rPr>
              <w:t>Затверджено (тис. грн.)</w:t>
            </w:r>
          </w:p>
        </w:tc>
        <w:tc>
          <w:tcPr>
            <w:tcW w:w="2810" w:type="dxa"/>
            <w:tcBorders>
              <w:top w:val="single" w:sz="6" w:space="0" w:color="auto"/>
              <w:left w:val="single" w:sz="6" w:space="0" w:color="auto"/>
              <w:bottom w:val="single" w:sz="6" w:space="0" w:color="auto"/>
              <w:right w:val="single" w:sz="6" w:space="0" w:color="auto"/>
            </w:tcBorders>
            <w:shd w:val="clear" w:color="auto" w:fill="FFFFFF"/>
          </w:tcPr>
          <w:p w:rsidR="00E061CD" w:rsidRPr="00806F70" w:rsidRDefault="00E061CD" w:rsidP="005C225C">
            <w:pPr>
              <w:shd w:val="clear" w:color="auto" w:fill="FFFFFF"/>
              <w:ind w:left="245" w:right="250"/>
              <w:jc w:val="center"/>
              <w:rPr>
                <w:szCs w:val="28"/>
              </w:rPr>
            </w:pPr>
            <w:r w:rsidRPr="00806F70">
              <w:rPr>
                <w:bCs w:val="0"/>
                <w:spacing w:val="-3"/>
                <w:szCs w:val="28"/>
              </w:rPr>
              <w:t>Профінансовано (тис. грн.)</w:t>
            </w:r>
          </w:p>
        </w:tc>
      </w:tr>
      <w:tr w:rsidR="00E061CD" w:rsidRPr="00806F70" w:rsidTr="005C225C">
        <w:trPr>
          <w:trHeight w:hRule="exact" w:val="662"/>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E061CD" w:rsidRPr="00806F70" w:rsidRDefault="00E061CD" w:rsidP="005C225C">
            <w:pPr>
              <w:shd w:val="clear" w:color="auto" w:fill="FFFFFF"/>
              <w:jc w:val="center"/>
              <w:rPr>
                <w:szCs w:val="28"/>
              </w:rPr>
            </w:pPr>
            <w:r w:rsidRPr="00806F70">
              <w:rPr>
                <w:spacing w:val="-2"/>
                <w:szCs w:val="28"/>
              </w:rPr>
              <w:t>МЦБС</w:t>
            </w:r>
          </w:p>
          <w:p w:rsidR="00E061CD" w:rsidRPr="00806F70" w:rsidRDefault="00E061CD" w:rsidP="005C225C">
            <w:pPr>
              <w:shd w:val="clear" w:color="auto" w:fill="FFFFFF"/>
              <w:jc w:val="center"/>
              <w:rPr>
                <w:szCs w:val="28"/>
              </w:rPr>
            </w:pPr>
            <w:r w:rsidRPr="00806F70">
              <w:rPr>
                <w:spacing w:val="-1"/>
                <w:szCs w:val="28"/>
              </w:rPr>
              <w:t xml:space="preserve">в тому числі з/п </w:t>
            </w:r>
          </w:p>
        </w:tc>
        <w:tc>
          <w:tcPr>
            <w:tcW w:w="2821" w:type="dxa"/>
            <w:tcBorders>
              <w:top w:val="single" w:sz="6" w:space="0" w:color="auto"/>
              <w:left w:val="single" w:sz="6" w:space="0" w:color="auto"/>
              <w:bottom w:val="single" w:sz="6" w:space="0" w:color="auto"/>
              <w:right w:val="single" w:sz="6" w:space="0" w:color="auto"/>
            </w:tcBorders>
            <w:shd w:val="clear" w:color="auto" w:fill="FFFFFF"/>
            <w:vAlign w:val="center"/>
          </w:tcPr>
          <w:p w:rsidR="00E061CD" w:rsidRPr="00806F70" w:rsidRDefault="00E061CD" w:rsidP="005C225C">
            <w:pPr>
              <w:shd w:val="clear" w:color="auto" w:fill="FFFFFF"/>
              <w:ind w:left="386" w:right="371"/>
              <w:jc w:val="center"/>
              <w:rPr>
                <w:szCs w:val="28"/>
                <w:lang w:val="en-US"/>
              </w:rPr>
            </w:pPr>
            <w:r w:rsidRPr="00806F70">
              <w:rPr>
                <w:szCs w:val="28"/>
                <w:lang w:val="en-US"/>
              </w:rPr>
              <w:t>8796</w:t>
            </w:r>
            <w:r w:rsidRPr="00806F70">
              <w:rPr>
                <w:szCs w:val="28"/>
                <w:lang w:val="ru-RU"/>
              </w:rPr>
              <w:t>,</w:t>
            </w:r>
            <w:r w:rsidRPr="00806F70">
              <w:rPr>
                <w:szCs w:val="28"/>
                <w:lang w:val="en-US"/>
              </w:rPr>
              <w:t>5</w:t>
            </w:r>
          </w:p>
          <w:p w:rsidR="00E061CD" w:rsidRPr="00806F70" w:rsidRDefault="00E061CD" w:rsidP="005C225C">
            <w:pPr>
              <w:shd w:val="clear" w:color="auto" w:fill="FFFFFF"/>
              <w:ind w:left="386" w:right="371"/>
              <w:jc w:val="center"/>
              <w:rPr>
                <w:szCs w:val="28"/>
              </w:rPr>
            </w:pPr>
            <w:r w:rsidRPr="00806F70">
              <w:rPr>
                <w:szCs w:val="28"/>
              </w:rPr>
              <w:t>7378,0</w:t>
            </w:r>
          </w:p>
        </w:tc>
        <w:tc>
          <w:tcPr>
            <w:tcW w:w="2810" w:type="dxa"/>
            <w:tcBorders>
              <w:top w:val="single" w:sz="6" w:space="0" w:color="auto"/>
              <w:left w:val="single" w:sz="6" w:space="0" w:color="auto"/>
              <w:bottom w:val="single" w:sz="6" w:space="0" w:color="auto"/>
              <w:right w:val="single" w:sz="6" w:space="0" w:color="auto"/>
            </w:tcBorders>
            <w:shd w:val="clear" w:color="auto" w:fill="FFFFFF"/>
            <w:vAlign w:val="center"/>
          </w:tcPr>
          <w:p w:rsidR="00E061CD" w:rsidRPr="00806F70" w:rsidRDefault="00E061CD" w:rsidP="005C225C">
            <w:pPr>
              <w:shd w:val="clear" w:color="auto" w:fill="FFFFFF"/>
              <w:ind w:firstLine="541"/>
              <w:rPr>
                <w:szCs w:val="28"/>
                <w:lang w:val="ru-RU"/>
              </w:rPr>
            </w:pPr>
            <w:r w:rsidRPr="00806F70">
              <w:rPr>
                <w:szCs w:val="28"/>
                <w:lang w:val="ru-RU"/>
              </w:rPr>
              <w:t>7777,1</w:t>
            </w:r>
          </w:p>
          <w:p w:rsidR="00E061CD" w:rsidRPr="00806F70" w:rsidRDefault="00E061CD" w:rsidP="005C225C">
            <w:pPr>
              <w:shd w:val="clear" w:color="auto" w:fill="FFFFFF"/>
              <w:ind w:firstLine="541"/>
              <w:rPr>
                <w:szCs w:val="28"/>
              </w:rPr>
            </w:pPr>
            <w:r w:rsidRPr="00806F70">
              <w:rPr>
                <w:szCs w:val="28"/>
              </w:rPr>
              <w:t>6746,8</w:t>
            </w:r>
          </w:p>
          <w:p w:rsidR="00E061CD" w:rsidRPr="00806F70" w:rsidRDefault="00E061CD" w:rsidP="005C225C">
            <w:pPr>
              <w:shd w:val="clear" w:color="auto" w:fill="FFFFFF"/>
              <w:jc w:val="center"/>
              <w:rPr>
                <w:szCs w:val="28"/>
              </w:rPr>
            </w:pPr>
          </w:p>
        </w:tc>
      </w:tr>
      <w:tr w:rsidR="00E061CD" w:rsidRPr="00806F70" w:rsidTr="005C225C">
        <w:trPr>
          <w:trHeight w:hRule="exact" w:val="653"/>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E061CD" w:rsidRPr="00806F70" w:rsidRDefault="00E061CD" w:rsidP="005C225C">
            <w:pPr>
              <w:shd w:val="clear" w:color="auto" w:fill="FFFFFF"/>
              <w:ind w:left="840" w:right="850"/>
              <w:jc w:val="center"/>
              <w:rPr>
                <w:spacing w:val="1"/>
                <w:szCs w:val="28"/>
              </w:rPr>
            </w:pPr>
            <w:r w:rsidRPr="00806F70">
              <w:rPr>
                <w:spacing w:val="1"/>
                <w:szCs w:val="28"/>
              </w:rPr>
              <w:t xml:space="preserve">Народні доми </w:t>
            </w:r>
          </w:p>
          <w:p w:rsidR="00E061CD" w:rsidRPr="00806F70" w:rsidRDefault="00E061CD" w:rsidP="005C225C">
            <w:pPr>
              <w:shd w:val="clear" w:color="auto" w:fill="FFFFFF"/>
              <w:ind w:left="840" w:right="850"/>
              <w:jc w:val="center"/>
              <w:rPr>
                <w:szCs w:val="28"/>
              </w:rPr>
            </w:pPr>
            <w:r w:rsidRPr="00806F70">
              <w:rPr>
                <w:spacing w:val="-1"/>
                <w:szCs w:val="28"/>
              </w:rPr>
              <w:t>в тому числі з/п</w:t>
            </w:r>
          </w:p>
        </w:tc>
        <w:tc>
          <w:tcPr>
            <w:tcW w:w="2821" w:type="dxa"/>
            <w:tcBorders>
              <w:top w:val="single" w:sz="6" w:space="0" w:color="auto"/>
              <w:left w:val="single" w:sz="6" w:space="0" w:color="auto"/>
              <w:bottom w:val="single" w:sz="6" w:space="0" w:color="auto"/>
              <w:right w:val="single" w:sz="6" w:space="0" w:color="auto"/>
            </w:tcBorders>
            <w:shd w:val="clear" w:color="auto" w:fill="FFFFFF"/>
            <w:vAlign w:val="center"/>
          </w:tcPr>
          <w:p w:rsidR="00E061CD" w:rsidRPr="00806F70" w:rsidRDefault="00E061CD" w:rsidP="005C225C">
            <w:pPr>
              <w:shd w:val="clear" w:color="auto" w:fill="FFFFFF"/>
              <w:ind w:left="386" w:right="371"/>
              <w:jc w:val="center"/>
              <w:rPr>
                <w:szCs w:val="28"/>
                <w:lang w:val="ru-RU"/>
              </w:rPr>
            </w:pPr>
            <w:r w:rsidRPr="00806F70">
              <w:rPr>
                <w:szCs w:val="28"/>
                <w:lang w:val="ru-RU"/>
              </w:rPr>
              <w:t>6695,9</w:t>
            </w:r>
          </w:p>
          <w:p w:rsidR="00E061CD" w:rsidRPr="00806F70" w:rsidRDefault="00E061CD" w:rsidP="005C225C">
            <w:pPr>
              <w:shd w:val="clear" w:color="auto" w:fill="FFFFFF"/>
              <w:ind w:left="386" w:right="371"/>
              <w:jc w:val="center"/>
              <w:rPr>
                <w:szCs w:val="28"/>
              </w:rPr>
            </w:pPr>
            <w:r w:rsidRPr="00806F70">
              <w:rPr>
                <w:szCs w:val="28"/>
              </w:rPr>
              <w:t>5095,9</w:t>
            </w:r>
          </w:p>
        </w:tc>
        <w:tc>
          <w:tcPr>
            <w:tcW w:w="2810" w:type="dxa"/>
            <w:tcBorders>
              <w:top w:val="single" w:sz="6" w:space="0" w:color="auto"/>
              <w:left w:val="single" w:sz="6" w:space="0" w:color="auto"/>
              <w:bottom w:val="single" w:sz="6" w:space="0" w:color="auto"/>
              <w:right w:val="single" w:sz="6" w:space="0" w:color="auto"/>
            </w:tcBorders>
            <w:shd w:val="clear" w:color="auto" w:fill="FFFFFF"/>
            <w:vAlign w:val="center"/>
          </w:tcPr>
          <w:p w:rsidR="00E061CD" w:rsidRPr="00806F70" w:rsidRDefault="00E061CD" w:rsidP="005C225C">
            <w:pPr>
              <w:shd w:val="clear" w:color="auto" w:fill="FFFFFF"/>
              <w:ind w:right="850"/>
              <w:jc w:val="center"/>
              <w:rPr>
                <w:szCs w:val="28"/>
                <w:lang w:val="ru-RU"/>
              </w:rPr>
            </w:pPr>
            <w:r w:rsidRPr="00806F70">
              <w:rPr>
                <w:szCs w:val="28"/>
                <w:lang w:val="ru-RU"/>
              </w:rPr>
              <w:t>5887,6</w:t>
            </w:r>
          </w:p>
          <w:p w:rsidR="00E061CD" w:rsidRPr="00806F70" w:rsidRDefault="00E061CD" w:rsidP="005C225C">
            <w:pPr>
              <w:shd w:val="clear" w:color="auto" w:fill="FFFFFF"/>
              <w:ind w:right="850"/>
              <w:jc w:val="center"/>
              <w:rPr>
                <w:szCs w:val="28"/>
              </w:rPr>
            </w:pPr>
            <w:r w:rsidRPr="00806F70">
              <w:rPr>
                <w:szCs w:val="28"/>
              </w:rPr>
              <w:t>4848,1</w:t>
            </w:r>
          </w:p>
        </w:tc>
      </w:tr>
      <w:tr w:rsidR="00E061CD" w:rsidRPr="00806F70" w:rsidTr="005C225C">
        <w:trPr>
          <w:trHeight w:hRule="exact" w:val="653"/>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E061CD" w:rsidRPr="00806F70" w:rsidRDefault="00E061CD" w:rsidP="005C225C">
            <w:pPr>
              <w:shd w:val="clear" w:color="auto" w:fill="FFFFFF"/>
              <w:jc w:val="center"/>
              <w:rPr>
                <w:szCs w:val="28"/>
              </w:rPr>
            </w:pPr>
            <w:r w:rsidRPr="00806F70">
              <w:rPr>
                <w:szCs w:val="28"/>
              </w:rPr>
              <w:t>ПСМНЗ</w:t>
            </w:r>
          </w:p>
          <w:p w:rsidR="00E061CD" w:rsidRPr="00806F70" w:rsidRDefault="00E061CD" w:rsidP="005C225C">
            <w:pPr>
              <w:shd w:val="clear" w:color="auto" w:fill="FFFFFF"/>
              <w:jc w:val="center"/>
              <w:rPr>
                <w:szCs w:val="28"/>
              </w:rPr>
            </w:pPr>
            <w:r w:rsidRPr="00806F70">
              <w:rPr>
                <w:spacing w:val="-1"/>
                <w:szCs w:val="28"/>
              </w:rPr>
              <w:t>в тому числі з/п</w:t>
            </w:r>
          </w:p>
        </w:tc>
        <w:tc>
          <w:tcPr>
            <w:tcW w:w="2821" w:type="dxa"/>
            <w:tcBorders>
              <w:top w:val="single" w:sz="6" w:space="0" w:color="auto"/>
              <w:left w:val="single" w:sz="6" w:space="0" w:color="auto"/>
              <w:bottom w:val="single" w:sz="6" w:space="0" w:color="auto"/>
              <w:right w:val="single" w:sz="6" w:space="0" w:color="auto"/>
            </w:tcBorders>
            <w:shd w:val="clear" w:color="auto" w:fill="FFFFFF"/>
            <w:vAlign w:val="center"/>
          </w:tcPr>
          <w:p w:rsidR="00E061CD" w:rsidRPr="00806F70" w:rsidRDefault="00E061CD" w:rsidP="005C225C">
            <w:pPr>
              <w:shd w:val="clear" w:color="auto" w:fill="FFFFFF"/>
              <w:ind w:left="386" w:right="371"/>
              <w:jc w:val="center"/>
              <w:rPr>
                <w:szCs w:val="28"/>
                <w:lang w:val="ru-RU"/>
              </w:rPr>
            </w:pPr>
            <w:r w:rsidRPr="00806F70">
              <w:rPr>
                <w:szCs w:val="28"/>
                <w:lang w:val="ru-RU"/>
              </w:rPr>
              <w:t>35515,6</w:t>
            </w:r>
          </w:p>
          <w:p w:rsidR="00E061CD" w:rsidRPr="00806F70" w:rsidRDefault="00E061CD" w:rsidP="005C225C">
            <w:pPr>
              <w:shd w:val="clear" w:color="auto" w:fill="FFFFFF"/>
              <w:ind w:left="386" w:right="371"/>
              <w:jc w:val="center"/>
              <w:rPr>
                <w:szCs w:val="28"/>
              </w:rPr>
            </w:pPr>
            <w:r w:rsidRPr="00806F70">
              <w:rPr>
                <w:szCs w:val="28"/>
              </w:rPr>
              <w:t>33753,3</w:t>
            </w:r>
          </w:p>
        </w:tc>
        <w:tc>
          <w:tcPr>
            <w:tcW w:w="2810" w:type="dxa"/>
            <w:tcBorders>
              <w:top w:val="single" w:sz="6" w:space="0" w:color="auto"/>
              <w:left w:val="single" w:sz="6" w:space="0" w:color="auto"/>
              <w:bottom w:val="single" w:sz="6" w:space="0" w:color="auto"/>
              <w:right w:val="single" w:sz="6" w:space="0" w:color="auto"/>
            </w:tcBorders>
            <w:shd w:val="clear" w:color="auto" w:fill="FFFFFF"/>
            <w:vAlign w:val="center"/>
          </w:tcPr>
          <w:p w:rsidR="00E061CD" w:rsidRPr="00806F70" w:rsidRDefault="00E061CD" w:rsidP="005C225C">
            <w:pPr>
              <w:shd w:val="clear" w:color="auto" w:fill="FFFFFF"/>
              <w:ind w:right="744"/>
              <w:jc w:val="center"/>
              <w:rPr>
                <w:szCs w:val="28"/>
                <w:lang w:val="ru-RU"/>
              </w:rPr>
            </w:pPr>
            <w:r w:rsidRPr="00806F70">
              <w:rPr>
                <w:szCs w:val="28"/>
                <w:lang w:val="ru-RU"/>
              </w:rPr>
              <w:t>33548,7</w:t>
            </w:r>
          </w:p>
          <w:p w:rsidR="00E061CD" w:rsidRPr="00806F70" w:rsidRDefault="00E061CD" w:rsidP="005C225C">
            <w:pPr>
              <w:shd w:val="clear" w:color="auto" w:fill="FFFFFF"/>
              <w:ind w:right="744"/>
              <w:jc w:val="center"/>
              <w:rPr>
                <w:szCs w:val="28"/>
              </w:rPr>
            </w:pPr>
            <w:r w:rsidRPr="00806F70">
              <w:rPr>
                <w:szCs w:val="28"/>
              </w:rPr>
              <w:t>32153,8</w:t>
            </w:r>
          </w:p>
        </w:tc>
      </w:tr>
      <w:tr w:rsidR="00E061CD" w:rsidRPr="00806F70" w:rsidTr="005C225C">
        <w:trPr>
          <w:trHeight w:hRule="exact" w:val="662"/>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E061CD" w:rsidRPr="00806F70" w:rsidRDefault="00E061CD" w:rsidP="005C225C">
            <w:pPr>
              <w:shd w:val="clear" w:color="auto" w:fill="FFFFFF"/>
              <w:ind w:left="504" w:right="514"/>
              <w:jc w:val="center"/>
              <w:rPr>
                <w:szCs w:val="28"/>
              </w:rPr>
            </w:pPr>
            <w:r w:rsidRPr="00806F70">
              <w:rPr>
                <w:spacing w:val="-1"/>
                <w:szCs w:val="28"/>
              </w:rPr>
              <w:t xml:space="preserve">Департамент культури </w:t>
            </w:r>
            <w:r w:rsidRPr="00806F70">
              <w:rPr>
                <w:spacing w:val="1"/>
                <w:szCs w:val="28"/>
              </w:rPr>
              <w:t>в т.ч. з/п</w:t>
            </w:r>
          </w:p>
        </w:tc>
        <w:tc>
          <w:tcPr>
            <w:tcW w:w="2821" w:type="dxa"/>
            <w:tcBorders>
              <w:top w:val="single" w:sz="6" w:space="0" w:color="auto"/>
              <w:left w:val="single" w:sz="6" w:space="0" w:color="auto"/>
              <w:bottom w:val="single" w:sz="6" w:space="0" w:color="auto"/>
              <w:right w:val="single" w:sz="6" w:space="0" w:color="auto"/>
            </w:tcBorders>
            <w:shd w:val="clear" w:color="auto" w:fill="FFFFFF"/>
            <w:vAlign w:val="center"/>
          </w:tcPr>
          <w:p w:rsidR="00E061CD" w:rsidRPr="00806F70" w:rsidRDefault="00E061CD" w:rsidP="005C225C">
            <w:pPr>
              <w:shd w:val="clear" w:color="auto" w:fill="FFFFFF"/>
              <w:ind w:left="386" w:right="371"/>
              <w:jc w:val="center"/>
              <w:rPr>
                <w:szCs w:val="28"/>
                <w:lang w:val="en-US"/>
              </w:rPr>
            </w:pPr>
            <w:r w:rsidRPr="00806F70">
              <w:rPr>
                <w:szCs w:val="28"/>
                <w:lang w:val="en-US"/>
              </w:rPr>
              <w:t>1778</w:t>
            </w:r>
            <w:r w:rsidRPr="00806F70">
              <w:rPr>
                <w:szCs w:val="28"/>
                <w:lang w:val="ru-RU"/>
              </w:rPr>
              <w:t>,</w:t>
            </w:r>
            <w:r w:rsidRPr="00806F70">
              <w:rPr>
                <w:szCs w:val="28"/>
                <w:lang w:val="en-US"/>
              </w:rPr>
              <w:t>2</w:t>
            </w:r>
          </w:p>
          <w:p w:rsidR="00E061CD" w:rsidRPr="00806F70" w:rsidRDefault="00E061CD" w:rsidP="005C225C">
            <w:pPr>
              <w:shd w:val="clear" w:color="auto" w:fill="FFFFFF"/>
              <w:ind w:left="386" w:right="371"/>
              <w:jc w:val="center"/>
              <w:rPr>
                <w:szCs w:val="28"/>
              </w:rPr>
            </w:pPr>
            <w:r w:rsidRPr="00806F70">
              <w:rPr>
                <w:szCs w:val="28"/>
              </w:rPr>
              <w:t>1620,0</w:t>
            </w:r>
          </w:p>
        </w:tc>
        <w:tc>
          <w:tcPr>
            <w:tcW w:w="2810" w:type="dxa"/>
            <w:tcBorders>
              <w:top w:val="single" w:sz="6" w:space="0" w:color="auto"/>
              <w:left w:val="single" w:sz="6" w:space="0" w:color="auto"/>
              <w:bottom w:val="single" w:sz="6" w:space="0" w:color="auto"/>
              <w:right w:val="single" w:sz="6" w:space="0" w:color="auto"/>
            </w:tcBorders>
            <w:shd w:val="clear" w:color="auto" w:fill="FFFFFF"/>
            <w:vAlign w:val="center"/>
          </w:tcPr>
          <w:p w:rsidR="00E061CD" w:rsidRPr="00806F70" w:rsidRDefault="00E061CD" w:rsidP="005C225C">
            <w:pPr>
              <w:shd w:val="clear" w:color="auto" w:fill="FFFFFF"/>
              <w:ind w:right="850"/>
              <w:jc w:val="center"/>
              <w:rPr>
                <w:szCs w:val="28"/>
                <w:lang w:val="en-US"/>
              </w:rPr>
            </w:pPr>
            <w:r w:rsidRPr="00806F70">
              <w:rPr>
                <w:szCs w:val="28"/>
                <w:lang w:val="en-US"/>
              </w:rPr>
              <w:t>1507</w:t>
            </w:r>
            <w:r w:rsidRPr="00806F70">
              <w:rPr>
                <w:szCs w:val="28"/>
                <w:lang w:val="ru-RU"/>
              </w:rPr>
              <w:t>,</w:t>
            </w:r>
            <w:r w:rsidRPr="00806F70">
              <w:rPr>
                <w:szCs w:val="28"/>
                <w:lang w:val="en-US"/>
              </w:rPr>
              <w:t>5</w:t>
            </w:r>
          </w:p>
          <w:p w:rsidR="00E061CD" w:rsidRPr="00806F70" w:rsidRDefault="00E061CD" w:rsidP="005C225C">
            <w:pPr>
              <w:shd w:val="clear" w:color="auto" w:fill="FFFFFF"/>
              <w:ind w:right="850"/>
              <w:jc w:val="center"/>
              <w:rPr>
                <w:szCs w:val="28"/>
              </w:rPr>
            </w:pPr>
            <w:r w:rsidRPr="00806F70">
              <w:rPr>
                <w:szCs w:val="28"/>
              </w:rPr>
              <w:t>1384,9</w:t>
            </w:r>
          </w:p>
        </w:tc>
      </w:tr>
      <w:tr w:rsidR="00E061CD" w:rsidRPr="00806F70" w:rsidTr="005C225C">
        <w:trPr>
          <w:trHeight w:hRule="exact" w:val="662"/>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E061CD" w:rsidRPr="00806F70" w:rsidRDefault="00E061CD" w:rsidP="005C225C">
            <w:pPr>
              <w:shd w:val="clear" w:color="auto" w:fill="FFFFFF"/>
              <w:ind w:left="125" w:right="130"/>
              <w:jc w:val="center"/>
              <w:rPr>
                <w:spacing w:val="-2"/>
                <w:szCs w:val="28"/>
              </w:rPr>
            </w:pPr>
            <w:r w:rsidRPr="00806F70">
              <w:rPr>
                <w:spacing w:val="-2"/>
                <w:szCs w:val="28"/>
              </w:rPr>
              <w:t xml:space="preserve">Централізована бухгалтерія </w:t>
            </w:r>
          </w:p>
          <w:p w:rsidR="00E061CD" w:rsidRPr="00806F70" w:rsidRDefault="00E061CD" w:rsidP="005C225C">
            <w:pPr>
              <w:shd w:val="clear" w:color="auto" w:fill="FFFFFF"/>
              <w:ind w:left="125" w:right="130"/>
              <w:jc w:val="center"/>
              <w:rPr>
                <w:szCs w:val="28"/>
              </w:rPr>
            </w:pPr>
            <w:r w:rsidRPr="00806F70">
              <w:rPr>
                <w:spacing w:val="1"/>
                <w:szCs w:val="28"/>
              </w:rPr>
              <w:t>в т.ч.  з/п</w:t>
            </w:r>
          </w:p>
        </w:tc>
        <w:tc>
          <w:tcPr>
            <w:tcW w:w="2821" w:type="dxa"/>
            <w:tcBorders>
              <w:top w:val="single" w:sz="6" w:space="0" w:color="auto"/>
              <w:left w:val="single" w:sz="6" w:space="0" w:color="auto"/>
              <w:bottom w:val="single" w:sz="6" w:space="0" w:color="auto"/>
              <w:right w:val="single" w:sz="6" w:space="0" w:color="auto"/>
            </w:tcBorders>
            <w:shd w:val="clear" w:color="auto" w:fill="FFFFFF"/>
            <w:vAlign w:val="center"/>
          </w:tcPr>
          <w:p w:rsidR="00E061CD" w:rsidRPr="00806F70" w:rsidRDefault="00E061CD" w:rsidP="005C225C">
            <w:pPr>
              <w:shd w:val="clear" w:color="auto" w:fill="FFFFFF"/>
              <w:ind w:left="386" w:right="371"/>
              <w:jc w:val="center"/>
              <w:rPr>
                <w:szCs w:val="28"/>
                <w:lang w:val="ru-RU"/>
              </w:rPr>
            </w:pPr>
            <w:r w:rsidRPr="00806F70">
              <w:rPr>
                <w:szCs w:val="28"/>
                <w:lang w:val="ru-RU"/>
              </w:rPr>
              <w:t>1947,3</w:t>
            </w:r>
          </w:p>
          <w:p w:rsidR="00E061CD" w:rsidRPr="00806F70" w:rsidRDefault="00E061CD" w:rsidP="005C225C">
            <w:pPr>
              <w:shd w:val="clear" w:color="auto" w:fill="FFFFFF"/>
              <w:ind w:left="386" w:right="371"/>
              <w:jc w:val="center"/>
              <w:rPr>
                <w:szCs w:val="28"/>
              </w:rPr>
            </w:pPr>
            <w:r w:rsidRPr="00806F70">
              <w:rPr>
                <w:szCs w:val="28"/>
              </w:rPr>
              <w:t>1761,9</w:t>
            </w:r>
          </w:p>
        </w:tc>
        <w:tc>
          <w:tcPr>
            <w:tcW w:w="2810" w:type="dxa"/>
            <w:tcBorders>
              <w:top w:val="single" w:sz="6" w:space="0" w:color="auto"/>
              <w:left w:val="single" w:sz="6" w:space="0" w:color="auto"/>
              <w:bottom w:val="single" w:sz="6" w:space="0" w:color="auto"/>
              <w:right w:val="single" w:sz="6" w:space="0" w:color="auto"/>
            </w:tcBorders>
            <w:shd w:val="clear" w:color="auto" w:fill="FFFFFF"/>
            <w:vAlign w:val="center"/>
          </w:tcPr>
          <w:p w:rsidR="00E061CD" w:rsidRPr="00806F70" w:rsidRDefault="00E061CD" w:rsidP="005C225C">
            <w:pPr>
              <w:shd w:val="clear" w:color="auto" w:fill="FFFFFF"/>
              <w:ind w:right="850"/>
              <w:jc w:val="center"/>
              <w:rPr>
                <w:szCs w:val="28"/>
                <w:lang w:val="ru-RU"/>
              </w:rPr>
            </w:pPr>
            <w:r w:rsidRPr="00806F70">
              <w:rPr>
                <w:szCs w:val="28"/>
                <w:lang w:val="ru-RU"/>
              </w:rPr>
              <w:t>1561,7</w:t>
            </w:r>
          </w:p>
          <w:p w:rsidR="00E061CD" w:rsidRPr="00806F70" w:rsidRDefault="00E061CD" w:rsidP="005C225C">
            <w:pPr>
              <w:shd w:val="clear" w:color="auto" w:fill="FFFFFF"/>
              <w:ind w:right="850"/>
              <w:jc w:val="center"/>
              <w:rPr>
                <w:szCs w:val="28"/>
                <w:lang w:val="ru-RU"/>
              </w:rPr>
            </w:pPr>
            <w:r w:rsidRPr="00806F70">
              <w:rPr>
                <w:szCs w:val="28"/>
              </w:rPr>
              <w:t>1457,</w:t>
            </w:r>
            <w:r w:rsidRPr="00806F70">
              <w:rPr>
                <w:szCs w:val="28"/>
                <w:lang w:val="ru-RU"/>
              </w:rPr>
              <w:t>1</w:t>
            </w:r>
          </w:p>
        </w:tc>
      </w:tr>
      <w:tr w:rsidR="00E061CD" w:rsidRPr="00806F70" w:rsidTr="005C225C">
        <w:trPr>
          <w:trHeight w:hRule="exact" w:val="662"/>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E061CD" w:rsidRPr="00806F70" w:rsidRDefault="00E061CD" w:rsidP="005C225C">
            <w:pPr>
              <w:shd w:val="clear" w:color="auto" w:fill="FFFFFF"/>
              <w:ind w:left="125" w:right="130"/>
              <w:jc w:val="center"/>
              <w:rPr>
                <w:spacing w:val="-2"/>
                <w:szCs w:val="28"/>
              </w:rPr>
            </w:pPr>
            <w:r w:rsidRPr="00806F70">
              <w:rPr>
                <w:spacing w:val="-2"/>
                <w:szCs w:val="28"/>
              </w:rPr>
              <w:t>Оздоровлення,</w:t>
            </w:r>
            <w:r w:rsidR="00D71449" w:rsidRPr="00806F70">
              <w:rPr>
                <w:spacing w:val="-2"/>
                <w:szCs w:val="28"/>
              </w:rPr>
              <w:t xml:space="preserve"> </w:t>
            </w:r>
            <w:r w:rsidRPr="00806F70">
              <w:rPr>
                <w:spacing w:val="-2"/>
                <w:szCs w:val="28"/>
              </w:rPr>
              <w:t>відпочинок дітей</w:t>
            </w:r>
          </w:p>
        </w:tc>
        <w:tc>
          <w:tcPr>
            <w:tcW w:w="2821" w:type="dxa"/>
            <w:tcBorders>
              <w:top w:val="single" w:sz="6" w:space="0" w:color="auto"/>
              <w:left w:val="single" w:sz="6" w:space="0" w:color="auto"/>
              <w:bottom w:val="single" w:sz="6" w:space="0" w:color="auto"/>
              <w:right w:val="single" w:sz="6" w:space="0" w:color="auto"/>
            </w:tcBorders>
            <w:shd w:val="clear" w:color="auto" w:fill="FFFFFF"/>
            <w:vAlign w:val="center"/>
          </w:tcPr>
          <w:p w:rsidR="00E061CD" w:rsidRPr="00806F70" w:rsidRDefault="00E061CD" w:rsidP="005C225C">
            <w:pPr>
              <w:shd w:val="clear" w:color="auto" w:fill="FFFFFF"/>
              <w:ind w:left="386" w:right="371"/>
              <w:jc w:val="center"/>
              <w:rPr>
                <w:szCs w:val="28"/>
              </w:rPr>
            </w:pPr>
            <w:r w:rsidRPr="00806F70">
              <w:rPr>
                <w:szCs w:val="28"/>
              </w:rPr>
              <w:t>89,0</w:t>
            </w:r>
          </w:p>
        </w:tc>
        <w:tc>
          <w:tcPr>
            <w:tcW w:w="2810" w:type="dxa"/>
            <w:tcBorders>
              <w:top w:val="single" w:sz="6" w:space="0" w:color="auto"/>
              <w:left w:val="single" w:sz="6" w:space="0" w:color="auto"/>
              <w:bottom w:val="single" w:sz="6" w:space="0" w:color="auto"/>
              <w:right w:val="single" w:sz="6" w:space="0" w:color="auto"/>
            </w:tcBorders>
            <w:shd w:val="clear" w:color="auto" w:fill="FFFFFF"/>
            <w:vAlign w:val="center"/>
          </w:tcPr>
          <w:p w:rsidR="00E061CD" w:rsidRPr="00806F70" w:rsidRDefault="00E061CD" w:rsidP="005C225C">
            <w:pPr>
              <w:shd w:val="clear" w:color="auto" w:fill="FFFFFF"/>
              <w:ind w:right="850"/>
              <w:jc w:val="center"/>
              <w:rPr>
                <w:szCs w:val="28"/>
              </w:rPr>
            </w:pPr>
            <w:r w:rsidRPr="00806F70">
              <w:rPr>
                <w:szCs w:val="28"/>
              </w:rPr>
              <w:t>89,0</w:t>
            </w:r>
          </w:p>
        </w:tc>
      </w:tr>
      <w:tr w:rsidR="00E061CD" w:rsidRPr="00806F70" w:rsidTr="005C225C">
        <w:trPr>
          <w:trHeight w:hRule="exact" w:val="662"/>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E061CD" w:rsidRPr="00806F70" w:rsidRDefault="00E061CD" w:rsidP="005C225C">
            <w:pPr>
              <w:shd w:val="clear" w:color="auto" w:fill="FFFFFF"/>
              <w:ind w:left="125" w:right="130"/>
              <w:rPr>
                <w:spacing w:val="-2"/>
                <w:szCs w:val="28"/>
              </w:rPr>
            </w:pPr>
            <w:r w:rsidRPr="00806F70">
              <w:rPr>
                <w:spacing w:val="-2"/>
                <w:szCs w:val="28"/>
                <w:lang w:val="ru-RU"/>
              </w:rPr>
              <w:t xml:space="preserve"> </w:t>
            </w:r>
            <w:r w:rsidRPr="00806F70">
              <w:rPr>
                <w:spacing w:val="-2"/>
                <w:szCs w:val="28"/>
              </w:rPr>
              <w:t xml:space="preserve">Інші видатки </w:t>
            </w:r>
            <w:r w:rsidRPr="00806F70">
              <w:rPr>
                <w:spacing w:val="-2"/>
                <w:szCs w:val="28"/>
                <w:lang w:val="en-US"/>
              </w:rPr>
              <w:t xml:space="preserve"> </w:t>
            </w:r>
            <w:r w:rsidRPr="00806F70">
              <w:rPr>
                <w:spacing w:val="-2"/>
                <w:szCs w:val="28"/>
              </w:rPr>
              <w:t>(</w:t>
            </w:r>
            <w:r w:rsidRPr="00806F70">
              <w:rPr>
                <w:spacing w:val="-2"/>
                <w:szCs w:val="28"/>
                <w:lang w:val="en-US"/>
              </w:rPr>
              <w:t>TV</w:t>
            </w:r>
            <w:r w:rsidRPr="00806F70">
              <w:rPr>
                <w:spacing w:val="-2"/>
                <w:szCs w:val="28"/>
              </w:rPr>
              <w:t>)</w:t>
            </w:r>
          </w:p>
        </w:tc>
        <w:tc>
          <w:tcPr>
            <w:tcW w:w="2821" w:type="dxa"/>
            <w:tcBorders>
              <w:top w:val="single" w:sz="6" w:space="0" w:color="auto"/>
              <w:left w:val="single" w:sz="6" w:space="0" w:color="auto"/>
              <w:bottom w:val="single" w:sz="6" w:space="0" w:color="auto"/>
              <w:right w:val="single" w:sz="6" w:space="0" w:color="auto"/>
            </w:tcBorders>
            <w:shd w:val="clear" w:color="auto" w:fill="FFFFFF"/>
            <w:vAlign w:val="center"/>
          </w:tcPr>
          <w:p w:rsidR="00E061CD" w:rsidRPr="00806F70" w:rsidRDefault="00E061CD" w:rsidP="005C225C">
            <w:pPr>
              <w:shd w:val="clear" w:color="auto" w:fill="FFFFFF"/>
              <w:ind w:left="386" w:right="371"/>
              <w:jc w:val="center"/>
              <w:rPr>
                <w:szCs w:val="28"/>
                <w:lang w:val="ru-RU"/>
              </w:rPr>
            </w:pPr>
            <w:r w:rsidRPr="00806F70">
              <w:rPr>
                <w:szCs w:val="28"/>
                <w:lang w:val="ru-RU"/>
              </w:rPr>
              <w:t>146</w:t>
            </w:r>
            <w:r w:rsidRPr="00806F70">
              <w:rPr>
                <w:szCs w:val="28"/>
              </w:rPr>
              <w:t>,</w:t>
            </w:r>
            <w:r w:rsidRPr="00806F70">
              <w:rPr>
                <w:szCs w:val="28"/>
                <w:lang w:val="ru-RU"/>
              </w:rPr>
              <w:t>2</w:t>
            </w:r>
          </w:p>
        </w:tc>
        <w:tc>
          <w:tcPr>
            <w:tcW w:w="2810" w:type="dxa"/>
            <w:tcBorders>
              <w:top w:val="single" w:sz="6" w:space="0" w:color="auto"/>
              <w:left w:val="single" w:sz="6" w:space="0" w:color="auto"/>
              <w:bottom w:val="single" w:sz="6" w:space="0" w:color="auto"/>
              <w:right w:val="single" w:sz="6" w:space="0" w:color="auto"/>
            </w:tcBorders>
            <w:shd w:val="clear" w:color="auto" w:fill="FFFFFF"/>
            <w:vAlign w:val="center"/>
          </w:tcPr>
          <w:p w:rsidR="00E061CD" w:rsidRPr="00806F70" w:rsidRDefault="00E061CD" w:rsidP="005C225C">
            <w:pPr>
              <w:shd w:val="clear" w:color="auto" w:fill="FFFFFF"/>
              <w:ind w:right="850"/>
              <w:jc w:val="center"/>
              <w:rPr>
                <w:szCs w:val="28"/>
                <w:lang w:val="ru-RU"/>
              </w:rPr>
            </w:pPr>
            <w:r w:rsidRPr="00806F70">
              <w:rPr>
                <w:szCs w:val="28"/>
                <w:lang w:val="ru-RU"/>
              </w:rPr>
              <w:t>48</w:t>
            </w:r>
            <w:r w:rsidRPr="00806F70">
              <w:rPr>
                <w:szCs w:val="28"/>
              </w:rPr>
              <w:t>,</w:t>
            </w:r>
            <w:r w:rsidRPr="00806F70">
              <w:rPr>
                <w:szCs w:val="28"/>
                <w:lang w:val="ru-RU"/>
              </w:rPr>
              <w:t>2</w:t>
            </w:r>
          </w:p>
        </w:tc>
      </w:tr>
    </w:tbl>
    <w:p w:rsidR="00E061CD" w:rsidRPr="00806F70" w:rsidRDefault="00E061CD" w:rsidP="00E061CD">
      <w:pPr>
        <w:shd w:val="clear" w:color="auto" w:fill="FFFFFF"/>
        <w:jc w:val="center"/>
        <w:rPr>
          <w:bCs w:val="0"/>
          <w:spacing w:val="-2"/>
          <w:szCs w:val="28"/>
        </w:rPr>
      </w:pPr>
    </w:p>
    <w:p w:rsidR="00E061CD" w:rsidRPr="00806F70" w:rsidRDefault="00E061CD" w:rsidP="00E061CD">
      <w:pPr>
        <w:shd w:val="clear" w:color="auto" w:fill="FFFFFF"/>
        <w:jc w:val="center"/>
        <w:rPr>
          <w:bCs w:val="0"/>
          <w:spacing w:val="-2"/>
          <w:szCs w:val="28"/>
        </w:rPr>
      </w:pPr>
      <w:r w:rsidRPr="00806F70">
        <w:rPr>
          <w:bCs w:val="0"/>
          <w:spacing w:val="-2"/>
          <w:szCs w:val="28"/>
        </w:rPr>
        <w:t xml:space="preserve">Кошти спеціального фонду: </w:t>
      </w:r>
    </w:p>
    <w:p w:rsidR="00E061CD" w:rsidRPr="00806F70" w:rsidRDefault="00E061CD" w:rsidP="00E061CD"/>
    <w:tbl>
      <w:tblPr>
        <w:tblW w:w="9645" w:type="dxa"/>
        <w:tblInd w:w="40" w:type="dxa"/>
        <w:tblLayout w:type="fixed"/>
        <w:tblCellMar>
          <w:left w:w="40" w:type="dxa"/>
          <w:right w:w="40" w:type="dxa"/>
        </w:tblCellMar>
        <w:tblLook w:val="04A0" w:firstRow="1" w:lastRow="0" w:firstColumn="1" w:lastColumn="0" w:noHBand="0" w:noVBand="1"/>
      </w:tblPr>
      <w:tblGrid>
        <w:gridCol w:w="3821"/>
        <w:gridCol w:w="2973"/>
        <w:gridCol w:w="2851"/>
      </w:tblGrid>
      <w:tr w:rsidR="00E061CD" w:rsidRPr="00806F70" w:rsidTr="005C225C">
        <w:trPr>
          <w:trHeight w:hRule="exact" w:val="662"/>
        </w:trPr>
        <w:tc>
          <w:tcPr>
            <w:tcW w:w="3821" w:type="dxa"/>
            <w:tcBorders>
              <w:top w:val="single" w:sz="6" w:space="0" w:color="auto"/>
              <w:left w:val="single" w:sz="6" w:space="0" w:color="auto"/>
              <w:bottom w:val="single" w:sz="6" w:space="0" w:color="auto"/>
              <w:right w:val="single" w:sz="6" w:space="0" w:color="auto"/>
            </w:tcBorders>
            <w:shd w:val="clear" w:color="auto" w:fill="FFFFFF"/>
            <w:hideMark/>
          </w:tcPr>
          <w:p w:rsidR="00E061CD" w:rsidRPr="00806F70" w:rsidRDefault="00E061CD" w:rsidP="005C225C">
            <w:pPr>
              <w:shd w:val="clear" w:color="auto" w:fill="FFFFFF"/>
              <w:ind w:left="192" w:right="202"/>
              <w:jc w:val="center"/>
              <w:rPr>
                <w:bCs w:val="0"/>
                <w:spacing w:val="1"/>
                <w:szCs w:val="28"/>
              </w:rPr>
            </w:pPr>
            <w:r w:rsidRPr="00806F70">
              <w:rPr>
                <w:bCs w:val="0"/>
                <w:spacing w:val="-2"/>
                <w:szCs w:val="28"/>
              </w:rPr>
              <w:t xml:space="preserve">Назва закладу, установи, </w:t>
            </w:r>
            <w:r w:rsidRPr="00806F70">
              <w:rPr>
                <w:bCs w:val="0"/>
                <w:spacing w:val="1"/>
                <w:szCs w:val="28"/>
              </w:rPr>
              <w:t>організації</w:t>
            </w:r>
          </w:p>
          <w:p w:rsidR="00E061CD" w:rsidRPr="00806F70" w:rsidRDefault="00E061CD" w:rsidP="005C225C">
            <w:pPr>
              <w:shd w:val="clear" w:color="auto" w:fill="FFFFFF"/>
              <w:ind w:left="192" w:right="202"/>
              <w:jc w:val="center"/>
              <w:rPr>
                <w:bCs w:val="0"/>
                <w:spacing w:val="1"/>
                <w:szCs w:val="28"/>
              </w:rPr>
            </w:pPr>
          </w:p>
          <w:p w:rsidR="00E061CD" w:rsidRPr="00806F70" w:rsidRDefault="00E061CD" w:rsidP="005C225C">
            <w:pPr>
              <w:shd w:val="clear" w:color="auto" w:fill="FFFFFF"/>
              <w:ind w:left="192" w:right="202"/>
              <w:jc w:val="center"/>
              <w:rPr>
                <w:bCs w:val="0"/>
                <w:spacing w:val="1"/>
                <w:szCs w:val="28"/>
              </w:rPr>
            </w:pPr>
          </w:p>
          <w:p w:rsidR="00E061CD" w:rsidRPr="00806F70" w:rsidRDefault="00E061CD" w:rsidP="005C225C">
            <w:pPr>
              <w:shd w:val="clear" w:color="auto" w:fill="FFFFFF"/>
              <w:ind w:left="192" w:right="202"/>
              <w:jc w:val="center"/>
              <w:rPr>
                <w:szCs w:val="28"/>
              </w:rPr>
            </w:pPr>
          </w:p>
        </w:tc>
        <w:tc>
          <w:tcPr>
            <w:tcW w:w="2973" w:type="dxa"/>
            <w:tcBorders>
              <w:top w:val="single" w:sz="6" w:space="0" w:color="auto"/>
              <w:left w:val="single" w:sz="6" w:space="0" w:color="auto"/>
              <w:bottom w:val="single" w:sz="6" w:space="0" w:color="auto"/>
              <w:right w:val="single" w:sz="6" w:space="0" w:color="auto"/>
            </w:tcBorders>
            <w:shd w:val="clear" w:color="auto" w:fill="FFFFFF"/>
            <w:hideMark/>
          </w:tcPr>
          <w:p w:rsidR="00E061CD" w:rsidRPr="00806F70" w:rsidRDefault="00E061CD" w:rsidP="005C225C">
            <w:pPr>
              <w:shd w:val="clear" w:color="auto" w:fill="FFFFFF"/>
              <w:ind w:left="552" w:right="576"/>
              <w:jc w:val="center"/>
              <w:rPr>
                <w:szCs w:val="28"/>
              </w:rPr>
            </w:pPr>
            <w:r w:rsidRPr="00806F70">
              <w:rPr>
                <w:bCs w:val="0"/>
                <w:spacing w:val="-4"/>
                <w:szCs w:val="28"/>
              </w:rPr>
              <w:t xml:space="preserve">Затверджено </w:t>
            </w:r>
            <w:r w:rsidRPr="00806F70">
              <w:rPr>
                <w:bCs w:val="0"/>
                <w:spacing w:val="-2"/>
                <w:szCs w:val="28"/>
              </w:rPr>
              <w:t>(тис. грн.)</w:t>
            </w:r>
          </w:p>
        </w:tc>
        <w:tc>
          <w:tcPr>
            <w:tcW w:w="2851" w:type="dxa"/>
            <w:tcBorders>
              <w:top w:val="single" w:sz="6" w:space="0" w:color="auto"/>
              <w:left w:val="single" w:sz="6" w:space="0" w:color="auto"/>
              <w:bottom w:val="single" w:sz="6" w:space="0" w:color="auto"/>
              <w:right w:val="single" w:sz="6" w:space="0" w:color="auto"/>
            </w:tcBorders>
            <w:shd w:val="clear" w:color="auto" w:fill="FFFFFF"/>
            <w:hideMark/>
          </w:tcPr>
          <w:p w:rsidR="00E061CD" w:rsidRPr="00806F70" w:rsidRDefault="00E061CD" w:rsidP="005C225C">
            <w:pPr>
              <w:shd w:val="clear" w:color="auto" w:fill="FFFFFF"/>
              <w:ind w:left="235" w:right="264"/>
              <w:jc w:val="center"/>
              <w:rPr>
                <w:bCs w:val="0"/>
                <w:spacing w:val="-4"/>
                <w:szCs w:val="28"/>
              </w:rPr>
            </w:pPr>
            <w:r w:rsidRPr="00806F70">
              <w:rPr>
                <w:bCs w:val="0"/>
                <w:spacing w:val="-3"/>
                <w:szCs w:val="28"/>
              </w:rPr>
              <w:t>Профінансовано</w:t>
            </w:r>
            <w:r w:rsidRPr="00806F70">
              <w:rPr>
                <w:bCs w:val="0"/>
                <w:spacing w:val="-4"/>
                <w:szCs w:val="28"/>
              </w:rPr>
              <w:t xml:space="preserve"> </w:t>
            </w:r>
          </w:p>
          <w:p w:rsidR="00E061CD" w:rsidRPr="00806F70" w:rsidRDefault="00E061CD" w:rsidP="005C225C">
            <w:pPr>
              <w:shd w:val="clear" w:color="auto" w:fill="FFFFFF"/>
              <w:ind w:left="235" w:right="264"/>
              <w:jc w:val="center"/>
              <w:rPr>
                <w:szCs w:val="28"/>
              </w:rPr>
            </w:pPr>
            <w:r w:rsidRPr="00806F70">
              <w:rPr>
                <w:bCs w:val="0"/>
                <w:spacing w:val="-3"/>
                <w:szCs w:val="28"/>
              </w:rPr>
              <w:t>(тис.грн.)</w:t>
            </w:r>
          </w:p>
        </w:tc>
      </w:tr>
      <w:tr w:rsidR="00E061CD" w:rsidRPr="00806F70" w:rsidTr="005C225C">
        <w:trPr>
          <w:trHeight w:hRule="exact" w:val="346"/>
        </w:trPr>
        <w:tc>
          <w:tcPr>
            <w:tcW w:w="3821" w:type="dxa"/>
            <w:tcBorders>
              <w:top w:val="single" w:sz="6" w:space="0" w:color="auto"/>
              <w:left w:val="single" w:sz="6" w:space="0" w:color="auto"/>
              <w:bottom w:val="single" w:sz="6" w:space="0" w:color="auto"/>
              <w:right w:val="single" w:sz="6" w:space="0" w:color="auto"/>
            </w:tcBorders>
            <w:shd w:val="clear" w:color="auto" w:fill="FFFFFF"/>
            <w:hideMark/>
          </w:tcPr>
          <w:p w:rsidR="00E061CD" w:rsidRPr="00806F70" w:rsidRDefault="00E061CD" w:rsidP="005C225C">
            <w:pPr>
              <w:shd w:val="clear" w:color="auto" w:fill="FFFFFF"/>
              <w:jc w:val="center"/>
              <w:rPr>
                <w:bCs w:val="0"/>
                <w:szCs w:val="28"/>
              </w:rPr>
            </w:pPr>
            <w:r w:rsidRPr="00806F70">
              <w:rPr>
                <w:bCs w:val="0"/>
                <w:szCs w:val="28"/>
              </w:rPr>
              <w:t>МЦБС</w:t>
            </w:r>
          </w:p>
          <w:p w:rsidR="00E061CD" w:rsidRPr="00806F70" w:rsidRDefault="00E061CD" w:rsidP="005C225C">
            <w:pPr>
              <w:shd w:val="clear" w:color="auto" w:fill="FFFFFF"/>
              <w:jc w:val="center"/>
              <w:rPr>
                <w:bCs w:val="0"/>
                <w:szCs w:val="28"/>
              </w:rPr>
            </w:pPr>
          </w:p>
          <w:p w:rsidR="00E061CD" w:rsidRPr="00806F70" w:rsidRDefault="00E061CD" w:rsidP="005C225C">
            <w:pPr>
              <w:shd w:val="clear" w:color="auto" w:fill="FFFFFF"/>
              <w:jc w:val="center"/>
              <w:rPr>
                <w:szCs w:val="28"/>
              </w:rPr>
            </w:pPr>
          </w:p>
        </w:tc>
        <w:tc>
          <w:tcPr>
            <w:tcW w:w="297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61CD" w:rsidRPr="00806F70" w:rsidRDefault="00E061CD" w:rsidP="005C225C">
            <w:pPr>
              <w:shd w:val="clear" w:color="auto" w:fill="FFFFFF"/>
              <w:ind w:left="468" w:right="303"/>
              <w:jc w:val="center"/>
              <w:rPr>
                <w:szCs w:val="28"/>
                <w:lang w:val="ru-RU"/>
              </w:rPr>
            </w:pPr>
            <w:r w:rsidRPr="00806F70">
              <w:rPr>
                <w:szCs w:val="28"/>
                <w:lang w:val="ru-RU"/>
              </w:rPr>
              <w:t>442,6</w:t>
            </w:r>
          </w:p>
        </w:tc>
        <w:tc>
          <w:tcPr>
            <w:tcW w:w="285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61CD" w:rsidRPr="00806F70" w:rsidRDefault="00E061CD" w:rsidP="005C225C">
            <w:pPr>
              <w:shd w:val="clear" w:color="auto" w:fill="FFFFFF"/>
              <w:jc w:val="center"/>
              <w:rPr>
                <w:szCs w:val="28"/>
                <w:lang w:val="ru-RU"/>
              </w:rPr>
            </w:pPr>
            <w:r w:rsidRPr="00806F70">
              <w:rPr>
                <w:szCs w:val="28"/>
                <w:lang w:val="ru-RU"/>
              </w:rPr>
              <w:t>246,4</w:t>
            </w:r>
          </w:p>
        </w:tc>
      </w:tr>
      <w:tr w:rsidR="00E061CD" w:rsidRPr="00806F70" w:rsidTr="005C225C">
        <w:trPr>
          <w:trHeight w:hRule="exact" w:val="355"/>
        </w:trPr>
        <w:tc>
          <w:tcPr>
            <w:tcW w:w="3821"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061CD" w:rsidRPr="00806F70" w:rsidRDefault="00E061CD" w:rsidP="005C225C">
            <w:pPr>
              <w:shd w:val="clear" w:color="auto" w:fill="FFFFFF"/>
              <w:jc w:val="center"/>
              <w:rPr>
                <w:szCs w:val="28"/>
              </w:rPr>
            </w:pPr>
            <w:r w:rsidRPr="00806F70">
              <w:rPr>
                <w:bCs w:val="0"/>
                <w:spacing w:val="-2"/>
                <w:szCs w:val="28"/>
              </w:rPr>
              <w:t>Народні доми</w:t>
            </w:r>
          </w:p>
          <w:p w:rsidR="00E061CD" w:rsidRPr="00806F70" w:rsidRDefault="00E061CD" w:rsidP="005C225C">
            <w:pPr>
              <w:shd w:val="clear" w:color="auto" w:fill="FFFFFF"/>
              <w:jc w:val="center"/>
              <w:rPr>
                <w:szCs w:val="28"/>
              </w:rPr>
            </w:pPr>
            <w:r w:rsidRPr="00806F70">
              <w:rPr>
                <w:bCs w:val="0"/>
                <w:spacing w:val="-2"/>
                <w:szCs w:val="28"/>
              </w:rPr>
              <w:t>в т.ч.  з/п</w:t>
            </w:r>
          </w:p>
        </w:tc>
        <w:tc>
          <w:tcPr>
            <w:tcW w:w="2973"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rsidR="00E061CD" w:rsidRPr="00806F70" w:rsidRDefault="00E061CD" w:rsidP="005C225C">
            <w:pPr>
              <w:shd w:val="clear" w:color="auto" w:fill="FFFFFF"/>
              <w:ind w:left="468" w:right="303"/>
              <w:jc w:val="center"/>
              <w:rPr>
                <w:szCs w:val="28"/>
                <w:lang w:val="ru-RU"/>
              </w:rPr>
            </w:pPr>
            <w:r w:rsidRPr="00806F70">
              <w:rPr>
                <w:szCs w:val="28"/>
                <w:lang w:val="ru-RU"/>
              </w:rPr>
              <w:t>1037,4</w:t>
            </w:r>
          </w:p>
          <w:p w:rsidR="00E061CD" w:rsidRPr="00806F70" w:rsidRDefault="00E061CD" w:rsidP="005C225C">
            <w:pPr>
              <w:shd w:val="clear" w:color="auto" w:fill="FFFFFF"/>
              <w:ind w:left="468" w:right="303"/>
              <w:jc w:val="center"/>
              <w:rPr>
                <w:szCs w:val="28"/>
                <w:lang w:val="ru-RU"/>
              </w:rPr>
            </w:pPr>
            <w:r w:rsidRPr="00806F70">
              <w:rPr>
                <w:szCs w:val="28"/>
                <w:lang w:val="ru-RU"/>
              </w:rPr>
              <w:t>33,4</w:t>
            </w:r>
          </w:p>
        </w:tc>
        <w:tc>
          <w:tcPr>
            <w:tcW w:w="2851" w:type="dxa"/>
            <w:tcBorders>
              <w:top w:val="single" w:sz="6" w:space="0" w:color="auto"/>
              <w:left w:val="single" w:sz="6" w:space="0" w:color="auto"/>
              <w:bottom w:val="nil"/>
              <w:right w:val="single" w:sz="6" w:space="0" w:color="auto"/>
            </w:tcBorders>
            <w:shd w:val="clear" w:color="auto" w:fill="FFFFFF"/>
            <w:vAlign w:val="center"/>
            <w:hideMark/>
          </w:tcPr>
          <w:p w:rsidR="00E061CD" w:rsidRPr="00806F70" w:rsidRDefault="00E061CD" w:rsidP="005C225C">
            <w:pPr>
              <w:shd w:val="clear" w:color="auto" w:fill="FFFFFF"/>
              <w:jc w:val="center"/>
              <w:rPr>
                <w:bCs w:val="0"/>
                <w:szCs w:val="28"/>
                <w:lang w:val="ru-RU"/>
              </w:rPr>
            </w:pPr>
            <w:r w:rsidRPr="00806F70">
              <w:rPr>
                <w:bCs w:val="0"/>
                <w:szCs w:val="28"/>
                <w:lang w:val="ru-RU"/>
              </w:rPr>
              <w:t>523,6</w:t>
            </w:r>
          </w:p>
          <w:p w:rsidR="00E061CD" w:rsidRPr="00806F70" w:rsidRDefault="00E061CD" w:rsidP="005C225C">
            <w:pPr>
              <w:shd w:val="clear" w:color="auto" w:fill="FFFFFF"/>
              <w:jc w:val="center"/>
              <w:rPr>
                <w:bCs w:val="0"/>
                <w:szCs w:val="28"/>
                <w:lang w:val="ru-RU"/>
              </w:rPr>
            </w:pPr>
            <w:r w:rsidRPr="00806F70">
              <w:rPr>
                <w:bCs w:val="0"/>
                <w:szCs w:val="28"/>
                <w:lang w:val="ru-RU"/>
              </w:rPr>
              <w:t>3333,0</w:t>
            </w:r>
          </w:p>
          <w:p w:rsidR="00E061CD" w:rsidRPr="00806F70" w:rsidRDefault="00E061CD" w:rsidP="005C225C">
            <w:pPr>
              <w:shd w:val="clear" w:color="auto" w:fill="FFFFFF"/>
              <w:jc w:val="center"/>
              <w:rPr>
                <w:bCs w:val="0"/>
                <w:szCs w:val="28"/>
                <w:lang w:val="ru-RU"/>
              </w:rPr>
            </w:pPr>
            <w:r w:rsidRPr="00806F70">
              <w:rPr>
                <w:bCs w:val="0"/>
                <w:szCs w:val="28"/>
                <w:lang w:val="ru-RU"/>
              </w:rPr>
              <w:t>33,</w:t>
            </w:r>
          </w:p>
        </w:tc>
      </w:tr>
      <w:tr w:rsidR="00E061CD" w:rsidRPr="00806F70" w:rsidTr="005C225C">
        <w:trPr>
          <w:trHeight w:val="346"/>
        </w:trPr>
        <w:tc>
          <w:tcPr>
            <w:tcW w:w="3821" w:type="dxa"/>
            <w:vMerge/>
            <w:tcBorders>
              <w:top w:val="single" w:sz="6" w:space="0" w:color="auto"/>
              <w:left w:val="single" w:sz="6" w:space="0" w:color="auto"/>
              <w:bottom w:val="single" w:sz="6" w:space="0" w:color="auto"/>
              <w:right w:val="single" w:sz="6" w:space="0" w:color="auto"/>
            </w:tcBorders>
            <w:vAlign w:val="center"/>
            <w:hideMark/>
          </w:tcPr>
          <w:p w:rsidR="00E061CD" w:rsidRPr="00806F70" w:rsidRDefault="00E061CD" w:rsidP="005C225C">
            <w:pPr>
              <w:rPr>
                <w:szCs w:val="28"/>
              </w:rPr>
            </w:pPr>
          </w:p>
        </w:tc>
        <w:tc>
          <w:tcPr>
            <w:tcW w:w="2973" w:type="dxa"/>
            <w:vMerge/>
            <w:tcBorders>
              <w:top w:val="single" w:sz="6" w:space="0" w:color="auto"/>
              <w:left w:val="single" w:sz="6" w:space="0" w:color="auto"/>
              <w:bottom w:val="single" w:sz="6" w:space="0" w:color="auto"/>
              <w:right w:val="single" w:sz="6" w:space="0" w:color="auto"/>
            </w:tcBorders>
            <w:vAlign w:val="center"/>
            <w:hideMark/>
          </w:tcPr>
          <w:p w:rsidR="00E061CD" w:rsidRPr="00806F70" w:rsidRDefault="00E061CD" w:rsidP="005C225C">
            <w:pPr>
              <w:rPr>
                <w:szCs w:val="28"/>
              </w:rPr>
            </w:pPr>
          </w:p>
        </w:tc>
        <w:tc>
          <w:tcPr>
            <w:tcW w:w="2851" w:type="dxa"/>
            <w:tcBorders>
              <w:top w:val="nil"/>
              <w:left w:val="single" w:sz="6" w:space="0" w:color="auto"/>
              <w:bottom w:val="single" w:sz="6" w:space="0" w:color="auto"/>
              <w:right w:val="single" w:sz="6" w:space="0" w:color="auto"/>
            </w:tcBorders>
            <w:shd w:val="clear" w:color="auto" w:fill="FFFFFF"/>
            <w:vAlign w:val="center"/>
            <w:hideMark/>
          </w:tcPr>
          <w:p w:rsidR="00E061CD" w:rsidRPr="00806F70" w:rsidRDefault="00E061CD" w:rsidP="005C225C">
            <w:pPr>
              <w:shd w:val="clear" w:color="auto" w:fill="FFFFFF"/>
              <w:jc w:val="center"/>
              <w:rPr>
                <w:szCs w:val="28"/>
                <w:lang w:val="ru-RU"/>
              </w:rPr>
            </w:pPr>
            <w:r w:rsidRPr="00806F70">
              <w:rPr>
                <w:szCs w:val="28"/>
                <w:lang w:val="ru-RU"/>
              </w:rPr>
              <w:t>33,0</w:t>
            </w:r>
          </w:p>
        </w:tc>
      </w:tr>
      <w:tr w:rsidR="00E061CD" w:rsidRPr="00806F70" w:rsidTr="005C225C">
        <w:trPr>
          <w:trHeight w:hRule="exact" w:val="672"/>
        </w:trPr>
        <w:tc>
          <w:tcPr>
            <w:tcW w:w="3821" w:type="dxa"/>
            <w:tcBorders>
              <w:top w:val="single" w:sz="6" w:space="0" w:color="auto"/>
              <w:left w:val="single" w:sz="6" w:space="0" w:color="auto"/>
              <w:bottom w:val="single" w:sz="6" w:space="0" w:color="auto"/>
              <w:right w:val="single" w:sz="6" w:space="0" w:color="auto"/>
            </w:tcBorders>
            <w:shd w:val="clear" w:color="auto" w:fill="FFFFFF"/>
            <w:hideMark/>
          </w:tcPr>
          <w:p w:rsidR="00E061CD" w:rsidRPr="00806F70" w:rsidRDefault="00E061CD" w:rsidP="005C225C">
            <w:pPr>
              <w:shd w:val="clear" w:color="auto" w:fill="FFFFFF"/>
              <w:jc w:val="center"/>
              <w:rPr>
                <w:szCs w:val="28"/>
              </w:rPr>
            </w:pPr>
            <w:r w:rsidRPr="00806F70">
              <w:rPr>
                <w:bCs w:val="0"/>
                <w:szCs w:val="28"/>
              </w:rPr>
              <w:t>ПСМНЗ</w:t>
            </w:r>
          </w:p>
          <w:p w:rsidR="00E061CD" w:rsidRPr="00806F70" w:rsidRDefault="00E061CD" w:rsidP="005C225C">
            <w:pPr>
              <w:shd w:val="clear" w:color="auto" w:fill="FFFFFF"/>
              <w:jc w:val="center"/>
              <w:rPr>
                <w:szCs w:val="28"/>
              </w:rPr>
            </w:pPr>
            <w:r w:rsidRPr="00806F70">
              <w:rPr>
                <w:bCs w:val="0"/>
                <w:spacing w:val="-2"/>
                <w:szCs w:val="28"/>
              </w:rPr>
              <w:t>в т.ч. з/п</w:t>
            </w:r>
          </w:p>
        </w:tc>
        <w:tc>
          <w:tcPr>
            <w:tcW w:w="297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61CD" w:rsidRPr="00806F70" w:rsidRDefault="00E061CD" w:rsidP="005C225C">
            <w:pPr>
              <w:shd w:val="clear" w:color="auto" w:fill="FFFFFF"/>
              <w:ind w:left="468" w:right="303" w:hanging="24"/>
              <w:jc w:val="center"/>
              <w:rPr>
                <w:szCs w:val="28"/>
                <w:lang w:val="ru-RU"/>
              </w:rPr>
            </w:pPr>
            <w:r w:rsidRPr="00806F70">
              <w:rPr>
                <w:szCs w:val="28"/>
                <w:lang w:val="ru-RU"/>
              </w:rPr>
              <w:t>4963,5</w:t>
            </w:r>
          </w:p>
          <w:p w:rsidR="00E061CD" w:rsidRPr="00806F70" w:rsidRDefault="00E061CD" w:rsidP="005C225C">
            <w:pPr>
              <w:shd w:val="clear" w:color="auto" w:fill="FFFFFF"/>
              <w:ind w:left="468" w:right="303" w:hanging="24"/>
              <w:jc w:val="center"/>
              <w:rPr>
                <w:szCs w:val="28"/>
                <w:lang w:val="ru-RU"/>
              </w:rPr>
            </w:pPr>
            <w:r w:rsidRPr="00806F70">
              <w:rPr>
                <w:szCs w:val="28"/>
                <w:lang w:val="ru-RU"/>
              </w:rPr>
              <w:t>1598,6</w:t>
            </w:r>
          </w:p>
        </w:tc>
        <w:tc>
          <w:tcPr>
            <w:tcW w:w="285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061CD" w:rsidRPr="00806F70" w:rsidRDefault="00E061CD" w:rsidP="005C225C">
            <w:pPr>
              <w:shd w:val="clear" w:color="auto" w:fill="FFFFFF"/>
              <w:ind w:left="468" w:right="303" w:hanging="24"/>
              <w:jc w:val="center"/>
              <w:rPr>
                <w:szCs w:val="28"/>
                <w:lang w:val="ru-RU"/>
              </w:rPr>
            </w:pPr>
            <w:r w:rsidRPr="00806F70">
              <w:rPr>
                <w:szCs w:val="28"/>
                <w:lang w:val="ru-RU"/>
              </w:rPr>
              <w:t>2071,9</w:t>
            </w:r>
          </w:p>
          <w:p w:rsidR="00E061CD" w:rsidRPr="00806F70" w:rsidRDefault="00E061CD" w:rsidP="005C225C">
            <w:pPr>
              <w:shd w:val="clear" w:color="auto" w:fill="FFFFFF"/>
              <w:ind w:left="830" w:right="854" w:hanging="29"/>
              <w:jc w:val="center"/>
              <w:rPr>
                <w:szCs w:val="28"/>
              </w:rPr>
            </w:pPr>
            <w:r w:rsidRPr="00806F70">
              <w:rPr>
                <w:szCs w:val="28"/>
                <w:lang w:val="ru-RU"/>
              </w:rPr>
              <w:t>600,1</w:t>
            </w:r>
          </w:p>
        </w:tc>
      </w:tr>
      <w:tr w:rsidR="00E061CD" w:rsidRPr="00806F70" w:rsidTr="005C225C">
        <w:trPr>
          <w:trHeight w:val="315"/>
        </w:trPr>
        <w:tc>
          <w:tcPr>
            <w:tcW w:w="38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061CD" w:rsidRPr="00806F70" w:rsidRDefault="00E061CD" w:rsidP="005C225C">
            <w:pPr>
              <w:jc w:val="center"/>
              <w:rPr>
                <w:szCs w:val="28"/>
              </w:rPr>
            </w:pPr>
            <w:r w:rsidRPr="00806F70">
              <w:rPr>
                <w:szCs w:val="28"/>
              </w:rPr>
              <w:t xml:space="preserve">Цільові фонди </w:t>
            </w:r>
          </w:p>
          <w:p w:rsidR="00E061CD" w:rsidRPr="00806F70" w:rsidRDefault="00E061CD" w:rsidP="005C225C">
            <w:pPr>
              <w:jc w:val="center"/>
              <w:rPr>
                <w:sz w:val="24"/>
              </w:rPr>
            </w:pPr>
            <w:r w:rsidRPr="00806F70">
              <w:rPr>
                <w:sz w:val="24"/>
              </w:rPr>
              <w:t>(КФКВ 2419180)</w:t>
            </w:r>
          </w:p>
        </w:tc>
        <w:tc>
          <w:tcPr>
            <w:tcW w:w="29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061CD" w:rsidRPr="00806F70" w:rsidRDefault="00E061CD" w:rsidP="005C225C">
            <w:pPr>
              <w:ind w:left="468" w:right="303" w:firstLine="42"/>
              <w:jc w:val="center"/>
              <w:rPr>
                <w:szCs w:val="28"/>
                <w:lang w:val="ru-RU"/>
              </w:rPr>
            </w:pPr>
            <w:r w:rsidRPr="00806F70">
              <w:rPr>
                <w:szCs w:val="28"/>
                <w:lang w:val="ru-RU"/>
              </w:rPr>
              <w:t>649,6</w:t>
            </w:r>
          </w:p>
        </w:tc>
        <w:tc>
          <w:tcPr>
            <w:tcW w:w="2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061CD" w:rsidRPr="00806F70" w:rsidRDefault="00E061CD" w:rsidP="005C225C">
            <w:pPr>
              <w:jc w:val="center"/>
              <w:rPr>
                <w:szCs w:val="28"/>
                <w:lang w:val="ru-RU"/>
              </w:rPr>
            </w:pPr>
            <w:r w:rsidRPr="00806F70">
              <w:rPr>
                <w:szCs w:val="28"/>
                <w:lang w:val="ru-RU"/>
              </w:rPr>
              <w:t>342,7</w:t>
            </w:r>
          </w:p>
        </w:tc>
      </w:tr>
      <w:tr w:rsidR="00E061CD" w:rsidRPr="00806F70" w:rsidTr="005C225C">
        <w:trPr>
          <w:trHeight w:val="315"/>
        </w:trPr>
        <w:tc>
          <w:tcPr>
            <w:tcW w:w="38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061CD" w:rsidRPr="00806F70" w:rsidRDefault="00E061CD" w:rsidP="005C225C">
            <w:pPr>
              <w:jc w:val="center"/>
              <w:rPr>
                <w:szCs w:val="28"/>
              </w:rPr>
            </w:pPr>
            <w:r w:rsidRPr="00806F70">
              <w:rPr>
                <w:szCs w:val="28"/>
              </w:rPr>
              <w:t xml:space="preserve">Інші видатки </w:t>
            </w:r>
          </w:p>
          <w:p w:rsidR="00E061CD" w:rsidRPr="00806F70" w:rsidRDefault="00E061CD" w:rsidP="005C225C">
            <w:pPr>
              <w:jc w:val="center"/>
              <w:rPr>
                <w:szCs w:val="28"/>
              </w:rPr>
            </w:pPr>
            <w:r w:rsidRPr="00806F70">
              <w:rPr>
                <w:sz w:val="24"/>
              </w:rPr>
              <w:t>(КФКВ 2418600)</w:t>
            </w:r>
          </w:p>
        </w:tc>
        <w:tc>
          <w:tcPr>
            <w:tcW w:w="29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061CD" w:rsidRPr="00806F70" w:rsidRDefault="00E061CD" w:rsidP="005C225C">
            <w:pPr>
              <w:ind w:left="468" w:right="303" w:firstLine="42"/>
              <w:jc w:val="center"/>
              <w:rPr>
                <w:szCs w:val="28"/>
                <w:lang w:val="ru-RU"/>
              </w:rPr>
            </w:pPr>
            <w:r w:rsidRPr="00806F70">
              <w:rPr>
                <w:szCs w:val="28"/>
                <w:lang w:val="ru-RU"/>
              </w:rPr>
              <w:t>64,6</w:t>
            </w:r>
          </w:p>
        </w:tc>
        <w:tc>
          <w:tcPr>
            <w:tcW w:w="2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061CD" w:rsidRPr="00806F70" w:rsidRDefault="00E061CD" w:rsidP="005C225C">
            <w:pPr>
              <w:jc w:val="center"/>
              <w:rPr>
                <w:szCs w:val="28"/>
                <w:lang w:val="ru-RU"/>
              </w:rPr>
            </w:pPr>
            <w:r w:rsidRPr="00806F70">
              <w:rPr>
                <w:szCs w:val="28"/>
                <w:lang w:val="ru-RU"/>
              </w:rPr>
              <w:t>15,0</w:t>
            </w:r>
          </w:p>
        </w:tc>
      </w:tr>
      <w:tr w:rsidR="00E061CD" w:rsidRPr="00806F70" w:rsidTr="005C225C">
        <w:trPr>
          <w:trHeight w:val="315"/>
        </w:trPr>
        <w:tc>
          <w:tcPr>
            <w:tcW w:w="38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061CD" w:rsidRPr="00806F70" w:rsidRDefault="00E061CD" w:rsidP="005C225C">
            <w:pPr>
              <w:jc w:val="center"/>
              <w:rPr>
                <w:szCs w:val="28"/>
              </w:rPr>
            </w:pPr>
            <w:r w:rsidRPr="00806F70">
              <w:rPr>
                <w:szCs w:val="28"/>
              </w:rPr>
              <w:t xml:space="preserve">2414200 </w:t>
            </w:r>
          </w:p>
          <w:p w:rsidR="00E061CD" w:rsidRPr="00806F70" w:rsidRDefault="00E061CD" w:rsidP="005C225C">
            <w:pPr>
              <w:jc w:val="center"/>
              <w:rPr>
                <w:szCs w:val="28"/>
              </w:rPr>
            </w:pPr>
            <w:r w:rsidRPr="00806F70">
              <w:rPr>
                <w:szCs w:val="28"/>
              </w:rPr>
              <w:t xml:space="preserve">Інші культурно-освітні заклади </w:t>
            </w:r>
          </w:p>
        </w:tc>
        <w:tc>
          <w:tcPr>
            <w:tcW w:w="29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061CD" w:rsidRPr="00806F70" w:rsidRDefault="00E061CD" w:rsidP="005C225C">
            <w:pPr>
              <w:ind w:left="468" w:right="303" w:firstLine="42"/>
              <w:jc w:val="center"/>
              <w:rPr>
                <w:szCs w:val="28"/>
                <w:lang w:val="ru-RU"/>
              </w:rPr>
            </w:pPr>
            <w:r w:rsidRPr="00806F70">
              <w:rPr>
                <w:szCs w:val="28"/>
                <w:lang w:val="ru-RU"/>
              </w:rPr>
              <w:t>23,7</w:t>
            </w:r>
          </w:p>
        </w:tc>
        <w:tc>
          <w:tcPr>
            <w:tcW w:w="2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061CD" w:rsidRPr="00806F70" w:rsidRDefault="00E061CD" w:rsidP="005C225C">
            <w:pPr>
              <w:jc w:val="center"/>
              <w:rPr>
                <w:szCs w:val="28"/>
                <w:lang w:val="ru-RU"/>
              </w:rPr>
            </w:pPr>
            <w:r w:rsidRPr="00806F70">
              <w:rPr>
                <w:szCs w:val="28"/>
                <w:lang w:val="ru-RU"/>
              </w:rPr>
              <w:t>23,7</w:t>
            </w:r>
          </w:p>
        </w:tc>
      </w:tr>
      <w:tr w:rsidR="00E061CD" w:rsidRPr="00806F70" w:rsidTr="005C225C">
        <w:trPr>
          <w:trHeight w:val="315"/>
        </w:trPr>
        <w:tc>
          <w:tcPr>
            <w:tcW w:w="38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061CD" w:rsidRPr="00806F70" w:rsidRDefault="00E061CD" w:rsidP="005C225C">
            <w:pPr>
              <w:jc w:val="center"/>
              <w:rPr>
                <w:szCs w:val="28"/>
              </w:rPr>
            </w:pPr>
            <w:r w:rsidRPr="00806F70">
              <w:rPr>
                <w:szCs w:val="28"/>
              </w:rPr>
              <w:t>2410180</w:t>
            </w:r>
          </w:p>
          <w:p w:rsidR="00E061CD" w:rsidRPr="00806F70" w:rsidRDefault="00E061CD" w:rsidP="005C225C">
            <w:pPr>
              <w:jc w:val="center"/>
              <w:rPr>
                <w:szCs w:val="28"/>
              </w:rPr>
            </w:pPr>
            <w:r w:rsidRPr="00806F70">
              <w:rPr>
                <w:szCs w:val="28"/>
              </w:rPr>
              <w:t>Департамент культури</w:t>
            </w:r>
          </w:p>
        </w:tc>
        <w:tc>
          <w:tcPr>
            <w:tcW w:w="29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061CD" w:rsidRPr="00806F70" w:rsidRDefault="00E061CD" w:rsidP="005C225C">
            <w:pPr>
              <w:ind w:left="468" w:right="303" w:firstLine="42"/>
              <w:jc w:val="center"/>
              <w:rPr>
                <w:szCs w:val="28"/>
                <w:lang w:val="ru-RU"/>
              </w:rPr>
            </w:pPr>
            <w:r w:rsidRPr="00806F70">
              <w:rPr>
                <w:szCs w:val="28"/>
                <w:lang w:val="ru-RU"/>
              </w:rPr>
              <w:t>1016,6</w:t>
            </w:r>
          </w:p>
        </w:tc>
        <w:tc>
          <w:tcPr>
            <w:tcW w:w="2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061CD" w:rsidRPr="00806F70" w:rsidRDefault="00E061CD" w:rsidP="005C225C">
            <w:pPr>
              <w:jc w:val="center"/>
              <w:rPr>
                <w:szCs w:val="28"/>
                <w:lang w:val="ru-RU"/>
              </w:rPr>
            </w:pPr>
            <w:r w:rsidRPr="00806F70">
              <w:rPr>
                <w:szCs w:val="28"/>
                <w:lang w:val="ru-RU"/>
              </w:rPr>
              <w:t>16,6</w:t>
            </w:r>
          </w:p>
        </w:tc>
      </w:tr>
    </w:tbl>
    <w:p w:rsidR="00E061CD" w:rsidRPr="00806F70" w:rsidRDefault="00E061CD" w:rsidP="00E061CD">
      <w:pPr>
        <w:ind w:firstLine="536"/>
        <w:jc w:val="center"/>
      </w:pPr>
    </w:p>
    <w:p w:rsidR="00E061CD" w:rsidRPr="00806F70" w:rsidRDefault="00E061CD">
      <w:r w:rsidRPr="00806F70">
        <w:br w:type="page"/>
      </w:r>
    </w:p>
    <w:p w:rsidR="004D5D09" w:rsidRPr="00806F70" w:rsidRDefault="00806F70" w:rsidP="004D5D09">
      <w:pPr>
        <w:jc w:val="center"/>
        <w:rPr>
          <w:szCs w:val="28"/>
        </w:rPr>
      </w:pPr>
      <w:r w:rsidRPr="00806F70">
        <w:rPr>
          <w:szCs w:val="28"/>
        </w:rPr>
        <w:lastRenderedPageBreak/>
        <w:t>МАТЕРІАЛЬНО-ТЕХНІЧНА БАЗА</w:t>
      </w:r>
    </w:p>
    <w:p w:rsidR="004D5D09" w:rsidRPr="00806F70" w:rsidRDefault="004D5D09" w:rsidP="004D5D09">
      <w:pPr>
        <w:ind w:firstLine="360"/>
        <w:rPr>
          <w:szCs w:val="28"/>
        </w:rPr>
      </w:pPr>
      <w:bookmarkStart w:id="1" w:name="_Hlk499630573"/>
    </w:p>
    <w:p w:rsidR="004D5D09" w:rsidRPr="00806F70" w:rsidRDefault="004D5D09" w:rsidP="00806F70">
      <w:pPr>
        <w:ind w:firstLine="360"/>
        <w:jc w:val="both"/>
        <w:rPr>
          <w:szCs w:val="28"/>
        </w:rPr>
      </w:pPr>
      <w:r w:rsidRPr="00806F70">
        <w:rPr>
          <w:szCs w:val="28"/>
        </w:rPr>
        <w:t xml:space="preserve">Фінансування капітальних ремонтів закладів культури міста </w:t>
      </w:r>
      <w:r w:rsidR="009D60EB">
        <w:rPr>
          <w:szCs w:val="28"/>
        </w:rPr>
        <w:t xml:space="preserve">за 11 місяців </w:t>
      </w:r>
      <w:r w:rsidRPr="00806F70">
        <w:rPr>
          <w:szCs w:val="28"/>
        </w:rPr>
        <w:t xml:space="preserve"> 2017 ро</w:t>
      </w:r>
      <w:r w:rsidR="009D60EB">
        <w:rPr>
          <w:szCs w:val="28"/>
        </w:rPr>
        <w:t>ку</w:t>
      </w:r>
      <w:r w:rsidRPr="00806F70">
        <w:rPr>
          <w:szCs w:val="28"/>
        </w:rPr>
        <w:t xml:space="preserve"> здійснено на суму 1897 тис.грн.</w:t>
      </w:r>
      <w:r w:rsidR="00806F70" w:rsidRPr="00806F70">
        <w:rPr>
          <w:szCs w:val="28"/>
        </w:rPr>
        <w:t xml:space="preserve"> (у порівнянні з 2016 роком збільшилось на 285 тис.грн. або на 15 %.)</w:t>
      </w:r>
    </w:p>
    <w:p w:rsidR="004D5D09" w:rsidRPr="00806F70" w:rsidRDefault="004D5D09" w:rsidP="00806F70">
      <w:pPr>
        <w:ind w:firstLine="360"/>
        <w:rPr>
          <w:szCs w:val="28"/>
        </w:rPr>
      </w:pPr>
      <w:r w:rsidRPr="00806F70">
        <w:rPr>
          <w:szCs w:val="28"/>
        </w:rPr>
        <w:t>За січень –</w:t>
      </w:r>
      <w:r w:rsidR="00D71449" w:rsidRPr="00806F70">
        <w:rPr>
          <w:szCs w:val="28"/>
        </w:rPr>
        <w:t xml:space="preserve"> </w:t>
      </w:r>
      <w:r w:rsidRPr="00806F70">
        <w:rPr>
          <w:szCs w:val="28"/>
        </w:rPr>
        <w:t>листопад 2017 року здійснено наступні роботи:</w:t>
      </w:r>
      <w:bookmarkEnd w:id="1"/>
    </w:p>
    <w:p w:rsidR="004D5D09" w:rsidRPr="00CD290C" w:rsidRDefault="00CD290C" w:rsidP="00CD290C">
      <w:pPr>
        <w:pStyle w:val="af0"/>
        <w:numPr>
          <w:ilvl w:val="0"/>
          <w:numId w:val="29"/>
        </w:numPr>
        <w:jc w:val="both"/>
        <w:rPr>
          <w:szCs w:val="28"/>
        </w:rPr>
      </w:pPr>
      <w:r>
        <w:rPr>
          <w:szCs w:val="28"/>
        </w:rPr>
        <w:t>к</w:t>
      </w:r>
      <w:r w:rsidR="004D5D09" w:rsidRPr="00CD290C">
        <w:rPr>
          <w:szCs w:val="28"/>
        </w:rPr>
        <w:t xml:space="preserve">апітальний ремонт Центральної Дитячої бібліотеки по вул. С. Бандери, 8 в м.Івано-Франківську, в т.ч. ПВР+роботи </w:t>
      </w:r>
      <w:bookmarkStart w:id="2" w:name="_Hlk499624530"/>
      <w:r w:rsidR="004D5D09" w:rsidRPr="00CD290C">
        <w:rPr>
          <w:szCs w:val="28"/>
        </w:rPr>
        <w:t xml:space="preserve">виконано роботи: заміна вікон на 2 поверсі і в коридорі, заміна дверей, ремонт приміщень другого поверху, коридора, архіву. </w:t>
      </w:r>
      <w:bookmarkEnd w:id="2"/>
    </w:p>
    <w:p w:rsidR="004D5D09" w:rsidRPr="00CD290C" w:rsidRDefault="00CD290C" w:rsidP="00CD290C">
      <w:pPr>
        <w:pStyle w:val="af0"/>
        <w:numPr>
          <w:ilvl w:val="0"/>
          <w:numId w:val="29"/>
        </w:numPr>
        <w:jc w:val="both"/>
        <w:rPr>
          <w:szCs w:val="28"/>
        </w:rPr>
      </w:pPr>
      <w:r>
        <w:rPr>
          <w:szCs w:val="28"/>
        </w:rPr>
        <w:t>к</w:t>
      </w:r>
      <w:r w:rsidR="004D5D09" w:rsidRPr="00CD290C">
        <w:rPr>
          <w:szCs w:val="28"/>
        </w:rPr>
        <w:t xml:space="preserve">апітальний ремонт Міського Народного дому, по вул. Вовчинецька, 188 в м.Івано-Франківську, в т.ч. ПВР+роботи виконано роботи: заміна вікон на 2 поверсі і в коридорі, заміна дверей, ремонт приміщень другого  поверху, сходової клітки. </w:t>
      </w:r>
    </w:p>
    <w:p w:rsidR="004D5D09" w:rsidRPr="00CD290C" w:rsidRDefault="00CD290C" w:rsidP="00CD290C">
      <w:pPr>
        <w:pStyle w:val="af0"/>
        <w:numPr>
          <w:ilvl w:val="0"/>
          <w:numId w:val="29"/>
        </w:numPr>
        <w:jc w:val="both"/>
        <w:rPr>
          <w:szCs w:val="28"/>
        </w:rPr>
      </w:pPr>
      <w:r>
        <w:rPr>
          <w:szCs w:val="28"/>
        </w:rPr>
        <w:t>к</w:t>
      </w:r>
      <w:r w:rsidR="004D5D09" w:rsidRPr="00CD290C">
        <w:rPr>
          <w:szCs w:val="28"/>
        </w:rPr>
        <w:t xml:space="preserve">апітальний ремонт Дитячої музичної школи №2 (корпус І) по вул. Січових Стрільців 88А в м.Івано-Франківську, в т.ч. ПВР+роботи виконано роботи:  заміна дверей, ремонт приміщень, коридора заміна підлоги. </w:t>
      </w:r>
    </w:p>
    <w:p w:rsidR="004D5D09" w:rsidRPr="00CD290C" w:rsidRDefault="00CD290C" w:rsidP="00CD290C">
      <w:pPr>
        <w:pStyle w:val="af0"/>
        <w:numPr>
          <w:ilvl w:val="0"/>
          <w:numId w:val="29"/>
        </w:numPr>
        <w:jc w:val="both"/>
        <w:rPr>
          <w:szCs w:val="28"/>
        </w:rPr>
      </w:pPr>
      <w:r>
        <w:rPr>
          <w:szCs w:val="28"/>
        </w:rPr>
        <w:t>к</w:t>
      </w:r>
      <w:r w:rsidR="004D5D09" w:rsidRPr="00CD290C">
        <w:rPr>
          <w:szCs w:val="28"/>
        </w:rPr>
        <w:t>апітальний ремонт Дитячої музичної школи №2 (корпус ІІ) по вул. Січових Стрільців 17,19 в м.Івано-Франківську, в т.ч. ПВР+роботи</w:t>
      </w:r>
      <w:bookmarkStart w:id="3" w:name="_Hlk499624938"/>
      <w:r w:rsidR="004D5D09" w:rsidRPr="00CD290C">
        <w:rPr>
          <w:szCs w:val="28"/>
        </w:rPr>
        <w:t xml:space="preserve"> виконано роботи:  заміна дверей, ремонт приміщень першого поверху, коридора заміна підлоги. </w:t>
      </w:r>
      <w:bookmarkEnd w:id="3"/>
    </w:p>
    <w:p w:rsidR="004D5D09" w:rsidRPr="00CD290C" w:rsidRDefault="00CD290C" w:rsidP="00CD290C">
      <w:pPr>
        <w:pStyle w:val="af0"/>
        <w:numPr>
          <w:ilvl w:val="0"/>
          <w:numId w:val="29"/>
        </w:numPr>
        <w:jc w:val="both"/>
        <w:rPr>
          <w:szCs w:val="28"/>
        </w:rPr>
      </w:pPr>
      <w:r>
        <w:rPr>
          <w:szCs w:val="28"/>
        </w:rPr>
        <w:t>к</w:t>
      </w:r>
      <w:r w:rsidR="004D5D09" w:rsidRPr="00CD290C">
        <w:rPr>
          <w:szCs w:val="28"/>
        </w:rPr>
        <w:t xml:space="preserve">апітальний ремонт Дитячої музичної школи №3 по вул. Галицька, 101 в м. Івано-Франківську, в т.ч. ПВР+роботи виконано роботи: заміна вікон на 1 та 2  поверсі і в коридорі,  ремонт приміщень першого і другого поверху, коридора облицьовано плиткою сходову клітку. Капітальний ремонт Дитячої Художньої школи по вул. Павлика, 17в м. Івано-Франківську, в т.ч. ПВР+роботи </w:t>
      </w:r>
      <w:bookmarkStart w:id="4" w:name="_Hlk499624736"/>
      <w:r w:rsidR="004D5D09" w:rsidRPr="00CD290C">
        <w:rPr>
          <w:szCs w:val="28"/>
        </w:rPr>
        <w:t xml:space="preserve">виконано роботи: заміна вікон на 2 поверсі і в коридорі, заміна дверей, ремонт приміщень другого і третього поверху, коридора. </w:t>
      </w:r>
      <w:bookmarkEnd w:id="4"/>
    </w:p>
    <w:p w:rsidR="004D5D09" w:rsidRPr="00CD290C" w:rsidRDefault="00CD290C" w:rsidP="00CD290C">
      <w:pPr>
        <w:pStyle w:val="af0"/>
        <w:numPr>
          <w:ilvl w:val="0"/>
          <w:numId w:val="29"/>
        </w:numPr>
        <w:jc w:val="both"/>
        <w:rPr>
          <w:szCs w:val="28"/>
        </w:rPr>
      </w:pPr>
      <w:r>
        <w:rPr>
          <w:szCs w:val="28"/>
        </w:rPr>
        <w:t>к</w:t>
      </w:r>
      <w:r w:rsidR="004D5D09" w:rsidRPr="00CD290C">
        <w:rPr>
          <w:szCs w:val="28"/>
        </w:rPr>
        <w:t xml:space="preserve">апітальний ремонт Дитячої Хореографічної школи по вул. Вовчинецька, 127 в м. Івано-Франківську, в т.ч. ПВР+роботи виконано роботи: заміна  дверей, ремонт приміщень першого і другого  поверху, туалетів. </w:t>
      </w:r>
    </w:p>
    <w:p w:rsidR="004D5D09" w:rsidRPr="00806F70" w:rsidRDefault="004D5D09" w:rsidP="00806F70">
      <w:pPr>
        <w:ind w:firstLine="360"/>
        <w:jc w:val="both"/>
        <w:rPr>
          <w:szCs w:val="28"/>
        </w:rPr>
      </w:pPr>
    </w:p>
    <w:p w:rsidR="004D5D09" w:rsidRPr="00806F70" w:rsidRDefault="004D5D09" w:rsidP="00CD290C">
      <w:pPr>
        <w:ind w:firstLine="360"/>
        <w:jc w:val="both"/>
        <w:rPr>
          <w:szCs w:val="28"/>
        </w:rPr>
      </w:pPr>
      <w:r w:rsidRPr="00806F70">
        <w:rPr>
          <w:szCs w:val="28"/>
        </w:rPr>
        <w:t>Фінансування поточних ремонтів закладів культури міста у 2017 році здійснено на суму 532 тис.грн.</w:t>
      </w:r>
    </w:p>
    <w:p w:rsidR="004D5D09" w:rsidRPr="00806F70" w:rsidRDefault="004D5D09" w:rsidP="004D5D09">
      <w:pPr>
        <w:ind w:firstLine="360"/>
        <w:rPr>
          <w:szCs w:val="28"/>
        </w:rPr>
      </w:pPr>
      <w:r w:rsidRPr="00806F70">
        <w:rPr>
          <w:szCs w:val="28"/>
        </w:rPr>
        <w:t>За січень –листопад 2017 року здійснено наступні роботи:</w:t>
      </w:r>
    </w:p>
    <w:p w:rsidR="004D5D09" w:rsidRPr="00CD290C" w:rsidRDefault="004D5D09" w:rsidP="00CD290C">
      <w:pPr>
        <w:pStyle w:val="af0"/>
        <w:numPr>
          <w:ilvl w:val="0"/>
          <w:numId w:val="28"/>
        </w:numPr>
        <w:jc w:val="both"/>
        <w:rPr>
          <w:szCs w:val="28"/>
        </w:rPr>
      </w:pPr>
      <w:r w:rsidRPr="00CD290C">
        <w:rPr>
          <w:szCs w:val="28"/>
        </w:rPr>
        <w:t>Міський народний дім</w:t>
      </w:r>
      <w:r w:rsidR="007A1252" w:rsidRPr="00CD290C">
        <w:rPr>
          <w:szCs w:val="28"/>
        </w:rPr>
        <w:t xml:space="preserve"> (</w:t>
      </w:r>
      <w:r w:rsidRPr="00CD290C">
        <w:rPr>
          <w:szCs w:val="28"/>
        </w:rPr>
        <w:t>вул.Вовчинецька, 188</w:t>
      </w:r>
      <w:r w:rsidR="007A1252" w:rsidRPr="00CD290C">
        <w:rPr>
          <w:szCs w:val="28"/>
        </w:rPr>
        <w:t>) – р</w:t>
      </w:r>
      <w:r w:rsidRPr="00CD290C">
        <w:rPr>
          <w:szCs w:val="28"/>
        </w:rPr>
        <w:t xml:space="preserve">емонт даху  </w:t>
      </w:r>
      <w:bookmarkStart w:id="5" w:name="_Hlk499630659"/>
      <w:r w:rsidRPr="00CD290C">
        <w:rPr>
          <w:szCs w:val="28"/>
        </w:rPr>
        <w:t>- 49 тис.грн.</w:t>
      </w:r>
      <w:bookmarkEnd w:id="5"/>
    </w:p>
    <w:p w:rsidR="004D5D09" w:rsidRPr="00CD290C" w:rsidRDefault="004D5D09" w:rsidP="00CD290C">
      <w:pPr>
        <w:pStyle w:val="af0"/>
        <w:numPr>
          <w:ilvl w:val="0"/>
          <w:numId w:val="28"/>
        </w:numPr>
        <w:jc w:val="both"/>
        <w:rPr>
          <w:szCs w:val="28"/>
        </w:rPr>
      </w:pPr>
      <w:r w:rsidRPr="00CD290C">
        <w:rPr>
          <w:szCs w:val="28"/>
        </w:rPr>
        <w:t xml:space="preserve">Муніципальний Центр дозвілля </w:t>
      </w:r>
      <w:r w:rsidR="007A1252" w:rsidRPr="00CD290C">
        <w:rPr>
          <w:szCs w:val="28"/>
        </w:rPr>
        <w:t>(</w:t>
      </w:r>
      <w:r w:rsidRPr="00CD290C">
        <w:rPr>
          <w:szCs w:val="28"/>
        </w:rPr>
        <w:t>вул.Набережна</w:t>
      </w:r>
      <w:r w:rsidR="007A1252" w:rsidRPr="00CD290C">
        <w:rPr>
          <w:szCs w:val="28"/>
        </w:rPr>
        <w:t>)</w:t>
      </w:r>
      <w:r w:rsidRPr="00CD290C">
        <w:rPr>
          <w:szCs w:val="28"/>
        </w:rPr>
        <w:t xml:space="preserve">, 42 - </w:t>
      </w:r>
      <w:r w:rsidR="007A1252" w:rsidRPr="00CD290C">
        <w:rPr>
          <w:szCs w:val="28"/>
        </w:rPr>
        <w:t xml:space="preserve">ремонт кабінетів, заміна вікон, дверей. </w:t>
      </w:r>
      <w:r w:rsidRPr="00CD290C">
        <w:rPr>
          <w:szCs w:val="28"/>
        </w:rPr>
        <w:t>49 тис.грн.</w:t>
      </w:r>
    </w:p>
    <w:p w:rsidR="004D5D09" w:rsidRPr="00CD290C" w:rsidRDefault="004D5D09" w:rsidP="00CD290C">
      <w:pPr>
        <w:pStyle w:val="af0"/>
        <w:numPr>
          <w:ilvl w:val="0"/>
          <w:numId w:val="28"/>
        </w:numPr>
        <w:jc w:val="both"/>
        <w:rPr>
          <w:szCs w:val="28"/>
        </w:rPr>
      </w:pPr>
      <w:r w:rsidRPr="00CD290C">
        <w:rPr>
          <w:szCs w:val="28"/>
        </w:rPr>
        <w:lastRenderedPageBreak/>
        <w:t xml:space="preserve">Дитяча музична школа №3 </w:t>
      </w:r>
      <w:r w:rsidR="007A1252" w:rsidRPr="00CD290C">
        <w:rPr>
          <w:szCs w:val="28"/>
        </w:rPr>
        <w:t>(</w:t>
      </w:r>
      <w:r w:rsidRPr="00CD290C">
        <w:rPr>
          <w:szCs w:val="28"/>
        </w:rPr>
        <w:t>вул.Галицька</w:t>
      </w:r>
      <w:r w:rsidR="007A1252" w:rsidRPr="00CD290C">
        <w:rPr>
          <w:szCs w:val="28"/>
        </w:rPr>
        <w:t>)</w:t>
      </w:r>
      <w:r w:rsidRPr="00CD290C">
        <w:rPr>
          <w:szCs w:val="28"/>
        </w:rPr>
        <w:t>, 101</w:t>
      </w:r>
      <w:r w:rsidR="007A1252" w:rsidRPr="00CD290C">
        <w:rPr>
          <w:szCs w:val="28"/>
        </w:rPr>
        <w:t xml:space="preserve"> –</w:t>
      </w:r>
      <w:bookmarkStart w:id="6" w:name="_Hlk499625149"/>
      <w:bookmarkStart w:id="7" w:name="_Hlk499625222"/>
      <w:r w:rsidR="007A1252" w:rsidRPr="00CD290C">
        <w:rPr>
          <w:szCs w:val="28"/>
        </w:rPr>
        <w:t xml:space="preserve"> р</w:t>
      </w:r>
      <w:r w:rsidRPr="00CD290C">
        <w:rPr>
          <w:szCs w:val="28"/>
        </w:rPr>
        <w:t>емонт кабінету, заміна вікон</w:t>
      </w:r>
      <w:r w:rsidR="007A1252" w:rsidRPr="00CD290C">
        <w:rPr>
          <w:szCs w:val="28"/>
        </w:rPr>
        <w:t>,</w:t>
      </w:r>
      <w:r w:rsidRPr="00CD290C">
        <w:rPr>
          <w:szCs w:val="28"/>
        </w:rPr>
        <w:t xml:space="preserve"> дверей.</w:t>
      </w:r>
      <w:bookmarkEnd w:id="6"/>
      <w:r w:rsidRPr="00CD290C">
        <w:rPr>
          <w:szCs w:val="28"/>
        </w:rPr>
        <w:t xml:space="preserve"> - 49 тис.грн.</w:t>
      </w:r>
    </w:p>
    <w:bookmarkEnd w:id="7"/>
    <w:p w:rsidR="004D5D09" w:rsidRPr="00CD290C" w:rsidRDefault="004D5D09" w:rsidP="00CD290C">
      <w:pPr>
        <w:pStyle w:val="af0"/>
        <w:numPr>
          <w:ilvl w:val="0"/>
          <w:numId w:val="28"/>
        </w:numPr>
        <w:jc w:val="both"/>
        <w:rPr>
          <w:szCs w:val="28"/>
        </w:rPr>
      </w:pPr>
      <w:r w:rsidRPr="00CD290C">
        <w:rPr>
          <w:szCs w:val="28"/>
        </w:rPr>
        <w:t xml:space="preserve">Дитяча художня школа </w:t>
      </w:r>
      <w:r w:rsidR="007A1252" w:rsidRPr="00CD290C">
        <w:rPr>
          <w:szCs w:val="28"/>
        </w:rPr>
        <w:t>(</w:t>
      </w:r>
      <w:r w:rsidRPr="00CD290C">
        <w:rPr>
          <w:szCs w:val="28"/>
        </w:rPr>
        <w:t>вул.Чорновола</w:t>
      </w:r>
      <w:r w:rsidR="007A1252" w:rsidRPr="00CD290C">
        <w:rPr>
          <w:szCs w:val="28"/>
        </w:rPr>
        <w:t>)</w:t>
      </w:r>
      <w:r w:rsidRPr="00CD290C">
        <w:rPr>
          <w:szCs w:val="28"/>
        </w:rPr>
        <w:t>, 27</w:t>
      </w:r>
      <w:r w:rsidR="007A1252" w:rsidRPr="00CD290C">
        <w:rPr>
          <w:szCs w:val="28"/>
        </w:rPr>
        <w:t xml:space="preserve"> – р</w:t>
      </w:r>
      <w:r w:rsidRPr="00CD290C">
        <w:rPr>
          <w:szCs w:val="28"/>
        </w:rPr>
        <w:t>емонт кабінету, заміна труб опалення. - 43 тис.грн.</w:t>
      </w:r>
    </w:p>
    <w:p w:rsidR="004D5D09" w:rsidRPr="00CD290C" w:rsidRDefault="004D5D09" w:rsidP="00CD290C">
      <w:pPr>
        <w:pStyle w:val="af0"/>
        <w:numPr>
          <w:ilvl w:val="0"/>
          <w:numId w:val="28"/>
        </w:numPr>
        <w:jc w:val="both"/>
        <w:rPr>
          <w:szCs w:val="28"/>
        </w:rPr>
      </w:pPr>
      <w:r w:rsidRPr="00CD290C">
        <w:rPr>
          <w:szCs w:val="28"/>
        </w:rPr>
        <w:t>Центральна міська бібліотека</w:t>
      </w:r>
      <w:r w:rsidR="007A1252" w:rsidRPr="00CD290C">
        <w:rPr>
          <w:szCs w:val="28"/>
        </w:rPr>
        <w:t>,</w:t>
      </w:r>
      <w:r w:rsidRPr="00CD290C">
        <w:rPr>
          <w:szCs w:val="28"/>
        </w:rPr>
        <w:t xml:space="preserve"> читальний зал </w:t>
      </w:r>
      <w:r w:rsidR="007A1252" w:rsidRPr="00CD290C">
        <w:rPr>
          <w:szCs w:val="28"/>
        </w:rPr>
        <w:t>(</w:t>
      </w:r>
      <w:r w:rsidRPr="00CD290C">
        <w:rPr>
          <w:szCs w:val="28"/>
        </w:rPr>
        <w:t>вул. Пилипа Орлика</w:t>
      </w:r>
      <w:r w:rsidR="007A1252" w:rsidRPr="00CD290C">
        <w:rPr>
          <w:szCs w:val="28"/>
        </w:rPr>
        <w:t xml:space="preserve">) – </w:t>
      </w:r>
      <w:r w:rsidRPr="00CD290C">
        <w:rPr>
          <w:szCs w:val="28"/>
        </w:rPr>
        <w:t xml:space="preserve"> </w:t>
      </w:r>
      <w:r w:rsidR="007A1252" w:rsidRPr="00CD290C">
        <w:rPr>
          <w:szCs w:val="28"/>
        </w:rPr>
        <w:t>р</w:t>
      </w:r>
      <w:r w:rsidRPr="00CD290C">
        <w:rPr>
          <w:szCs w:val="28"/>
        </w:rPr>
        <w:t>емонт залу - 49 тис.грн.</w:t>
      </w:r>
    </w:p>
    <w:p w:rsidR="004D5D09" w:rsidRPr="00CD290C" w:rsidRDefault="00CD290C" w:rsidP="00CD290C">
      <w:pPr>
        <w:pStyle w:val="af0"/>
        <w:numPr>
          <w:ilvl w:val="0"/>
          <w:numId w:val="28"/>
        </w:numPr>
        <w:jc w:val="both"/>
        <w:rPr>
          <w:szCs w:val="28"/>
        </w:rPr>
      </w:pPr>
      <w:r>
        <w:rPr>
          <w:szCs w:val="28"/>
        </w:rPr>
        <w:t>б</w:t>
      </w:r>
      <w:r w:rsidR="004D5D09" w:rsidRPr="00CD290C">
        <w:rPr>
          <w:szCs w:val="28"/>
        </w:rPr>
        <w:t xml:space="preserve">ібліотека-філія № 2 </w:t>
      </w:r>
      <w:r w:rsidR="007A1252" w:rsidRPr="00CD290C">
        <w:rPr>
          <w:szCs w:val="28"/>
        </w:rPr>
        <w:t>(</w:t>
      </w:r>
      <w:r w:rsidR="004D5D09" w:rsidRPr="00CD290C">
        <w:rPr>
          <w:szCs w:val="28"/>
        </w:rPr>
        <w:t>вул.Карпатська,14</w:t>
      </w:r>
      <w:bookmarkStart w:id="8" w:name="_Hlk499625460"/>
      <w:r w:rsidR="007A1252" w:rsidRPr="00CD290C">
        <w:rPr>
          <w:szCs w:val="28"/>
        </w:rPr>
        <w:t>) – р</w:t>
      </w:r>
      <w:r w:rsidR="004D5D09" w:rsidRPr="00CD290C">
        <w:rPr>
          <w:szCs w:val="28"/>
        </w:rPr>
        <w:t>емонт внутрішніх приміщень, дашка. - 49 тис.грн.</w:t>
      </w:r>
    </w:p>
    <w:bookmarkEnd w:id="8"/>
    <w:p w:rsidR="004D5D09" w:rsidRPr="00CD290C" w:rsidRDefault="00CD290C" w:rsidP="00CD290C">
      <w:pPr>
        <w:pStyle w:val="af0"/>
        <w:numPr>
          <w:ilvl w:val="0"/>
          <w:numId w:val="28"/>
        </w:numPr>
        <w:jc w:val="both"/>
        <w:rPr>
          <w:szCs w:val="28"/>
        </w:rPr>
      </w:pPr>
      <w:r>
        <w:rPr>
          <w:szCs w:val="28"/>
        </w:rPr>
        <w:t>б</w:t>
      </w:r>
      <w:r w:rsidR="004D5D09" w:rsidRPr="00CD290C">
        <w:rPr>
          <w:szCs w:val="28"/>
        </w:rPr>
        <w:t xml:space="preserve">ібліотека-філія № 4 </w:t>
      </w:r>
      <w:r w:rsidR="007A1252" w:rsidRPr="00CD290C">
        <w:rPr>
          <w:szCs w:val="28"/>
        </w:rPr>
        <w:t>(</w:t>
      </w:r>
      <w:r w:rsidR="004D5D09" w:rsidRPr="00CD290C">
        <w:rPr>
          <w:szCs w:val="28"/>
        </w:rPr>
        <w:t>вул.Коновальця, 132</w:t>
      </w:r>
      <w:r w:rsidR="007A1252" w:rsidRPr="00CD290C">
        <w:rPr>
          <w:szCs w:val="28"/>
        </w:rPr>
        <w:t>) – р</w:t>
      </w:r>
      <w:r w:rsidR="004D5D09" w:rsidRPr="00CD290C">
        <w:rPr>
          <w:szCs w:val="28"/>
        </w:rPr>
        <w:t>емонт даху - 37 тис.грн.</w:t>
      </w:r>
    </w:p>
    <w:p w:rsidR="004D5D09" w:rsidRPr="00CD290C" w:rsidRDefault="00CD290C" w:rsidP="00CD290C">
      <w:pPr>
        <w:pStyle w:val="af0"/>
        <w:numPr>
          <w:ilvl w:val="0"/>
          <w:numId w:val="28"/>
        </w:numPr>
        <w:jc w:val="both"/>
        <w:rPr>
          <w:szCs w:val="28"/>
        </w:rPr>
      </w:pPr>
      <w:r>
        <w:rPr>
          <w:szCs w:val="28"/>
        </w:rPr>
        <w:t>б</w:t>
      </w:r>
      <w:r w:rsidR="004D5D09" w:rsidRPr="00CD290C">
        <w:rPr>
          <w:szCs w:val="28"/>
        </w:rPr>
        <w:t xml:space="preserve">ібліотека-філія № 7 </w:t>
      </w:r>
      <w:r w:rsidR="007A1252" w:rsidRPr="00CD290C">
        <w:rPr>
          <w:szCs w:val="28"/>
        </w:rPr>
        <w:t>(</w:t>
      </w:r>
      <w:r w:rsidR="004D5D09" w:rsidRPr="00CD290C">
        <w:rPr>
          <w:szCs w:val="28"/>
        </w:rPr>
        <w:t>вул.Дністровська, 22</w:t>
      </w:r>
      <w:r w:rsidR="007A1252" w:rsidRPr="00CD290C">
        <w:rPr>
          <w:szCs w:val="28"/>
        </w:rPr>
        <w:t>) – р</w:t>
      </w:r>
      <w:r w:rsidR="004D5D09" w:rsidRPr="00CD290C">
        <w:rPr>
          <w:szCs w:val="28"/>
        </w:rPr>
        <w:t>емонт внутрішніх приміщень.</w:t>
      </w:r>
      <w:r w:rsidR="004D5D09" w:rsidRPr="00CD290C">
        <w:rPr>
          <w:szCs w:val="28"/>
        </w:rPr>
        <w:tab/>
        <w:t>- 49 тис.грн.</w:t>
      </w:r>
    </w:p>
    <w:p w:rsidR="004D5D09" w:rsidRPr="00CD290C" w:rsidRDefault="00CD290C" w:rsidP="00CD290C">
      <w:pPr>
        <w:pStyle w:val="af0"/>
        <w:numPr>
          <w:ilvl w:val="0"/>
          <w:numId w:val="28"/>
        </w:numPr>
        <w:jc w:val="both"/>
        <w:rPr>
          <w:szCs w:val="28"/>
        </w:rPr>
      </w:pPr>
      <w:r>
        <w:rPr>
          <w:szCs w:val="28"/>
        </w:rPr>
        <w:t>б</w:t>
      </w:r>
      <w:r w:rsidR="004D5D09" w:rsidRPr="00CD290C">
        <w:rPr>
          <w:szCs w:val="28"/>
        </w:rPr>
        <w:t xml:space="preserve">ібліотека-філія № 14 </w:t>
      </w:r>
      <w:r w:rsidR="007A1252" w:rsidRPr="00CD290C">
        <w:rPr>
          <w:szCs w:val="28"/>
        </w:rPr>
        <w:t>(</w:t>
      </w:r>
      <w:r w:rsidR="004D5D09" w:rsidRPr="00CD290C">
        <w:rPr>
          <w:szCs w:val="28"/>
        </w:rPr>
        <w:t>вул.Довженка, 12</w:t>
      </w:r>
      <w:r w:rsidR="007A1252" w:rsidRPr="00CD290C">
        <w:rPr>
          <w:szCs w:val="28"/>
        </w:rPr>
        <w:t>) – р</w:t>
      </w:r>
      <w:r w:rsidR="004D5D09" w:rsidRPr="00CD290C">
        <w:rPr>
          <w:szCs w:val="28"/>
        </w:rPr>
        <w:t>емонт фасаду, сходової клітки,  водостічної системи. - 49 тис.грн.</w:t>
      </w:r>
    </w:p>
    <w:p w:rsidR="004D5D09" w:rsidRPr="00CD290C" w:rsidRDefault="00CD290C" w:rsidP="00CD290C">
      <w:pPr>
        <w:pStyle w:val="af0"/>
        <w:numPr>
          <w:ilvl w:val="0"/>
          <w:numId w:val="28"/>
        </w:numPr>
        <w:jc w:val="both"/>
        <w:rPr>
          <w:szCs w:val="28"/>
        </w:rPr>
      </w:pPr>
      <w:r>
        <w:rPr>
          <w:szCs w:val="28"/>
        </w:rPr>
        <w:t>д</w:t>
      </w:r>
      <w:r w:rsidR="004D5D09" w:rsidRPr="00CD290C">
        <w:rPr>
          <w:szCs w:val="28"/>
        </w:rPr>
        <w:t xml:space="preserve">итяча музична школа №1 </w:t>
      </w:r>
      <w:r w:rsidR="007A1252" w:rsidRPr="00CD290C">
        <w:rPr>
          <w:szCs w:val="28"/>
        </w:rPr>
        <w:t>(</w:t>
      </w:r>
      <w:r w:rsidR="004D5D09" w:rsidRPr="00CD290C">
        <w:rPr>
          <w:szCs w:val="28"/>
        </w:rPr>
        <w:t>вул. Незаленжності, 46</w:t>
      </w:r>
      <w:r w:rsidR="007A1252" w:rsidRPr="00CD290C">
        <w:rPr>
          <w:szCs w:val="28"/>
        </w:rPr>
        <w:t>) – р</w:t>
      </w:r>
      <w:r w:rsidR="004D5D09" w:rsidRPr="00CD290C">
        <w:rPr>
          <w:szCs w:val="28"/>
        </w:rPr>
        <w:t>емонт туалетів, заміна каналізаційної системи - 49 тис.грн.</w:t>
      </w:r>
    </w:p>
    <w:p w:rsidR="004D5D09" w:rsidRPr="00CD290C" w:rsidRDefault="004D5D09" w:rsidP="00CD290C">
      <w:pPr>
        <w:pStyle w:val="af0"/>
        <w:numPr>
          <w:ilvl w:val="0"/>
          <w:numId w:val="28"/>
        </w:numPr>
        <w:jc w:val="both"/>
        <w:rPr>
          <w:szCs w:val="28"/>
        </w:rPr>
      </w:pPr>
      <w:r w:rsidRPr="00CD290C">
        <w:rPr>
          <w:szCs w:val="28"/>
        </w:rPr>
        <w:t xml:space="preserve">Департамент культури Івано-Франківської міської ради </w:t>
      </w:r>
      <w:r w:rsidR="007A1252" w:rsidRPr="00CD290C">
        <w:rPr>
          <w:szCs w:val="28"/>
        </w:rPr>
        <w:t>(</w:t>
      </w:r>
      <w:r w:rsidRPr="00CD290C">
        <w:rPr>
          <w:szCs w:val="28"/>
        </w:rPr>
        <w:t>вул.Дністровська,</w:t>
      </w:r>
      <w:r w:rsidR="007A1252" w:rsidRPr="00CD290C">
        <w:rPr>
          <w:szCs w:val="28"/>
        </w:rPr>
        <w:t xml:space="preserve"> </w:t>
      </w:r>
      <w:r w:rsidRPr="00CD290C">
        <w:rPr>
          <w:szCs w:val="28"/>
        </w:rPr>
        <w:t>28</w:t>
      </w:r>
      <w:r w:rsidR="007A1252" w:rsidRPr="00CD290C">
        <w:rPr>
          <w:szCs w:val="28"/>
        </w:rPr>
        <w:t>) – з</w:t>
      </w:r>
      <w:r w:rsidRPr="00CD290C">
        <w:rPr>
          <w:szCs w:val="28"/>
        </w:rPr>
        <w:t>аміна світильників на лед. -  21тис.грн.</w:t>
      </w:r>
    </w:p>
    <w:p w:rsidR="004D5D09" w:rsidRPr="00CD290C" w:rsidRDefault="00CD290C" w:rsidP="00CD290C">
      <w:pPr>
        <w:pStyle w:val="af0"/>
        <w:numPr>
          <w:ilvl w:val="0"/>
          <w:numId w:val="28"/>
        </w:numPr>
        <w:jc w:val="both"/>
        <w:rPr>
          <w:szCs w:val="28"/>
        </w:rPr>
      </w:pPr>
      <w:r>
        <w:rPr>
          <w:szCs w:val="28"/>
        </w:rPr>
        <w:t>б</w:t>
      </w:r>
      <w:r w:rsidR="004D5D09" w:rsidRPr="00CD290C">
        <w:rPr>
          <w:szCs w:val="28"/>
        </w:rPr>
        <w:t xml:space="preserve">ібліотека-філія №5 </w:t>
      </w:r>
      <w:r w:rsidR="007A1252" w:rsidRPr="00CD290C">
        <w:rPr>
          <w:sz w:val="32"/>
          <w:szCs w:val="28"/>
        </w:rPr>
        <w:t>(</w:t>
      </w:r>
      <w:r w:rsidR="004D5D09" w:rsidRPr="00CD290C">
        <w:rPr>
          <w:szCs w:val="28"/>
        </w:rPr>
        <w:t>вул.Галицька,</w:t>
      </w:r>
      <w:r w:rsidR="007A1252" w:rsidRPr="00CD290C">
        <w:rPr>
          <w:szCs w:val="28"/>
        </w:rPr>
        <w:t xml:space="preserve"> </w:t>
      </w:r>
      <w:r w:rsidR="004D5D09" w:rsidRPr="00CD290C">
        <w:rPr>
          <w:szCs w:val="28"/>
        </w:rPr>
        <w:t>100</w:t>
      </w:r>
      <w:r w:rsidR="007A1252" w:rsidRPr="00CD290C">
        <w:rPr>
          <w:szCs w:val="28"/>
        </w:rPr>
        <w:t>) – р</w:t>
      </w:r>
      <w:r w:rsidR="004D5D09" w:rsidRPr="00CD290C">
        <w:rPr>
          <w:szCs w:val="28"/>
        </w:rPr>
        <w:t>емонт переданої кімнати, встановлення дверей. - 26 тис.грн.</w:t>
      </w:r>
    </w:p>
    <w:p w:rsidR="004D5D09" w:rsidRPr="00CD290C" w:rsidRDefault="00CD290C" w:rsidP="00CD290C">
      <w:pPr>
        <w:pStyle w:val="af0"/>
        <w:numPr>
          <w:ilvl w:val="0"/>
          <w:numId w:val="28"/>
        </w:numPr>
        <w:jc w:val="both"/>
        <w:rPr>
          <w:szCs w:val="28"/>
        </w:rPr>
      </w:pPr>
      <w:r>
        <w:rPr>
          <w:szCs w:val="28"/>
        </w:rPr>
        <w:t>д</w:t>
      </w:r>
      <w:r w:rsidR="004D5D09" w:rsidRPr="00CD290C">
        <w:rPr>
          <w:szCs w:val="28"/>
        </w:rPr>
        <w:t xml:space="preserve">итяча художня школа </w:t>
      </w:r>
      <w:r w:rsidR="007A1252" w:rsidRPr="00CD290C">
        <w:rPr>
          <w:szCs w:val="28"/>
        </w:rPr>
        <w:t>(</w:t>
      </w:r>
      <w:r w:rsidR="004D5D09" w:rsidRPr="00CD290C">
        <w:rPr>
          <w:szCs w:val="28"/>
        </w:rPr>
        <w:t>вул.Павлика,17</w:t>
      </w:r>
      <w:r w:rsidR="007A1252" w:rsidRPr="00CD290C">
        <w:rPr>
          <w:szCs w:val="28"/>
        </w:rPr>
        <w:t>) – в</w:t>
      </w:r>
      <w:r w:rsidR="004D5D09" w:rsidRPr="00CD290C">
        <w:rPr>
          <w:szCs w:val="28"/>
        </w:rPr>
        <w:t>становлення бойлера, - 8 тис.грн.</w:t>
      </w:r>
    </w:p>
    <w:p w:rsidR="004D5D09" w:rsidRPr="00CD290C" w:rsidRDefault="00CD290C" w:rsidP="00CD290C">
      <w:pPr>
        <w:pStyle w:val="af0"/>
        <w:numPr>
          <w:ilvl w:val="0"/>
          <w:numId w:val="28"/>
        </w:numPr>
        <w:jc w:val="both"/>
        <w:rPr>
          <w:szCs w:val="28"/>
        </w:rPr>
      </w:pPr>
      <w:r>
        <w:rPr>
          <w:szCs w:val="28"/>
        </w:rPr>
        <w:t>н</w:t>
      </w:r>
      <w:r w:rsidR="004D5D09" w:rsidRPr="00CD290C">
        <w:rPr>
          <w:szCs w:val="28"/>
        </w:rPr>
        <w:t>ежитлове приміщення по вул.Незалежності, 7</w:t>
      </w:r>
      <w:r w:rsidR="007A1252" w:rsidRPr="00CD290C">
        <w:rPr>
          <w:szCs w:val="28"/>
        </w:rPr>
        <w:t xml:space="preserve"> – </w:t>
      </w:r>
      <w:r w:rsidR="004D5D09" w:rsidRPr="00CD290C">
        <w:rPr>
          <w:szCs w:val="28"/>
        </w:rPr>
        <w:t>встановлення електролічильника, сантехніки, заміна дверного замка. - 7 тис.грн.</w:t>
      </w:r>
    </w:p>
    <w:p w:rsidR="004D5D09" w:rsidRPr="00CD290C" w:rsidRDefault="004D5D09" w:rsidP="00CD290C">
      <w:pPr>
        <w:pStyle w:val="af0"/>
        <w:numPr>
          <w:ilvl w:val="0"/>
          <w:numId w:val="28"/>
        </w:numPr>
        <w:jc w:val="both"/>
        <w:rPr>
          <w:szCs w:val="28"/>
        </w:rPr>
      </w:pPr>
      <w:r w:rsidRPr="00CD290C">
        <w:rPr>
          <w:szCs w:val="28"/>
        </w:rPr>
        <w:t xml:space="preserve">Центральна міська бібліотека </w:t>
      </w:r>
      <w:r w:rsidR="007A1252" w:rsidRPr="00CD290C">
        <w:rPr>
          <w:szCs w:val="28"/>
        </w:rPr>
        <w:t>(</w:t>
      </w:r>
      <w:r w:rsidRPr="00CD290C">
        <w:rPr>
          <w:szCs w:val="28"/>
        </w:rPr>
        <w:t>вул.Короля Данила, 16</w:t>
      </w:r>
      <w:r w:rsidR="007A1252" w:rsidRPr="00CD290C">
        <w:rPr>
          <w:szCs w:val="28"/>
        </w:rPr>
        <w:t>) – р</w:t>
      </w:r>
      <w:r w:rsidRPr="00CD290C">
        <w:rPr>
          <w:szCs w:val="28"/>
        </w:rPr>
        <w:t>емонт коридору. - 6 тис.грн.</w:t>
      </w:r>
    </w:p>
    <w:p w:rsidR="004D5D09" w:rsidRPr="00CD290C" w:rsidRDefault="00CD290C" w:rsidP="00CD290C">
      <w:pPr>
        <w:pStyle w:val="af0"/>
        <w:numPr>
          <w:ilvl w:val="0"/>
          <w:numId w:val="28"/>
        </w:numPr>
        <w:jc w:val="both"/>
        <w:rPr>
          <w:szCs w:val="28"/>
        </w:rPr>
      </w:pPr>
      <w:r>
        <w:rPr>
          <w:szCs w:val="28"/>
        </w:rPr>
        <w:t>д</w:t>
      </w:r>
      <w:r w:rsidR="004D5D09" w:rsidRPr="00CD290C">
        <w:rPr>
          <w:szCs w:val="28"/>
        </w:rPr>
        <w:t xml:space="preserve">итяча бібліотека №1 </w:t>
      </w:r>
      <w:r w:rsidR="007A1252" w:rsidRPr="00CD290C">
        <w:rPr>
          <w:szCs w:val="28"/>
        </w:rPr>
        <w:t>(вул.</w:t>
      </w:r>
      <w:r w:rsidR="004D5D09" w:rsidRPr="00CD290C">
        <w:rPr>
          <w:szCs w:val="28"/>
        </w:rPr>
        <w:t>Мазепи, 11а</w:t>
      </w:r>
      <w:r w:rsidR="007A1252" w:rsidRPr="00CD290C">
        <w:rPr>
          <w:szCs w:val="28"/>
        </w:rPr>
        <w:t>) – р</w:t>
      </w:r>
      <w:r w:rsidR="004D5D09" w:rsidRPr="00CD290C">
        <w:rPr>
          <w:szCs w:val="28"/>
        </w:rPr>
        <w:t>емонт внутрішніх приміщень.- 49 тис.грн.</w:t>
      </w:r>
    </w:p>
    <w:p w:rsidR="00D71449" w:rsidRPr="00806F70" w:rsidRDefault="00D71449" w:rsidP="00E9523D">
      <w:pPr>
        <w:jc w:val="center"/>
        <w:rPr>
          <w:highlight w:val="yellow"/>
        </w:rPr>
      </w:pPr>
    </w:p>
    <w:p w:rsidR="00806F70" w:rsidRPr="00806F70" w:rsidRDefault="00806F70" w:rsidP="00806F70">
      <w:pPr>
        <w:ind w:firstLine="360"/>
        <w:jc w:val="center"/>
        <w:rPr>
          <w:bCs w:val="0"/>
          <w:u w:val="single"/>
        </w:rPr>
      </w:pPr>
      <w:r>
        <w:rPr>
          <w:bCs w:val="0"/>
          <w:u w:val="single"/>
        </w:rPr>
        <w:t>З</w:t>
      </w:r>
      <w:r w:rsidRPr="00806F70">
        <w:rPr>
          <w:bCs w:val="0"/>
          <w:u w:val="single"/>
        </w:rPr>
        <w:t>а рахунок загального фонду здійснено видатки на загальну суму – 261,210</w:t>
      </w:r>
      <w:r w:rsidRPr="00806F70">
        <w:rPr>
          <w:szCs w:val="28"/>
          <w:u w:val="single"/>
        </w:rPr>
        <w:t xml:space="preserve"> </w:t>
      </w:r>
      <w:r w:rsidRPr="00806F70">
        <w:rPr>
          <w:bCs w:val="0"/>
          <w:u w:val="single"/>
        </w:rPr>
        <w:t xml:space="preserve"> тис. грн.:</w:t>
      </w:r>
    </w:p>
    <w:p w:rsidR="00806F70" w:rsidRPr="00806F70" w:rsidRDefault="00806F70" w:rsidP="00806F70">
      <w:pPr>
        <w:numPr>
          <w:ilvl w:val="0"/>
          <w:numId w:val="25"/>
        </w:numPr>
      </w:pPr>
      <w:r w:rsidRPr="00806F70">
        <w:t>на повірку водяного лічильника в ЦМД, дит. Бібл.№ 1,4,14,3  – 1,5</w:t>
      </w:r>
      <w:r w:rsidRPr="00806F70">
        <w:rPr>
          <w:bCs w:val="0"/>
        </w:rPr>
        <w:t xml:space="preserve"> тис. грн.;</w:t>
      </w:r>
    </w:p>
    <w:p w:rsidR="00806F70" w:rsidRPr="00806F70" w:rsidRDefault="00806F70" w:rsidP="00806F70">
      <w:pPr>
        <w:numPr>
          <w:ilvl w:val="0"/>
          <w:numId w:val="1"/>
        </w:numPr>
        <w:jc w:val="both"/>
        <w:rPr>
          <w:szCs w:val="28"/>
        </w:rPr>
      </w:pPr>
      <w:r w:rsidRPr="00806F70">
        <w:t xml:space="preserve">на технічне обслуговування автоматичних пожежних систем в бібліотеках МЦБС та ДМШ №2 </w:t>
      </w:r>
      <w:r w:rsidRPr="00806F70">
        <w:rPr>
          <w:bCs w:val="0"/>
        </w:rPr>
        <w:t>– 4,0 тис. грн.;</w:t>
      </w:r>
    </w:p>
    <w:p w:rsidR="00806F70" w:rsidRPr="00806F70" w:rsidRDefault="00806F70" w:rsidP="00806F70">
      <w:pPr>
        <w:numPr>
          <w:ilvl w:val="0"/>
          <w:numId w:val="1"/>
        </w:numPr>
        <w:jc w:val="both"/>
        <w:rPr>
          <w:szCs w:val="28"/>
        </w:rPr>
      </w:pPr>
      <w:r w:rsidRPr="00806F70">
        <w:rPr>
          <w:bCs w:val="0"/>
        </w:rPr>
        <w:t xml:space="preserve">на послуги охорони приміщень Читального залу МЦБС – 1,1 тис. грн.; </w:t>
      </w:r>
    </w:p>
    <w:p w:rsidR="00806F70" w:rsidRPr="00806F70" w:rsidRDefault="00806F70" w:rsidP="00806F70">
      <w:pPr>
        <w:numPr>
          <w:ilvl w:val="0"/>
          <w:numId w:val="1"/>
        </w:numPr>
        <w:jc w:val="both"/>
        <w:rPr>
          <w:szCs w:val="28"/>
        </w:rPr>
      </w:pPr>
      <w:r w:rsidRPr="00806F70">
        <w:rPr>
          <w:bCs w:val="0"/>
        </w:rPr>
        <w:t>на послуги зв’язку закладів та установ культури міста – 9 тис. грн.;</w:t>
      </w:r>
    </w:p>
    <w:p w:rsidR="00806F70" w:rsidRPr="00806F70" w:rsidRDefault="00806F70" w:rsidP="00806F70">
      <w:pPr>
        <w:numPr>
          <w:ilvl w:val="0"/>
          <w:numId w:val="1"/>
        </w:numPr>
        <w:jc w:val="both"/>
        <w:rPr>
          <w:szCs w:val="28"/>
        </w:rPr>
      </w:pPr>
      <w:r w:rsidRPr="00806F70">
        <w:rPr>
          <w:bCs w:val="0"/>
        </w:rPr>
        <w:t>на послуги мережі Інтернет закладів та установ культури міста – 16,0 тис. грн.;</w:t>
      </w:r>
    </w:p>
    <w:p w:rsidR="00806F70" w:rsidRPr="00806F70" w:rsidRDefault="00806F70" w:rsidP="00806F70">
      <w:pPr>
        <w:numPr>
          <w:ilvl w:val="0"/>
          <w:numId w:val="1"/>
        </w:numPr>
        <w:jc w:val="both"/>
        <w:rPr>
          <w:szCs w:val="28"/>
        </w:rPr>
      </w:pPr>
      <w:r w:rsidRPr="00806F70">
        <w:rPr>
          <w:szCs w:val="28"/>
        </w:rPr>
        <w:t>на придбання водяних лічильників для МЦБС</w:t>
      </w:r>
      <w:r w:rsidRPr="00806F70">
        <w:t xml:space="preserve"> </w:t>
      </w:r>
      <w:r w:rsidRPr="00806F70">
        <w:rPr>
          <w:bCs w:val="0"/>
        </w:rPr>
        <w:t>–</w:t>
      </w:r>
      <w:r w:rsidRPr="00806F70">
        <w:t xml:space="preserve"> 0</w:t>
      </w:r>
      <w:r w:rsidRPr="00806F70">
        <w:rPr>
          <w:bCs w:val="0"/>
        </w:rPr>
        <w:t>,6 тис .грн.;</w:t>
      </w:r>
    </w:p>
    <w:p w:rsidR="00806F70" w:rsidRPr="00806F70" w:rsidRDefault="00407446" w:rsidP="00806F70">
      <w:pPr>
        <w:numPr>
          <w:ilvl w:val="0"/>
          <w:numId w:val="1"/>
        </w:numPr>
        <w:jc w:val="both"/>
        <w:rPr>
          <w:szCs w:val="28"/>
        </w:rPr>
      </w:pPr>
      <w:r>
        <w:rPr>
          <w:bCs w:val="0"/>
        </w:rPr>
        <w:t xml:space="preserve">на </w:t>
      </w:r>
      <w:r w:rsidR="00806F70" w:rsidRPr="00806F70">
        <w:rPr>
          <w:bCs w:val="0"/>
        </w:rPr>
        <w:t>програмне забезпечення – 1,5 тис. грн.</w:t>
      </w:r>
    </w:p>
    <w:p w:rsidR="00806F70" w:rsidRPr="00806F70" w:rsidRDefault="00806F70" w:rsidP="00806F70">
      <w:pPr>
        <w:numPr>
          <w:ilvl w:val="0"/>
          <w:numId w:val="1"/>
        </w:numPr>
        <w:jc w:val="both"/>
        <w:rPr>
          <w:szCs w:val="28"/>
        </w:rPr>
      </w:pPr>
      <w:r w:rsidRPr="00806F70">
        <w:rPr>
          <w:szCs w:val="28"/>
        </w:rPr>
        <w:t xml:space="preserve">на охорону Департаменту культури </w:t>
      </w:r>
      <w:bookmarkStart w:id="9" w:name="_Hlk485992536"/>
      <w:r w:rsidRPr="00806F70">
        <w:rPr>
          <w:szCs w:val="28"/>
        </w:rPr>
        <w:t>за адресою: вул.Дністровська, 28</w:t>
      </w:r>
      <w:bookmarkEnd w:id="9"/>
      <w:r w:rsidRPr="00806F70">
        <w:rPr>
          <w:szCs w:val="28"/>
        </w:rPr>
        <w:t xml:space="preserve"> – 1,9 </w:t>
      </w:r>
      <w:r w:rsidRPr="00806F70">
        <w:rPr>
          <w:bCs w:val="0"/>
        </w:rPr>
        <w:t>тис. грн.;</w:t>
      </w:r>
    </w:p>
    <w:p w:rsidR="00806F70" w:rsidRPr="00806F70" w:rsidRDefault="00806F70" w:rsidP="00806F70">
      <w:pPr>
        <w:numPr>
          <w:ilvl w:val="0"/>
          <w:numId w:val="1"/>
        </w:numPr>
        <w:jc w:val="both"/>
        <w:rPr>
          <w:szCs w:val="28"/>
        </w:rPr>
      </w:pPr>
      <w:r w:rsidRPr="00806F70">
        <w:rPr>
          <w:bCs w:val="0"/>
        </w:rPr>
        <w:t>на періодичні видання – 71,658 тис. грн.;</w:t>
      </w:r>
    </w:p>
    <w:p w:rsidR="00806F70" w:rsidRPr="00806F70" w:rsidRDefault="007A1252" w:rsidP="00806F70">
      <w:pPr>
        <w:numPr>
          <w:ilvl w:val="0"/>
          <w:numId w:val="1"/>
        </w:numPr>
        <w:jc w:val="both"/>
        <w:rPr>
          <w:szCs w:val="28"/>
        </w:rPr>
      </w:pPr>
      <w:r>
        <w:rPr>
          <w:bCs w:val="0"/>
        </w:rPr>
        <w:lastRenderedPageBreak/>
        <w:t xml:space="preserve">на </w:t>
      </w:r>
      <w:r w:rsidR="00806F70" w:rsidRPr="00806F70">
        <w:rPr>
          <w:bCs w:val="0"/>
        </w:rPr>
        <w:t>придбання канцелярських і господарських товарів 119,06 тис. грн.</w:t>
      </w:r>
    </w:p>
    <w:p w:rsidR="00806F70" w:rsidRPr="00806F70" w:rsidRDefault="007A1252" w:rsidP="00806F70">
      <w:pPr>
        <w:numPr>
          <w:ilvl w:val="0"/>
          <w:numId w:val="1"/>
        </w:numPr>
        <w:jc w:val="both"/>
        <w:rPr>
          <w:szCs w:val="28"/>
        </w:rPr>
      </w:pPr>
      <w:r>
        <w:rPr>
          <w:bCs w:val="0"/>
        </w:rPr>
        <w:t xml:space="preserve">на </w:t>
      </w:r>
      <w:r w:rsidR="00806F70" w:rsidRPr="00806F70">
        <w:rPr>
          <w:bCs w:val="0"/>
        </w:rPr>
        <w:t>проведення перевірки опору та заземлення в закладах та установах -17,157 тис.грн.</w:t>
      </w:r>
    </w:p>
    <w:p w:rsidR="00806F70" w:rsidRPr="00806F70" w:rsidRDefault="007A1252" w:rsidP="00806F70">
      <w:pPr>
        <w:numPr>
          <w:ilvl w:val="0"/>
          <w:numId w:val="1"/>
        </w:numPr>
        <w:jc w:val="both"/>
        <w:rPr>
          <w:szCs w:val="28"/>
        </w:rPr>
      </w:pPr>
      <w:r>
        <w:rPr>
          <w:szCs w:val="28"/>
        </w:rPr>
        <w:t xml:space="preserve">на </w:t>
      </w:r>
      <w:r w:rsidR="00806F70" w:rsidRPr="00806F70">
        <w:rPr>
          <w:szCs w:val="28"/>
        </w:rPr>
        <w:t>повірк</w:t>
      </w:r>
      <w:r>
        <w:rPr>
          <w:szCs w:val="28"/>
        </w:rPr>
        <w:t>у</w:t>
      </w:r>
      <w:r w:rsidR="00806F70" w:rsidRPr="00806F70">
        <w:rPr>
          <w:szCs w:val="28"/>
        </w:rPr>
        <w:t xml:space="preserve"> теплового лічильника МЦД – 3,247 тис. грн.</w:t>
      </w:r>
    </w:p>
    <w:p w:rsidR="00806F70" w:rsidRPr="00806F70" w:rsidRDefault="007A1252" w:rsidP="00806F70">
      <w:pPr>
        <w:numPr>
          <w:ilvl w:val="0"/>
          <w:numId w:val="1"/>
        </w:numPr>
        <w:jc w:val="both"/>
        <w:rPr>
          <w:szCs w:val="28"/>
        </w:rPr>
      </w:pPr>
      <w:r>
        <w:rPr>
          <w:szCs w:val="28"/>
        </w:rPr>
        <w:t>на т</w:t>
      </w:r>
      <w:r w:rsidR="00806F70" w:rsidRPr="00806F70">
        <w:rPr>
          <w:szCs w:val="28"/>
        </w:rPr>
        <w:t>ехнічне обслуговування газових приладів дит. бібліотеки №1 – 4,313 тис. грн.</w:t>
      </w:r>
    </w:p>
    <w:p w:rsidR="00806F70" w:rsidRPr="00806F70" w:rsidRDefault="007A1252" w:rsidP="00806F70">
      <w:pPr>
        <w:numPr>
          <w:ilvl w:val="0"/>
          <w:numId w:val="1"/>
        </w:numPr>
        <w:jc w:val="both"/>
        <w:rPr>
          <w:szCs w:val="28"/>
        </w:rPr>
      </w:pPr>
      <w:r>
        <w:rPr>
          <w:szCs w:val="28"/>
        </w:rPr>
        <w:t>на п</w:t>
      </w:r>
      <w:r w:rsidR="00806F70" w:rsidRPr="00806F70">
        <w:rPr>
          <w:szCs w:val="28"/>
        </w:rPr>
        <w:t>овірк</w:t>
      </w:r>
      <w:r>
        <w:rPr>
          <w:szCs w:val="28"/>
        </w:rPr>
        <w:t>у</w:t>
      </w:r>
      <w:r w:rsidR="00806F70" w:rsidRPr="00806F70">
        <w:rPr>
          <w:szCs w:val="28"/>
        </w:rPr>
        <w:t xml:space="preserve"> ліч</w:t>
      </w:r>
      <w:r w:rsidR="00CD290C">
        <w:rPr>
          <w:szCs w:val="28"/>
        </w:rPr>
        <w:t>ильника</w:t>
      </w:r>
      <w:r w:rsidR="00806F70" w:rsidRPr="00806F70">
        <w:rPr>
          <w:szCs w:val="28"/>
        </w:rPr>
        <w:t xml:space="preserve"> </w:t>
      </w:r>
      <w:r w:rsidR="00CD290C">
        <w:rPr>
          <w:szCs w:val="28"/>
        </w:rPr>
        <w:t>гарячої во</w:t>
      </w:r>
      <w:r w:rsidR="00806F70" w:rsidRPr="00806F70">
        <w:rPr>
          <w:szCs w:val="28"/>
        </w:rPr>
        <w:t>ди- 0,35 тис. грн.</w:t>
      </w:r>
    </w:p>
    <w:p w:rsidR="00806F70" w:rsidRPr="00806F70" w:rsidRDefault="007A1252" w:rsidP="00806F70">
      <w:pPr>
        <w:numPr>
          <w:ilvl w:val="0"/>
          <w:numId w:val="1"/>
        </w:numPr>
        <w:jc w:val="both"/>
        <w:rPr>
          <w:szCs w:val="28"/>
        </w:rPr>
      </w:pPr>
      <w:r>
        <w:rPr>
          <w:szCs w:val="28"/>
        </w:rPr>
        <w:t>на п</w:t>
      </w:r>
      <w:r w:rsidR="00806F70" w:rsidRPr="00806F70">
        <w:rPr>
          <w:szCs w:val="28"/>
        </w:rPr>
        <w:t>рочистк</w:t>
      </w:r>
      <w:r>
        <w:rPr>
          <w:szCs w:val="28"/>
        </w:rPr>
        <w:t>у</w:t>
      </w:r>
      <w:r w:rsidR="00806F70" w:rsidRPr="00806F70">
        <w:rPr>
          <w:szCs w:val="28"/>
        </w:rPr>
        <w:t xml:space="preserve"> димових труб БФ,№1, 7, МЦБ, ДМШ№ 3, НД </w:t>
      </w:r>
      <w:r>
        <w:rPr>
          <w:szCs w:val="28"/>
        </w:rPr>
        <w:t>«</w:t>
      </w:r>
      <w:r w:rsidR="00806F70" w:rsidRPr="00806F70">
        <w:rPr>
          <w:szCs w:val="28"/>
        </w:rPr>
        <w:t>Княгинин</w:t>
      </w:r>
      <w:r>
        <w:rPr>
          <w:szCs w:val="28"/>
        </w:rPr>
        <w:t xml:space="preserve">» </w:t>
      </w:r>
      <w:r w:rsidR="00806F70" w:rsidRPr="00806F70">
        <w:rPr>
          <w:szCs w:val="28"/>
        </w:rPr>
        <w:t>- 1,25 тис. грн.</w:t>
      </w:r>
    </w:p>
    <w:p w:rsidR="00806F70" w:rsidRPr="00806F70" w:rsidRDefault="007A1252" w:rsidP="00806F70">
      <w:pPr>
        <w:numPr>
          <w:ilvl w:val="0"/>
          <w:numId w:val="1"/>
        </w:numPr>
        <w:jc w:val="both"/>
        <w:rPr>
          <w:szCs w:val="28"/>
        </w:rPr>
      </w:pPr>
      <w:r>
        <w:rPr>
          <w:szCs w:val="28"/>
        </w:rPr>
        <w:t>на п</w:t>
      </w:r>
      <w:r w:rsidR="00806F70" w:rsidRPr="00806F70">
        <w:rPr>
          <w:szCs w:val="28"/>
        </w:rPr>
        <w:t>ерезаряджання вогнегасників ДМШ №1, 3 – 2,010 тис. грн.</w:t>
      </w:r>
    </w:p>
    <w:p w:rsidR="00806F70" w:rsidRPr="00806F70" w:rsidRDefault="007A1252" w:rsidP="00806F70">
      <w:pPr>
        <w:numPr>
          <w:ilvl w:val="0"/>
          <w:numId w:val="1"/>
        </w:numPr>
        <w:jc w:val="both"/>
        <w:rPr>
          <w:szCs w:val="28"/>
        </w:rPr>
      </w:pPr>
      <w:r>
        <w:rPr>
          <w:szCs w:val="28"/>
        </w:rPr>
        <w:t>на в</w:t>
      </w:r>
      <w:r w:rsidR="00806F70" w:rsidRPr="00806F70">
        <w:rPr>
          <w:szCs w:val="28"/>
        </w:rPr>
        <w:t>порядкування електроліч</w:t>
      </w:r>
      <w:r w:rsidR="005B24E3">
        <w:rPr>
          <w:szCs w:val="28"/>
        </w:rPr>
        <w:t>и</w:t>
      </w:r>
      <w:r w:rsidR="00806F70" w:rsidRPr="00806F70">
        <w:rPr>
          <w:szCs w:val="28"/>
        </w:rPr>
        <w:t>льників  бібліотек</w:t>
      </w:r>
      <w:r w:rsidR="00CD290C">
        <w:rPr>
          <w:szCs w:val="28"/>
        </w:rPr>
        <w:t xml:space="preserve"> по вул.</w:t>
      </w:r>
      <w:r w:rsidR="00806F70" w:rsidRPr="00806F70">
        <w:rPr>
          <w:szCs w:val="28"/>
        </w:rPr>
        <w:t xml:space="preserve"> Пилипа Орлика </w:t>
      </w:r>
      <w:r w:rsidR="00CD290C">
        <w:rPr>
          <w:szCs w:val="28"/>
        </w:rPr>
        <w:t xml:space="preserve">та вул. </w:t>
      </w:r>
      <w:r w:rsidR="00806F70" w:rsidRPr="00806F70">
        <w:rPr>
          <w:szCs w:val="28"/>
        </w:rPr>
        <w:t>5, Коновальця, 132 – 3075 грн.</w:t>
      </w:r>
    </w:p>
    <w:p w:rsidR="00806F70" w:rsidRPr="00806F70" w:rsidRDefault="007A1252" w:rsidP="00806F70">
      <w:pPr>
        <w:numPr>
          <w:ilvl w:val="0"/>
          <w:numId w:val="1"/>
        </w:numPr>
        <w:jc w:val="both"/>
        <w:rPr>
          <w:szCs w:val="28"/>
        </w:rPr>
      </w:pPr>
      <w:r>
        <w:rPr>
          <w:szCs w:val="28"/>
        </w:rPr>
        <w:t>на з</w:t>
      </w:r>
      <w:r w:rsidR="00806F70" w:rsidRPr="00806F70">
        <w:rPr>
          <w:szCs w:val="28"/>
        </w:rPr>
        <w:t>акупівл</w:t>
      </w:r>
      <w:r>
        <w:rPr>
          <w:szCs w:val="28"/>
        </w:rPr>
        <w:t>ю</w:t>
      </w:r>
      <w:r w:rsidR="00806F70" w:rsidRPr="00806F70">
        <w:rPr>
          <w:szCs w:val="28"/>
        </w:rPr>
        <w:t xml:space="preserve"> двотарифного електролічильника ЦСМ – 5000 грн.</w:t>
      </w:r>
    </w:p>
    <w:p w:rsidR="00806F70" w:rsidRPr="00806F70" w:rsidRDefault="00806F70" w:rsidP="00806F70">
      <w:pPr>
        <w:ind w:left="720"/>
        <w:jc w:val="both"/>
        <w:rPr>
          <w:bCs w:val="0"/>
          <w:u w:val="single"/>
        </w:rPr>
      </w:pPr>
    </w:p>
    <w:p w:rsidR="00806F70" w:rsidRPr="00806F70" w:rsidRDefault="00806F70" w:rsidP="00806F70">
      <w:pPr>
        <w:ind w:firstLine="360"/>
        <w:jc w:val="both"/>
        <w:rPr>
          <w:bCs w:val="0"/>
          <w:u w:val="single"/>
        </w:rPr>
      </w:pPr>
      <w:r w:rsidRPr="00806F70">
        <w:rPr>
          <w:bCs w:val="0"/>
          <w:u w:val="single"/>
        </w:rPr>
        <w:t>За рахунок фонду економічного та соціального розвитку міста профінансовано видатки на загальну суму –  295,7 тис. грн., а саме:</w:t>
      </w:r>
    </w:p>
    <w:p w:rsidR="00806F70" w:rsidRPr="00806F70" w:rsidRDefault="00806F70" w:rsidP="00806F70">
      <w:pPr>
        <w:pStyle w:val="1"/>
        <w:numPr>
          <w:ilvl w:val="0"/>
          <w:numId w:val="1"/>
        </w:numPr>
        <w:jc w:val="both"/>
        <w:rPr>
          <w:bCs/>
        </w:rPr>
      </w:pPr>
      <w:r w:rsidRPr="00806F70">
        <w:rPr>
          <w:bCs/>
        </w:rPr>
        <w:t>на придбання літератури для МЦБС  (сільські бібліотеки) – 120,8 тис. грн.;</w:t>
      </w:r>
    </w:p>
    <w:p w:rsidR="00806F70" w:rsidRPr="00806F70" w:rsidRDefault="00806F70" w:rsidP="00806F70">
      <w:pPr>
        <w:pStyle w:val="1"/>
        <w:numPr>
          <w:ilvl w:val="0"/>
          <w:numId w:val="1"/>
        </w:numPr>
        <w:jc w:val="both"/>
        <w:rPr>
          <w:bCs/>
        </w:rPr>
      </w:pPr>
      <w:r w:rsidRPr="00806F70">
        <w:rPr>
          <w:bCs/>
        </w:rPr>
        <w:t>на виготовлення та монтаж анотаційних дощок – 19,5 тис. грн.;</w:t>
      </w:r>
    </w:p>
    <w:p w:rsidR="00806F70" w:rsidRPr="00806F70" w:rsidRDefault="007A1252" w:rsidP="00806F70">
      <w:pPr>
        <w:pStyle w:val="af0"/>
        <w:numPr>
          <w:ilvl w:val="0"/>
          <w:numId w:val="1"/>
        </w:numPr>
      </w:pPr>
      <w:r>
        <w:t xml:space="preserve">на </w:t>
      </w:r>
      <w:r w:rsidR="00806F70" w:rsidRPr="00806F70">
        <w:t>видання літератури</w:t>
      </w:r>
      <w:r w:rsidR="00CD290C">
        <w:t xml:space="preserve"> </w:t>
      </w:r>
      <w:r w:rsidR="00806F70" w:rsidRPr="00806F70">
        <w:t>– 155,4 тис. грн.</w:t>
      </w:r>
    </w:p>
    <w:p w:rsidR="00806F70" w:rsidRPr="00806F70" w:rsidRDefault="00806F70" w:rsidP="00806F70">
      <w:pPr>
        <w:pStyle w:val="1"/>
        <w:jc w:val="both"/>
        <w:rPr>
          <w:bCs/>
        </w:rPr>
      </w:pPr>
    </w:p>
    <w:p w:rsidR="00806F70" w:rsidRPr="00806F70" w:rsidRDefault="00806F70" w:rsidP="00806F70">
      <w:pPr>
        <w:pStyle w:val="af0"/>
        <w:ind w:left="0" w:firstLine="426"/>
        <w:jc w:val="both"/>
        <w:rPr>
          <w:u w:val="single"/>
        </w:rPr>
      </w:pPr>
      <w:r w:rsidRPr="00806F70">
        <w:rPr>
          <w:u w:val="single"/>
        </w:rPr>
        <w:t>За рахунок фонду бюджету розвитку профінансовано видатки на загальну суму 249,32 тис. грн.:</w:t>
      </w:r>
    </w:p>
    <w:p w:rsidR="00806F70" w:rsidRPr="00806F70" w:rsidRDefault="00806F70" w:rsidP="00806F70">
      <w:pPr>
        <w:pStyle w:val="1"/>
        <w:numPr>
          <w:ilvl w:val="0"/>
          <w:numId w:val="1"/>
        </w:numPr>
        <w:jc w:val="both"/>
        <w:rPr>
          <w:bCs/>
        </w:rPr>
      </w:pPr>
      <w:r w:rsidRPr="00806F70">
        <w:rPr>
          <w:bCs/>
        </w:rPr>
        <w:t>на придбання ноутбуку для ЦСМ – 11,999 тис. грн.;</w:t>
      </w:r>
    </w:p>
    <w:p w:rsidR="00806F70" w:rsidRPr="00806F70" w:rsidRDefault="00806F70" w:rsidP="00806F70">
      <w:pPr>
        <w:pStyle w:val="af0"/>
        <w:numPr>
          <w:ilvl w:val="0"/>
          <w:numId w:val="1"/>
        </w:numPr>
      </w:pPr>
      <w:r w:rsidRPr="00806F70">
        <w:t>на придбання ПК для Департаменту культури – 15,00 тис. грн.</w:t>
      </w:r>
    </w:p>
    <w:p w:rsidR="00806F70" w:rsidRPr="00806F70" w:rsidRDefault="00806F70" w:rsidP="00806F70">
      <w:pPr>
        <w:pStyle w:val="af0"/>
        <w:numPr>
          <w:ilvl w:val="0"/>
          <w:numId w:val="26"/>
        </w:numPr>
      </w:pPr>
      <w:r w:rsidRPr="00806F70">
        <w:t>на придбання ПК для дитячої художньої школи - 24,490 тис. грн.</w:t>
      </w:r>
    </w:p>
    <w:p w:rsidR="00806F70" w:rsidRPr="00806F70" w:rsidRDefault="00407446" w:rsidP="00806F70">
      <w:pPr>
        <w:pStyle w:val="af0"/>
        <w:numPr>
          <w:ilvl w:val="0"/>
          <w:numId w:val="26"/>
        </w:numPr>
      </w:pPr>
      <w:bookmarkStart w:id="10" w:name="_Hlk493845271"/>
      <w:r w:rsidRPr="00806F70">
        <w:rPr>
          <w:bCs/>
        </w:rPr>
        <w:t xml:space="preserve">на придбання </w:t>
      </w:r>
      <w:r w:rsidR="00806F70" w:rsidRPr="00806F70">
        <w:t>проектора для ЦСМ – 18,620 тис. грн.</w:t>
      </w:r>
      <w:bookmarkEnd w:id="10"/>
    </w:p>
    <w:p w:rsidR="00806F70" w:rsidRPr="00806F70" w:rsidRDefault="00806F70" w:rsidP="00806F70">
      <w:pPr>
        <w:pStyle w:val="af0"/>
        <w:numPr>
          <w:ilvl w:val="0"/>
          <w:numId w:val="26"/>
        </w:numPr>
      </w:pPr>
      <w:bookmarkStart w:id="11" w:name="_Hlk493845304"/>
      <w:r w:rsidRPr="00806F70">
        <w:t>придбання силової станції для МЦД – 40,0 тис. грн.</w:t>
      </w:r>
      <w:bookmarkEnd w:id="11"/>
    </w:p>
    <w:p w:rsidR="00806F70" w:rsidRPr="00806F70" w:rsidRDefault="00407446" w:rsidP="00806F70">
      <w:pPr>
        <w:pStyle w:val="af0"/>
        <w:numPr>
          <w:ilvl w:val="0"/>
          <w:numId w:val="26"/>
        </w:numPr>
      </w:pPr>
      <w:r w:rsidRPr="00806F70">
        <w:rPr>
          <w:bCs/>
        </w:rPr>
        <w:t xml:space="preserve">на придбання </w:t>
      </w:r>
      <w:r w:rsidR="00806F70" w:rsidRPr="00806F70">
        <w:t xml:space="preserve">колонок для НД </w:t>
      </w:r>
      <w:r w:rsidR="00CD290C">
        <w:t>«</w:t>
      </w:r>
      <w:r w:rsidR="00806F70" w:rsidRPr="00806F70">
        <w:t>Княгинин</w:t>
      </w:r>
      <w:r w:rsidR="00CD290C">
        <w:t>»</w:t>
      </w:r>
      <w:r w:rsidR="00806F70" w:rsidRPr="00806F70">
        <w:t xml:space="preserve"> – 14,680 тис. грн.</w:t>
      </w:r>
    </w:p>
    <w:p w:rsidR="00806F70" w:rsidRPr="00806F70" w:rsidRDefault="00407446" w:rsidP="00806F70">
      <w:pPr>
        <w:pStyle w:val="af0"/>
        <w:numPr>
          <w:ilvl w:val="0"/>
          <w:numId w:val="26"/>
        </w:numPr>
      </w:pPr>
      <w:r w:rsidRPr="00806F70">
        <w:rPr>
          <w:bCs/>
        </w:rPr>
        <w:t xml:space="preserve">на придбання </w:t>
      </w:r>
      <w:r w:rsidR="00806F70" w:rsidRPr="00806F70">
        <w:t>одяг</w:t>
      </w:r>
      <w:r>
        <w:t>у</w:t>
      </w:r>
      <w:r w:rsidR="00806F70" w:rsidRPr="00806F70">
        <w:t xml:space="preserve"> сцени для МНД – 25,0 тис. грн.</w:t>
      </w:r>
    </w:p>
    <w:p w:rsidR="00806F70" w:rsidRPr="00806F70" w:rsidRDefault="00407446" w:rsidP="00806F70">
      <w:pPr>
        <w:pStyle w:val="af0"/>
        <w:numPr>
          <w:ilvl w:val="0"/>
          <w:numId w:val="26"/>
        </w:numPr>
      </w:pPr>
      <w:r w:rsidRPr="00806F70">
        <w:rPr>
          <w:bCs/>
        </w:rPr>
        <w:t xml:space="preserve">на придбання </w:t>
      </w:r>
      <w:r w:rsidR="00806F70" w:rsidRPr="00806F70">
        <w:t>щитів баскетбольних МЦД – 22,440 тис. грн.</w:t>
      </w:r>
    </w:p>
    <w:p w:rsidR="00806F70" w:rsidRPr="00806F70" w:rsidRDefault="00407446" w:rsidP="00806F70">
      <w:pPr>
        <w:pStyle w:val="af0"/>
        <w:numPr>
          <w:ilvl w:val="0"/>
          <w:numId w:val="26"/>
        </w:numPr>
      </w:pPr>
      <w:r w:rsidRPr="00806F70">
        <w:rPr>
          <w:bCs/>
        </w:rPr>
        <w:t xml:space="preserve">на придбання </w:t>
      </w:r>
      <w:r w:rsidR="00806F70" w:rsidRPr="00806F70">
        <w:t>проектора для ДМШ 1 – 10,44 тис. грн.</w:t>
      </w:r>
    </w:p>
    <w:p w:rsidR="00806F70" w:rsidRPr="00806F70" w:rsidRDefault="00407446" w:rsidP="00806F70">
      <w:pPr>
        <w:pStyle w:val="af0"/>
        <w:numPr>
          <w:ilvl w:val="0"/>
          <w:numId w:val="26"/>
        </w:numPr>
      </w:pPr>
      <w:r>
        <w:t xml:space="preserve">на </w:t>
      </w:r>
      <w:r w:rsidR="00806F70" w:rsidRPr="00806F70">
        <w:t>придбання кондиціонерів 40,3 тис грн.</w:t>
      </w:r>
    </w:p>
    <w:p w:rsidR="00806F70" w:rsidRPr="00806F70" w:rsidRDefault="00407446" w:rsidP="00806F70">
      <w:pPr>
        <w:pStyle w:val="af0"/>
        <w:numPr>
          <w:ilvl w:val="0"/>
          <w:numId w:val="26"/>
        </w:numPr>
      </w:pPr>
      <w:r>
        <w:t xml:space="preserve">на </w:t>
      </w:r>
      <w:r w:rsidR="00806F70" w:rsidRPr="00806F70">
        <w:t>придбання фотоапаратів для ДМШ№ 1 та художньої школи 26,35 тис.грн.</w:t>
      </w:r>
    </w:p>
    <w:p w:rsidR="00806F70" w:rsidRPr="00806F70" w:rsidRDefault="00407446" w:rsidP="00806F70">
      <w:pPr>
        <w:pStyle w:val="af0"/>
        <w:numPr>
          <w:ilvl w:val="0"/>
          <w:numId w:val="26"/>
        </w:numPr>
      </w:pPr>
      <w:r>
        <w:t xml:space="preserve">на </w:t>
      </w:r>
      <w:r w:rsidR="00806F70" w:rsidRPr="00806F70">
        <w:t xml:space="preserve">придбання музичного центру і контрабаса для ДМШ №2 – 20,980 тис.грн. </w:t>
      </w:r>
    </w:p>
    <w:p w:rsidR="00806F70" w:rsidRPr="00407446" w:rsidRDefault="00806F70" w:rsidP="00407446">
      <w:pPr>
        <w:ind w:firstLine="567"/>
        <w:jc w:val="both"/>
        <w:rPr>
          <w:u w:val="single"/>
        </w:rPr>
      </w:pPr>
      <w:r w:rsidRPr="00407446">
        <w:rPr>
          <w:u w:val="single"/>
        </w:rPr>
        <w:t>За рахунок депутатських коштів</w:t>
      </w:r>
      <w:r w:rsidR="00407446">
        <w:rPr>
          <w:u w:val="single"/>
        </w:rPr>
        <w:t xml:space="preserve"> </w:t>
      </w:r>
      <w:r w:rsidR="00407446" w:rsidRPr="00806F70">
        <w:rPr>
          <w:u w:val="single"/>
        </w:rPr>
        <w:t>профінансовано видатки</w:t>
      </w:r>
      <w:r w:rsidRPr="00407446">
        <w:rPr>
          <w:u w:val="single"/>
        </w:rPr>
        <w:t xml:space="preserve">:    </w:t>
      </w:r>
    </w:p>
    <w:p w:rsidR="00806F70" w:rsidRPr="00806F70" w:rsidRDefault="00806F70" w:rsidP="00806F70">
      <w:pPr>
        <w:pStyle w:val="af0"/>
        <w:numPr>
          <w:ilvl w:val="0"/>
          <w:numId w:val="27"/>
        </w:numPr>
        <w:ind w:left="709"/>
        <w:jc w:val="both"/>
      </w:pPr>
      <w:r w:rsidRPr="00806F70">
        <w:t>на придбання літератури - 6,0 тис. грн.;</w:t>
      </w:r>
    </w:p>
    <w:p w:rsidR="00806F70" w:rsidRPr="00806F70" w:rsidRDefault="00407446" w:rsidP="00806F70">
      <w:pPr>
        <w:pStyle w:val="af0"/>
        <w:numPr>
          <w:ilvl w:val="0"/>
          <w:numId w:val="27"/>
        </w:numPr>
        <w:ind w:left="709"/>
        <w:jc w:val="both"/>
      </w:pPr>
      <w:r>
        <w:t xml:space="preserve">на </w:t>
      </w:r>
      <w:r w:rsidR="00806F70" w:rsidRPr="00806F70">
        <w:t>придбання системного блоку для художньої школи- 7,5 тис.</w:t>
      </w:r>
    </w:p>
    <w:p w:rsidR="00806F70" w:rsidRPr="00806F70" w:rsidRDefault="00806F70" w:rsidP="00806F70"/>
    <w:p w:rsidR="00806F70" w:rsidRPr="00407446" w:rsidRDefault="00806F70" w:rsidP="00407446">
      <w:pPr>
        <w:ind w:firstLine="567"/>
        <w:rPr>
          <w:u w:val="single"/>
        </w:rPr>
      </w:pPr>
      <w:r w:rsidRPr="00407446">
        <w:rPr>
          <w:u w:val="single"/>
        </w:rPr>
        <w:t>За рахунок спецкоштів</w:t>
      </w:r>
      <w:r w:rsidR="00407446">
        <w:rPr>
          <w:u w:val="single"/>
        </w:rPr>
        <w:t xml:space="preserve"> </w:t>
      </w:r>
      <w:r w:rsidR="00407446" w:rsidRPr="00806F70">
        <w:rPr>
          <w:u w:val="single"/>
        </w:rPr>
        <w:t>профінансовано видатки</w:t>
      </w:r>
      <w:r w:rsidRPr="00407446">
        <w:rPr>
          <w:u w:val="single"/>
        </w:rPr>
        <w:t>:</w:t>
      </w:r>
    </w:p>
    <w:p w:rsidR="00806F70" w:rsidRPr="00806F70" w:rsidRDefault="00806F70" w:rsidP="00407446">
      <w:pPr>
        <w:pStyle w:val="af0"/>
        <w:numPr>
          <w:ilvl w:val="0"/>
          <w:numId w:val="27"/>
        </w:numPr>
        <w:ind w:left="709"/>
      </w:pPr>
      <w:r w:rsidRPr="00806F70">
        <w:lastRenderedPageBreak/>
        <w:t>на придбання інвентаря, канцелярських і господарських товарів – 18,6</w:t>
      </w:r>
      <w:r w:rsidR="00407446">
        <w:t xml:space="preserve"> </w:t>
      </w:r>
      <w:r w:rsidRPr="00806F70">
        <w:t>тис. грн.</w:t>
      </w:r>
    </w:p>
    <w:p w:rsidR="00A26DC3" w:rsidRPr="00806F70" w:rsidRDefault="00A26DC3" w:rsidP="00E9523D">
      <w:pPr>
        <w:jc w:val="center"/>
        <w:rPr>
          <w:bCs w:val="0"/>
          <w:u w:val="single"/>
        </w:rPr>
      </w:pPr>
    </w:p>
    <w:p w:rsidR="00D71449" w:rsidRPr="00806F70" w:rsidRDefault="00B71D0F" w:rsidP="007A31CD">
      <w:pPr>
        <w:jc w:val="center"/>
        <w:rPr>
          <w:bCs w:val="0"/>
          <w:color w:val="000000"/>
          <w:szCs w:val="28"/>
        </w:rPr>
      </w:pPr>
      <w:r w:rsidRPr="00806F70">
        <w:rPr>
          <w:bCs w:val="0"/>
          <w:color w:val="000000"/>
          <w:szCs w:val="28"/>
        </w:rPr>
        <w:br w:type="page"/>
      </w:r>
    </w:p>
    <w:p w:rsidR="00D71449" w:rsidRPr="00806F70" w:rsidRDefault="00D71449" w:rsidP="00D71449">
      <w:pPr>
        <w:ind w:firstLine="536"/>
        <w:jc w:val="center"/>
      </w:pPr>
      <w:r w:rsidRPr="00806F70">
        <w:lastRenderedPageBreak/>
        <w:t>ПРОЕКТНА ДІЯЛЬНІСТЬ</w:t>
      </w:r>
    </w:p>
    <w:p w:rsidR="00D71449" w:rsidRPr="00806F70" w:rsidRDefault="00D71449" w:rsidP="00D71449">
      <w:pPr>
        <w:jc w:val="center"/>
      </w:pPr>
    </w:p>
    <w:p w:rsidR="00D71449" w:rsidRPr="00806F70" w:rsidRDefault="00D71449" w:rsidP="00D71449">
      <w:pPr>
        <w:autoSpaceDE w:val="0"/>
        <w:autoSpaceDN w:val="0"/>
        <w:adjustRightInd w:val="0"/>
        <w:ind w:firstLine="567"/>
        <w:jc w:val="both"/>
        <w:rPr>
          <w:rFonts w:eastAsia="Calibri"/>
          <w:bCs w:val="0"/>
          <w:szCs w:val="28"/>
          <w:lang w:eastAsia="uk-UA"/>
        </w:rPr>
      </w:pPr>
      <w:r w:rsidRPr="00806F70">
        <w:rPr>
          <w:bCs w:val="0"/>
          <w:color w:val="000000"/>
          <w:szCs w:val="28"/>
        </w:rPr>
        <w:t>Завдяки співпраці з громадськими організаціями, установи та заклади культури виграли 9 проектів у</w:t>
      </w:r>
      <w:r w:rsidRPr="00806F70">
        <w:rPr>
          <w:rFonts w:eastAsia="Calibri"/>
          <w:bCs w:val="0"/>
          <w:szCs w:val="28"/>
          <w:lang w:eastAsia="uk-UA"/>
        </w:rPr>
        <w:t xml:space="preserve"> міському конкурсі проектів та програм розвитку місцевого самоврядування та громадянського суспільства</w:t>
      </w:r>
      <w:r w:rsidRPr="00806F70">
        <w:rPr>
          <w:bCs w:val="0"/>
        </w:rPr>
        <w:t xml:space="preserve"> на загальну суму – </w:t>
      </w:r>
      <w:r w:rsidRPr="00806F70">
        <w:rPr>
          <w:rFonts w:eastAsia="Calibri"/>
          <w:bCs w:val="0"/>
          <w:szCs w:val="28"/>
          <w:lang w:eastAsia="uk-UA"/>
        </w:rPr>
        <w:t>211</w:t>
      </w:r>
      <w:r w:rsidR="00387246" w:rsidRPr="00806F70">
        <w:rPr>
          <w:rFonts w:eastAsia="Calibri"/>
          <w:bCs w:val="0"/>
          <w:szCs w:val="28"/>
          <w:lang w:eastAsia="uk-UA"/>
        </w:rPr>
        <w:t>,</w:t>
      </w:r>
      <w:r w:rsidRPr="00806F70">
        <w:rPr>
          <w:rFonts w:eastAsia="Calibri"/>
          <w:bCs w:val="0"/>
          <w:szCs w:val="28"/>
          <w:lang w:eastAsia="uk-UA"/>
        </w:rPr>
        <w:t>3 тис.грн., а саме:</w:t>
      </w:r>
    </w:p>
    <w:p w:rsidR="00D71449" w:rsidRPr="00806F70" w:rsidRDefault="00D71449" w:rsidP="00D71449">
      <w:pPr>
        <w:pStyle w:val="af0"/>
        <w:numPr>
          <w:ilvl w:val="0"/>
          <w:numId w:val="6"/>
        </w:numPr>
        <w:autoSpaceDE w:val="0"/>
        <w:autoSpaceDN w:val="0"/>
        <w:adjustRightInd w:val="0"/>
        <w:jc w:val="both"/>
        <w:rPr>
          <w:bCs/>
          <w:szCs w:val="28"/>
          <w:lang w:eastAsia="uk-UA"/>
        </w:rPr>
      </w:pPr>
      <w:r w:rsidRPr="00806F70">
        <w:rPr>
          <w:bCs/>
          <w:szCs w:val="28"/>
          <w:lang w:eastAsia="uk-UA"/>
        </w:rPr>
        <w:t>проект «Придбання музичних інструментів (контрабас з смичком) та музичного обладнання (музичний центр)», обсяг фінансування - 25000,00 грн.;</w:t>
      </w:r>
    </w:p>
    <w:p w:rsidR="00D71449" w:rsidRPr="00806F70" w:rsidRDefault="00D71449" w:rsidP="00D71449">
      <w:pPr>
        <w:pStyle w:val="af0"/>
        <w:numPr>
          <w:ilvl w:val="0"/>
          <w:numId w:val="6"/>
        </w:numPr>
        <w:autoSpaceDE w:val="0"/>
        <w:autoSpaceDN w:val="0"/>
        <w:adjustRightInd w:val="0"/>
        <w:jc w:val="both"/>
        <w:rPr>
          <w:bCs/>
          <w:szCs w:val="28"/>
          <w:lang w:eastAsia="uk-UA"/>
        </w:rPr>
      </w:pPr>
      <w:r w:rsidRPr="00806F70">
        <w:rPr>
          <w:bCs/>
          <w:szCs w:val="28"/>
          <w:lang w:eastAsia="uk-UA"/>
        </w:rPr>
        <w:t>проект «Часткова заміна вікон на енергозберігаючі в Івано-Франківській дитячій музичній школі №3», обсяг фінансування - 25000,00 грн.;</w:t>
      </w:r>
    </w:p>
    <w:p w:rsidR="00D71449" w:rsidRPr="00806F70" w:rsidRDefault="00D71449" w:rsidP="00D71449">
      <w:pPr>
        <w:pStyle w:val="af0"/>
        <w:numPr>
          <w:ilvl w:val="0"/>
          <w:numId w:val="6"/>
        </w:numPr>
        <w:autoSpaceDE w:val="0"/>
        <w:autoSpaceDN w:val="0"/>
        <w:adjustRightInd w:val="0"/>
        <w:jc w:val="both"/>
        <w:rPr>
          <w:bCs/>
          <w:szCs w:val="28"/>
          <w:lang w:eastAsia="uk-UA"/>
        </w:rPr>
      </w:pPr>
      <w:r w:rsidRPr="00806F70">
        <w:rPr>
          <w:bCs/>
          <w:szCs w:val="28"/>
          <w:lang w:eastAsia="uk-UA"/>
        </w:rPr>
        <w:t>проект  «Сценічний костюм – «обличчя» української інструментальної музики у виконанні муніципального оркестру народної музики «Рапсодія», обсяг фінансування - 18840,00 грн.;</w:t>
      </w:r>
    </w:p>
    <w:p w:rsidR="00D71449" w:rsidRPr="00806F70" w:rsidRDefault="00D71449" w:rsidP="00D71449">
      <w:pPr>
        <w:pStyle w:val="af0"/>
        <w:numPr>
          <w:ilvl w:val="0"/>
          <w:numId w:val="6"/>
        </w:numPr>
        <w:autoSpaceDE w:val="0"/>
        <w:autoSpaceDN w:val="0"/>
        <w:adjustRightInd w:val="0"/>
        <w:jc w:val="both"/>
        <w:rPr>
          <w:bCs/>
          <w:szCs w:val="28"/>
          <w:lang w:eastAsia="uk-UA"/>
        </w:rPr>
      </w:pPr>
      <w:r w:rsidRPr="00806F70">
        <w:rPr>
          <w:bCs/>
          <w:szCs w:val="28"/>
          <w:lang w:eastAsia="uk-UA"/>
        </w:rPr>
        <w:t>проект «Майстерня дружби та позитивного настрою», обсяг фінансування - 24910,00 грн.;</w:t>
      </w:r>
    </w:p>
    <w:p w:rsidR="00D71449" w:rsidRPr="00806F70" w:rsidRDefault="00D71449" w:rsidP="00D71449">
      <w:pPr>
        <w:pStyle w:val="af0"/>
        <w:numPr>
          <w:ilvl w:val="0"/>
          <w:numId w:val="6"/>
        </w:numPr>
        <w:autoSpaceDE w:val="0"/>
        <w:autoSpaceDN w:val="0"/>
        <w:adjustRightInd w:val="0"/>
        <w:jc w:val="both"/>
        <w:rPr>
          <w:bCs/>
          <w:szCs w:val="28"/>
          <w:lang w:eastAsia="uk-UA"/>
        </w:rPr>
      </w:pPr>
      <w:r w:rsidRPr="00806F70">
        <w:rPr>
          <w:bCs/>
          <w:szCs w:val="28"/>
          <w:lang w:eastAsia="uk-UA"/>
        </w:rPr>
        <w:t>проект «Духовне здоров’я молоді – першооснова здоров’я нації» , обсяг фінансування - 25000,00 грн.;</w:t>
      </w:r>
    </w:p>
    <w:p w:rsidR="00D71449" w:rsidRPr="00806F70" w:rsidRDefault="00D71449" w:rsidP="00D71449">
      <w:pPr>
        <w:pStyle w:val="af0"/>
        <w:numPr>
          <w:ilvl w:val="0"/>
          <w:numId w:val="6"/>
        </w:numPr>
        <w:autoSpaceDE w:val="0"/>
        <w:autoSpaceDN w:val="0"/>
        <w:adjustRightInd w:val="0"/>
        <w:jc w:val="both"/>
        <w:rPr>
          <w:bCs/>
          <w:szCs w:val="28"/>
          <w:lang w:eastAsia="uk-UA"/>
        </w:rPr>
      </w:pPr>
      <w:r w:rsidRPr="00806F70">
        <w:rPr>
          <w:bCs/>
          <w:szCs w:val="28"/>
          <w:lang w:eastAsia="uk-UA"/>
        </w:rPr>
        <w:t>проект «Поточний ремонт приміщення Міського Народного дому м.Івано-Франківська», обсяг фінансування - 25000,00 грн.;</w:t>
      </w:r>
    </w:p>
    <w:p w:rsidR="00D71449" w:rsidRPr="00806F70" w:rsidRDefault="00D71449" w:rsidP="00D71449">
      <w:pPr>
        <w:pStyle w:val="af0"/>
        <w:numPr>
          <w:ilvl w:val="0"/>
          <w:numId w:val="6"/>
        </w:numPr>
        <w:autoSpaceDE w:val="0"/>
        <w:autoSpaceDN w:val="0"/>
        <w:adjustRightInd w:val="0"/>
        <w:jc w:val="both"/>
        <w:rPr>
          <w:bCs/>
          <w:szCs w:val="28"/>
          <w:lang w:eastAsia="uk-UA"/>
        </w:rPr>
      </w:pPr>
      <w:r w:rsidRPr="00806F70">
        <w:rPr>
          <w:bCs/>
          <w:szCs w:val="28"/>
          <w:lang w:eastAsia="uk-UA"/>
        </w:rPr>
        <w:t>проект «Придбання комп’ютерного обладнання для Івано-Франківської державної дитячої художньої школи», обсяг фінансування - 24490,00 грн.;</w:t>
      </w:r>
    </w:p>
    <w:p w:rsidR="00D71449" w:rsidRPr="00806F70" w:rsidRDefault="00D71449" w:rsidP="00D71449">
      <w:pPr>
        <w:pStyle w:val="af0"/>
        <w:numPr>
          <w:ilvl w:val="0"/>
          <w:numId w:val="6"/>
        </w:numPr>
        <w:autoSpaceDE w:val="0"/>
        <w:autoSpaceDN w:val="0"/>
        <w:adjustRightInd w:val="0"/>
        <w:jc w:val="both"/>
        <w:rPr>
          <w:bCs/>
          <w:szCs w:val="28"/>
          <w:lang w:eastAsia="uk-UA"/>
        </w:rPr>
      </w:pPr>
      <w:r w:rsidRPr="00806F70">
        <w:rPr>
          <w:bCs/>
          <w:szCs w:val="28"/>
          <w:lang w:eastAsia="uk-UA"/>
        </w:rPr>
        <w:t>проект «Сценічні костюми для учнів Івано-Франківської дитячої хореографічної школи», обсяг фінансування - 24495,00 грн.;</w:t>
      </w:r>
    </w:p>
    <w:p w:rsidR="00D71449" w:rsidRPr="00806F70" w:rsidRDefault="00D71449" w:rsidP="00D71449">
      <w:pPr>
        <w:pStyle w:val="af0"/>
        <w:numPr>
          <w:ilvl w:val="0"/>
          <w:numId w:val="6"/>
        </w:numPr>
        <w:autoSpaceDE w:val="0"/>
        <w:autoSpaceDN w:val="0"/>
        <w:adjustRightInd w:val="0"/>
        <w:jc w:val="both"/>
        <w:rPr>
          <w:bCs/>
          <w:szCs w:val="28"/>
          <w:lang w:eastAsia="uk-UA"/>
        </w:rPr>
      </w:pPr>
      <w:r w:rsidRPr="00806F70">
        <w:rPr>
          <w:bCs/>
          <w:szCs w:val="28"/>
          <w:lang w:eastAsia="uk-UA"/>
        </w:rPr>
        <w:t>проект «Івано-Франківський кіноклуб «МУРНАУ», обсяг фінансування - 18620,00 грн.</w:t>
      </w:r>
    </w:p>
    <w:p w:rsidR="00D71449" w:rsidRPr="00806F70" w:rsidRDefault="00D71449" w:rsidP="00D71449">
      <w:pPr>
        <w:jc w:val="center"/>
        <w:rPr>
          <w:bCs w:val="0"/>
          <w:color w:val="000000"/>
          <w:szCs w:val="28"/>
        </w:rPr>
      </w:pPr>
      <w:r w:rsidRPr="00806F70">
        <w:br w:type="page"/>
      </w:r>
    </w:p>
    <w:p w:rsidR="007A31CD" w:rsidRPr="00806F70" w:rsidRDefault="007A31CD" w:rsidP="007A31CD">
      <w:pPr>
        <w:jc w:val="center"/>
        <w:rPr>
          <w:bCs w:val="0"/>
          <w:color w:val="000000"/>
          <w:szCs w:val="28"/>
        </w:rPr>
      </w:pPr>
      <w:r w:rsidRPr="00806F70">
        <w:rPr>
          <w:bCs w:val="0"/>
          <w:color w:val="000000"/>
          <w:szCs w:val="28"/>
        </w:rPr>
        <w:lastRenderedPageBreak/>
        <w:t xml:space="preserve">КУЛЬТУРНО-ПРОСВІТНИЦЬКА РОБОТА. </w:t>
      </w:r>
    </w:p>
    <w:p w:rsidR="007A31CD" w:rsidRPr="00806F70" w:rsidRDefault="007A31CD" w:rsidP="007A31CD">
      <w:pPr>
        <w:jc w:val="center"/>
        <w:rPr>
          <w:bCs w:val="0"/>
          <w:color w:val="000000"/>
          <w:szCs w:val="28"/>
        </w:rPr>
      </w:pPr>
      <w:r w:rsidRPr="00806F70">
        <w:rPr>
          <w:bCs w:val="0"/>
          <w:color w:val="000000"/>
          <w:szCs w:val="28"/>
        </w:rPr>
        <w:t>НАРОДНА ТВОРЧІСТЬ. ОСНОВНІ ЗАХОДИ.</w:t>
      </w:r>
    </w:p>
    <w:p w:rsidR="007A31CD" w:rsidRPr="00806F70" w:rsidRDefault="007A31CD" w:rsidP="007A31CD">
      <w:pPr>
        <w:ind w:firstLine="708"/>
        <w:jc w:val="both"/>
        <w:rPr>
          <w:color w:val="000000"/>
          <w:szCs w:val="28"/>
        </w:rPr>
      </w:pPr>
    </w:p>
    <w:p w:rsidR="005740AA" w:rsidRPr="00806F70" w:rsidRDefault="00757C99" w:rsidP="005740AA">
      <w:pPr>
        <w:ind w:firstLine="708"/>
        <w:jc w:val="both"/>
        <w:rPr>
          <w:szCs w:val="28"/>
        </w:rPr>
      </w:pPr>
      <w:r w:rsidRPr="00806F70">
        <w:rPr>
          <w:szCs w:val="28"/>
        </w:rPr>
        <w:t>Робота міських закладів культури клубного типу у 2017 ро</w:t>
      </w:r>
      <w:r w:rsidR="005740AA" w:rsidRPr="00806F70">
        <w:rPr>
          <w:szCs w:val="28"/>
        </w:rPr>
        <w:t>ці</w:t>
      </w:r>
      <w:r w:rsidRPr="00806F70">
        <w:rPr>
          <w:szCs w:val="28"/>
        </w:rPr>
        <w:t xml:space="preserve"> була спрямована на розвиток  народної творчості та задоволення культурних  і мистецьких потреб різних верств населення. </w:t>
      </w:r>
    </w:p>
    <w:p w:rsidR="005740AA" w:rsidRPr="00806F70" w:rsidRDefault="005740AA" w:rsidP="005740AA">
      <w:pPr>
        <w:ind w:firstLine="708"/>
        <w:jc w:val="both"/>
        <w:rPr>
          <w:color w:val="000000"/>
          <w:szCs w:val="28"/>
        </w:rPr>
      </w:pPr>
      <w:r w:rsidRPr="00806F70">
        <w:rPr>
          <w:color w:val="000000"/>
          <w:szCs w:val="28"/>
        </w:rPr>
        <w:t>У міській мережі закладів культури клубного типу функціонує 10 закладів:</w:t>
      </w:r>
    </w:p>
    <w:p w:rsidR="005740AA" w:rsidRPr="00806F70" w:rsidRDefault="005740AA" w:rsidP="005740AA">
      <w:pPr>
        <w:widowControl w:val="0"/>
        <w:numPr>
          <w:ilvl w:val="0"/>
          <w:numId w:val="3"/>
        </w:numPr>
        <w:shd w:val="clear" w:color="auto" w:fill="FFFFFF"/>
        <w:tabs>
          <w:tab w:val="left" w:pos="600"/>
        </w:tabs>
        <w:autoSpaceDE w:val="0"/>
        <w:autoSpaceDN w:val="0"/>
        <w:adjustRightInd w:val="0"/>
        <w:ind w:left="644"/>
        <w:jc w:val="both"/>
        <w:rPr>
          <w:szCs w:val="28"/>
        </w:rPr>
      </w:pPr>
      <w:r w:rsidRPr="00806F70">
        <w:rPr>
          <w:szCs w:val="28"/>
        </w:rPr>
        <w:t>Центральний Народний дім м.Івано-Франківська;</w:t>
      </w:r>
    </w:p>
    <w:p w:rsidR="005740AA" w:rsidRPr="00806F70" w:rsidRDefault="005740AA" w:rsidP="005740AA">
      <w:pPr>
        <w:widowControl w:val="0"/>
        <w:numPr>
          <w:ilvl w:val="0"/>
          <w:numId w:val="3"/>
        </w:numPr>
        <w:shd w:val="clear" w:color="auto" w:fill="FFFFFF"/>
        <w:tabs>
          <w:tab w:val="left" w:pos="600"/>
        </w:tabs>
        <w:autoSpaceDE w:val="0"/>
        <w:autoSpaceDN w:val="0"/>
        <w:adjustRightInd w:val="0"/>
        <w:ind w:left="644"/>
        <w:jc w:val="both"/>
        <w:rPr>
          <w:color w:val="000000"/>
          <w:szCs w:val="28"/>
        </w:rPr>
      </w:pPr>
      <w:r w:rsidRPr="00806F70">
        <w:rPr>
          <w:szCs w:val="28"/>
        </w:rPr>
        <w:t>Міський Народний дім м.Івано-Франківська;</w:t>
      </w:r>
    </w:p>
    <w:p w:rsidR="005740AA" w:rsidRPr="00806F70" w:rsidRDefault="005740AA" w:rsidP="005740AA">
      <w:pPr>
        <w:widowControl w:val="0"/>
        <w:numPr>
          <w:ilvl w:val="0"/>
          <w:numId w:val="4"/>
        </w:numPr>
        <w:shd w:val="clear" w:color="auto" w:fill="FFFFFF"/>
        <w:tabs>
          <w:tab w:val="clear" w:pos="960"/>
          <w:tab w:val="left" w:pos="600"/>
          <w:tab w:val="num" w:pos="644"/>
        </w:tabs>
        <w:autoSpaceDE w:val="0"/>
        <w:autoSpaceDN w:val="0"/>
        <w:adjustRightInd w:val="0"/>
        <w:ind w:left="644"/>
        <w:jc w:val="both"/>
        <w:rPr>
          <w:szCs w:val="28"/>
        </w:rPr>
      </w:pPr>
      <w:r w:rsidRPr="00806F70">
        <w:rPr>
          <w:szCs w:val="28"/>
        </w:rPr>
        <w:t>Івано-Франківський Муніципальний Центр дозвілля;</w:t>
      </w:r>
    </w:p>
    <w:p w:rsidR="005740AA" w:rsidRPr="00806F70" w:rsidRDefault="005740AA" w:rsidP="005740AA">
      <w:pPr>
        <w:widowControl w:val="0"/>
        <w:numPr>
          <w:ilvl w:val="0"/>
          <w:numId w:val="3"/>
        </w:numPr>
        <w:shd w:val="clear" w:color="auto" w:fill="FFFFFF"/>
        <w:tabs>
          <w:tab w:val="left" w:pos="600"/>
        </w:tabs>
        <w:autoSpaceDE w:val="0"/>
        <w:autoSpaceDN w:val="0"/>
        <w:adjustRightInd w:val="0"/>
        <w:ind w:left="644"/>
        <w:jc w:val="both"/>
        <w:rPr>
          <w:color w:val="000000"/>
          <w:szCs w:val="28"/>
        </w:rPr>
      </w:pPr>
      <w:r w:rsidRPr="00806F70">
        <w:rPr>
          <w:szCs w:val="28"/>
        </w:rPr>
        <w:t>Народний дім «Княгинин»;</w:t>
      </w:r>
    </w:p>
    <w:p w:rsidR="005740AA" w:rsidRPr="00806F70" w:rsidRDefault="005740AA" w:rsidP="005740AA">
      <w:pPr>
        <w:widowControl w:val="0"/>
        <w:numPr>
          <w:ilvl w:val="0"/>
          <w:numId w:val="3"/>
        </w:numPr>
        <w:shd w:val="clear" w:color="auto" w:fill="FFFFFF"/>
        <w:tabs>
          <w:tab w:val="left" w:pos="600"/>
        </w:tabs>
        <w:autoSpaceDE w:val="0"/>
        <w:autoSpaceDN w:val="0"/>
        <w:adjustRightInd w:val="0"/>
        <w:ind w:left="644"/>
        <w:jc w:val="both"/>
        <w:rPr>
          <w:color w:val="000000"/>
          <w:szCs w:val="28"/>
        </w:rPr>
      </w:pPr>
      <w:r w:rsidRPr="00806F70">
        <w:rPr>
          <w:szCs w:val="28"/>
        </w:rPr>
        <w:t>Івано-Франківський Центр сучасного мистецтва;</w:t>
      </w:r>
    </w:p>
    <w:p w:rsidR="005740AA" w:rsidRPr="00806F70" w:rsidRDefault="005740AA" w:rsidP="005740AA">
      <w:pPr>
        <w:widowControl w:val="0"/>
        <w:numPr>
          <w:ilvl w:val="0"/>
          <w:numId w:val="3"/>
        </w:numPr>
        <w:shd w:val="clear" w:color="auto" w:fill="FFFFFF"/>
        <w:tabs>
          <w:tab w:val="left" w:pos="600"/>
        </w:tabs>
        <w:autoSpaceDE w:val="0"/>
        <w:autoSpaceDN w:val="0"/>
        <w:adjustRightInd w:val="0"/>
        <w:ind w:left="644"/>
        <w:jc w:val="both"/>
        <w:rPr>
          <w:color w:val="000000"/>
          <w:szCs w:val="28"/>
        </w:rPr>
      </w:pPr>
      <w:r w:rsidRPr="00806F70">
        <w:rPr>
          <w:color w:val="000000"/>
          <w:szCs w:val="28"/>
        </w:rPr>
        <w:t>Народний дім с.Хриплин,</w:t>
      </w:r>
    </w:p>
    <w:p w:rsidR="005740AA" w:rsidRPr="00806F70" w:rsidRDefault="005740AA" w:rsidP="005740AA">
      <w:pPr>
        <w:widowControl w:val="0"/>
        <w:numPr>
          <w:ilvl w:val="0"/>
          <w:numId w:val="3"/>
        </w:numPr>
        <w:shd w:val="clear" w:color="auto" w:fill="FFFFFF"/>
        <w:tabs>
          <w:tab w:val="left" w:pos="600"/>
        </w:tabs>
        <w:autoSpaceDE w:val="0"/>
        <w:autoSpaceDN w:val="0"/>
        <w:adjustRightInd w:val="0"/>
        <w:ind w:left="644"/>
        <w:jc w:val="both"/>
        <w:rPr>
          <w:color w:val="000000"/>
          <w:szCs w:val="28"/>
        </w:rPr>
      </w:pPr>
      <w:r w:rsidRPr="00806F70">
        <w:rPr>
          <w:color w:val="000000"/>
          <w:szCs w:val="28"/>
        </w:rPr>
        <w:t>Народний дім с.Микитинці,</w:t>
      </w:r>
    </w:p>
    <w:p w:rsidR="005740AA" w:rsidRPr="00806F70" w:rsidRDefault="005740AA" w:rsidP="005740AA">
      <w:pPr>
        <w:widowControl w:val="0"/>
        <w:numPr>
          <w:ilvl w:val="0"/>
          <w:numId w:val="3"/>
        </w:numPr>
        <w:shd w:val="clear" w:color="auto" w:fill="FFFFFF"/>
        <w:tabs>
          <w:tab w:val="left" w:pos="600"/>
        </w:tabs>
        <w:autoSpaceDE w:val="0"/>
        <w:autoSpaceDN w:val="0"/>
        <w:adjustRightInd w:val="0"/>
        <w:ind w:left="644"/>
        <w:jc w:val="both"/>
        <w:rPr>
          <w:color w:val="000000"/>
          <w:szCs w:val="28"/>
        </w:rPr>
      </w:pPr>
      <w:r w:rsidRPr="00806F70">
        <w:rPr>
          <w:color w:val="000000"/>
          <w:szCs w:val="28"/>
        </w:rPr>
        <w:t>Народний дім с.Крихівці,</w:t>
      </w:r>
    </w:p>
    <w:p w:rsidR="005740AA" w:rsidRPr="00806F70" w:rsidRDefault="005740AA" w:rsidP="005740AA">
      <w:pPr>
        <w:widowControl w:val="0"/>
        <w:numPr>
          <w:ilvl w:val="0"/>
          <w:numId w:val="3"/>
        </w:numPr>
        <w:shd w:val="clear" w:color="auto" w:fill="FFFFFF"/>
        <w:tabs>
          <w:tab w:val="left" w:pos="600"/>
        </w:tabs>
        <w:autoSpaceDE w:val="0"/>
        <w:autoSpaceDN w:val="0"/>
        <w:adjustRightInd w:val="0"/>
        <w:ind w:left="644"/>
        <w:jc w:val="both"/>
        <w:rPr>
          <w:color w:val="000000"/>
          <w:szCs w:val="28"/>
        </w:rPr>
      </w:pPr>
      <w:r w:rsidRPr="00806F70">
        <w:rPr>
          <w:color w:val="000000"/>
          <w:szCs w:val="28"/>
        </w:rPr>
        <w:t>Народний дім с.Угорники,</w:t>
      </w:r>
    </w:p>
    <w:p w:rsidR="005740AA" w:rsidRPr="00806F70" w:rsidRDefault="005740AA" w:rsidP="005740AA">
      <w:pPr>
        <w:widowControl w:val="0"/>
        <w:numPr>
          <w:ilvl w:val="0"/>
          <w:numId w:val="3"/>
        </w:numPr>
        <w:shd w:val="clear" w:color="auto" w:fill="FFFFFF"/>
        <w:tabs>
          <w:tab w:val="left" w:pos="600"/>
        </w:tabs>
        <w:autoSpaceDE w:val="0"/>
        <w:autoSpaceDN w:val="0"/>
        <w:adjustRightInd w:val="0"/>
        <w:ind w:left="644"/>
        <w:jc w:val="both"/>
        <w:rPr>
          <w:color w:val="000000"/>
          <w:szCs w:val="28"/>
        </w:rPr>
      </w:pPr>
      <w:r w:rsidRPr="00806F70">
        <w:rPr>
          <w:color w:val="000000"/>
          <w:szCs w:val="28"/>
        </w:rPr>
        <w:t>Будинок культури с.Вовчинець.</w:t>
      </w:r>
    </w:p>
    <w:p w:rsidR="005740AA" w:rsidRPr="00806F70" w:rsidRDefault="005740AA" w:rsidP="005740AA">
      <w:pPr>
        <w:ind w:firstLine="708"/>
        <w:jc w:val="both"/>
        <w:rPr>
          <w:szCs w:val="28"/>
        </w:rPr>
      </w:pPr>
      <w:r w:rsidRPr="00806F70">
        <w:rPr>
          <w:szCs w:val="28"/>
        </w:rPr>
        <w:t>Відповідно до рішення Івано-Франківської міської ради «Про створення комунального закладу «Івано-Франківський Новий театр» у січні 20017 року розпочав своє функціонування Новий театр.</w:t>
      </w:r>
    </w:p>
    <w:p w:rsidR="007A31CD" w:rsidRPr="00806F70" w:rsidRDefault="00757C99" w:rsidP="007A31CD">
      <w:pPr>
        <w:tabs>
          <w:tab w:val="left" w:pos="567"/>
        </w:tabs>
        <w:ind w:firstLine="567"/>
        <w:jc w:val="both"/>
        <w:rPr>
          <w:color w:val="000000"/>
          <w:szCs w:val="28"/>
        </w:rPr>
      </w:pPr>
      <w:r w:rsidRPr="00806F70">
        <w:rPr>
          <w:szCs w:val="28"/>
        </w:rPr>
        <w:t xml:space="preserve">Заклади культури клубного типу, відповідно до покладених на них завдань, впродовж </w:t>
      </w:r>
      <w:r w:rsidR="005740AA" w:rsidRPr="00806F70">
        <w:rPr>
          <w:szCs w:val="28"/>
        </w:rPr>
        <w:t>року</w:t>
      </w:r>
      <w:r w:rsidRPr="00806F70">
        <w:rPr>
          <w:szCs w:val="28"/>
        </w:rPr>
        <w:t xml:space="preserve"> створювали умови для розвитку професійного та самодіяльного музичного, хореографічного, театрального мистецтв, кіномистецтва, фотомистецтва, народної творчості, змістовного культурного дозвілля населення; проводили фестивалі, свята, конкурси, концерти, дитячі ранки, тематичні вечори, огляди професійного мистецтва народної аматорської творчості.   </w:t>
      </w:r>
    </w:p>
    <w:p w:rsidR="003750D0" w:rsidRPr="00806F70" w:rsidRDefault="00FB4D36" w:rsidP="00FB4D36">
      <w:pPr>
        <w:ind w:firstLine="709"/>
        <w:jc w:val="both"/>
        <w:rPr>
          <w:szCs w:val="28"/>
        </w:rPr>
      </w:pPr>
      <w:r w:rsidRPr="00806F70">
        <w:rPr>
          <w:szCs w:val="28"/>
        </w:rPr>
        <w:t xml:space="preserve">Загалом, тільки за 11 місяців 2017 року в нашому місті було проведено </w:t>
      </w:r>
      <w:r w:rsidRPr="00806F70">
        <w:rPr>
          <w:szCs w:val="28"/>
          <w:lang w:val="ru-RU"/>
        </w:rPr>
        <w:t xml:space="preserve">750 </w:t>
      </w:r>
      <w:r w:rsidRPr="00806F70">
        <w:rPr>
          <w:szCs w:val="28"/>
        </w:rPr>
        <w:t xml:space="preserve">культурно-мистецьких заходи, що на 38 заходів більше, ніж за аналогічний період 2016 року, </w:t>
      </w:r>
      <w:r w:rsidR="003750D0" w:rsidRPr="00806F70">
        <w:rPr>
          <w:szCs w:val="28"/>
        </w:rPr>
        <w:t xml:space="preserve">серед яких слід відзначити: </w:t>
      </w:r>
    </w:p>
    <w:p w:rsidR="003750D0" w:rsidRPr="00806F70" w:rsidRDefault="003750D0" w:rsidP="00C06290">
      <w:pPr>
        <w:pStyle w:val="af0"/>
        <w:numPr>
          <w:ilvl w:val="0"/>
          <w:numId w:val="7"/>
        </w:numPr>
        <w:tabs>
          <w:tab w:val="left" w:pos="1624"/>
        </w:tabs>
        <w:jc w:val="both"/>
        <w:rPr>
          <w:szCs w:val="28"/>
        </w:rPr>
      </w:pPr>
      <w:r w:rsidRPr="00806F70">
        <w:rPr>
          <w:szCs w:val="28"/>
        </w:rPr>
        <w:t>мистецький різдвяний  фестиваль  «Різдво у Франківську»;</w:t>
      </w:r>
    </w:p>
    <w:p w:rsidR="003750D0" w:rsidRPr="00806F70" w:rsidRDefault="003750D0" w:rsidP="00C06290">
      <w:pPr>
        <w:pStyle w:val="af0"/>
        <w:numPr>
          <w:ilvl w:val="0"/>
          <w:numId w:val="7"/>
        </w:numPr>
        <w:jc w:val="both"/>
        <w:rPr>
          <w:szCs w:val="28"/>
        </w:rPr>
      </w:pPr>
      <w:r w:rsidRPr="00806F70">
        <w:rPr>
          <w:szCs w:val="28"/>
        </w:rPr>
        <w:t>святкова розважальна програма «Від Василя до Василя»;</w:t>
      </w:r>
    </w:p>
    <w:p w:rsidR="003750D0" w:rsidRPr="00806F70" w:rsidRDefault="003750D0" w:rsidP="00C06290">
      <w:pPr>
        <w:pStyle w:val="af0"/>
        <w:numPr>
          <w:ilvl w:val="0"/>
          <w:numId w:val="7"/>
        </w:numPr>
        <w:jc w:val="both"/>
        <w:rPr>
          <w:szCs w:val="28"/>
        </w:rPr>
      </w:pPr>
      <w:r w:rsidRPr="00806F70">
        <w:rPr>
          <w:szCs w:val="28"/>
        </w:rPr>
        <w:t>концерт в рамках міського фестивалю «Коляда на Майзлях»;</w:t>
      </w:r>
    </w:p>
    <w:p w:rsidR="003750D0" w:rsidRPr="00806F70" w:rsidRDefault="003750D0" w:rsidP="00C06290">
      <w:pPr>
        <w:pStyle w:val="af0"/>
        <w:numPr>
          <w:ilvl w:val="0"/>
          <w:numId w:val="7"/>
        </w:numPr>
        <w:jc w:val="both"/>
        <w:rPr>
          <w:szCs w:val="28"/>
        </w:rPr>
      </w:pPr>
      <w:r w:rsidRPr="00806F70">
        <w:rPr>
          <w:szCs w:val="28"/>
        </w:rPr>
        <w:t>міський огляд-конкурс читців, присвячений 203 річниці від дня народження Т.Г.Шевченка;</w:t>
      </w:r>
    </w:p>
    <w:p w:rsidR="003750D0" w:rsidRPr="00806F70" w:rsidRDefault="003750D0" w:rsidP="00C06290">
      <w:pPr>
        <w:pStyle w:val="af0"/>
        <w:numPr>
          <w:ilvl w:val="0"/>
          <w:numId w:val="7"/>
        </w:numPr>
        <w:jc w:val="both"/>
        <w:rPr>
          <w:szCs w:val="28"/>
        </w:rPr>
      </w:pPr>
      <w:r w:rsidRPr="00806F70">
        <w:rPr>
          <w:szCs w:val="28"/>
        </w:rPr>
        <w:t>XXVII Фестиваль естрадно-спортивного танцю «Фест-2017»;</w:t>
      </w:r>
    </w:p>
    <w:p w:rsidR="003750D0" w:rsidRPr="00806F70" w:rsidRDefault="003750D0" w:rsidP="00C06290">
      <w:pPr>
        <w:pStyle w:val="af0"/>
        <w:numPr>
          <w:ilvl w:val="0"/>
          <w:numId w:val="7"/>
        </w:numPr>
        <w:jc w:val="both"/>
        <w:rPr>
          <w:szCs w:val="28"/>
        </w:rPr>
      </w:pPr>
      <w:r w:rsidRPr="00806F70">
        <w:rPr>
          <w:szCs w:val="28"/>
        </w:rPr>
        <w:t>V Конкурс-фестиваль танцювального мистецтва «Sta</w:t>
      </w:r>
      <w:r w:rsidR="00960DF4" w:rsidRPr="00806F70">
        <w:rPr>
          <w:szCs w:val="28"/>
        </w:rPr>
        <w:t>nislaviv dance   Festival 2017»;</w:t>
      </w:r>
    </w:p>
    <w:p w:rsidR="00960DF4" w:rsidRPr="00806F70" w:rsidRDefault="00960DF4" w:rsidP="00960DF4">
      <w:pPr>
        <w:pStyle w:val="af0"/>
        <w:numPr>
          <w:ilvl w:val="0"/>
          <w:numId w:val="7"/>
        </w:numPr>
        <w:jc w:val="both"/>
        <w:rPr>
          <w:szCs w:val="28"/>
        </w:rPr>
      </w:pPr>
      <w:r w:rsidRPr="00806F70">
        <w:rPr>
          <w:szCs w:val="28"/>
        </w:rPr>
        <w:t>святковий концерт «Великодні дзвони»;</w:t>
      </w:r>
    </w:p>
    <w:p w:rsidR="000919EC" w:rsidRPr="00806F70" w:rsidRDefault="000919EC" w:rsidP="007076DB">
      <w:pPr>
        <w:pStyle w:val="af0"/>
        <w:numPr>
          <w:ilvl w:val="0"/>
          <w:numId w:val="7"/>
        </w:numPr>
        <w:jc w:val="both"/>
        <w:rPr>
          <w:szCs w:val="28"/>
        </w:rPr>
      </w:pPr>
      <w:r w:rsidRPr="00806F70">
        <w:t>Міжнародний фестиваль «Карпатський простір»;</w:t>
      </w:r>
    </w:p>
    <w:p w:rsidR="00960DF4" w:rsidRPr="00806F70" w:rsidRDefault="00960DF4" w:rsidP="007076DB">
      <w:pPr>
        <w:pStyle w:val="af0"/>
        <w:numPr>
          <w:ilvl w:val="0"/>
          <w:numId w:val="7"/>
        </w:numPr>
        <w:jc w:val="both"/>
        <w:rPr>
          <w:szCs w:val="28"/>
        </w:rPr>
      </w:pPr>
      <w:r w:rsidRPr="00806F70">
        <w:rPr>
          <w:szCs w:val="28"/>
        </w:rPr>
        <w:t>фестивал</w:t>
      </w:r>
      <w:r w:rsidR="009A1450" w:rsidRPr="00806F70">
        <w:rPr>
          <w:szCs w:val="28"/>
        </w:rPr>
        <w:t>ь</w:t>
      </w:r>
      <w:r w:rsidRPr="00806F70">
        <w:rPr>
          <w:szCs w:val="28"/>
        </w:rPr>
        <w:t xml:space="preserve"> «Івано-Франківськ – місто для життя»;</w:t>
      </w:r>
    </w:p>
    <w:p w:rsidR="009A1450" w:rsidRPr="00806F70" w:rsidRDefault="009A1450" w:rsidP="007076DB">
      <w:pPr>
        <w:pStyle w:val="af0"/>
        <w:numPr>
          <w:ilvl w:val="0"/>
          <w:numId w:val="7"/>
        </w:numPr>
        <w:jc w:val="both"/>
        <w:rPr>
          <w:szCs w:val="28"/>
        </w:rPr>
      </w:pPr>
      <w:r w:rsidRPr="00806F70">
        <w:rPr>
          <w:szCs w:val="28"/>
        </w:rPr>
        <w:t>фестиваль історичної прози «Софія»</w:t>
      </w:r>
    </w:p>
    <w:p w:rsidR="000919EC" w:rsidRPr="00806F70" w:rsidRDefault="000919EC" w:rsidP="007076DB">
      <w:pPr>
        <w:pStyle w:val="af0"/>
        <w:numPr>
          <w:ilvl w:val="0"/>
          <w:numId w:val="7"/>
        </w:numPr>
        <w:jc w:val="both"/>
        <w:rPr>
          <w:sz w:val="32"/>
          <w:szCs w:val="28"/>
        </w:rPr>
      </w:pPr>
      <w:r w:rsidRPr="00806F70">
        <w:rPr>
          <w:bCs/>
          <w:szCs w:val="24"/>
        </w:rPr>
        <w:lastRenderedPageBreak/>
        <w:t>VІ національний конкурс ім.Степана Назаренка «Фотопортрет 2017»;</w:t>
      </w:r>
    </w:p>
    <w:p w:rsidR="00960DF4" w:rsidRPr="00806F70" w:rsidRDefault="00960DF4" w:rsidP="007076DB">
      <w:pPr>
        <w:pStyle w:val="af0"/>
        <w:numPr>
          <w:ilvl w:val="0"/>
          <w:numId w:val="7"/>
        </w:numPr>
        <w:jc w:val="both"/>
        <w:rPr>
          <w:szCs w:val="28"/>
        </w:rPr>
      </w:pPr>
      <w:r w:rsidRPr="00806F70">
        <w:rPr>
          <w:szCs w:val="28"/>
        </w:rPr>
        <w:t>дитячий фестиваль «Барви дитинства»;</w:t>
      </w:r>
    </w:p>
    <w:p w:rsidR="00960DF4" w:rsidRPr="00806F70" w:rsidRDefault="009A1450" w:rsidP="007076DB">
      <w:pPr>
        <w:pStyle w:val="af0"/>
        <w:numPr>
          <w:ilvl w:val="0"/>
          <w:numId w:val="7"/>
        </w:numPr>
        <w:jc w:val="both"/>
        <w:rPr>
          <w:szCs w:val="28"/>
        </w:rPr>
      </w:pPr>
      <w:r w:rsidRPr="00806F70">
        <w:rPr>
          <w:szCs w:val="28"/>
        </w:rPr>
        <w:t>ф</w:t>
      </w:r>
      <w:r w:rsidR="00960DF4" w:rsidRPr="00806F70">
        <w:rPr>
          <w:szCs w:val="28"/>
        </w:rPr>
        <w:t>естиваль мистецтв «Купальська ніч»</w:t>
      </w:r>
      <w:r w:rsidRPr="00806F70">
        <w:rPr>
          <w:szCs w:val="28"/>
        </w:rPr>
        <w:t>;</w:t>
      </w:r>
    </w:p>
    <w:p w:rsidR="00960DF4" w:rsidRPr="00806F70" w:rsidRDefault="009A1450" w:rsidP="007076DB">
      <w:pPr>
        <w:pStyle w:val="af0"/>
        <w:numPr>
          <w:ilvl w:val="0"/>
          <w:numId w:val="7"/>
        </w:numPr>
        <w:jc w:val="both"/>
        <w:rPr>
          <w:szCs w:val="28"/>
        </w:rPr>
      </w:pPr>
      <w:r w:rsidRPr="00806F70">
        <w:rPr>
          <w:szCs w:val="28"/>
        </w:rPr>
        <w:t>м</w:t>
      </w:r>
      <w:r w:rsidR="00960DF4" w:rsidRPr="00806F70">
        <w:rPr>
          <w:szCs w:val="28"/>
        </w:rPr>
        <w:t>іський фестиваль мистецтв «Мелодії парку»</w:t>
      </w:r>
      <w:r w:rsidRPr="00806F70">
        <w:rPr>
          <w:szCs w:val="28"/>
        </w:rPr>
        <w:t>;</w:t>
      </w:r>
    </w:p>
    <w:p w:rsidR="00960DF4" w:rsidRPr="00806F70" w:rsidRDefault="009A1450" w:rsidP="007076DB">
      <w:pPr>
        <w:pStyle w:val="af0"/>
        <w:numPr>
          <w:ilvl w:val="0"/>
          <w:numId w:val="7"/>
        </w:numPr>
        <w:jc w:val="both"/>
        <w:rPr>
          <w:szCs w:val="28"/>
        </w:rPr>
      </w:pPr>
      <w:r w:rsidRPr="00806F70">
        <w:rPr>
          <w:szCs w:val="28"/>
        </w:rPr>
        <w:t>ф</w:t>
      </w:r>
      <w:r w:rsidR="00960DF4" w:rsidRPr="00806F70">
        <w:rPr>
          <w:szCs w:val="28"/>
        </w:rPr>
        <w:t>естиваль «Все українське на новий лад»</w:t>
      </w:r>
      <w:r w:rsidRPr="00806F70">
        <w:rPr>
          <w:szCs w:val="28"/>
        </w:rPr>
        <w:t>;</w:t>
      </w:r>
    </w:p>
    <w:p w:rsidR="009A1450" w:rsidRPr="00806F70" w:rsidRDefault="009A1450" w:rsidP="007076DB">
      <w:pPr>
        <w:pStyle w:val="af0"/>
        <w:numPr>
          <w:ilvl w:val="0"/>
          <w:numId w:val="7"/>
        </w:numPr>
        <w:jc w:val="both"/>
        <w:rPr>
          <w:szCs w:val="28"/>
        </w:rPr>
      </w:pPr>
      <w:r w:rsidRPr="00806F70">
        <w:rPr>
          <w:szCs w:val="28"/>
        </w:rPr>
        <w:t>концерт «Територія незалежних»;</w:t>
      </w:r>
    </w:p>
    <w:p w:rsidR="009A1450" w:rsidRPr="00806F70" w:rsidRDefault="009A1450" w:rsidP="007076DB">
      <w:pPr>
        <w:pStyle w:val="af0"/>
        <w:numPr>
          <w:ilvl w:val="0"/>
          <w:numId w:val="7"/>
        </w:numPr>
        <w:jc w:val="both"/>
        <w:rPr>
          <w:szCs w:val="28"/>
        </w:rPr>
      </w:pPr>
      <w:r w:rsidRPr="00806F70">
        <w:rPr>
          <w:szCs w:val="28"/>
        </w:rPr>
        <w:t xml:space="preserve">концерт </w:t>
      </w:r>
      <w:r w:rsidRPr="00806F70">
        <w:t>народного артиста України</w:t>
      </w:r>
      <w:r w:rsidRPr="00806F70">
        <w:rPr>
          <w:szCs w:val="28"/>
        </w:rPr>
        <w:t xml:space="preserve"> Т.Петриненка;</w:t>
      </w:r>
    </w:p>
    <w:p w:rsidR="00960DF4" w:rsidRPr="00806F70" w:rsidRDefault="009A1450" w:rsidP="007076DB">
      <w:pPr>
        <w:pStyle w:val="af0"/>
        <w:numPr>
          <w:ilvl w:val="0"/>
          <w:numId w:val="7"/>
        </w:numPr>
        <w:jc w:val="both"/>
        <w:rPr>
          <w:szCs w:val="28"/>
        </w:rPr>
      </w:pPr>
      <w:r w:rsidRPr="00806F70">
        <w:rPr>
          <w:bCs/>
          <w:szCs w:val="28"/>
        </w:rPr>
        <w:t>ф</w:t>
      </w:r>
      <w:r w:rsidR="00960DF4" w:rsidRPr="00806F70">
        <w:rPr>
          <w:bCs/>
          <w:szCs w:val="28"/>
        </w:rPr>
        <w:t>естиваль весільно-ресторанної музики «Лабух-фест»</w:t>
      </w:r>
      <w:r w:rsidRPr="00806F70">
        <w:rPr>
          <w:bCs/>
          <w:szCs w:val="28"/>
        </w:rPr>
        <w:t>;</w:t>
      </w:r>
    </w:p>
    <w:p w:rsidR="00960DF4" w:rsidRPr="00806F70" w:rsidRDefault="00960DF4" w:rsidP="00960DF4">
      <w:pPr>
        <w:pStyle w:val="af0"/>
        <w:numPr>
          <w:ilvl w:val="0"/>
          <w:numId w:val="7"/>
        </w:numPr>
        <w:jc w:val="both"/>
        <w:rPr>
          <w:szCs w:val="28"/>
        </w:rPr>
      </w:pPr>
      <w:r w:rsidRPr="00806F70">
        <w:rPr>
          <w:szCs w:val="28"/>
        </w:rPr>
        <w:t>мистецьке свято</w:t>
      </w:r>
      <w:r w:rsidR="009A1450" w:rsidRPr="00806F70">
        <w:rPr>
          <w:szCs w:val="28"/>
        </w:rPr>
        <w:t xml:space="preserve"> «</w:t>
      </w:r>
      <w:r w:rsidRPr="00806F70">
        <w:rPr>
          <w:szCs w:val="28"/>
        </w:rPr>
        <w:t>Каскад-Фест</w:t>
      </w:r>
      <w:r w:rsidR="009A1450" w:rsidRPr="00806F70">
        <w:rPr>
          <w:szCs w:val="28"/>
        </w:rPr>
        <w:t>»;</w:t>
      </w:r>
    </w:p>
    <w:p w:rsidR="00960DF4" w:rsidRPr="00806F70" w:rsidRDefault="00960DF4" w:rsidP="00960DF4">
      <w:pPr>
        <w:pStyle w:val="af0"/>
        <w:numPr>
          <w:ilvl w:val="0"/>
          <w:numId w:val="7"/>
        </w:numPr>
        <w:jc w:val="both"/>
        <w:rPr>
          <w:szCs w:val="28"/>
        </w:rPr>
      </w:pPr>
      <w:r w:rsidRPr="00806F70">
        <w:rPr>
          <w:szCs w:val="28"/>
          <w:lang w:eastAsia="uk-UA"/>
        </w:rPr>
        <w:t>святкова програма «Верховина в Івано-Франківську»</w:t>
      </w:r>
      <w:r w:rsidR="009A1450" w:rsidRPr="00806F70">
        <w:rPr>
          <w:szCs w:val="28"/>
          <w:lang w:eastAsia="uk-UA"/>
        </w:rPr>
        <w:t>;</w:t>
      </w:r>
    </w:p>
    <w:p w:rsidR="009A1450" w:rsidRPr="00806F70" w:rsidRDefault="009A1450" w:rsidP="009A1450">
      <w:pPr>
        <w:pStyle w:val="af0"/>
        <w:numPr>
          <w:ilvl w:val="0"/>
          <w:numId w:val="7"/>
        </w:numPr>
        <w:jc w:val="both"/>
        <w:rPr>
          <w:szCs w:val="28"/>
        </w:rPr>
      </w:pPr>
      <w:r w:rsidRPr="00806F70">
        <w:t>творчий вечір народного артиста України Б.Бенюка;</w:t>
      </w:r>
    </w:p>
    <w:p w:rsidR="00960DF4" w:rsidRPr="00806F70" w:rsidRDefault="00960DF4" w:rsidP="00960DF4">
      <w:pPr>
        <w:pStyle w:val="af0"/>
        <w:numPr>
          <w:ilvl w:val="0"/>
          <w:numId w:val="7"/>
        </w:numPr>
        <w:jc w:val="both"/>
        <w:rPr>
          <w:szCs w:val="28"/>
        </w:rPr>
      </w:pPr>
      <w:r w:rsidRPr="00806F70">
        <w:rPr>
          <w:szCs w:val="28"/>
        </w:rPr>
        <w:t>фестивал</w:t>
      </w:r>
      <w:r w:rsidR="009A1450" w:rsidRPr="00806F70">
        <w:rPr>
          <w:szCs w:val="28"/>
        </w:rPr>
        <w:t>ь</w:t>
      </w:r>
      <w:r w:rsidRPr="00806F70">
        <w:rPr>
          <w:szCs w:val="28"/>
        </w:rPr>
        <w:t>-конкурс молодіжної музики «Едельвейс»</w:t>
      </w:r>
      <w:r w:rsidR="009A1450" w:rsidRPr="00806F70">
        <w:rPr>
          <w:szCs w:val="28"/>
        </w:rPr>
        <w:t>;</w:t>
      </w:r>
    </w:p>
    <w:p w:rsidR="00960DF4" w:rsidRPr="00806F70" w:rsidRDefault="00960DF4" w:rsidP="00960DF4">
      <w:pPr>
        <w:pStyle w:val="af0"/>
        <w:numPr>
          <w:ilvl w:val="0"/>
          <w:numId w:val="7"/>
        </w:numPr>
        <w:jc w:val="both"/>
        <w:rPr>
          <w:szCs w:val="28"/>
        </w:rPr>
      </w:pPr>
      <w:r w:rsidRPr="00806F70">
        <w:rPr>
          <w:szCs w:val="28"/>
        </w:rPr>
        <w:t>вистав</w:t>
      </w:r>
      <w:r w:rsidR="00E65E26" w:rsidRPr="00806F70">
        <w:rPr>
          <w:szCs w:val="28"/>
        </w:rPr>
        <w:t>и</w:t>
      </w:r>
      <w:r w:rsidRPr="00806F70">
        <w:rPr>
          <w:szCs w:val="28"/>
        </w:rPr>
        <w:t xml:space="preserve"> Київського національного академічного театру оперети</w:t>
      </w:r>
      <w:r w:rsidR="009A1450" w:rsidRPr="00806F70">
        <w:rPr>
          <w:szCs w:val="28"/>
        </w:rPr>
        <w:t>;</w:t>
      </w:r>
    </w:p>
    <w:p w:rsidR="009A1450" w:rsidRPr="00806F70" w:rsidRDefault="009A1450" w:rsidP="00960DF4">
      <w:pPr>
        <w:pStyle w:val="af0"/>
        <w:numPr>
          <w:ilvl w:val="0"/>
          <w:numId w:val="7"/>
        </w:numPr>
        <w:jc w:val="both"/>
        <w:rPr>
          <w:szCs w:val="28"/>
        </w:rPr>
      </w:pPr>
      <w:r w:rsidRPr="00806F70">
        <w:rPr>
          <w:szCs w:val="28"/>
        </w:rPr>
        <w:t>тематичні заходи в рамках обласної естафети «Воскресне волі дух і наша слава».</w:t>
      </w:r>
    </w:p>
    <w:p w:rsidR="003750D0" w:rsidRPr="00806F70" w:rsidRDefault="003750D0" w:rsidP="003750D0">
      <w:pPr>
        <w:ind w:firstLine="708"/>
        <w:jc w:val="both"/>
        <w:rPr>
          <w:szCs w:val="28"/>
        </w:rPr>
      </w:pPr>
      <w:r w:rsidRPr="00806F70">
        <w:rPr>
          <w:szCs w:val="28"/>
        </w:rPr>
        <w:t xml:space="preserve">Схвальну оцінку мешканців міста </w:t>
      </w:r>
      <w:r w:rsidR="002D1288" w:rsidRPr="00806F70">
        <w:rPr>
          <w:szCs w:val="28"/>
        </w:rPr>
        <w:t xml:space="preserve">також </w:t>
      </w:r>
      <w:r w:rsidRPr="00806F70">
        <w:rPr>
          <w:szCs w:val="28"/>
        </w:rPr>
        <w:t>отримали родинні</w:t>
      </w:r>
      <w:r w:rsidR="002D1288" w:rsidRPr="00806F70">
        <w:rPr>
          <w:szCs w:val="28"/>
        </w:rPr>
        <w:t xml:space="preserve"> та патріотичні</w:t>
      </w:r>
      <w:r w:rsidRPr="00806F70">
        <w:rPr>
          <w:szCs w:val="28"/>
        </w:rPr>
        <w:t xml:space="preserve"> свята, які проводились </w:t>
      </w:r>
      <w:r w:rsidR="00FB4D36" w:rsidRPr="00806F70">
        <w:rPr>
          <w:szCs w:val="28"/>
        </w:rPr>
        <w:t>у</w:t>
      </w:r>
      <w:r w:rsidRPr="00806F70">
        <w:rPr>
          <w:szCs w:val="28"/>
        </w:rPr>
        <w:t xml:space="preserve"> мікрорайонах міста </w:t>
      </w:r>
      <w:r w:rsidR="00FB4D36" w:rsidRPr="00806F70">
        <w:rPr>
          <w:szCs w:val="28"/>
        </w:rPr>
        <w:t>протягом року (32 заходи).</w:t>
      </w:r>
    </w:p>
    <w:p w:rsidR="00025EC8" w:rsidRPr="00806F70" w:rsidRDefault="003750D0" w:rsidP="000919EC">
      <w:pPr>
        <w:ind w:firstLine="708"/>
        <w:jc w:val="both"/>
        <w:rPr>
          <w:szCs w:val="28"/>
        </w:rPr>
      </w:pPr>
      <w:r w:rsidRPr="00806F70">
        <w:rPr>
          <w:szCs w:val="28"/>
        </w:rPr>
        <w:t>Впродовж 2017</w:t>
      </w:r>
      <w:r w:rsidR="002D1288" w:rsidRPr="00806F70">
        <w:rPr>
          <w:szCs w:val="28"/>
        </w:rPr>
        <w:t xml:space="preserve"> </w:t>
      </w:r>
      <w:r w:rsidRPr="00806F70">
        <w:rPr>
          <w:szCs w:val="28"/>
        </w:rPr>
        <w:t>р</w:t>
      </w:r>
      <w:r w:rsidR="002D1288" w:rsidRPr="00806F70">
        <w:rPr>
          <w:szCs w:val="28"/>
        </w:rPr>
        <w:t>оку</w:t>
      </w:r>
      <w:r w:rsidRPr="00806F70">
        <w:rPr>
          <w:szCs w:val="28"/>
        </w:rPr>
        <w:t xml:space="preserve"> при клубних установах міста функціонувало 103 мистецьких колективи, в яких налічувалось 1634 учасники, з них 33 дитячих колективи, в яких займались 521 учасник.</w:t>
      </w:r>
      <w:r w:rsidR="000919EC" w:rsidRPr="00806F70">
        <w:rPr>
          <w:szCs w:val="28"/>
        </w:rPr>
        <w:t xml:space="preserve"> </w:t>
      </w:r>
      <w:r w:rsidRPr="00806F70">
        <w:rPr>
          <w:szCs w:val="28"/>
        </w:rPr>
        <w:t>За звітний період творчими колективами велась плідна та насичена творча діяльність.</w:t>
      </w:r>
    </w:p>
    <w:p w:rsidR="003750D0" w:rsidRPr="00806F70" w:rsidRDefault="003750D0" w:rsidP="00264D80">
      <w:pPr>
        <w:ind w:firstLine="567"/>
        <w:jc w:val="both"/>
        <w:rPr>
          <w:szCs w:val="28"/>
        </w:rPr>
      </w:pPr>
      <w:r w:rsidRPr="00806F70">
        <w:rPr>
          <w:szCs w:val="28"/>
        </w:rPr>
        <w:t xml:space="preserve"> Всі культурно-мистецькі заходи, які проводились в місті та за його межами не обходились бе</w:t>
      </w:r>
      <w:r w:rsidR="000919EC" w:rsidRPr="00806F70">
        <w:rPr>
          <w:szCs w:val="28"/>
        </w:rPr>
        <w:t>з участі аматорських та муніципальних творчих колективів</w:t>
      </w:r>
      <w:r w:rsidRPr="00806F70">
        <w:rPr>
          <w:szCs w:val="28"/>
        </w:rPr>
        <w:t xml:space="preserve">. Найбільш активними учасниками </w:t>
      </w:r>
      <w:r w:rsidR="000919EC" w:rsidRPr="00806F70">
        <w:rPr>
          <w:szCs w:val="28"/>
        </w:rPr>
        <w:t xml:space="preserve">цих </w:t>
      </w:r>
      <w:r w:rsidRPr="00806F70">
        <w:rPr>
          <w:szCs w:val="28"/>
        </w:rPr>
        <w:t>заходів були колективи вокально-хорового, хореографічного та інструментального</w:t>
      </w:r>
      <w:r w:rsidR="000919EC" w:rsidRPr="00806F70">
        <w:rPr>
          <w:szCs w:val="28"/>
        </w:rPr>
        <w:t xml:space="preserve"> жанрів</w:t>
      </w:r>
      <w:r w:rsidRPr="00806F70">
        <w:rPr>
          <w:szCs w:val="28"/>
        </w:rPr>
        <w:t>.</w:t>
      </w:r>
      <w:r w:rsidR="00025EC8" w:rsidRPr="00806F70">
        <w:rPr>
          <w:color w:val="000000"/>
          <w:szCs w:val="28"/>
        </w:rPr>
        <w:t xml:space="preserve"> </w:t>
      </w:r>
      <w:r w:rsidRPr="00806F70">
        <w:rPr>
          <w:szCs w:val="28"/>
        </w:rPr>
        <w:t xml:space="preserve">За </w:t>
      </w:r>
      <w:r w:rsidR="00E84934" w:rsidRPr="00806F70">
        <w:rPr>
          <w:szCs w:val="28"/>
        </w:rPr>
        <w:t>2017 рік</w:t>
      </w:r>
      <w:r w:rsidRPr="00806F70">
        <w:rPr>
          <w:szCs w:val="28"/>
        </w:rPr>
        <w:t xml:space="preserve"> силами всіх мистецьких колективів міста та сіл приміської зони було проведено </w:t>
      </w:r>
      <w:r w:rsidR="000919EC" w:rsidRPr="00806F70">
        <w:rPr>
          <w:szCs w:val="28"/>
        </w:rPr>
        <w:t xml:space="preserve">172 </w:t>
      </w:r>
      <w:r w:rsidRPr="00806F70">
        <w:rPr>
          <w:szCs w:val="28"/>
        </w:rPr>
        <w:t>концерт</w:t>
      </w:r>
      <w:r w:rsidR="000919EC" w:rsidRPr="00806F70">
        <w:rPr>
          <w:szCs w:val="28"/>
        </w:rPr>
        <w:t>и</w:t>
      </w:r>
      <w:r w:rsidR="005C1720" w:rsidRPr="00806F70">
        <w:rPr>
          <w:szCs w:val="28"/>
        </w:rPr>
        <w:t xml:space="preserve"> (у 2016 році - 168)</w:t>
      </w:r>
      <w:r w:rsidRPr="00806F70">
        <w:rPr>
          <w:szCs w:val="28"/>
        </w:rPr>
        <w:t xml:space="preserve">, на яких було присутніх – </w:t>
      </w:r>
      <w:r w:rsidR="000919EC" w:rsidRPr="00806F70">
        <w:rPr>
          <w:szCs w:val="28"/>
        </w:rPr>
        <w:t>48310</w:t>
      </w:r>
      <w:r w:rsidRPr="00806F70">
        <w:rPr>
          <w:szCs w:val="28"/>
        </w:rPr>
        <w:t xml:space="preserve"> глядачів, з них </w:t>
      </w:r>
      <w:r w:rsidR="000919EC" w:rsidRPr="00806F70">
        <w:rPr>
          <w:szCs w:val="28"/>
        </w:rPr>
        <w:t xml:space="preserve">– 54 </w:t>
      </w:r>
      <w:r w:rsidRPr="00806F70">
        <w:rPr>
          <w:szCs w:val="28"/>
        </w:rPr>
        <w:t>концерт</w:t>
      </w:r>
      <w:r w:rsidR="000919EC" w:rsidRPr="00806F70">
        <w:rPr>
          <w:szCs w:val="28"/>
        </w:rPr>
        <w:t>и для діт</w:t>
      </w:r>
      <w:r w:rsidR="00025EC8" w:rsidRPr="00806F70">
        <w:rPr>
          <w:szCs w:val="28"/>
        </w:rPr>
        <w:t>е</w:t>
      </w:r>
      <w:r w:rsidR="000919EC" w:rsidRPr="00806F70">
        <w:rPr>
          <w:szCs w:val="28"/>
        </w:rPr>
        <w:t>й</w:t>
      </w:r>
      <w:r w:rsidRPr="00806F70">
        <w:rPr>
          <w:szCs w:val="28"/>
        </w:rPr>
        <w:t xml:space="preserve">, які відвідали </w:t>
      </w:r>
      <w:r w:rsidR="000919EC" w:rsidRPr="00806F70">
        <w:rPr>
          <w:szCs w:val="28"/>
        </w:rPr>
        <w:t xml:space="preserve">11330 </w:t>
      </w:r>
      <w:r w:rsidRPr="00806F70">
        <w:rPr>
          <w:szCs w:val="28"/>
        </w:rPr>
        <w:t>глядачів.</w:t>
      </w:r>
      <w:r w:rsidR="00025EC8" w:rsidRPr="00806F70">
        <w:rPr>
          <w:szCs w:val="28"/>
        </w:rPr>
        <w:t xml:space="preserve"> М</w:t>
      </w:r>
      <w:r w:rsidR="00025EC8" w:rsidRPr="00806F70">
        <w:rPr>
          <w:color w:val="000000"/>
          <w:szCs w:val="28"/>
        </w:rPr>
        <w:t>уніципальні колективи міста протягом року брали активну участь в урочистих та поминальних віче та урочистих заходах, які відбувалися в місті та області.</w:t>
      </w:r>
    </w:p>
    <w:p w:rsidR="00025EC8" w:rsidRPr="00806F70" w:rsidRDefault="003750D0" w:rsidP="00025EC8">
      <w:pPr>
        <w:ind w:firstLine="708"/>
        <w:jc w:val="both"/>
        <w:rPr>
          <w:rFonts w:cs="Arial"/>
          <w:szCs w:val="28"/>
        </w:rPr>
      </w:pPr>
      <w:r w:rsidRPr="00806F70">
        <w:rPr>
          <w:szCs w:val="28"/>
        </w:rPr>
        <w:t>Івано-Франківськ</w:t>
      </w:r>
      <w:r w:rsidR="00214C7B" w:rsidRPr="00806F70">
        <w:rPr>
          <w:szCs w:val="28"/>
        </w:rPr>
        <w:t>ий</w:t>
      </w:r>
      <w:r w:rsidRPr="00806F70">
        <w:rPr>
          <w:szCs w:val="28"/>
        </w:rPr>
        <w:t xml:space="preserve"> Центр сучасного мистецтва</w:t>
      </w:r>
      <w:r w:rsidR="00214C7B" w:rsidRPr="00806F70">
        <w:rPr>
          <w:szCs w:val="28"/>
        </w:rPr>
        <w:t xml:space="preserve"> </w:t>
      </w:r>
      <w:r w:rsidRPr="00806F70">
        <w:rPr>
          <w:szCs w:val="28"/>
        </w:rPr>
        <w:t>є одними із співорг</w:t>
      </w:r>
      <w:r w:rsidR="00025EC8" w:rsidRPr="00806F70">
        <w:rPr>
          <w:szCs w:val="28"/>
        </w:rPr>
        <w:t>а</w:t>
      </w:r>
      <w:r w:rsidRPr="00806F70">
        <w:rPr>
          <w:szCs w:val="28"/>
        </w:rPr>
        <w:t>н</w:t>
      </w:r>
      <w:r w:rsidR="00025EC8" w:rsidRPr="00806F70">
        <w:rPr>
          <w:szCs w:val="28"/>
        </w:rPr>
        <w:t>і</w:t>
      </w:r>
      <w:r w:rsidRPr="00806F70">
        <w:rPr>
          <w:szCs w:val="28"/>
        </w:rPr>
        <w:t>заторів мистецької спільноти «Це франківський митець» - платформ</w:t>
      </w:r>
      <w:r w:rsidR="00025EC8" w:rsidRPr="00806F70">
        <w:rPr>
          <w:szCs w:val="28"/>
        </w:rPr>
        <w:t>и</w:t>
      </w:r>
      <w:r w:rsidRPr="00806F70">
        <w:rPr>
          <w:szCs w:val="28"/>
        </w:rPr>
        <w:t xml:space="preserve">, яка висвітлює новини мистецтва Івано-Франківська та представляє талановитих людей міста й області. </w:t>
      </w:r>
      <w:r w:rsidR="00025EC8" w:rsidRPr="00806F70">
        <w:rPr>
          <w:rFonts w:cs="Arial"/>
          <w:szCs w:val="28"/>
        </w:rPr>
        <w:t>Впродовж року ЦСМ організовував та проводив виставки сучасного мистецтва, майстер-класи, зустрічі з учасниками студії «Коло», міжнародну виставку сучасної графіки «Осмислення» за участю 27 країн світу, майстер-клас гри на сітарі, вечір літературної імпровізації «Казкар», фотовиставки «Івано-Франківськ моїми очима», «Родинний Івано-Франківськ»  та інші.</w:t>
      </w:r>
    </w:p>
    <w:p w:rsidR="00025EC8" w:rsidRPr="00806F70" w:rsidRDefault="00025EC8" w:rsidP="00214C7B">
      <w:pPr>
        <w:pStyle w:val="10"/>
        <w:ind w:firstLine="567"/>
        <w:jc w:val="both"/>
        <w:rPr>
          <w:szCs w:val="28"/>
        </w:rPr>
      </w:pPr>
      <w:r w:rsidRPr="00806F70">
        <w:rPr>
          <w:rFonts w:cs="Arial"/>
          <w:szCs w:val="28"/>
        </w:rPr>
        <w:lastRenderedPageBreak/>
        <w:t>Слід</w:t>
      </w:r>
      <w:r w:rsidR="00264D80" w:rsidRPr="00806F70">
        <w:rPr>
          <w:rFonts w:cs="Arial"/>
          <w:szCs w:val="28"/>
        </w:rPr>
        <w:t xml:space="preserve"> також</w:t>
      </w:r>
      <w:r w:rsidRPr="00806F70">
        <w:rPr>
          <w:rFonts w:cs="Arial"/>
          <w:szCs w:val="28"/>
        </w:rPr>
        <w:t xml:space="preserve"> </w:t>
      </w:r>
      <w:r w:rsidR="00214C7B" w:rsidRPr="00806F70">
        <w:rPr>
          <w:rFonts w:cs="Arial"/>
          <w:szCs w:val="28"/>
        </w:rPr>
        <w:t>відзначити</w:t>
      </w:r>
      <w:r w:rsidRPr="00806F70">
        <w:rPr>
          <w:rFonts w:cs="Arial"/>
          <w:szCs w:val="28"/>
        </w:rPr>
        <w:t xml:space="preserve"> роботу новоствореного </w:t>
      </w:r>
      <w:r w:rsidRPr="00806F70">
        <w:rPr>
          <w:szCs w:val="28"/>
        </w:rPr>
        <w:t xml:space="preserve">Нового театру, </w:t>
      </w:r>
      <w:r w:rsidR="00214C7B" w:rsidRPr="00806F70">
        <w:rPr>
          <w:szCs w:val="28"/>
        </w:rPr>
        <w:t>в</w:t>
      </w:r>
      <w:r w:rsidRPr="00806F70">
        <w:rPr>
          <w:szCs w:val="28"/>
        </w:rPr>
        <w:t xml:space="preserve"> доробку </w:t>
      </w:r>
      <w:r w:rsidR="00214C7B" w:rsidRPr="00806F70">
        <w:rPr>
          <w:szCs w:val="28"/>
        </w:rPr>
        <w:t>якого вже є</w:t>
      </w:r>
      <w:r w:rsidR="00264D80" w:rsidRPr="00806F70">
        <w:rPr>
          <w:szCs w:val="28"/>
        </w:rPr>
        <w:t xml:space="preserve"> нові</w:t>
      </w:r>
      <w:r w:rsidRPr="00806F70">
        <w:rPr>
          <w:szCs w:val="28"/>
        </w:rPr>
        <w:t xml:space="preserve"> постановки – «Інша», «Стус», «Собака»</w:t>
      </w:r>
      <w:r w:rsidR="00214C7B" w:rsidRPr="00806F70">
        <w:rPr>
          <w:szCs w:val="28"/>
        </w:rPr>
        <w:t>, а актори театру є постійними учасниками всіх загальноміських заходів</w:t>
      </w:r>
      <w:r w:rsidRPr="00806F70">
        <w:rPr>
          <w:szCs w:val="28"/>
        </w:rPr>
        <w:t>.</w:t>
      </w:r>
    </w:p>
    <w:p w:rsidR="003750D0" w:rsidRPr="00806F70" w:rsidRDefault="003750D0" w:rsidP="003750D0">
      <w:pPr>
        <w:ind w:firstLine="567"/>
        <w:jc w:val="both"/>
        <w:rPr>
          <w:szCs w:val="28"/>
        </w:rPr>
      </w:pPr>
      <w:r w:rsidRPr="00806F70">
        <w:rPr>
          <w:szCs w:val="28"/>
        </w:rPr>
        <w:t>Клубні установи міста є центром розвитку дитячих здібностей, центром відпочинку і дозвілля молоді. Робота з дітьми та молоддю в клубних установах міста є різна за своєю формою</w:t>
      </w:r>
      <w:r w:rsidR="00214C7B" w:rsidRPr="00806F70">
        <w:rPr>
          <w:szCs w:val="28"/>
        </w:rPr>
        <w:t xml:space="preserve"> – </w:t>
      </w:r>
      <w:r w:rsidRPr="00806F70">
        <w:rPr>
          <w:szCs w:val="28"/>
        </w:rPr>
        <w:t>це проведення конкурсів, концертів, літературних годин, вечорів відпочинку, міських культурно-масових заходів. Для дітей та молоді ведуть свою роботу гуртки художньої самодіяльності, університети культури, любительські об’єднання та клуби за інтересами.</w:t>
      </w:r>
    </w:p>
    <w:p w:rsidR="003750D0" w:rsidRPr="00806F70" w:rsidRDefault="003750D0" w:rsidP="003750D0">
      <w:pPr>
        <w:ind w:firstLine="708"/>
        <w:jc w:val="both"/>
        <w:rPr>
          <w:szCs w:val="28"/>
        </w:rPr>
      </w:pPr>
      <w:r w:rsidRPr="00806F70">
        <w:rPr>
          <w:szCs w:val="28"/>
        </w:rPr>
        <w:t xml:space="preserve">Профілюючою у роботі з дітьми та молоддю в клубних установах м.Івано-Франківська є діяльність університетів культури. В закладах культури міста, впродовж </w:t>
      </w:r>
      <w:r w:rsidR="00214C7B" w:rsidRPr="00806F70">
        <w:rPr>
          <w:szCs w:val="28"/>
        </w:rPr>
        <w:t>року</w:t>
      </w:r>
      <w:r w:rsidRPr="00806F70">
        <w:rPr>
          <w:szCs w:val="28"/>
        </w:rPr>
        <w:t xml:space="preserve"> вели свою роботу 7 університетів культури: університет музичної культури, університет духовного відродження, університет правового виховання (Центральний Народний дім), університет етики та естетики (Міський Народний дім), університет «Школа ввічливості» (муніципальний Центр дозвілля), університет духовного відродження (Народний дім «Княгинин»), університет «Народознавство» (Народний дім с.Микитинці), в яких налічується  555  постійних слухачів, та проведено  </w:t>
      </w:r>
      <w:r w:rsidR="00214C7B" w:rsidRPr="00806F70">
        <w:rPr>
          <w:szCs w:val="28"/>
        </w:rPr>
        <w:t>41</w:t>
      </w:r>
      <w:r w:rsidRPr="00806F70">
        <w:rPr>
          <w:szCs w:val="28"/>
        </w:rPr>
        <w:t xml:space="preserve">  захі</w:t>
      </w:r>
      <w:r w:rsidR="00214C7B" w:rsidRPr="00806F70">
        <w:rPr>
          <w:szCs w:val="28"/>
        </w:rPr>
        <w:t>д</w:t>
      </w:r>
      <w:r w:rsidR="00E65E26" w:rsidRPr="00806F70">
        <w:rPr>
          <w:szCs w:val="28"/>
        </w:rPr>
        <w:t xml:space="preserve"> (у 2016 році - 44)</w:t>
      </w:r>
      <w:r w:rsidRPr="00806F70">
        <w:rPr>
          <w:szCs w:val="28"/>
        </w:rPr>
        <w:t xml:space="preserve">, на яких було присутніх  </w:t>
      </w:r>
      <w:r w:rsidR="00214C7B" w:rsidRPr="00806F70">
        <w:rPr>
          <w:szCs w:val="28"/>
        </w:rPr>
        <w:t xml:space="preserve">2737 </w:t>
      </w:r>
      <w:r w:rsidRPr="00806F70">
        <w:rPr>
          <w:szCs w:val="28"/>
        </w:rPr>
        <w:t>слухач</w:t>
      </w:r>
      <w:r w:rsidR="00214C7B" w:rsidRPr="00806F70">
        <w:rPr>
          <w:szCs w:val="28"/>
        </w:rPr>
        <w:t>ів</w:t>
      </w:r>
      <w:r w:rsidRPr="00806F70">
        <w:rPr>
          <w:szCs w:val="28"/>
        </w:rPr>
        <w:t>. Також  в клубних установах міста вели свою роботу для дітей та молоді  12</w:t>
      </w:r>
      <w:r w:rsidRPr="00806F70">
        <w:rPr>
          <w:iCs/>
          <w:szCs w:val="28"/>
        </w:rPr>
        <w:t xml:space="preserve">  клубів</w:t>
      </w:r>
      <w:r w:rsidRPr="00806F70">
        <w:rPr>
          <w:szCs w:val="28"/>
        </w:rPr>
        <w:t xml:space="preserve"> за інтересами: клуб «Цікаві зустрічі» (Центральний Народний дім), клуб «Цікаві зустрічі», клуб духовного розвитку, клуб «Милосердя», клуб «Молоде життя» (Міський Народний дім), клуб цікавих зустрічей «Давайте знайомитись», волейбольний клуб «Будівельник», клуб «За покликом душі» (муніципальний Центр дозвілля), клуб «Цікаві зустрічі» (Народний дім «Княгинин»), літературний клуб «Кришталеві джерела», клуб образотворчого мистецтва «Чарівний олівець»,  клуб «Посиденьки в пані Анни» (Народний дім с.Микитинці),  які мають </w:t>
      </w:r>
      <w:r w:rsidRPr="00806F70">
        <w:rPr>
          <w:iCs/>
          <w:szCs w:val="28"/>
        </w:rPr>
        <w:t>489</w:t>
      </w:r>
      <w:r w:rsidRPr="00806F70">
        <w:rPr>
          <w:szCs w:val="28"/>
        </w:rPr>
        <w:t xml:space="preserve"> постійних слухачів, (</w:t>
      </w:r>
      <w:r w:rsidRPr="00806F70">
        <w:rPr>
          <w:iCs/>
          <w:szCs w:val="28"/>
        </w:rPr>
        <w:t>з них для дорослих 7 клубів, які налічують 197 постійних слухачів та 5 клубів для дітей та молоді, які налічують 292 слухачі)</w:t>
      </w:r>
      <w:r w:rsidR="00214C7B" w:rsidRPr="00806F70">
        <w:rPr>
          <w:szCs w:val="28"/>
        </w:rPr>
        <w:t xml:space="preserve">, ними впродовж року </w:t>
      </w:r>
      <w:r w:rsidRPr="00806F70">
        <w:rPr>
          <w:szCs w:val="28"/>
        </w:rPr>
        <w:t xml:space="preserve">було проведено </w:t>
      </w:r>
      <w:r w:rsidR="00214C7B" w:rsidRPr="00806F70">
        <w:rPr>
          <w:szCs w:val="28"/>
        </w:rPr>
        <w:t>71</w:t>
      </w:r>
      <w:r w:rsidRPr="00806F70">
        <w:rPr>
          <w:szCs w:val="28"/>
        </w:rPr>
        <w:t xml:space="preserve"> захі</w:t>
      </w:r>
      <w:r w:rsidR="00214C7B" w:rsidRPr="00806F70">
        <w:rPr>
          <w:szCs w:val="28"/>
        </w:rPr>
        <w:t>д</w:t>
      </w:r>
      <w:r w:rsidR="00E65E26" w:rsidRPr="00806F70">
        <w:rPr>
          <w:szCs w:val="28"/>
        </w:rPr>
        <w:t xml:space="preserve"> (у 2016 році - 68)</w:t>
      </w:r>
      <w:r w:rsidRPr="00806F70">
        <w:rPr>
          <w:szCs w:val="28"/>
        </w:rPr>
        <w:t>, де бул</w:t>
      </w:r>
      <w:r w:rsidR="00F60248" w:rsidRPr="00806F70">
        <w:rPr>
          <w:szCs w:val="28"/>
        </w:rPr>
        <w:t>о</w:t>
      </w:r>
      <w:r w:rsidRPr="00806F70">
        <w:rPr>
          <w:szCs w:val="28"/>
        </w:rPr>
        <w:t xml:space="preserve"> присутніх </w:t>
      </w:r>
      <w:r w:rsidR="00214C7B" w:rsidRPr="00806F70">
        <w:rPr>
          <w:szCs w:val="28"/>
        </w:rPr>
        <w:t xml:space="preserve">4945 </w:t>
      </w:r>
      <w:r w:rsidRPr="00806F70">
        <w:rPr>
          <w:szCs w:val="28"/>
        </w:rPr>
        <w:t>слухачі</w:t>
      </w:r>
      <w:r w:rsidR="00214C7B" w:rsidRPr="00806F70">
        <w:rPr>
          <w:szCs w:val="28"/>
        </w:rPr>
        <w:t>в</w:t>
      </w:r>
      <w:r w:rsidRPr="00806F70">
        <w:rPr>
          <w:szCs w:val="28"/>
        </w:rPr>
        <w:t>.</w:t>
      </w:r>
    </w:p>
    <w:p w:rsidR="00EB5398" w:rsidRPr="00806F70" w:rsidRDefault="00EB5398" w:rsidP="003750D0">
      <w:pPr>
        <w:ind w:firstLine="708"/>
        <w:jc w:val="both"/>
        <w:rPr>
          <w:szCs w:val="28"/>
        </w:rPr>
      </w:pPr>
      <w:r w:rsidRPr="00806F70">
        <w:rPr>
          <w:color w:val="000000"/>
          <w:spacing w:val="1"/>
          <w:szCs w:val="28"/>
        </w:rPr>
        <w:t xml:space="preserve">З метою покращення морально-правового і патріотичного </w:t>
      </w:r>
      <w:r w:rsidRPr="00806F70">
        <w:rPr>
          <w:color w:val="000000"/>
          <w:spacing w:val="-1"/>
          <w:szCs w:val="28"/>
        </w:rPr>
        <w:t xml:space="preserve">виховання, </w:t>
      </w:r>
      <w:r w:rsidRPr="00806F70">
        <w:rPr>
          <w:color w:val="000000"/>
          <w:spacing w:val="13"/>
          <w:szCs w:val="28"/>
        </w:rPr>
        <w:t xml:space="preserve">відродження та збереження національних традицій, </w:t>
      </w:r>
      <w:r w:rsidRPr="00806F70">
        <w:rPr>
          <w:color w:val="000000"/>
          <w:spacing w:val="1"/>
          <w:szCs w:val="28"/>
        </w:rPr>
        <w:t xml:space="preserve">історичних та духовних цінностей </w:t>
      </w:r>
      <w:r w:rsidRPr="00806F70">
        <w:rPr>
          <w:color w:val="000000"/>
          <w:spacing w:val="-1"/>
          <w:szCs w:val="28"/>
        </w:rPr>
        <w:t xml:space="preserve">в клубних установах міста проводились зустрічі з представниками </w:t>
      </w:r>
      <w:r w:rsidRPr="00806F70">
        <w:rPr>
          <w:color w:val="000000"/>
          <w:spacing w:val="1"/>
          <w:szCs w:val="28"/>
        </w:rPr>
        <w:t xml:space="preserve">політичних партій, працівниками правоохоронних органів, </w:t>
      </w:r>
      <w:r w:rsidRPr="00806F70">
        <w:rPr>
          <w:color w:val="000000"/>
          <w:szCs w:val="28"/>
        </w:rPr>
        <w:t xml:space="preserve">юристами, лікарями, психологами та </w:t>
      </w:r>
      <w:r w:rsidRPr="00806F70">
        <w:rPr>
          <w:color w:val="000000"/>
          <w:spacing w:val="-1"/>
          <w:szCs w:val="28"/>
        </w:rPr>
        <w:t>краєзнавцями</w:t>
      </w:r>
      <w:r w:rsidRPr="00806F70">
        <w:rPr>
          <w:color w:val="000000"/>
          <w:spacing w:val="1"/>
          <w:szCs w:val="28"/>
        </w:rPr>
        <w:t>.</w:t>
      </w:r>
    </w:p>
    <w:p w:rsidR="00F73090" w:rsidRPr="00806F70" w:rsidRDefault="00053B5C" w:rsidP="007C07E3">
      <w:pPr>
        <w:widowControl w:val="0"/>
        <w:autoSpaceDE w:val="0"/>
        <w:autoSpaceDN w:val="0"/>
        <w:adjustRightInd w:val="0"/>
        <w:jc w:val="center"/>
        <w:rPr>
          <w:color w:val="000000"/>
          <w:szCs w:val="28"/>
        </w:rPr>
      </w:pPr>
      <w:r w:rsidRPr="00806F70">
        <w:rPr>
          <w:color w:val="000000"/>
          <w:szCs w:val="28"/>
        </w:rPr>
        <w:br w:type="page"/>
      </w:r>
    </w:p>
    <w:p w:rsidR="002F4C4C" w:rsidRPr="00806F70" w:rsidRDefault="00677CCB" w:rsidP="007C07E3">
      <w:pPr>
        <w:widowControl w:val="0"/>
        <w:autoSpaceDE w:val="0"/>
        <w:autoSpaceDN w:val="0"/>
        <w:adjustRightInd w:val="0"/>
        <w:jc w:val="center"/>
        <w:rPr>
          <w:highlight w:val="yellow"/>
        </w:rPr>
      </w:pPr>
      <w:r w:rsidRPr="00806F70">
        <w:lastRenderedPageBreak/>
        <w:t>МІСЬКА ЦЕНТРАЛІЗОВАНА БІБЛІОТЕЧНА СИСТЕМА</w:t>
      </w:r>
    </w:p>
    <w:p w:rsidR="007D2926" w:rsidRPr="00806F70" w:rsidRDefault="007D2926" w:rsidP="007C07E3">
      <w:pPr>
        <w:shd w:val="clear" w:color="auto" w:fill="FFFFFF"/>
        <w:tabs>
          <w:tab w:val="left" w:pos="9498"/>
        </w:tabs>
        <w:ind w:right="-4"/>
        <w:jc w:val="center"/>
        <w:rPr>
          <w:i/>
          <w:highlight w:val="yellow"/>
        </w:rPr>
      </w:pPr>
    </w:p>
    <w:p w:rsidR="00C44099" w:rsidRPr="00806F70" w:rsidRDefault="003113F8" w:rsidP="00C44099">
      <w:pPr>
        <w:ind w:firstLine="567"/>
        <w:jc w:val="both"/>
        <w:rPr>
          <w:szCs w:val="28"/>
        </w:rPr>
      </w:pPr>
      <w:r w:rsidRPr="00806F70">
        <w:rPr>
          <w:szCs w:val="28"/>
        </w:rPr>
        <w:t>У</w:t>
      </w:r>
      <w:r w:rsidR="00C44099" w:rsidRPr="00806F70">
        <w:rPr>
          <w:szCs w:val="28"/>
        </w:rPr>
        <w:t xml:space="preserve"> 2017 ро</w:t>
      </w:r>
      <w:r w:rsidRPr="00806F70">
        <w:rPr>
          <w:szCs w:val="28"/>
        </w:rPr>
        <w:t>ці</w:t>
      </w:r>
      <w:r w:rsidR="00C44099" w:rsidRPr="00806F70">
        <w:rPr>
          <w:szCs w:val="28"/>
        </w:rPr>
        <w:t xml:space="preserve"> </w:t>
      </w:r>
      <w:r w:rsidR="00EC3B84" w:rsidRPr="00806F70">
        <w:rPr>
          <w:szCs w:val="28"/>
        </w:rPr>
        <w:t>бібліотеки МЦБС працювали цікаво і креативно. Працівники бібліотек впроваджували  інтерактивні  ігрові  форми  в  роботі  з  дітьми  для залучення нових користувачів, використовуючи  новітні технології. Бібліотеки активно  відображали свою роботу  на власних сайтах та в засобах масової інформації.</w:t>
      </w:r>
    </w:p>
    <w:p w:rsidR="00C44099" w:rsidRPr="00806F70" w:rsidRDefault="00C44099" w:rsidP="00531798">
      <w:pPr>
        <w:autoSpaceDE w:val="0"/>
        <w:autoSpaceDN w:val="0"/>
        <w:adjustRightInd w:val="0"/>
        <w:ind w:firstLine="567"/>
        <w:jc w:val="both"/>
        <w:rPr>
          <w:szCs w:val="28"/>
        </w:rPr>
      </w:pPr>
      <w:r w:rsidRPr="00806F70">
        <w:rPr>
          <w:szCs w:val="28"/>
        </w:rPr>
        <w:t xml:space="preserve">Станом на кінець </w:t>
      </w:r>
      <w:r w:rsidR="003113F8" w:rsidRPr="00806F70">
        <w:rPr>
          <w:szCs w:val="28"/>
        </w:rPr>
        <w:t>листопада</w:t>
      </w:r>
      <w:r w:rsidRPr="00806F70">
        <w:rPr>
          <w:szCs w:val="28"/>
        </w:rPr>
        <w:t xml:space="preserve"> 2017 року </w:t>
      </w:r>
      <w:r w:rsidR="00531798" w:rsidRPr="00806F70">
        <w:rPr>
          <w:szCs w:val="28"/>
        </w:rPr>
        <w:t xml:space="preserve">працівники міської централізованої бібліотечної системи за звітній період обслужили </w:t>
      </w:r>
      <w:r w:rsidR="00531798" w:rsidRPr="00806F70">
        <w:rPr>
          <w:color w:val="000000"/>
        </w:rPr>
        <w:t>26,3 тис.</w:t>
      </w:r>
      <w:r w:rsidR="00531798" w:rsidRPr="00806F70">
        <w:rPr>
          <w:szCs w:val="28"/>
        </w:rPr>
        <w:t xml:space="preserve"> користувачів, </w:t>
      </w:r>
      <w:r w:rsidRPr="00806F70">
        <w:rPr>
          <w:szCs w:val="28"/>
        </w:rPr>
        <w:t xml:space="preserve">відвідування становить </w:t>
      </w:r>
      <w:r w:rsidR="00531798" w:rsidRPr="00806F70">
        <w:rPr>
          <w:szCs w:val="28"/>
        </w:rPr>
        <w:t>131,1 тис. разів</w:t>
      </w:r>
      <w:r w:rsidRPr="00806F70">
        <w:rPr>
          <w:szCs w:val="28"/>
        </w:rPr>
        <w:t xml:space="preserve">, книговидача </w:t>
      </w:r>
      <w:r w:rsidR="00E65E26" w:rsidRPr="00806F70">
        <w:rPr>
          <w:szCs w:val="28"/>
        </w:rPr>
        <w:t>–</w:t>
      </w:r>
      <w:r w:rsidRPr="00806F70">
        <w:rPr>
          <w:szCs w:val="28"/>
        </w:rPr>
        <w:t xml:space="preserve"> </w:t>
      </w:r>
      <w:r w:rsidR="00531798" w:rsidRPr="00806F70">
        <w:rPr>
          <w:szCs w:val="28"/>
        </w:rPr>
        <w:t>411,5 тис. шт.</w:t>
      </w:r>
      <w:r w:rsidRPr="00806F70">
        <w:rPr>
          <w:szCs w:val="28"/>
        </w:rPr>
        <w:t xml:space="preserve"> </w:t>
      </w:r>
    </w:p>
    <w:p w:rsidR="00531798" w:rsidRPr="00806F70" w:rsidRDefault="00531798" w:rsidP="00C44099">
      <w:pPr>
        <w:ind w:firstLine="567"/>
        <w:jc w:val="both"/>
        <w:rPr>
          <w:szCs w:val="28"/>
        </w:rPr>
      </w:pPr>
      <w:r w:rsidRPr="00806F70">
        <w:rPr>
          <w:szCs w:val="28"/>
        </w:rPr>
        <w:t>У бібліотеках міста було проведено 529</w:t>
      </w:r>
      <w:r w:rsidR="00882EFF" w:rsidRPr="00806F70">
        <w:rPr>
          <w:szCs w:val="28"/>
        </w:rPr>
        <w:t>)</w:t>
      </w:r>
      <w:r w:rsidRPr="00806F70">
        <w:rPr>
          <w:szCs w:val="28"/>
        </w:rPr>
        <w:t xml:space="preserve"> масових бібліотечних заходів</w:t>
      </w:r>
      <w:r w:rsidR="00882EFF" w:rsidRPr="00806F70">
        <w:rPr>
          <w:szCs w:val="28"/>
        </w:rPr>
        <w:t xml:space="preserve"> (у 2016 році – </w:t>
      </w:r>
      <w:r w:rsidR="005B013A" w:rsidRPr="00806F70">
        <w:rPr>
          <w:szCs w:val="28"/>
        </w:rPr>
        <w:t>534</w:t>
      </w:r>
      <w:r w:rsidR="00882EFF" w:rsidRPr="00806F70">
        <w:rPr>
          <w:szCs w:val="28"/>
        </w:rPr>
        <w:t>)</w:t>
      </w:r>
      <w:r w:rsidRPr="00806F70">
        <w:rPr>
          <w:szCs w:val="28"/>
        </w:rPr>
        <w:t>, приурочених різноманітним святам, ювілеям письменників та визначним людям нашого краю</w:t>
      </w:r>
      <w:r w:rsidR="00EC3B84" w:rsidRPr="00806F70">
        <w:rPr>
          <w:szCs w:val="28"/>
        </w:rPr>
        <w:t>, а</w:t>
      </w:r>
      <w:r w:rsidRPr="00806F70">
        <w:rPr>
          <w:szCs w:val="28"/>
        </w:rPr>
        <w:t xml:space="preserve"> </w:t>
      </w:r>
      <w:r w:rsidR="00EC3B84" w:rsidRPr="00806F70">
        <w:rPr>
          <w:szCs w:val="28"/>
        </w:rPr>
        <w:t>о</w:t>
      </w:r>
      <w:r w:rsidRPr="00806F70">
        <w:rPr>
          <w:szCs w:val="28"/>
        </w:rPr>
        <w:t>собливо активно бібліотекарі працювали влітку, виходячи із стін бібліотек на дитячі майданчики та площадки, організовуючи читання «просто неба», викладки літератури та різноманітні майстер-класи.</w:t>
      </w:r>
    </w:p>
    <w:p w:rsidR="00531798" w:rsidRPr="00806F70" w:rsidRDefault="00EC3B84" w:rsidP="00C44099">
      <w:pPr>
        <w:ind w:firstLine="567"/>
        <w:jc w:val="both"/>
        <w:rPr>
          <w:szCs w:val="28"/>
        </w:rPr>
      </w:pPr>
      <w:r w:rsidRPr="00806F70">
        <w:rPr>
          <w:szCs w:val="28"/>
        </w:rPr>
        <w:t>У 2017 році слід відзначити наступні бібліотечні заходи.</w:t>
      </w:r>
    </w:p>
    <w:p w:rsidR="00C44099" w:rsidRPr="00806F70" w:rsidRDefault="00C44099" w:rsidP="00531798">
      <w:pPr>
        <w:ind w:firstLine="567"/>
        <w:jc w:val="both"/>
        <w:rPr>
          <w:szCs w:val="28"/>
        </w:rPr>
      </w:pPr>
      <w:r w:rsidRPr="00806F70">
        <w:rPr>
          <w:szCs w:val="28"/>
        </w:rPr>
        <w:t xml:space="preserve">3-5 січня 2017 року на абонементі ЦБ  відбувалась акція передачі Вифлеємського Вогню Миру  учасниками НСОУ </w:t>
      </w:r>
      <w:r w:rsidR="00E03E49" w:rsidRPr="00806F70">
        <w:rPr>
          <w:szCs w:val="28"/>
        </w:rPr>
        <w:t>«</w:t>
      </w:r>
      <w:r w:rsidRPr="00806F70">
        <w:rPr>
          <w:szCs w:val="28"/>
        </w:rPr>
        <w:t>ПЛАСТ</w:t>
      </w:r>
      <w:r w:rsidR="00E03E49" w:rsidRPr="00806F70">
        <w:rPr>
          <w:szCs w:val="28"/>
        </w:rPr>
        <w:t>»</w:t>
      </w:r>
      <w:r w:rsidRPr="00806F70">
        <w:rPr>
          <w:szCs w:val="28"/>
        </w:rPr>
        <w:t xml:space="preserve">. Надалі священний Вифлеємський Вогонь Миру  передавався користувачам бібліотек, а також працівникам МЦБС. </w:t>
      </w:r>
    </w:p>
    <w:p w:rsidR="00EC3B84" w:rsidRPr="00806F70" w:rsidRDefault="00C44099" w:rsidP="00C44099">
      <w:pPr>
        <w:ind w:firstLine="567"/>
        <w:jc w:val="both"/>
        <w:rPr>
          <w:szCs w:val="28"/>
        </w:rPr>
      </w:pPr>
      <w:r w:rsidRPr="00806F70">
        <w:rPr>
          <w:szCs w:val="28"/>
        </w:rPr>
        <w:t xml:space="preserve">22 січня 1919 року ввійшов до національного календаря, як велике державне свято - День Соборності України. Саме цій знаменній події в бібліотеці-філії №6  був присвячений патріотичний відеоролик </w:t>
      </w:r>
      <w:r w:rsidR="00E03E49" w:rsidRPr="00806F70">
        <w:rPr>
          <w:szCs w:val="28"/>
        </w:rPr>
        <w:t>«</w:t>
      </w:r>
      <w:r w:rsidRPr="00806F70">
        <w:rPr>
          <w:szCs w:val="28"/>
        </w:rPr>
        <w:t>Соборність рідної землі - основа нації й народу</w:t>
      </w:r>
      <w:r w:rsidR="00E03E49" w:rsidRPr="00806F70">
        <w:rPr>
          <w:szCs w:val="28"/>
        </w:rPr>
        <w:t>»</w:t>
      </w:r>
      <w:r w:rsidRPr="00806F70">
        <w:rPr>
          <w:szCs w:val="28"/>
        </w:rPr>
        <w:t xml:space="preserve">, на абонементі ЦБ відбувся патріотичний репортаж-флешмоб </w:t>
      </w:r>
      <w:r w:rsidR="00E03E49" w:rsidRPr="00806F70">
        <w:rPr>
          <w:szCs w:val="28"/>
        </w:rPr>
        <w:t>«</w:t>
      </w:r>
      <w:r w:rsidRPr="00806F70">
        <w:rPr>
          <w:szCs w:val="28"/>
        </w:rPr>
        <w:t>Соборність - одвічна мрія українців</w:t>
      </w:r>
      <w:r w:rsidR="00E03E49" w:rsidRPr="00806F70">
        <w:rPr>
          <w:szCs w:val="28"/>
        </w:rPr>
        <w:t>»</w:t>
      </w:r>
      <w:r w:rsidRPr="00806F70">
        <w:rPr>
          <w:szCs w:val="28"/>
        </w:rPr>
        <w:t xml:space="preserve">. Флешмоб </w:t>
      </w:r>
      <w:r w:rsidR="00E03E49" w:rsidRPr="00806F70">
        <w:rPr>
          <w:szCs w:val="28"/>
        </w:rPr>
        <w:t>«</w:t>
      </w:r>
      <w:r w:rsidRPr="00806F70">
        <w:rPr>
          <w:szCs w:val="28"/>
        </w:rPr>
        <w:t>Україна - єдина країна</w:t>
      </w:r>
      <w:r w:rsidR="00E03E49" w:rsidRPr="00806F70">
        <w:rPr>
          <w:szCs w:val="28"/>
        </w:rPr>
        <w:t>»</w:t>
      </w:r>
      <w:r w:rsidRPr="00806F70">
        <w:rPr>
          <w:szCs w:val="28"/>
        </w:rPr>
        <w:t xml:space="preserve">, учасниками якого були молоді люди з різних міст України: Дніпра, Києва, Львова, Чернівців і, звичайно ж, нашого Івано - Франківська, символізував єдність (соборність) українського народу. </w:t>
      </w:r>
    </w:p>
    <w:p w:rsidR="00C44099" w:rsidRPr="00806F70" w:rsidRDefault="00C44099" w:rsidP="00C44099">
      <w:pPr>
        <w:ind w:firstLine="567"/>
        <w:jc w:val="both"/>
        <w:rPr>
          <w:szCs w:val="28"/>
        </w:rPr>
      </w:pPr>
      <w:r w:rsidRPr="00806F70">
        <w:rPr>
          <w:szCs w:val="28"/>
        </w:rPr>
        <w:t xml:space="preserve">29 січня в День пам’яті героїв Крут  на абонементі ЦБ відбулася поетична вервичка пам’яті </w:t>
      </w:r>
      <w:r w:rsidR="00E03E49" w:rsidRPr="00806F70">
        <w:rPr>
          <w:szCs w:val="28"/>
        </w:rPr>
        <w:t>«</w:t>
      </w:r>
      <w:r w:rsidRPr="00806F70">
        <w:rPr>
          <w:szCs w:val="28"/>
        </w:rPr>
        <w:t>Вони з-під Крут несли безсмертя Україні</w:t>
      </w:r>
      <w:r w:rsidR="00E03E49" w:rsidRPr="00806F70">
        <w:rPr>
          <w:szCs w:val="28"/>
        </w:rPr>
        <w:t>»</w:t>
      </w:r>
      <w:r w:rsidRPr="00806F70">
        <w:rPr>
          <w:szCs w:val="28"/>
        </w:rPr>
        <w:t xml:space="preserve"> за підтримки НСОУ </w:t>
      </w:r>
      <w:r w:rsidR="00E03E49" w:rsidRPr="00806F70">
        <w:rPr>
          <w:szCs w:val="28"/>
        </w:rPr>
        <w:t>«</w:t>
      </w:r>
      <w:r w:rsidRPr="00806F70">
        <w:rPr>
          <w:szCs w:val="28"/>
        </w:rPr>
        <w:t>Пласт</w:t>
      </w:r>
      <w:r w:rsidR="00E03E49" w:rsidRPr="00806F70">
        <w:rPr>
          <w:szCs w:val="28"/>
        </w:rPr>
        <w:t>»</w:t>
      </w:r>
      <w:r w:rsidRPr="00806F70">
        <w:rPr>
          <w:szCs w:val="28"/>
        </w:rPr>
        <w:t xml:space="preserve"> та участі ММО </w:t>
      </w:r>
      <w:r w:rsidR="00E03E49" w:rsidRPr="00806F70">
        <w:rPr>
          <w:szCs w:val="28"/>
        </w:rPr>
        <w:t>«</w:t>
      </w:r>
      <w:r w:rsidRPr="00806F70">
        <w:rPr>
          <w:szCs w:val="28"/>
        </w:rPr>
        <w:t>Арт-Актив</w:t>
      </w:r>
      <w:r w:rsidR="00E03E49" w:rsidRPr="00806F70">
        <w:rPr>
          <w:szCs w:val="28"/>
        </w:rPr>
        <w:t>»</w:t>
      </w:r>
      <w:r w:rsidRPr="00806F70">
        <w:rPr>
          <w:szCs w:val="28"/>
        </w:rPr>
        <w:t xml:space="preserve">. В бібліотеці-філії №3 було проведено ретро-погляд </w:t>
      </w:r>
      <w:r w:rsidR="00E03E49" w:rsidRPr="00806F70">
        <w:rPr>
          <w:szCs w:val="28"/>
        </w:rPr>
        <w:t>«</w:t>
      </w:r>
      <w:r w:rsidRPr="00806F70">
        <w:rPr>
          <w:szCs w:val="28"/>
        </w:rPr>
        <w:t>Бій під Крутам: відомі й невідомі сторінки</w:t>
      </w:r>
      <w:r w:rsidR="00E03E49" w:rsidRPr="00806F70">
        <w:rPr>
          <w:szCs w:val="28"/>
        </w:rPr>
        <w:t>»</w:t>
      </w:r>
      <w:r w:rsidR="00916F71" w:rsidRPr="00806F70">
        <w:rPr>
          <w:szCs w:val="28"/>
        </w:rPr>
        <w:t xml:space="preserve"> та</w:t>
      </w:r>
      <w:r w:rsidRPr="00806F70">
        <w:rPr>
          <w:szCs w:val="28"/>
        </w:rPr>
        <w:t xml:space="preserve"> урок патріотизму </w:t>
      </w:r>
      <w:r w:rsidR="00E03E49" w:rsidRPr="00806F70">
        <w:rPr>
          <w:szCs w:val="28"/>
        </w:rPr>
        <w:t>«</w:t>
      </w:r>
      <w:r w:rsidRPr="00806F70">
        <w:rPr>
          <w:szCs w:val="28"/>
        </w:rPr>
        <w:t>В понурій пам’яті віків світиться будуть завжди Крути</w:t>
      </w:r>
      <w:r w:rsidR="00E03E49" w:rsidRPr="00806F70">
        <w:rPr>
          <w:szCs w:val="28"/>
        </w:rPr>
        <w:t>»</w:t>
      </w:r>
      <w:r w:rsidRPr="00806F70">
        <w:rPr>
          <w:szCs w:val="28"/>
        </w:rPr>
        <w:t xml:space="preserve"> в бібліотеці-філії №6</w:t>
      </w:r>
      <w:r w:rsidR="00916F71" w:rsidRPr="00806F70">
        <w:rPr>
          <w:szCs w:val="28"/>
        </w:rPr>
        <w:t xml:space="preserve"> - захід</w:t>
      </w:r>
      <w:r w:rsidRPr="00806F70">
        <w:rPr>
          <w:szCs w:val="28"/>
        </w:rPr>
        <w:t xml:space="preserve"> </w:t>
      </w:r>
      <w:r w:rsidR="00E03E49" w:rsidRPr="00806F70">
        <w:rPr>
          <w:szCs w:val="28"/>
        </w:rPr>
        <w:t>«</w:t>
      </w:r>
      <w:r w:rsidRPr="00806F70">
        <w:rPr>
          <w:szCs w:val="28"/>
        </w:rPr>
        <w:t>Не здолати Україну</w:t>
      </w:r>
      <w:r w:rsidR="00E03E49" w:rsidRPr="00806F70">
        <w:rPr>
          <w:szCs w:val="28"/>
        </w:rPr>
        <w:t>»</w:t>
      </w:r>
      <w:r w:rsidRPr="00806F70">
        <w:rPr>
          <w:szCs w:val="28"/>
        </w:rPr>
        <w:t xml:space="preserve"> в бібліотеці-філії №11</w:t>
      </w:r>
      <w:r w:rsidR="00916F71" w:rsidRPr="00806F70">
        <w:rPr>
          <w:szCs w:val="28"/>
        </w:rPr>
        <w:t xml:space="preserve"> - </w:t>
      </w:r>
      <w:r w:rsidRPr="00806F70">
        <w:rPr>
          <w:szCs w:val="28"/>
        </w:rPr>
        <w:t xml:space="preserve"> історико-патріотична розкладка </w:t>
      </w:r>
      <w:r w:rsidR="00E03E49" w:rsidRPr="00806F70">
        <w:rPr>
          <w:szCs w:val="28"/>
        </w:rPr>
        <w:t>«</w:t>
      </w:r>
      <w:r w:rsidRPr="00806F70">
        <w:rPr>
          <w:szCs w:val="28"/>
        </w:rPr>
        <w:t>Ніколи Україні не забути цих юних душ нескорений політ</w:t>
      </w:r>
      <w:r w:rsidR="00E03E49" w:rsidRPr="00806F70">
        <w:rPr>
          <w:szCs w:val="28"/>
        </w:rPr>
        <w:t>»</w:t>
      </w:r>
      <w:r w:rsidR="00916F71" w:rsidRPr="00806F70">
        <w:rPr>
          <w:szCs w:val="28"/>
        </w:rPr>
        <w:t xml:space="preserve">, а в </w:t>
      </w:r>
      <w:r w:rsidRPr="00806F70">
        <w:rPr>
          <w:szCs w:val="28"/>
        </w:rPr>
        <w:t>дитяч</w:t>
      </w:r>
      <w:r w:rsidR="00916F71" w:rsidRPr="00806F70">
        <w:rPr>
          <w:szCs w:val="28"/>
        </w:rPr>
        <w:t>ій</w:t>
      </w:r>
      <w:r w:rsidRPr="00806F70">
        <w:rPr>
          <w:szCs w:val="28"/>
        </w:rPr>
        <w:t xml:space="preserve"> філі</w:t>
      </w:r>
      <w:r w:rsidR="00916F71" w:rsidRPr="00806F70">
        <w:rPr>
          <w:szCs w:val="28"/>
        </w:rPr>
        <w:t>ї</w:t>
      </w:r>
      <w:r w:rsidRPr="00806F70">
        <w:rPr>
          <w:szCs w:val="28"/>
        </w:rPr>
        <w:t xml:space="preserve"> №1.</w:t>
      </w:r>
      <w:r w:rsidR="00916F71" w:rsidRPr="00806F70">
        <w:rPr>
          <w:szCs w:val="28"/>
        </w:rPr>
        <w:t xml:space="preserve"> – </w:t>
      </w:r>
      <w:r w:rsidRPr="00806F70">
        <w:rPr>
          <w:szCs w:val="28"/>
        </w:rPr>
        <w:t xml:space="preserve">патріотичне повідомлення </w:t>
      </w:r>
      <w:r w:rsidR="00E03E49" w:rsidRPr="00806F70">
        <w:rPr>
          <w:szCs w:val="28"/>
        </w:rPr>
        <w:t>«</w:t>
      </w:r>
      <w:r w:rsidRPr="00806F70">
        <w:rPr>
          <w:szCs w:val="28"/>
        </w:rPr>
        <w:t>Крути...Мужність і біль України</w:t>
      </w:r>
      <w:r w:rsidR="00E03E49" w:rsidRPr="00806F70">
        <w:rPr>
          <w:szCs w:val="28"/>
        </w:rPr>
        <w:t>»</w:t>
      </w:r>
      <w:r w:rsidRPr="00806F70">
        <w:rPr>
          <w:szCs w:val="28"/>
        </w:rPr>
        <w:t>.</w:t>
      </w:r>
    </w:p>
    <w:p w:rsidR="00C44099" w:rsidRPr="00806F70" w:rsidRDefault="00C44099" w:rsidP="00C44099">
      <w:pPr>
        <w:ind w:firstLine="567"/>
        <w:jc w:val="both"/>
        <w:rPr>
          <w:szCs w:val="28"/>
        </w:rPr>
      </w:pPr>
      <w:r w:rsidRPr="00806F70">
        <w:rPr>
          <w:szCs w:val="28"/>
        </w:rPr>
        <w:t>На відзначення Дня Героїв Небесної Сотні у бібліотеках міста відбувся ціл</w:t>
      </w:r>
      <w:r w:rsidR="00916F71" w:rsidRPr="00806F70">
        <w:rPr>
          <w:szCs w:val="28"/>
        </w:rPr>
        <w:t xml:space="preserve">ий ряд масових заходів. Так, </w:t>
      </w:r>
      <w:r w:rsidRPr="00806F70">
        <w:rPr>
          <w:szCs w:val="28"/>
        </w:rPr>
        <w:t xml:space="preserve">12 лютого  відбувся портрет сучасної книги </w:t>
      </w:r>
      <w:r w:rsidR="00E03E49" w:rsidRPr="00806F70">
        <w:rPr>
          <w:szCs w:val="28"/>
        </w:rPr>
        <w:t>«</w:t>
      </w:r>
      <w:r w:rsidRPr="00806F70">
        <w:rPr>
          <w:szCs w:val="28"/>
        </w:rPr>
        <w:t>Тільки Любов здатна на перемогу</w:t>
      </w:r>
      <w:r w:rsidR="00E03E49" w:rsidRPr="00806F70">
        <w:rPr>
          <w:szCs w:val="28"/>
        </w:rPr>
        <w:t>»</w:t>
      </w:r>
      <w:r w:rsidRPr="00806F70">
        <w:rPr>
          <w:szCs w:val="28"/>
        </w:rPr>
        <w:t xml:space="preserve">: А. Зелінський </w:t>
      </w:r>
      <w:r w:rsidR="00E03E49" w:rsidRPr="00806F70">
        <w:rPr>
          <w:szCs w:val="28"/>
        </w:rPr>
        <w:t>«</w:t>
      </w:r>
      <w:r w:rsidRPr="00806F70">
        <w:rPr>
          <w:szCs w:val="28"/>
        </w:rPr>
        <w:t>Соняхи: духовність на час війни</w:t>
      </w:r>
      <w:r w:rsidR="00E03E49" w:rsidRPr="00806F70">
        <w:rPr>
          <w:szCs w:val="28"/>
        </w:rPr>
        <w:t>»</w:t>
      </w:r>
      <w:r w:rsidRPr="00806F70">
        <w:rPr>
          <w:szCs w:val="28"/>
        </w:rPr>
        <w:t xml:space="preserve">. Фотовиставка-пам'ять </w:t>
      </w:r>
      <w:r w:rsidR="00E03E49" w:rsidRPr="00806F70">
        <w:rPr>
          <w:szCs w:val="28"/>
        </w:rPr>
        <w:t>«</w:t>
      </w:r>
      <w:r w:rsidRPr="00806F70">
        <w:rPr>
          <w:szCs w:val="28"/>
        </w:rPr>
        <w:t>Соняхами  запалали на шляху української журби</w:t>
      </w:r>
      <w:r w:rsidR="00E03E49" w:rsidRPr="00806F70">
        <w:rPr>
          <w:szCs w:val="28"/>
        </w:rPr>
        <w:t>»</w:t>
      </w:r>
      <w:r w:rsidRPr="00806F70">
        <w:rPr>
          <w:szCs w:val="28"/>
        </w:rPr>
        <w:t xml:space="preserve"> запропонована користувачам бібліотеки 13.02-18.02, данина пам`яті </w:t>
      </w:r>
      <w:r w:rsidRPr="00806F70">
        <w:rPr>
          <w:szCs w:val="28"/>
        </w:rPr>
        <w:lastRenderedPageBreak/>
        <w:t>героям АТО Івано-</w:t>
      </w:r>
      <w:r w:rsidR="00916F71" w:rsidRPr="00806F70">
        <w:rPr>
          <w:szCs w:val="28"/>
        </w:rPr>
        <w:t>Ф</w:t>
      </w:r>
      <w:r w:rsidRPr="00806F70">
        <w:rPr>
          <w:szCs w:val="28"/>
        </w:rPr>
        <w:t xml:space="preserve">ранківщини. Завершуючи тиждень заходів пам`яті АТО, бібліотекарі згадали і героїв Дебальцевого патріотичною хвилиною </w:t>
      </w:r>
      <w:r w:rsidR="00E03E49" w:rsidRPr="00806F70">
        <w:rPr>
          <w:szCs w:val="28"/>
        </w:rPr>
        <w:t>«</w:t>
      </w:r>
      <w:r w:rsidRPr="00806F70">
        <w:rPr>
          <w:szCs w:val="28"/>
        </w:rPr>
        <w:t>Твої вірні захисники, Україно</w:t>
      </w:r>
      <w:r w:rsidR="00E03E49" w:rsidRPr="00806F70">
        <w:rPr>
          <w:szCs w:val="28"/>
        </w:rPr>
        <w:t>»</w:t>
      </w:r>
      <w:r w:rsidRPr="00806F70">
        <w:rPr>
          <w:szCs w:val="28"/>
        </w:rPr>
        <w:t xml:space="preserve">. На  марафон пам`яті відгукнулися видавці газети  Міністерства Оборони України </w:t>
      </w:r>
      <w:r w:rsidR="00E03E49" w:rsidRPr="00806F70">
        <w:rPr>
          <w:szCs w:val="28"/>
        </w:rPr>
        <w:t>«</w:t>
      </w:r>
      <w:r w:rsidRPr="00806F70">
        <w:rPr>
          <w:szCs w:val="28"/>
        </w:rPr>
        <w:t>Народна Армія</w:t>
      </w:r>
      <w:r w:rsidR="00E03E49" w:rsidRPr="00806F70">
        <w:rPr>
          <w:szCs w:val="28"/>
        </w:rPr>
        <w:t>»</w:t>
      </w:r>
      <w:r w:rsidRPr="00806F70">
        <w:rPr>
          <w:szCs w:val="28"/>
        </w:rPr>
        <w:t xml:space="preserve">, які з ініціативи полковника Андрія Лисенка та полковника Романа Драпака подарували бібліотеці безцінні книги </w:t>
      </w:r>
      <w:r w:rsidR="00E03E49" w:rsidRPr="00806F70">
        <w:rPr>
          <w:szCs w:val="28"/>
        </w:rPr>
        <w:t>«</w:t>
      </w:r>
      <w:r w:rsidRPr="00806F70">
        <w:rPr>
          <w:szCs w:val="28"/>
        </w:rPr>
        <w:t>Вклоняємось доземно українському солдату</w:t>
      </w:r>
      <w:r w:rsidR="00E03E49" w:rsidRPr="00806F70">
        <w:rPr>
          <w:szCs w:val="28"/>
        </w:rPr>
        <w:t>»</w:t>
      </w:r>
      <w:r w:rsidRPr="00806F70">
        <w:rPr>
          <w:szCs w:val="28"/>
        </w:rPr>
        <w:t xml:space="preserve"> та фотокалендар на 2017 рік </w:t>
      </w:r>
      <w:r w:rsidR="00E03E49" w:rsidRPr="00806F70">
        <w:rPr>
          <w:szCs w:val="28"/>
        </w:rPr>
        <w:t>«</w:t>
      </w:r>
      <w:r w:rsidRPr="00806F70">
        <w:rPr>
          <w:szCs w:val="28"/>
        </w:rPr>
        <w:t>Народна Армія</w:t>
      </w:r>
      <w:r w:rsidR="00E03E49" w:rsidRPr="00806F70">
        <w:rPr>
          <w:szCs w:val="28"/>
        </w:rPr>
        <w:t>»</w:t>
      </w:r>
      <w:r w:rsidRPr="00806F70">
        <w:rPr>
          <w:szCs w:val="28"/>
        </w:rPr>
        <w:t xml:space="preserve">. З метою вшанування подвигу Героїв Небесної Сотні бібліотекарями бібліотеки-філії № 2 був проведений урок скорботи </w:t>
      </w:r>
      <w:r w:rsidR="00E03E49" w:rsidRPr="00806F70">
        <w:rPr>
          <w:szCs w:val="28"/>
        </w:rPr>
        <w:t>«</w:t>
      </w:r>
      <w:r w:rsidRPr="00806F70">
        <w:rPr>
          <w:szCs w:val="28"/>
        </w:rPr>
        <w:t>Небесна Сотня: Герої не вмирають</w:t>
      </w:r>
      <w:r w:rsidR="00E03E49" w:rsidRPr="00806F70">
        <w:rPr>
          <w:szCs w:val="28"/>
        </w:rPr>
        <w:t>»</w:t>
      </w:r>
      <w:r w:rsidR="00916F71" w:rsidRPr="00806F70">
        <w:rPr>
          <w:szCs w:val="28"/>
        </w:rPr>
        <w:t xml:space="preserve">, а </w:t>
      </w:r>
      <w:r w:rsidRPr="00806F70">
        <w:rPr>
          <w:szCs w:val="28"/>
        </w:rPr>
        <w:t xml:space="preserve">20.02.17р. протягом дня в бібліотеці - філії №14 проводився бібліорепортаж </w:t>
      </w:r>
      <w:r w:rsidR="00E03E49" w:rsidRPr="00806F70">
        <w:rPr>
          <w:szCs w:val="28"/>
        </w:rPr>
        <w:t>«</w:t>
      </w:r>
      <w:r w:rsidRPr="00806F70">
        <w:rPr>
          <w:szCs w:val="28"/>
        </w:rPr>
        <w:t xml:space="preserve">Закарбована в книгах </w:t>
      </w:r>
      <w:r w:rsidR="00E03E49" w:rsidRPr="00806F70">
        <w:rPr>
          <w:szCs w:val="28"/>
        </w:rPr>
        <w:t>«</w:t>
      </w:r>
      <w:r w:rsidRPr="00806F70">
        <w:rPr>
          <w:szCs w:val="28"/>
        </w:rPr>
        <w:t>Небесна сотня</w:t>
      </w:r>
      <w:r w:rsidR="00E03E49" w:rsidRPr="00806F70">
        <w:rPr>
          <w:szCs w:val="28"/>
        </w:rPr>
        <w:t>»</w:t>
      </w:r>
      <w:r w:rsidRPr="00806F70">
        <w:rPr>
          <w:szCs w:val="28"/>
        </w:rPr>
        <w:t>, в читальному зал</w:t>
      </w:r>
      <w:r w:rsidR="00916F71" w:rsidRPr="00806F70">
        <w:rPr>
          <w:szCs w:val="28"/>
        </w:rPr>
        <w:t>і</w:t>
      </w:r>
      <w:r w:rsidRPr="00806F70">
        <w:rPr>
          <w:szCs w:val="28"/>
        </w:rPr>
        <w:t xml:space="preserve"> ЦБ відбулася година національного виховання </w:t>
      </w:r>
      <w:r w:rsidR="00E03E49" w:rsidRPr="00806F70">
        <w:rPr>
          <w:szCs w:val="28"/>
        </w:rPr>
        <w:t>«</w:t>
      </w:r>
      <w:r w:rsidRPr="00806F70">
        <w:rPr>
          <w:szCs w:val="28"/>
        </w:rPr>
        <w:t>Феномен Майдану - промовисте свідчення жертовності</w:t>
      </w:r>
      <w:r w:rsidR="00E03E49" w:rsidRPr="00806F70">
        <w:rPr>
          <w:szCs w:val="28"/>
        </w:rPr>
        <w:t>»</w:t>
      </w:r>
      <w:r w:rsidRPr="00806F70">
        <w:rPr>
          <w:szCs w:val="28"/>
        </w:rPr>
        <w:t xml:space="preserve">. 20 лютого 2017 року у бібліотеці-філії №3 розгорнуто виставку-вшанування </w:t>
      </w:r>
      <w:r w:rsidR="00E03E49" w:rsidRPr="00806F70">
        <w:rPr>
          <w:szCs w:val="28"/>
        </w:rPr>
        <w:t>«</w:t>
      </w:r>
      <w:r w:rsidRPr="00806F70">
        <w:rPr>
          <w:szCs w:val="28"/>
        </w:rPr>
        <w:t>Назавжди воїни і патріоти</w:t>
      </w:r>
      <w:r w:rsidR="00E03E49" w:rsidRPr="00806F70">
        <w:rPr>
          <w:szCs w:val="28"/>
        </w:rPr>
        <w:t>»</w:t>
      </w:r>
      <w:r w:rsidRPr="00806F70">
        <w:rPr>
          <w:szCs w:val="28"/>
        </w:rPr>
        <w:t>.</w:t>
      </w:r>
      <w:r w:rsidR="00916F71" w:rsidRPr="00806F70">
        <w:rPr>
          <w:szCs w:val="28"/>
        </w:rPr>
        <w:t xml:space="preserve"> 21 </w:t>
      </w:r>
      <w:r w:rsidRPr="00806F70">
        <w:rPr>
          <w:szCs w:val="28"/>
        </w:rPr>
        <w:t xml:space="preserve">лютого 2017 </w:t>
      </w:r>
      <w:r w:rsidR="00916F71" w:rsidRPr="00806F70">
        <w:rPr>
          <w:szCs w:val="28"/>
        </w:rPr>
        <w:t>року</w:t>
      </w:r>
      <w:r w:rsidRPr="00806F70">
        <w:rPr>
          <w:szCs w:val="28"/>
        </w:rPr>
        <w:t xml:space="preserve"> в бібліотеці – філії №8 відбулась година національної гордості та оформлена виставка-пам’ять</w:t>
      </w:r>
      <w:r w:rsidR="00531798" w:rsidRPr="00806F70">
        <w:rPr>
          <w:szCs w:val="28"/>
        </w:rPr>
        <w:t xml:space="preserve"> </w:t>
      </w:r>
      <w:r w:rsidR="00916F71" w:rsidRPr="00806F70">
        <w:rPr>
          <w:szCs w:val="28"/>
        </w:rPr>
        <w:t>«</w:t>
      </w:r>
      <w:r w:rsidRPr="00806F70">
        <w:rPr>
          <w:szCs w:val="28"/>
        </w:rPr>
        <w:t>Час пливе, а пам’ять залишається</w:t>
      </w:r>
      <w:r w:rsidR="00E03E49" w:rsidRPr="00806F70">
        <w:rPr>
          <w:szCs w:val="28"/>
        </w:rPr>
        <w:t>»</w:t>
      </w:r>
      <w:r w:rsidRPr="00806F70">
        <w:rPr>
          <w:szCs w:val="28"/>
        </w:rPr>
        <w:t>, а в бібліотеці-філії № 9 с.Крихівці  протягом дня три</w:t>
      </w:r>
      <w:r w:rsidR="00916F71" w:rsidRPr="00806F70">
        <w:rPr>
          <w:szCs w:val="28"/>
        </w:rPr>
        <w:t>вала мультимедійна фотовиставка «</w:t>
      </w:r>
      <w:r w:rsidRPr="00806F70">
        <w:rPr>
          <w:szCs w:val="28"/>
        </w:rPr>
        <w:t>І зупинилось серце молоде, щоб вічно билось серце України</w:t>
      </w:r>
      <w:r w:rsidR="00E03E49" w:rsidRPr="00806F70">
        <w:rPr>
          <w:szCs w:val="28"/>
        </w:rPr>
        <w:t>»</w:t>
      </w:r>
      <w:r w:rsidRPr="00806F70">
        <w:rPr>
          <w:szCs w:val="28"/>
        </w:rPr>
        <w:t>.</w:t>
      </w:r>
    </w:p>
    <w:p w:rsidR="00C44099" w:rsidRPr="00806F70" w:rsidRDefault="00C44099" w:rsidP="00C44099">
      <w:pPr>
        <w:ind w:firstLine="567"/>
        <w:jc w:val="both"/>
        <w:rPr>
          <w:szCs w:val="28"/>
        </w:rPr>
      </w:pPr>
      <w:r w:rsidRPr="00806F70">
        <w:rPr>
          <w:szCs w:val="28"/>
        </w:rPr>
        <w:t xml:space="preserve">До 203-річниці від дня народження Т.Г.Шевченка 9 березня в бібліотеці-філії №1 члени літературно-музичного клубу </w:t>
      </w:r>
      <w:r w:rsidR="00E03E49" w:rsidRPr="00806F70">
        <w:rPr>
          <w:szCs w:val="28"/>
        </w:rPr>
        <w:t>«</w:t>
      </w:r>
      <w:r w:rsidRPr="00806F70">
        <w:rPr>
          <w:szCs w:val="28"/>
        </w:rPr>
        <w:t>Ліра</w:t>
      </w:r>
      <w:r w:rsidR="00E03E49" w:rsidRPr="00806F70">
        <w:rPr>
          <w:szCs w:val="28"/>
        </w:rPr>
        <w:t>»</w:t>
      </w:r>
      <w:r w:rsidRPr="00806F70">
        <w:rPr>
          <w:szCs w:val="28"/>
        </w:rPr>
        <w:t xml:space="preserve"> провели поетичні читання </w:t>
      </w:r>
      <w:r w:rsidR="00E03E49" w:rsidRPr="00806F70">
        <w:rPr>
          <w:szCs w:val="28"/>
        </w:rPr>
        <w:t>«</w:t>
      </w:r>
      <w:r w:rsidRPr="00806F70">
        <w:rPr>
          <w:szCs w:val="28"/>
        </w:rPr>
        <w:t>Збулись його слова пророчі і час оновлення настав</w:t>
      </w:r>
      <w:r w:rsidR="00E03E49" w:rsidRPr="00806F70">
        <w:rPr>
          <w:szCs w:val="28"/>
        </w:rPr>
        <w:t>»</w:t>
      </w:r>
      <w:r w:rsidRPr="00806F70">
        <w:rPr>
          <w:szCs w:val="28"/>
        </w:rPr>
        <w:t xml:space="preserve">. В бібліотеці-філії №8 відбулися поетичні акорди </w:t>
      </w:r>
      <w:r w:rsidR="00E03E49" w:rsidRPr="00806F70">
        <w:rPr>
          <w:szCs w:val="28"/>
        </w:rPr>
        <w:t>«</w:t>
      </w:r>
      <w:r w:rsidRPr="00806F70">
        <w:rPr>
          <w:szCs w:val="28"/>
        </w:rPr>
        <w:t>Уклін тобі, земний Тарасе</w:t>
      </w:r>
      <w:r w:rsidR="00E03E49" w:rsidRPr="00806F70">
        <w:rPr>
          <w:szCs w:val="28"/>
        </w:rPr>
        <w:t>»</w:t>
      </w:r>
      <w:r w:rsidRPr="00806F70">
        <w:rPr>
          <w:szCs w:val="28"/>
        </w:rPr>
        <w:t xml:space="preserve">, а працівники читального залу ЦБ Івано-Франківської МЦБС взяли участь в урочистій ході на честь 203-ої річниці від дня народження Т. Г. Шевченка. Бібліотекарі активно долучилися до поетичних читань у форматі вільного мікрофону </w:t>
      </w:r>
      <w:r w:rsidR="00E03E49" w:rsidRPr="00806F70">
        <w:rPr>
          <w:szCs w:val="28"/>
        </w:rPr>
        <w:t>«</w:t>
      </w:r>
      <w:r w:rsidRPr="00806F70">
        <w:rPr>
          <w:szCs w:val="28"/>
        </w:rPr>
        <w:t>Читаємо Шевченка разом</w:t>
      </w:r>
      <w:r w:rsidR="00E03E49" w:rsidRPr="00806F70">
        <w:rPr>
          <w:szCs w:val="28"/>
        </w:rPr>
        <w:t>»</w:t>
      </w:r>
      <w:r w:rsidRPr="00806F70">
        <w:rPr>
          <w:szCs w:val="28"/>
        </w:rPr>
        <w:t xml:space="preserve"> на Вічевому майдані, а також, взяли участь у Всесвітньому флешмобі </w:t>
      </w:r>
      <w:r w:rsidR="00E03E49" w:rsidRPr="00806F70">
        <w:rPr>
          <w:szCs w:val="28"/>
        </w:rPr>
        <w:t>«</w:t>
      </w:r>
      <w:r w:rsidRPr="00806F70">
        <w:rPr>
          <w:szCs w:val="28"/>
        </w:rPr>
        <w:t>Global Shevchenko</w:t>
      </w:r>
      <w:r w:rsidR="00E03E49" w:rsidRPr="00806F70">
        <w:rPr>
          <w:szCs w:val="28"/>
        </w:rPr>
        <w:t>»</w:t>
      </w:r>
      <w:r w:rsidRPr="00806F70">
        <w:rPr>
          <w:szCs w:val="28"/>
        </w:rPr>
        <w:t>, підготували ексклюзивне тематичне селфі. Бібліотека-філія №6 провела опен</w:t>
      </w:r>
      <w:r w:rsidR="00916F71" w:rsidRPr="00806F70">
        <w:rPr>
          <w:szCs w:val="28"/>
        </w:rPr>
        <w:t>-</w:t>
      </w:r>
      <w:r w:rsidRPr="00806F70">
        <w:rPr>
          <w:szCs w:val="28"/>
        </w:rPr>
        <w:t xml:space="preserve">ейр </w:t>
      </w:r>
      <w:r w:rsidR="00E03E49" w:rsidRPr="00806F70">
        <w:rPr>
          <w:szCs w:val="28"/>
        </w:rPr>
        <w:t>«</w:t>
      </w:r>
      <w:r w:rsidRPr="00806F70">
        <w:rPr>
          <w:szCs w:val="28"/>
        </w:rPr>
        <w:t xml:space="preserve">З </w:t>
      </w:r>
      <w:r w:rsidR="00E03E49" w:rsidRPr="00806F70">
        <w:rPr>
          <w:szCs w:val="28"/>
        </w:rPr>
        <w:t>«</w:t>
      </w:r>
      <w:r w:rsidRPr="00806F70">
        <w:rPr>
          <w:szCs w:val="28"/>
        </w:rPr>
        <w:t>Кобзарем</w:t>
      </w:r>
      <w:r w:rsidR="00E03E49" w:rsidRPr="00806F70">
        <w:rPr>
          <w:szCs w:val="28"/>
        </w:rPr>
        <w:t>»</w:t>
      </w:r>
      <w:r w:rsidRPr="00806F70">
        <w:rPr>
          <w:szCs w:val="28"/>
        </w:rPr>
        <w:t xml:space="preserve"> у серці</w:t>
      </w:r>
      <w:r w:rsidR="00E03E49" w:rsidRPr="00806F70">
        <w:rPr>
          <w:szCs w:val="28"/>
        </w:rPr>
        <w:t>»</w:t>
      </w:r>
      <w:r w:rsidRPr="00806F70">
        <w:rPr>
          <w:szCs w:val="28"/>
        </w:rPr>
        <w:t xml:space="preserve">. Захід проходив під відкритим небом з метою популяризації спадщини поета та залучення широкого кола громадськості до Тарасового слова. </w:t>
      </w:r>
    </w:p>
    <w:p w:rsidR="00531798" w:rsidRPr="00806F70" w:rsidRDefault="00531798" w:rsidP="00C44099">
      <w:pPr>
        <w:ind w:firstLine="567"/>
        <w:jc w:val="both"/>
        <w:rPr>
          <w:szCs w:val="28"/>
        </w:rPr>
      </w:pPr>
      <w:r w:rsidRPr="00806F70">
        <w:rPr>
          <w:szCs w:val="28"/>
        </w:rPr>
        <w:t xml:space="preserve">26 квітня до дня Чорнобильської трагедії в  бібліотеці-філії  №4 відбулася   відео - презентація  «Чорнобиль –попередження  набат,  його  уроків  людство  не  забуде».   У бібліотеці-філії № 2 </w:t>
      </w:r>
      <w:r w:rsidR="00916F71" w:rsidRPr="00806F70">
        <w:rPr>
          <w:szCs w:val="28"/>
        </w:rPr>
        <w:t>відбулася</w:t>
      </w:r>
      <w:r w:rsidRPr="00806F70">
        <w:rPr>
          <w:szCs w:val="28"/>
        </w:rPr>
        <w:t xml:space="preserve"> виставка - екскурс «Чорнобиль - наша печаль і скорбота». В бібліотеці– філії №8 для учнів  9,10 класів ЗШ №6 відбувся екологічний прайм–тайм «Голосить дзвін стривожений у квітні». В читальному залі ЦБ  відбувся захід у вимірі актуальної теми «Над Чорнобильським полем кричить тиша нам...».</w:t>
      </w:r>
    </w:p>
    <w:p w:rsidR="00531798" w:rsidRPr="00806F70" w:rsidRDefault="00531798" w:rsidP="00531798">
      <w:pPr>
        <w:ind w:firstLine="567"/>
        <w:jc w:val="both"/>
        <w:rPr>
          <w:szCs w:val="28"/>
        </w:rPr>
      </w:pPr>
      <w:r w:rsidRPr="00806F70">
        <w:rPr>
          <w:szCs w:val="28"/>
        </w:rPr>
        <w:t xml:space="preserve">7 травня 2017 року на площі Міцкевича з нагоди Дня міста </w:t>
      </w:r>
      <w:r w:rsidR="00916F71" w:rsidRPr="00806F70">
        <w:rPr>
          <w:szCs w:val="28"/>
        </w:rPr>
        <w:t xml:space="preserve">бібліотекарями </w:t>
      </w:r>
      <w:r w:rsidRPr="00806F70">
        <w:rPr>
          <w:szCs w:val="28"/>
        </w:rPr>
        <w:t>був проведений поетичний марафон вуличної поезії «А вам також наснився Станіслав»</w:t>
      </w:r>
      <w:r w:rsidR="00916F71" w:rsidRPr="00806F70">
        <w:rPr>
          <w:szCs w:val="28"/>
        </w:rPr>
        <w:t>.</w:t>
      </w:r>
      <w:r w:rsidRPr="00806F70">
        <w:rPr>
          <w:szCs w:val="28"/>
        </w:rPr>
        <w:t xml:space="preserve"> Учасниками поетичного дійства стали представники творчої молоді міста,  які приїхали на святкування Дня міста та змогли презентувати свою творчість.</w:t>
      </w:r>
    </w:p>
    <w:p w:rsidR="00531798" w:rsidRPr="00806F70" w:rsidRDefault="00531798" w:rsidP="00531798">
      <w:pPr>
        <w:ind w:firstLine="567"/>
        <w:jc w:val="both"/>
        <w:rPr>
          <w:szCs w:val="28"/>
        </w:rPr>
      </w:pPr>
      <w:r w:rsidRPr="00806F70">
        <w:rPr>
          <w:szCs w:val="28"/>
        </w:rPr>
        <w:t>Свято матері одне із свят, на яке звертається особлива увага</w:t>
      </w:r>
      <w:r w:rsidR="00916F71" w:rsidRPr="00806F70">
        <w:rPr>
          <w:szCs w:val="28"/>
        </w:rPr>
        <w:t xml:space="preserve"> бібліотекарів</w:t>
      </w:r>
      <w:r w:rsidRPr="00806F70">
        <w:rPr>
          <w:szCs w:val="28"/>
        </w:rPr>
        <w:t xml:space="preserve">. Свято-подяка «Материнська любов найсвятіша» відбулося  в дитячій-філії </w:t>
      </w:r>
      <w:r w:rsidRPr="00806F70">
        <w:rPr>
          <w:szCs w:val="28"/>
        </w:rPr>
        <w:lastRenderedPageBreak/>
        <w:t>Ф№1, 14 травня  в чит</w:t>
      </w:r>
      <w:r w:rsidR="00916F71" w:rsidRPr="00806F70">
        <w:rPr>
          <w:szCs w:val="28"/>
        </w:rPr>
        <w:t>альному залі ЦБ  відбувся захід</w:t>
      </w:r>
      <w:r w:rsidRPr="00806F70">
        <w:rPr>
          <w:szCs w:val="28"/>
        </w:rPr>
        <w:t xml:space="preserve">-посвята </w:t>
      </w:r>
      <w:r w:rsidR="00916F71" w:rsidRPr="00806F70">
        <w:rPr>
          <w:szCs w:val="28"/>
        </w:rPr>
        <w:t>м</w:t>
      </w:r>
      <w:r w:rsidRPr="00806F70">
        <w:rPr>
          <w:szCs w:val="28"/>
        </w:rPr>
        <w:t xml:space="preserve">атері «Наймиліша, найрідніша, найсвятіша - символ добра на Землі».  Свято матері </w:t>
      </w:r>
      <w:r w:rsidR="00916F71" w:rsidRPr="00806F70">
        <w:rPr>
          <w:szCs w:val="28"/>
        </w:rPr>
        <w:t>відбулося і</w:t>
      </w:r>
      <w:r w:rsidRPr="00806F70">
        <w:rPr>
          <w:szCs w:val="28"/>
        </w:rPr>
        <w:t xml:space="preserve"> в бібліотеці-філії №9 «Для тебе матусю, рідненька віночок з барвінку сплету», поетичний віршограй «Мама — сонечко в сім’ї» - в філ. №12, бібліотека-філ. №10 </w:t>
      </w:r>
      <w:r w:rsidR="00916F71" w:rsidRPr="00806F70">
        <w:rPr>
          <w:szCs w:val="28"/>
        </w:rPr>
        <w:t>взяла</w:t>
      </w:r>
      <w:r w:rsidRPr="00806F70">
        <w:rPr>
          <w:szCs w:val="28"/>
        </w:rPr>
        <w:t xml:space="preserve"> участь в літературно-музичній композиції «Мамо моя рідненька». Міжнародний день сім’ї </w:t>
      </w:r>
      <w:r w:rsidR="00916F71" w:rsidRPr="00806F70">
        <w:rPr>
          <w:szCs w:val="28"/>
        </w:rPr>
        <w:t xml:space="preserve">також </w:t>
      </w:r>
      <w:r w:rsidRPr="00806F70">
        <w:rPr>
          <w:szCs w:val="28"/>
        </w:rPr>
        <w:t xml:space="preserve">відзначили в бібліотеках-філіях №8 </w:t>
      </w:r>
      <w:r w:rsidR="00916F71" w:rsidRPr="00806F70">
        <w:rPr>
          <w:szCs w:val="28"/>
        </w:rPr>
        <w:t>та №3</w:t>
      </w:r>
      <w:r w:rsidRPr="00806F70">
        <w:rPr>
          <w:szCs w:val="28"/>
        </w:rPr>
        <w:t>.</w:t>
      </w:r>
    </w:p>
    <w:p w:rsidR="00531798" w:rsidRPr="00806F70" w:rsidRDefault="00531798" w:rsidP="00531798">
      <w:pPr>
        <w:ind w:firstLine="567"/>
        <w:jc w:val="both"/>
        <w:rPr>
          <w:szCs w:val="28"/>
        </w:rPr>
      </w:pPr>
      <w:r w:rsidRPr="00806F70">
        <w:rPr>
          <w:szCs w:val="28"/>
        </w:rPr>
        <w:t xml:space="preserve">В бібліотеках міста </w:t>
      </w:r>
      <w:r w:rsidR="00916F71" w:rsidRPr="00806F70">
        <w:rPr>
          <w:szCs w:val="28"/>
        </w:rPr>
        <w:t xml:space="preserve">було </w:t>
      </w:r>
      <w:r w:rsidRPr="00806F70">
        <w:rPr>
          <w:szCs w:val="28"/>
        </w:rPr>
        <w:t xml:space="preserve">організовано ряд заходів на відзначення Дня Європи в Україні. В бібліотеці-філії №2  представлена поличка-викладка «Відкриваємо Європу разом», книжковий хід-парад «Європейський літературний ВЕSТ» пройшов в філ. №3. В бібліотеці-філії №1 бібліотекарі провели для старшокласників віртуальну мандрівку «Я - європеєць». </w:t>
      </w:r>
    </w:p>
    <w:p w:rsidR="00EC3B84" w:rsidRPr="00806F70" w:rsidRDefault="00531798" w:rsidP="00EC3B84">
      <w:pPr>
        <w:ind w:firstLine="567"/>
        <w:jc w:val="both"/>
        <w:rPr>
          <w:szCs w:val="28"/>
        </w:rPr>
      </w:pPr>
      <w:r w:rsidRPr="00806F70">
        <w:rPr>
          <w:szCs w:val="28"/>
        </w:rPr>
        <w:t xml:space="preserve">В бібліотеках міста кожного року  активно відбуваються заходи до Міжнародного дня захисту дітей в рамках проекту «Літо+». Цілий комплекс заходів  розробляється заздалегідь. </w:t>
      </w:r>
      <w:r w:rsidR="00916F71" w:rsidRPr="00806F70">
        <w:rPr>
          <w:szCs w:val="28"/>
        </w:rPr>
        <w:t>Заходи</w:t>
      </w:r>
      <w:r w:rsidRPr="00806F70">
        <w:rPr>
          <w:szCs w:val="28"/>
        </w:rPr>
        <w:t xml:space="preserve"> відбулися в бібліотеках, дитячих садочках, на дитячих </w:t>
      </w:r>
      <w:r w:rsidR="00EC3B84" w:rsidRPr="00806F70">
        <w:rPr>
          <w:szCs w:val="28"/>
        </w:rPr>
        <w:t>майданчиках</w:t>
      </w:r>
      <w:r w:rsidR="00916F71" w:rsidRPr="00806F70">
        <w:rPr>
          <w:szCs w:val="28"/>
        </w:rPr>
        <w:t xml:space="preserve"> та</w:t>
      </w:r>
      <w:r w:rsidR="00EC3B84" w:rsidRPr="00806F70">
        <w:rPr>
          <w:szCs w:val="28"/>
        </w:rPr>
        <w:t xml:space="preserve"> </w:t>
      </w:r>
      <w:r w:rsidR="00916F71" w:rsidRPr="00806F70">
        <w:rPr>
          <w:szCs w:val="28"/>
        </w:rPr>
        <w:t>скверах</w:t>
      </w:r>
      <w:r w:rsidR="00EC3B84" w:rsidRPr="00806F70">
        <w:rPr>
          <w:szCs w:val="28"/>
        </w:rPr>
        <w:t xml:space="preserve">. </w:t>
      </w:r>
    </w:p>
    <w:p w:rsidR="00EC3B84" w:rsidRPr="00806F70" w:rsidRDefault="00EC3B84" w:rsidP="00EC3B84">
      <w:pPr>
        <w:ind w:firstLine="567"/>
        <w:jc w:val="both"/>
        <w:rPr>
          <w:szCs w:val="28"/>
        </w:rPr>
      </w:pPr>
      <w:r w:rsidRPr="00806F70">
        <w:rPr>
          <w:szCs w:val="28"/>
        </w:rPr>
        <w:t xml:space="preserve">До Дня молоді в бібліотеці-філії №6 відбувся інформаційний коктейль «Молоді про молодь і не тільки», на абонементі ЦБ діяла книжкова виставка «Сучасна молодь: цінності, позиції, орієнтири». Сільські бібліотеки-філії </w:t>
      </w:r>
      <w:r w:rsidR="00916F71" w:rsidRPr="00806F70">
        <w:rPr>
          <w:szCs w:val="28"/>
        </w:rPr>
        <w:t>взяли</w:t>
      </w:r>
      <w:r w:rsidRPr="00806F70">
        <w:rPr>
          <w:szCs w:val="28"/>
        </w:rPr>
        <w:t xml:space="preserve"> участь в загальносільських святах «Від пісні до пісні, від серця до серця», </w:t>
      </w:r>
      <w:r w:rsidR="00916F71" w:rsidRPr="00806F70">
        <w:rPr>
          <w:szCs w:val="28"/>
        </w:rPr>
        <w:t xml:space="preserve">а </w:t>
      </w:r>
      <w:r w:rsidRPr="00806F70">
        <w:rPr>
          <w:szCs w:val="28"/>
        </w:rPr>
        <w:t xml:space="preserve">у філії №9 діяла виставка-діалог «Книга: електронна чи традиційна- дві суті». </w:t>
      </w:r>
    </w:p>
    <w:p w:rsidR="00EC3B84" w:rsidRPr="00806F70" w:rsidRDefault="00EC3B84" w:rsidP="00EC3B84">
      <w:pPr>
        <w:ind w:firstLine="567"/>
        <w:jc w:val="both"/>
        <w:rPr>
          <w:szCs w:val="28"/>
        </w:rPr>
      </w:pPr>
      <w:r w:rsidRPr="00806F70">
        <w:rPr>
          <w:szCs w:val="28"/>
        </w:rPr>
        <w:t>Напередодні і під час відзначення дня Конституції України в бібліотеках діяли книжкові виставки «Основний закон незалежної України»</w:t>
      </w:r>
      <w:r w:rsidR="00916F71" w:rsidRPr="00806F70">
        <w:rPr>
          <w:szCs w:val="28"/>
        </w:rPr>
        <w:t xml:space="preserve"> </w:t>
      </w:r>
      <w:r w:rsidRPr="00806F70">
        <w:rPr>
          <w:szCs w:val="28"/>
        </w:rPr>
        <w:t>(краєзнавчий відділ ЦБ),  «Державний устрій і права громадянина» (філ. №14), «Конституція України — витоки й становлення» (читальний зал ЦБ), в ЦДБ  для дитячої аудиторії була зроблена історична довідка «Неймовірні факти про Україну», прес-калейдоскоп  «До Конституції з повагою, до влади з надією</w:t>
      </w:r>
      <w:r w:rsidR="00916F71" w:rsidRPr="00806F70">
        <w:rPr>
          <w:szCs w:val="28"/>
        </w:rPr>
        <w:t>»</w:t>
      </w:r>
      <w:r w:rsidRPr="00806F70">
        <w:rPr>
          <w:szCs w:val="28"/>
        </w:rPr>
        <w:t xml:space="preserve"> </w:t>
      </w:r>
      <w:r w:rsidR="00916F71" w:rsidRPr="00806F70">
        <w:rPr>
          <w:szCs w:val="28"/>
        </w:rPr>
        <w:t>відбувся</w:t>
      </w:r>
      <w:r w:rsidRPr="00806F70">
        <w:rPr>
          <w:szCs w:val="28"/>
        </w:rPr>
        <w:t xml:space="preserve"> в філії №1, </w:t>
      </w:r>
      <w:r w:rsidR="00916F71" w:rsidRPr="00806F70">
        <w:rPr>
          <w:szCs w:val="28"/>
        </w:rPr>
        <w:t xml:space="preserve">а </w:t>
      </w:r>
      <w:r w:rsidRPr="00806F70">
        <w:rPr>
          <w:szCs w:val="28"/>
        </w:rPr>
        <w:t>в філії №13 організована викладка літератури «Конституцію вивчаємо, поважаємо», інформ-портал «Вимріяна поколіннями» діяв в бібліотеці-філії №14.</w:t>
      </w:r>
    </w:p>
    <w:p w:rsidR="00EC3B84" w:rsidRPr="00806F70" w:rsidRDefault="00EC3B84" w:rsidP="00531798">
      <w:pPr>
        <w:ind w:firstLine="567"/>
        <w:jc w:val="both"/>
        <w:rPr>
          <w:szCs w:val="28"/>
        </w:rPr>
      </w:pPr>
      <w:r w:rsidRPr="00806F70">
        <w:t>З 26 червня по 28 серпня в бібліотеках міста відбу</w:t>
      </w:r>
      <w:r w:rsidR="00916F71" w:rsidRPr="00806F70">
        <w:t>ва</w:t>
      </w:r>
      <w:r w:rsidRPr="00806F70">
        <w:t>лося комп'ютерне голосування за «Бюджет участі»</w:t>
      </w:r>
      <w:r w:rsidR="00916F71" w:rsidRPr="00806F70">
        <w:t>.</w:t>
      </w:r>
    </w:p>
    <w:p w:rsidR="00EC3B84" w:rsidRPr="00806F70" w:rsidRDefault="00EC3B84" w:rsidP="00EC3B84">
      <w:pPr>
        <w:ind w:firstLine="567"/>
        <w:jc w:val="both"/>
      </w:pPr>
      <w:r w:rsidRPr="00806F70">
        <w:t xml:space="preserve">В бібліотеках   міста   широко   відзначили   ювілей  Ярослава Ткачівського: поетичні хвилинки «Мелодії  життя у храмі серця» (філія №14), слово ювіляра «Парадигм зрілості Я.Ткачівського» (чит. зал ЦБ), літературний образок «Крізь терни до омріяних зірок» (філія №13), година ювіляра «Письменник і слово» (філія №7), читання по колу Я. Ткачівський «Смішний  дідусь» (філія№8), 11 серпня у бібліотеці-філії № 7 відбулася година ювіляра «Письменник і слово». </w:t>
      </w:r>
    </w:p>
    <w:p w:rsidR="00531798" w:rsidRPr="00806F70" w:rsidRDefault="00EC3B84" w:rsidP="00EC3B84">
      <w:pPr>
        <w:ind w:firstLine="567"/>
        <w:jc w:val="both"/>
        <w:rPr>
          <w:szCs w:val="28"/>
        </w:rPr>
      </w:pPr>
      <w:r w:rsidRPr="00806F70">
        <w:t xml:space="preserve">Завжди в парі йдуть найвеличніші свята України - День Державного Прапора та День Незалежності України. До їх відзначення в бібліотеці-філії №11 відбулося  інформаційне повідомлення «Небесно </w:t>
      </w:r>
      <w:r w:rsidR="002F2C80" w:rsidRPr="00806F70">
        <w:t>–</w:t>
      </w:r>
      <w:r w:rsidRPr="00806F70">
        <w:t xml:space="preserve"> золотий наш стяг», на абонементі ЦБ - патріотичне прес-досьє «Краса і велич українського прапора», </w:t>
      </w:r>
      <w:r w:rsidRPr="00806F70">
        <w:lastRenderedPageBreak/>
        <w:t xml:space="preserve">у ЦДБ </w:t>
      </w:r>
      <w:r w:rsidR="002F2C80" w:rsidRPr="00806F70">
        <w:t>–</w:t>
      </w:r>
      <w:r w:rsidRPr="00806F70">
        <w:t xml:space="preserve"> скарбничка поезії  «З неба і сонця наш прапор ясний». 23 серпня в бібліотеці-філії №3 була представлена книжково-ілюстративна виставка «Краса і велич символів держави». 23 серпня 2017 року в </w:t>
      </w:r>
      <w:hyperlink r:id="rId8" w:history="1">
        <w:r w:rsidRPr="00806F70">
          <w:rPr>
            <w:rStyle w:val="af3"/>
            <w:color w:val="auto"/>
            <w:u w:val="none"/>
          </w:rPr>
          <w:t>бібліотеці</w:t>
        </w:r>
        <w:r w:rsidR="002F2C80" w:rsidRPr="00806F70">
          <w:rPr>
            <w:rStyle w:val="af3"/>
            <w:color w:val="auto"/>
            <w:u w:val="none"/>
          </w:rPr>
          <w:t>-</w:t>
        </w:r>
        <w:r w:rsidRPr="00806F70">
          <w:rPr>
            <w:rStyle w:val="af3"/>
            <w:color w:val="auto"/>
            <w:u w:val="none"/>
          </w:rPr>
          <w:t>філії №8</w:t>
        </w:r>
      </w:hyperlink>
      <w:r w:rsidRPr="00806F70">
        <w:t xml:space="preserve">  відбувся авторський стріт-арт на асфальті крейдою. 24 серпня працівники</w:t>
      </w:r>
      <w:hyperlink r:id="rId9" w:history="1">
        <w:r w:rsidRPr="00806F70">
          <w:rPr>
            <w:rStyle w:val="af3"/>
            <w:color w:val="auto"/>
            <w:u w:val="none"/>
          </w:rPr>
          <w:t xml:space="preserve"> читального залу та абонементу ЦБ</w:t>
        </w:r>
      </w:hyperlink>
      <w:r w:rsidRPr="00806F70">
        <w:t xml:space="preserve"> Івано-Франківської МЦБС на площі Міцкевича провели громадянські монологи «Україна була! Україна є! Україна буде!». 25 серпня відбулась концертно-розважальна програма «Великі і малі з незалежністю в душі» у дворі по вулиці Миколайчука, 1/3, в рамках якої бібліотека-філія №6  разом із бібліотекою-філією №1 організували ілюстровану викладку «Велична і свята, моя ти рідна Україна!».</w:t>
      </w:r>
    </w:p>
    <w:p w:rsidR="00EC3B84" w:rsidRPr="00806F70" w:rsidRDefault="00EC3B84" w:rsidP="00EC3B84">
      <w:pPr>
        <w:ind w:firstLine="567"/>
        <w:jc w:val="both"/>
        <w:rPr>
          <w:szCs w:val="28"/>
        </w:rPr>
      </w:pPr>
      <w:r w:rsidRPr="00806F70">
        <w:rPr>
          <w:szCs w:val="28"/>
        </w:rPr>
        <w:t xml:space="preserve">Протягом року велася робота з удосконалення ДБА. До СКС  щоденно розписувалися та вливалися статті з періодичних видань, вилучалися застарілі картки, проводилася систематична бібліографічна робота над введенням матеріалів з періодичних видань у систему ІРБІС. </w:t>
      </w:r>
    </w:p>
    <w:p w:rsidR="00EC3B84" w:rsidRPr="00806F70" w:rsidRDefault="00EC3B84" w:rsidP="00EC3B84">
      <w:pPr>
        <w:ind w:firstLine="567"/>
        <w:jc w:val="both"/>
        <w:rPr>
          <w:szCs w:val="28"/>
        </w:rPr>
      </w:pPr>
      <w:r w:rsidRPr="00806F70">
        <w:rPr>
          <w:szCs w:val="28"/>
        </w:rPr>
        <w:t>Бібліотеки міста взяли активну участь в конкурсі «Сучасна бібліотека: в пошуках нових ідей та рішень» (В рамках обласного конкурсу «Краща бібліотека 2017 року»). Крім цього, бібліотеки продовжують працювати в проектах, започаткованих в бібліотечній системі:</w:t>
      </w:r>
    </w:p>
    <w:p w:rsidR="00EC3B84" w:rsidRPr="00806F70" w:rsidRDefault="00EC3B84" w:rsidP="00EC3B84">
      <w:pPr>
        <w:widowControl w:val="0"/>
        <w:numPr>
          <w:ilvl w:val="0"/>
          <w:numId w:val="16"/>
        </w:numPr>
        <w:suppressAutoHyphens/>
        <w:rPr>
          <w:szCs w:val="28"/>
        </w:rPr>
      </w:pPr>
      <w:r w:rsidRPr="00806F70">
        <w:rPr>
          <w:szCs w:val="28"/>
        </w:rPr>
        <w:t>«Відтворимо історію бібліотеки»;</w:t>
      </w:r>
    </w:p>
    <w:p w:rsidR="00EC3B84" w:rsidRPr="00806F70" w:rsidRDefault="00EC3B84" w:rsidP="00EC3B84">
      <w:pPr>
        <w:widowControl w:val="0"/>
        <w:numPr>
          <w:ilvl w:val="0"/>
          <w:numId w:val="16"/>
        </w:numPr>
        <w:suppressAutoHyphens/>
        <w:rPr>
          <w:szCs w:val="28"/>
        </w:rPr>
      </w:pPr>
      <w:r w:rsidRPr="00806F70">
        <w:rPr>
          <w:szCs w:val="28"/>
        </w:rPr>
        <w:t>«Презентація бібліотеки. Створення моделі сучасної бібліотеки»;</w:t>
      </w:r>
    </w:p>
    <w:p w:rsidR="00EC3B84" w:rsidRPr="00806F70" w:rsidRDefault="00EC3B84" w:rsidP="00EC3B84">
      <w:pPr>
        <w:widowControl w:val="0"/>
        <w:numPr>
          <w:ilvl w:val="0"/>
          <w:numId w:val="16"/>
        </w:numPr>
        <w:suppressAutoHyphens/>
        <w:rPr>
          <w:szCs w:val="28"/>
        </w:rPr>
      </w:pPr>
      <w:r w:rsidRPr="00806F70">
        <w:rPr>
          <w:szCs w:val="28"/>
        </w:rPr>
        <w:t>«Співпраця міських та шкільних бібліотек-філіалів»;</w:t>
      </w:r>
    </w:p>
    <w:p w:rsidR="00EC3B84" w:rsidRPr="00806F70" w:rsidRDefault="00EC3B84" w:rsidP="00EC3B84">
      <w:pPr>
        <w:widowControl w:val="0"/>
        <w:numPr>
          <w:ilvl w:val="0"/>
          <w:numId w:val="16"/>
        </w:numPr>
        <w:suppressAutoHyphens/>
        <w:rPr>
          <w:szCs w:val="28"/>
        </w:rPr>
      </w:pPr>
      <w:r w:rsidRPr="00806F70">
        <w:rPr>
          <w:szCs w:val="28"/>
        </w:rPr>
        <w:t xml:space="preserve">«Місто </w:t>
      </w:r>
      <w:r w:rsidR="002F2C80" w:rsidRPr="00806F70">
        <w:t>–</w:t>
      </w:r>
      <w:r w:rsidRPr="00806F70">
        <w:rPr>
          <w:szCs w:val="28"/>
        </w:rPr>
        <w:t xml:space="preserve"> селу»;</w:t>
      </w:r>
    </w:p>
    <w:p w:rsidR="00EC3B84" w:rsidRPr="00806F70" w:rsidRDefault="00EC3B84" w:rsidP="00EC3B84">
      <w:pPr>
        <w:widowControl w:val="0"/>
        <w:numPr>
          <w:ilvl w:val="0"/>
          <w:numId w:val="16"/>
        </w:numPr>
        <w:suppressAutoHyphens/>
        <w:rPr>
          <w:szCs w:val="28"/>
        </w:rPr>
      </w:pPr>
      <w:r w:rsidRPr="00806F70">
        <w:rPr>
          <w:szCs w:val="28"/>
        </w:rPr>
        <w:t>«Прочитай книгу про війну»</w:t>
      </w:r>
    </w:p>
    <w:p w:rsidR="00EC3B84" w:rsidRPr="00806F70" w:rsidRDefault="00EC3B84" w:rsidP="00EC3B84">
      <w:pPr>
        <w:shd w:val="clear" w:color="auto" w:fill="FFFFFF"/>
        <w:ind w:firstLine="567"/>
        <w:jc w:val="both"/>
        <w:rPr>
          <w:szCs w:val="28"/>
        </w:rPr>
      </w:pPr>
      <w:r w:rsidRPr="00806F70">
        <w:rPr>
          <w:szCs w:val="28"/>
        </w:rPr>
        <w:t>З працівниками бібліотек міста проведені тренінги:</w:t>
      </w:r>
    </w:p>
    <w:p w:rsidR="00EC3B84" w:rsidRPr="00806F70" w:rsidRDefault="00EC3B84" w:rsidP="00EC3B84">
      <w:pPr>
        <w:widowControl w:val="0"/>
        <w:numPr>
          <w:ilvl w:val="0"/>
          <w:numId w:val="17"/>
        </w:numPr>
        <w:shd w:val="clear" w:color="auto" w:fill="FFFFFF"/>
        <w:suppressAutoHyphens/>
        <w:contextualSpacing/>
        <w:rPr>
          <w:szCs w:val="28"/>
        </w:rPr>
      </w:pPr>
      <w:r w:rsidRPr="00806F70">
        <w:rPr>
          <w:szCs w:val="28"/>
        </w:rPr>
        <w:t>«Бюджет участі» - заповнення анкети для голосування в програмі партиципаторного бюджетування»</w:t>
      </w:r>
    </w:p>
    <w:p w:rsidR="00531798" w:rsidRPr="00806F70" w:rsidRDefault="00EC3B84" w:rsidP="00EC3B84">
      <w:pPr>
        <w:widowControl w:val="0"/>
        <w:numPr>
          <w:ilvl w:val="0"/>
          <w:numId w:val="17"/>
        </w:numPr>
        <w:shd w:val="clear" w:color="auto" w:fill="FFFFFF"/>
        <w:suppressAutoHyphens/>
        <w:contextualSpacing/>
        <w:rPr>
          <w:szCs w:val="28"/>
        </w:rPr>
      </w:pPr>
      <w:r w:rsidRPr="00806F70">
        <w:rPr>
          <w:szCs w:val="28"/>
        </w:rPr>
        <w:t>«Umuni - Аналіз та оптимізація витрат на енергетичні ресурси».</w:t>
      </w:r>
    </w:p>
    <w:p w:rsidR="002F4C4C" w:rsidRPr="00806F70" w:rsidRDefault="00C44099" w:rsidP="00C96253">
      <w:pPr>
        <w:jc w:val="center"/>
      </w:pPr>
      <w:r w:rsidRPr="00806F70">
        <w:br w:type="page"/>
      </w:r>
      <w:r w:rsidR="001D43A9" w:rsidRPr="00806F70">
        <w:lastRenderedPageBreak/>
        <w:t>ПОЧАТКОВІ СПЕЦІАЛІЗОВАНІ МИСТЕЦЬКІ НАВЧАЛЬНІ ЗАКЛАДИ</w:t>
      </w:r>
    </w:p>
    <w:p w:rsidR="00D31342" w:rsidRPr="00806F70" w:rsidRDefault="00D31342" w:rsidP="00C96253">
      <w:pPr>
        <w:jc w:val="center"/>
      </w:pPr>
    </w:p>
    <w:p w:rsidR="00F45226" w:rsidRPr="00806F70" w:rsidRDefault="00F45226" w:rsidP="00F45226">
      <w:pPr>
        <w:widowControl w:val="0"/>
        <w:shd w:val="clear" w:color="auto" w:fill="FFFFFF"/>
        <w:tabs>
          <w:tab w:val="left" w:pos="426"/>
        </w:tabs>
        <w:autoSpaceDE w:val="0"/>
        <w:autoSpaceDN w:val="0"/>
        <w:adjustRightInd w:val="0"/>
        <w:ind w:firstLine="567"/>
        <w:jc w:val="both"/>
        <w:rPr>
          <w:spacing w:val="10"/>
          <w:szCs w:val="28"/>
        </w:rPr>
      </w:pPr>
      <w:r w:rsidRPr="00806F70">
        <w:rPr>
          <w:szCs w:val="28"/>
        </w:rPr>
        <w:t xml:space="preserve">Сьогодні тільки школи естетичного виховання, чия діяльність базується на Законі </w:t>
      </w:r>
      <w:r w:rsidR="00E03E49" w:rsidRPr="00806F70">
        <w:rPr>
          <w:szCs w:val="28"/>
        </w:rPr>
        <w:t>«</w:t>
      </w:r>
      <w:r w:rsidRPr="00806F70">
        <w:rPr>
          <w:szCs w:val="28"/>
        </w:rPr>
        <w:t>Про позашкільну освіту</w:t>
      </w:r>
      <w:r w:rsidR="00E03E49" w:rsidRPr="00806F70">
        <w:rPr>
          <w:szCs w:val="28"/>
        </w:rPr>
        <w:t>»</w:t>
      </w:r>
      <w:r w:rsidRPr="00806F70">
        <w:rPr>
          <w:szCs w:val="28"/>
        </w:rPr>
        <w:t xml:space="preserve"> надають державні гарантії естетичного виховання через доступність вітчизняної і світової культури, готують підґрунтя для занять художньою творчістю, а найбільш обдарованих учнів – до вибору професій в галузі культури і мистецтва. Естетичне виховання проникає в усі сфери дитячого життя, воно забезпечується всіма ланками виховання і використовує багатство і різноманітність його засобів.</w:t>
      </w:r>
      <w:r w:rsidRPr="00806F70">
        <w:rPr>
          <w:spacing w:val="2"/>
          <w:szCs w:val="28"/>
        </w:rPr>
        <w:t xml:space="preserve"> На сьогоднішній день у місті успішно функціонує 5 шкіл естетичного виховання, у </w:t>
      </w:r>
      <w:r w:rsidRPr="00806F70">
        <w:rPr>
          <w:spacing w:val="10"/>
          <w:szCs w:val="28"/>
        </w:rPr>
        <w:t>яких навчається 25</w:t>
      </w:r>
      <w:r w:rsidR="007076DB" w:rsidRPr="00806F70">
        <w:rPr>
          <w:spacing w:val="10"/>
          <w:szCs w:val="28"/>
        </w:rPr>
        <w:t>65</w:t>
      </w:r>
      <w:r w:rsidRPr="00806F70">
        <w:rPr>
          <w:spacing w:val="10"/>
          <w:szCs w:val="28"/>
        </w:rPr>
        <w:t xml:space="preserve"> учнів. </w:t>
      </w:r>
    </w:p>
    <w:p w:rsidR="007076DB" w:rsidRPr="00806F70" w:rsidRDefault="007076DB" w:rsidP="00F45226">
      <w:pPr>
        <w:pStyle w:val="af9"/>
        <w:shd w:val="clear" w:color="auto" w:fill="FFFFFF"/>
        <w:spacing w:before="0" w:beforeAutospacing="0" w:after="0" w:afterAutospacing="0" w:line="288" w:lineRule="atLeast"/>
        <w:ind w:firstLine="567"/>
        <w:jc w:val="both"/>
        <w:rPr>
          <w:sz w:val="28"/>
          <w:szCs w:val="28"/>
        </w:rPr>
      </w:pPr>
      <w:r w:rsidRPr="00806F70">
        <w:rPr>
          <w:color w:val="000000"/>
          <w:sz w:val="28"/>
          <w:szCs w:val="28"/>
        </w:rPr>
        <w:t xml:space="preserve">17 серпня 2017 року виконавчим комітетом Івано-Франківської міської </w:t>
      </w:r>
      <w:r w:rsidRPr="00806F70">
        <w:rPr>
          <w:color w:val="000000"/>
          <w:spacing w:val="-1"/>
          <w:sz w:val="28"/>
          <w:szCs w:val="28"/>
        </w:rPr>
        <w:t xml:space="preserve">ради прийнято рішення </w:t>
      </w:r>
      <w:r w:rsidRPr="00806F70">
        <w:rPr>
          <w:rStyle w:val="FontStyle18"/>
          <w:sz w:val="28"/>
          <w:szCs w:val="28"/>
        </w:rPr>
        <w:t xml:space="preserve">№611 </w:t>
      </w:r>
      <w:r w:rsidRPr="00806F70">
        <w:rPr>
          <w:color w:val="000000"/>
          <w:spacing w:val="-1"/>
          <w:sz w:val="28"/>
          <w:szCs w:val="28"/>
        </w:rPr>
        <w:t xml:space="preserve">«Про оплату за навчання у початкових спеціалізованих </w:t>
      </w:r>
      <w:r w:rsidRPr="00806F70">
        <w:rPr>
          <w:color w:val="000000"/>
          <w:spacing w:val="10"/>
          <w:sz w:val="28"/>
          <w:szCs w:val="28"/>
        </w:rPr>
        <w:t xml:space="preserve">мистецьких навчальних закладах міста», яким встановлено новий розмір </w:t>
      </w:r>
      <w:r w:rsidRPr="00806F70">
        <w:rPr>
          <w:color w:val="000000"/>
          <w:spacing w:val="1"/>
          <w:sz w:val="28"/>
          <w:szCs w:val="28"/>
        </w:rPr>
        <w:t xml:space="preserve">щомісячної плати за навчання в школах </w:t>
      </w:r>
      <w:r w:rsidRPr="00806F70">
        <w:rPr>
          <w:color w:val="000000"/>
          <w:spacing w:val="10"/>
          <w:sz w:val="28"/>
          <w:szCs w:val="28"/>
        </w:rPr>
        <w:t>з 01.09.2009р., а т</w:t>
      </w:r>
      <w:r w:rsidRPr="00806F70">
        <w:rPr>
          <w:color w:val="000000"/>
          <w:spacing w:val="1"/>
          <w:sz w:val="28"/>
          <w:szCs w:val="28"/>
        </w:rPr>
        <w:t>акож встановлено цілий ряд пільг для дітей із малозабезпечених верств населення.</w:t>
      </w:r>
    </w:p>
    <w:p w:rsidR="007076DB" w:rsidRPr="00806F70" w:rsidRDefault="007076DB" w:rsidP="007076DB">
      <w:pPr>
        <w:ind w:firstLine="360"/>
        <w:jc w:val="both"/>
        <w:rPr>
          <w:spacing w:val="1"/>
          <w:szCs w:val="28"/>
        </w:rPr>
      </w:pPr>
      <w:r w:rsidRPr="00806F70">
        <w:rPr>
          <w:szCs w:val="28"/>
        </w:rPr>
        <w:t>Протягом року у школах проводилися творчі заходи, спрямовані на підвищення професійного виконавського рівня учнів та викладачів, організовано більше 80 загальноміських та обласних творчих заходів, у яких безпосередньо брали участь учні та їх викладачі – це міські конкурси, відкриті концерти, олімпіади, фестивалі, оглядові виставки, відкриті уроки, відкриті академконцерти, творчі вечори, кращі з яких:</w:t>
      </w:r>
    </w:p>
    <w:p w:rsidR="007076DB" w:rsidRPr="00806F70" w:rsidRDefault="007076DB" w:rsidP="007076DB">
      <w:pPr>
        <w:pStyle w:val="af0"/>
        <w:numPr>
          <w:ilvl w:val="0"/>
          <w:numId w:val="2"/>
        </w:numPr>
        <w:jc w:val="both"/>
        <w:rPr>
          <w:szCs w:val="28"/>
        </w:rPr>
      </w:pPr>
      <w:r w:rsidRPr="00806F70">
        <w:rPr>
          <w:szCs w:val="28"/>
        </w:rPr>
        <w:t>різдвяні концерти;</w:t>
      </w:r>
    </w:p>
    <w:p w:rsidR="007076DB" w:rsidRPr="00806F70" w:rsidRDefault="007076DB" w:rsidP="007076DB">
      <w:pPr>
        <w:pStyle w:val="af0"/>
        <w:numPr>
          <w:ilvl w:val="0"/>
          <w:numId w:val="2"/>
        </w:numPr>
        <w:jc w:val="both"/>
        <w:rPr>
          <w:szCs w:val="28"/>
        </w:rPr>
      </w:pPr>
      <w:r w:rsidRPr="00806F70">
        <w:rPr>
          <w:szCs w:val="28"/>
        </w:rPr>
        <w:t>концерти, присвячені 203 річниці від дня народження Т.Г.Шевченка;</w:t>
      </w:r>
    </w:p>
    <w:p w:rsidR="007076DB" w:rsidRPr="00806F70" w:rsidRDefault="00894D5E" w:rsidP="007076DB">
      <w:pPr>
        <w:pStyle w:val="af0"/>
        <w:numPr>
          <w:ilvl w:val="0"/>
          <w:numId w:val="2"/>
        </w:numPr>
        <w:jc w:val="both"/>
        <w:rPr>
          <w:szCs w:val="28"/>
        </w:rPr>
      </w:pPr>
      <w:r w:rsidRPr="00806F70">
        <w:rPr>
          <w:szCs w:val="28"/>
        </w:rPr>
        <w:t>Всеукраїнський конкурс юних виконавців ім.М.Лисенка</w:t>
      </w:r>
      <w:r w:rsidR="007076DB" w:rsidRPr="00806F70">
        <w:rPr>
          <w:szCs w:val="28"/>
        </w:rPr>
        <w:t>;</w:t>
      </w:r>
    </w:p>
    <w:p w:rsidR="007076DB" w:rsidRPr="00806F70" w:rsidRDefault="007076DB" w:rsidP="007076DB">
      <w:pPr>
        <w:pStyle w:val="af0"/>
        <w:numPr>
          <w:ilvl w:val="0"/>
          <w:numId w:val="2"/>
        </w:numPr>
        <w:jc w:val="both"/>
        <w:rPr>
          <w:szCs w:val="28"/>
        </w:rPr>
      </w:pPr>
      <w:r w:rsidRPr="00806F70">
        <w:rPr>
          <w:szCs w:val="28"/>
        </w:rPr>
        <w:t>фестиваль «Великодні дзвони»</w:t>
      </w:r>
      <w:r w:rsidR="00894D5E" w:rsidRPr="00806F70">
        <w:rPr>
          <w:szCs w:val="28"/>
        </w:rPr>
        <w:t>;</w:t>
      </w:r>
    </w:p>
    <w:p w:rsidR="007076DB" w:rsidRPr="00806F70" w:rsidRDefault="007076DB" w:rsidP="007076DB">
      <w:pPr>
        <w:pStyle w:val="af0"/>
        <w:numPr>
          <w:ilvl w:val="0"/>
          <w:numId w:val="2"/>
        </w:numPr>
        <w:jc w:val="both"/>
        <w:rPr>
          <w:szCs w:val="28"/>
        </w:rPr>
      </w:pPr>
      <w:r w:rsidRPr="00806F70">
        <w:rPr>
          <w:szCs w:val="28"/>
        </w:rPr>
        <w:t>святковий концерт, присвячений 115 річчю дитячої музичної школи №1 ім.М.Лисенка;</w:t>
      </w:r>
    </w:p>
    <w:p w:rsidR="007076DB" w:rsidRPr="00806F70" w:rsidRDefault="007076DB" w:rsidP="007076DB">
      <w:pPr>
        <w:pStyle w:val="af0"/>
        <w:numPr>
          <w:ilvl w:val="0"/>
          <w:numId w:val="2"/>
        </w:numPr>
        <w:jc w:val="both"/>
        <w:rPr>
          <w:szCs w:val="28"/>
        </w:rPr>
      </w:pPr>
      <w:r w:rsidRPr="00806F70">
        <w:rPr>
          <w:szCs w:val="28"/>
        </w:rPr>
        <w:t>мистецька акція «Музичний тролейбус»;</w:t>
      </w:r>
    </w:p>
    <w:p w:rsidR="007076DB" w:rsidRPr="00806F70" w:rsidRDefault="00894D5E" w:rsidP="007076DB">
      <w:pPr>
        <w:pStyle w:val="af0"/>
        <w:numPr>
          <w:ilvl w:val="0"/>
          <w:numId w:val="2"/>
        </w:numPr>
        <w:jc w:val="both"/>
        <w:rPr>
          <w:szCs w:val="28"/>
        </w:rPr>
      </w:pPr>
      <w:r w:rsidRPr="00806F70">
        <w:rPr>
          <w:color w:val="333333"/>
          <w:shd w:val="clear" w:color="auto" w:fill="FFFFFF"/>
        </w:rPr>
        <w:t>р</w:t>
      </w:r>
      <w:r w:rsidR="007076DB" w:rsidRPr="00806F70">
        <w:rPr>
          <w:color w:val="333333"/>
          <w:shd w:val="clear" w:color="auto" w:fill="FFFFFF"/>
        </w:rPr>
        <w:t>озважальна програма «Творча майстерня»</w:t>
      </w:r>
      <w:r w:rsidRPr="00806F70">
        <w:rPr>
          <w:color w:val="333333"/>
          <w:shd w:val="clear" w:color="auto" w:fill="FFFFFF"/>
        </w:rPr>
        <w:t>;</w:t>
      </w:r>
    </w:p>
    <w:p w:rsidR="007076DB" w:rsidRPr="00806F70" w:rsidRDefault="007076DB" w:rsidP="007076DB">
      <w:pPr>
        <w:pStyle w:val="af0"/>
        <w:numPr>
          <w:ilvl w:val="0"/>
          <w:numId w:val="2"/>
        </w:numPr>
        <w:jc w:val="both"/>
        <w:rPr>
          <w:szCs w:val="28"/>
        </w:rPr>
      </w:pPr>
      <w:r w:rsidRPr="00806F70">
        <w:t>мистецька акція «Замальовки рідного міста»</w:t>
      </w:r>
      <w:r w:rsidR="00894D5E" w:rsidRPr="00806F70">
        <w:t>;</w:t>
      </w:r>
    </w:p>
    <w:p w:rsidR="00894D5E" w:rsidRPr="00806F70" w:rsidRDefault="00894D5E" w:rsidP="007076DB">
      <w:pPr>
        <w:pStyle w:val="af0"/>
        <w:numPr>
          <w:ilvl w:val="0"/>
          <w:numId w:val="2"/>
        </w:numPr>
        <w:jc w:val="both"/>
        <w:rPr>
          <w:szCs w:val="28"/>
        </w:rPr>
      </w:pPr>
      <w:r w:rsidRPr="00806F70">
        <w:rPr>
          <w:szCs w:val="28"/>
        </w:rPr>
        <w:t>творчий звіт ПСМНЗ міста, присвячений Міжнародному дню захисту дітей;</w:t>
      </w:r>
    </w:p>
    <w:p w:rsidR="007076DB" w:rsidRPr="00806F70" w:rsidRDefault="00894D5E" w:rsidP="007076DB">
      <w:pPr>
        <w:pStyle w:val="af0"/>
        <w:numPr>
          <w:ilvl w:val="0"/>
          <w:numId w:val="2"/>
        </w:numPr>
        <w:jc w:val="both"/>
        <w:rPr>
          <w:szCs w:val="28"/>
        </w:rPr>
      </w:pPr>
      <w:r w:rsidRPr="00806F70">
        <w:rPr>
          <w:szCs w:val="28"/>
        </w:rPr>
        <w:t>р</w:t>
      </w:r>
      <w:r w:rsidR="007076DB" w:rsidRPr="00806F70">
        <w:rPr>
          <w:szCs w:val="28"/>
        </w:rPr>
        <w:t>одинні свята в мікрорайонах міста  «Великі й малі з незалежністю в душі»</w:t>
      </w:r>
      <w:r w:rsidRPr="00806F70">
        <w:rPr>
          <w:szCs w:val="28"/>
        </w:rPr>
        <w:t>;</w:t>
      </w:r>
    </w:p>
    <w:p w:rsidR="007076DB" w:rsidRPr="00806F70" w:rsidRDefault="00894D5E" w:rsidP="007076DB">
      <w:pPr>
        <w:pStyle w:val="af0"/>
        <w:numPr>
          <w:ilvl w:val="0"/>
          <w:numId w:val="2"/>
        </w:numPr>
        <w:jc w:val="both"/>
        <w:rPr>
          <w:szCs w:val="28"/>
        </w:rPr>
      </w:pPr>
      <w:r w:rsidRPr="00806F70">
        <w:rPr>
          <w:szCs w:val="28"/>
        </w:rPr>
        <w:t>р</w:t>
      </w:r>
      <w:r w:rsidR="007076DB" w:rsidRPr="00806F70">
        <w:rPr>
          <w:szCs w:val="28"/>
        </w:rPr>
        <w:t>озважальна програма «Острів дитинства»</w:t>
      </w:r>
      <w:r w:rsidRPr="00806F70">
        <w:rPr>
          <w:szCs w:val="28"/>
        </w:rPr>
        <w:t>;</w:t>
      </w:r>
    </w:p>
    <w:p w:rsidR="007076DB" w:rsidRPr="00806F70" w:rsidRDefault="00894D5E" w:rsidP="007076DB">
      <w:pPr>
        <w:pStyle w:val="af0"/>
        <w:numPr>
          <w:ilvl w:val="0"/>
          <w:numId w:val="2"/>
        </w:numPr>
        <w:jc w:val="both"/>
        <w:rPr>
          <w:szCs w:val="28"/>
        </w:rPr>
      </w:pPr>
      <w:r w:rsidRPr="00806F70">
        <w:rPr>
          <w:szCs w:val="28"/>
        </w:rPr>
        <w:t>х</w:t>
      </w:r>
      <w:r w:rsidR="007076DB" w:rsidRPr="00806F70">
        <w:rPr>
          <w:szCs w:val="28"/>
        </w:rPr>
        <w:t>удожня акція «Намалюй незалежність»</w:t>
      </w:r>
      <w:r w:rsidRPr="00806F70">
        <w:rPr>
          <w:szCs w:val="28"/>
        </w:rPr>
        <w:t>;</w:t>
      </w:r>
    </w:p>
    <w:p w:rsidR="007076DB" w:rsidRPr="00806F70" w:rsidRDefault="00894D5E" w:rsidP="007076DB">
      <w:pPr>
        <w:pStyle w:val="af0"/>
        <w:numPr>
          <w:ilvl w:val="0"/>
          <w:numId w:val="2"/>
        </w:numPr>
        <w:jc w:val="both"/>
        <w:rPr>
          <w:szCs w:val="28"/>
        </w:rPr>
      </w:pPr>
      <w:r w:rsidRPr="00806F70">
        <w:rPr>
          <w:szCs w:val="28"/>
        </w:rPr>
        <w:t>м</w:t>
      </w:r>
      <w:r w:rsidR="007076DB" w:rsidRPr="00806F70">
        <w:rPr>
          <w:szCs w:val="28"/>
        </w:rPr>
        <w:t>истецька акція «Музичні балкони»</w:t>
      </w:r>
      <w:r w:rsidRPr="00806F70">
        <w:rPr>
          <w:szCs w:val="28"/>
        </w:rPr>
        <w:t>;</w:t>
      </w:r>
    </w:p>
    <w:p w:rsidR="00894D5E" w:rsidRPr="00806F70" w:rsidRDefault="00894D5E" w:rsidP="00894D5E">
      <w:pPr>
        <w:pStyle w:val="af0"/>
        <w:numPr>
          <w:ilvl w:val="0"/>
          <w:numId w:val="2"/>
        </w:numPr>
        <w:jc w:val="both"/>
        <w:rPr>
          <w:szCs w:val="28"/>
        </w:rPr>
      </w:pPr>
      <w:r w:rsidRPr="00806F70">
        <w:rPr>
          <w:szCs w:val="28"/>
        </w:rPr>
        <w:t xml:space="preserve">відкритий міський </w:t>
      </w:r>
      <w:r w:rsidRPr="00806F70">
        <w:t>конкурс  образотворчого мистецтва «Франковий мотив»</w:t>
      </w:r>
      <w:r w:rsidRPr="00806F70">
        <w:rPr>
          <w:szCs w:val="28"/>
        </w:rPr>
        <w:t>.</w:t>
      </w:r>
    </w:p>
    <w:p w:rsidR="00F45226" w:rsidRPr="00806F70" w:rsidRDefault="00F45226" w:rsidP="00F45226">
      <w:pPr>
        <w:pStyle w:val="af9"/>
        <w:shd w:val="clear" w:color="auto" w:fill="FFFFFF"/>
        <w:spacing w:before="0" w:beforeAutospacing="0" w:after="0" w:afterAutospacing="0" w:line="288" w:lineRule="atLeast"/>
        <w:ind w:firstLine="567"/>
        <w:jc w:val="both"/>
        <w:rPr>
          <w:sz w:val="28"/>
          <w:szCs w:val="28"/>
        </w:rPr>
      </w:pPr>
      <w:r w:rsidRPr="00806F70">
        <w:rPr>
          <w:sz w:val="28"/>
          <w:szCs w:val="28"/>
        </w:rPr>
        <w:t xml:space="preserve">На базі шкіл естетичного виховання діють учнівські та викладацькі художні колективи, яким присвоєно звання </w:t>
      </w:r>
      <w:r w:rsidR="00E03E49" w:rsidRPr="00806F70">
        <w:rPr>
          <w:sz w:val="28"/>
          <w:szCs w:val="28"/>
        </w:rPr>
        <w:t>«</w:t>
      </w:r>
      <w:r w:rsidRPr="00806F70">
        <w:rPr>
          <w:sz w:val="28"/>
          <w:szCs w:val="28"/>
        </w:rPr>
        <w:t>народний</w:t>
      </w:r>
      <w:r w:rsidR="00E03E49" w:rsidRPr="00806F70">
        <w:rPr>
          <w:sz w:val="28"/>
          <w:szCs w:val="28"/>
        </w:rPr>
        <w:t>»</w:t>
      </w:r>
      <w:r w:rsidRPr="00806F70">
        <w:rPr>
          <w:sz w:val="28"/>
          <w:szCs w:val="28"/>
        </w:rPr>
        <w:t xml:space="preserve"> – 1 (камерний оркестр </w:t>
      </w:r>
      <w:r w:rsidRPr="00806F70">
        <w:rPr>
          <w:sz w:val="28"/>
          <w:szCs w:val="28"/>
        </w:rPr>
        <w:lastRenderedPageBreak/>
        <w:t xml:space="preserve">викладачів ДМШ №2 ім.В.Барвінського) та </w:t>
      </w:r>
      <w:r w:rsidR="00E03E49" w:rsidRPr="00806F70">
        <w:rPr>
          <w:sz w:val="28"/>
          <w:szCs w:val="28"/>
        </w:rPr>
        <w:t>«</w:t>
      </w:r>
      <w:r w:rsidRPr="00806F70">
        <w:rPr>
          <w:sz w:val="28"/>
          <w:szCs w:val="28"/>
        </w:rPr>
        <w:t>зразковий</w:t>
      </w:r>
      <w:r w:rsidR="00E03E49" w:rsidRPr="00806F70">
        <w:rPr>
          <w:sz w:val="28"/>
          <w:szCs w:val="28"/>
        </w:rPr>
        <w:t>»</w:t>
      </w:r>
      <w:r w:rsidRPr="00806F70">
        <w:rPr>
          <w:sz w:val="28"/>
          <w:szCs w:val="28"/>
        </w:rPr>
        <w:t xml:space="preserve"> – 4 (</w:t>
      </w:r>
      <w:r w:rsidRPr="00806F70">
        <w:rPr>
          <w:spacing w:val="7"/>
          <w:sz w:val="28"/>
          <w:szCs w:val="28"/>
        </w:rPr>
        <w:t xml:space="preserve">дитячий хоровий колектив дитячої музичної школи №1, фольклорний </w:t>
      </w:r>
      <w:r w:rsidRPr="00806F70">
        <w:rPr>
          <w:spacing w:val="3"/>
          <w:sz w:val="28"/>
          <w:szCs w:val="28"/>
        </w:rPr>
        <w:t xml:space="preserve">ансамбль </w:t>
      </w:r>
      <w:r w:rsidR="00E03E49" w:rsidRPr="00806F70">
        <w:rPr>
          <w:spacing w:val="3"/>
          <w:sz w:val="28"/>
          <w:szCs w:val="28"/>
        </w:rPr>
        <w:t>«</w:t>
      </w:r>
      <w:r w:rsidRPr="00806F70">
        <w:rPr>
          <w:spacing w:val="3"/>
          <w:sz w:val="28"/>
          <w:szCs w:val="28"/>
        </w:rPr>
        <w:t>Вишиванка</w:t>
      </w:r>
      <w:r w:rsidR="00E03E49" w:rsidRPr="00806F70">
        <w:rPr>
          <w:sz w:val="28"/>
          <w:szCs w:val="28"/>
        </w:rPr>
        <w:t>»</w:t>
      </w:r>
      <w:r w:rsidRPr="00806F70">
        <w:rPr>
          <w:sz w:val="28"/>
          <w:szCs w:val="28"/>
        </w:rPr>
        <w:t xml:space="preserve"> дитячої музичної школи №3,  дитячий духовий оркестр ДМШ №1 та ансамбль домристів </w:t>
      </w:r>
      <w:r w:rsidR="00E03E49" w:rsidRPr="00806F70">
        <w:rPr>
          <w:sz w:val="28"/>
          <w:szCs w:val="28"/>
        </w:rPr>
        <w:t>«</w:t>
      </w:r>
      <w:r w:rsidRPr="00806F70">
        <w:rPr>
          <w:sz w:val="28"/>
          <w:szCs w:val="28"/>
        </w:rPr>
        <w:t>Музолька</w:t>
      </w:r>
      <w:r w:rsidR="00E03E49" w:rsidRPr="00806F70">
        <w:rPr>
          <w:sz w:val="28"/>
          <w:szCs w:val="28"/>
        </w:rPr>
        <w:t>»</w:t>
      </w:r>
      <w:r w:rsidRPr="00806F70">
        <w:rPr>
          <w:sz w:val="28"/>
          <w:szCs w:val="28"/>
        </w:rPr>
        <w:t xml:space="preserve"> ДМШ №3).</w:t>
      </w:r>
      <w:r w:rsidR="00894D5E" w:rsidRPr="00806F70">
        <w:rPr>
          <w:sz w:val="28"/>
          <w:szCs w:val="28"/>
        </w:rPr>
        <w:t xml:space="preserve"> Ці колективи є постійними учасниками загальноміських культурно-мистецьких заходів. </w:t>
      </w:r>
    </w:p>
    <w:p w:rsidR="00F45226" w:rsidRPr="00806F70" w:rsidRDefault="00F45226" w:rsidP="00F45226">
      <w:pPr>
        <w:ind w:firstLine="426"/>
        <w:jc w:val="both"/>
        <w:rPr>
          <w:szCs w:val="28"/>
          <w:shd w:val="clear" w:color="auto" w:fill="FFFFFF"/>
        </w:rPr>
      </w:pPr>
      <w:r w:rsidRPr="00806F70">
        <w:rPr>
          <w:szCs w:val="28"/>
        </w:rPr>
        <w:t xml:space="preserve">Уже аксіоматичним є твердження про те, що творчі можливості, закладені у кожній людині природою, на певному етапі мають бути педагогічно скоригованими, оскільки саме учитель, вихователь, наставник може значною мірою професійно закласти підґрунтя естетичного розвитку особистості та визначити сталий напрямок цього процесу. </w:t>
      </w:r>
      <w:r w:rsidR="00894D5E" w:rsidRPr="00806F70">
        <w:rPr>
          <w:szCs w:val="28"/>
        </w:rPr>
        <w:t>Саме завдяки цьому</w:t>
      </w:r>
      <w:r w:rsidRPr="00806F70">
        <w:rPr>
          <w:szCs w:val="28"/>
        </w:rPr>
        <w:t xml:space="preserve"> учні постійно виборюють на найпрестижніших міжнародних та всеукраїнських мистецьких конкурсах, фестивалях, виставках нагороди найвищого ґатунку, щоразу доводячи високий рівень і значний потенціал шкіл естетичного виховання Івано-Франківська щороку розширюючи географію конкурсів. </w:t>
      </w:r>
      <w:r w:rsidR="00894D5E" w:rsidRPr="00806F70">
        <w:rPr>
          <w:szCs w:val="28"/>
        </w:rPr>
        <w:t xml:space="preserve">У </w:t>
      </w:r>
      <w:r w:rsidRPr="00806F70">
        <w:rPr>
          <w:szCs w:val="28"/>
        </w:rPr>
        <w:t xml:space="preserve"> 2017 ро</w:t>
      </w:r>
      <w:r w:rsidR="00894D5E" w:rsidRPr="00806F70">
        <w:rPr>
          <w:szCs w:val="28"/>
        </w:rPr>
        <w:t>ці</w:t>
      </w:r>
      <w:r w:rsidRPr="00806F70">
        <w:rPr>
          <w:szCs w:val="28"/>
        </w:rPr>
        <w:t xml:space="preserve"> </w:t>
      </w:r>
      <w:r w:rsidR="00894D5E" w:rsidRPr="00806F70">
        <w:rPr>
          <w:szCs w:val="28"/>
        </w:rPr>
        <w:t>56</w:t>
      </w:r>
      <w:r w:rsidRPr="00806F70">
        <w:rPr>
          <w:szCs w:val="28"/>
        </w:rPr>
        <w:t xml:space="preserve"> учні</w:t>
      </w:r>
      <w:r w:rsidR="00894D5E" w:rsidRPr="00806F70">
        <w:rPr>
          <w:szCs w:val="28"/>
        </w:rPr>
        <w:t>в</w:t>
      </w:r>
      <w:r w:rsidRPr="00806F70">
        <w:rPr>
          <w:szCs w:val="28"/>
        </w:rPr>
        <w:t xml:space="preserve"> </w:t>
      </w:r>
      <w:r w:rsidR="00894D5E" w:rsidRPr="00806F70">
        <w:rPr>
          <w:szCs w:val="28"/>
        </w:rPr>
        <w:t>с</w:t>
      </w:r>
      <w:r w:rsidRPr="00806F70">
        <w:rPr>
          <w:szCs w:val="28"/>
        </w:rPr>
        <w:t xml:space="preserve">тали лауреатами та дипломантами обласних, всеукраїнських та міжнародних конкурсів, виставок, фестивалів та олімпіад, </w:t>
      </w:r>
      <w:r w:rsidR="00894D5E" w:rsidRPr="00806F70">
        <w:rPr>
          <w:szCs w:val="28"/>
        </w:rPr>
        <w:t xml:space="preserve">а </w:t>
      </w:r>
      <w:r w:rsidRPr="00806F70">
        <w:rPr>
          <w:szCs w:val="28"/>
        </w:rPr>
        <w:t xml:space="preserve">4 учні стали стипендіатами </w:t>
      </w:r>
      <w:r w:rsidRPr="00806F70">
        <w:rPr>
          <w:szCs w:val="28"/>
          <w:shd w:val="clear" w:color="auto" w:fill="FFFFFF"/>
        </w:rPr>
        <w:t>Івано-Франківської міської ради. Вагомим показником професійної роботи педагогічних колективів початкових спеціалізованих мистецьких навчальних закладів міста є ще той факт, що з року в рік маємо стабільну кількість випускників мистецьких шкіл, що вступають до Івано-Франківського музичного училища ім.Д.Січинського та інших мистецьких вищих закладів.</w:t>
      </w:r>
    </w:p>
    <w:p w:rsidR="00F45226" w:rsidRPr="00806F70" w:rsidRDefault="00F45226" w:rsidP="00F45226">
      <w:pPr>
        <w:shd w:val="clear" w:color="auto" w:fill="FFFFFF"/>
        <w:ind w:right="19" w:firstLine="567"/>
        <w:jc w:val="both"/>
        <w:rPr>
          <w:rStyle w:val="apple-converted-space"/>
          <w:szCs w:val="28"/>
          <w:shd w:val="clear" w:color="auto" w:fill="FFFFFF"/>
        </w:rPr>
      </w:pPr>
      <w:r w:rsidRPr="00806F70">
        <w:rPr>
          <w:szCs w:val="28"/>
          <w:shd w:val="clear" w:color="auto" w:fill="FFFFFF"/>
        </w:rPr>
        <w:t>Департамент культури проводить постійний моніторинг основних показників діяльності мистецьких навчальних закладів міста. Працівниками департаменту розробляються аналітичні матеріали, статистичні дані, узагальнюються звіти щодо діяльності шкіл естетичного виховання.</w:t>
      </w:r>
    </w:p>
    <w:p w:rsidR="00F45226" w:rsidRPr="00806F70" w:rsidRDefault="00F45226" w:rsidP="00F45226">
      <w:pPr>
        <w:shd w:val="clear" w:color="auto" w:fill="FFFFFF"/>
        <w:ind w:right="19" w:firstLine="567"/>
        <w:jc w:val="both"/>
        <w:rPr>
          <w:rStyle w:val="apple-converted-space"/>
          <w:szCs w:val="28"/>
          <w:shd w:val="clear" w:color="auto" w:fill="FFFFFF"/>
        </w:rPr>
      </w:pPr>
      <w:r w:rsidRPr="00806F70">
        <w:rPr>
          <w:szCs w:val="28"/>
          <w:shd w:val="clear" w:color="auto" w:fill="FFFFFF"/>
        </w:rPr>
        <w:t>Основними проблемними питаннями початкової мистецької освіти міста залишаються:</w:t>
      </w:r>
    </w:p>
    <w:p w:rsidR="00894D5E" w:rsidRPr="00806F70" w:rsidRDefault="00894D5E" w:rsidP="00894D5E">
      <w:pPr>
        <w:pStyle w:val="af0"/>
        <w:numPr>
          <w:ilvl w:val="0"/>
          <w:numId w:val="5"/>
        </w:numPr>
        <w:shd w:val="clear" w:color="auto" w:fill="FFFFFF"/>
        <w:ind w:right="19"/>
        <w:jc w:val="both"/>
        <w:rPr>
          <w:szCs w:val="28"/>
          <w:shd w:val="clear" w:color="auto" w:fill="FFFFFF"/>
        </w:rPr>
      </w:pPr>
      <w:r w:rsidRPr="00806F70">
        <w:rPr>
          <w:szCs w:val="28"/>
          <w:shd w:val="clear" w:color="auto" w:fill="FFFFFF"/>
        </w:rPr>
        <w:t>нерівномірність охоплення мистецькою освітою дітей шкільного віку;</w:t>
      </w:r>
    </w:p>
    <w:p w:rsidR="00894D5E" w:rsidRPr="00806F70" w:rsidRDefault="00894D5E" w:rsidP="00894D5E">
      <w:pPr>
        <w:pStyle w:val="af0"/>
        <w:numPr>
          <w:ilvl w:val="0"/>
          <w:numId w:val="5"/>
        </w:numPr>
        <w:shd w:val="clear" w:color="auto" w:fill="FFFFFF"/>
        <w:ind w:right="19"/>
        <w:jc w:val="both"/>
        <w:rPr>
          <w:szCs w:val="28"/>
          <w:shd w:val="clear" w:color="auto" w:fill="FFFFFF"/>
        </w:rPr>
      </w:pPr>
      <w:r w:rsidRPr="00806F70">
        <w:rPr>
          <w:szCs w:val="28"/>
          <w:shd w:val="clear" w:color="auto" w:fill="FFFFFF"/>
        </w:rPr>
        <w:t>значна фізична зношеність дороговартісних музичних інструментів;</w:t>
      </w:r>
    </w:p>
    <w:p w:rsidR="00894D5E" w:rsidRPr="00806F70" w:rsidRDefault="00894D5E" w:rsidP="00894D5E">
      <w:pPr>
        <w:pStyle w:val="af0"/>
        <w:numPr>
          <w:ilvl w:val="0"/>
          <w:numId w:val="5"/>
        </w:numPr>
        <w:shd w:val="clear" w:color="auto" w:fill="FFFFFF"/>
        <w:ind w:right="19"/>
        <w:jc w:val="both"/>
        <w:rPr>
          <w:szCs w:val="28"/>
        </w:rPr>
      </w:pPr>
      <w:r w:rsidRPr="00806F70">
        <w:rPr>
          <w:szCs w:val="28"/>
          <w:shd w:val="clear" w:color="auto" w:fill="FFFFFF"/>
        </w:rPr>
        <w:t>застарілі бібліотечні фонди навчальних закладів, які недостатньо поповнюються нотною, довідковою літературою, фонохрестоматіями, оскільки спеціалізованої літератури практично не видається.</w:t>
      </w:r>
    </w:p>
    <w:p w:rsidR="00F45226" w:rsidRPr="00806F70" w:rsidRDefault="00AA2C54" w:rsidP="00F45226">
      <w:pPr>
        <w:ind w:firstLine="708"/>
        <w:jc w:val="both"/>
        <w:rPr>
          <w:szCs w:val="28"/>
          <w:shd w:val="clear" w:color="auto" w:fill="FFFFFF"/>
        </w:rPr>
      </w:pPr>
      <w:r w:rsidRPr="00806F70">
        <w:rPr>
          <w:szCs w:val="28"/>
          <w:shd w:val="clear" w:color="auto" w:fill="FFFFFF"/>
        </w:rPr>
        <w:t>За ініціативи міського голови рішенням Івано-Франківської міської  ради від 1</w:t>
      </w:r>
      <w:r w:rsidRPr="00806F70">
        <w:rPr>
          <w:rStyle w:val="data"/>
          <w:iCs/>
          <w:szCs w:val="28"/>
          <w:shd w:val="clear" w:color="auto" w:fill="FFFFFF"/>
        </w:rPr>
        <w:t>5.03.2017р.</w:t>
      </w:r>
      <w:r w:rsidRPr="00806F70">
        <w:rPr>
          <w:szCs w:val="28"/>
          <w:shd w:val="clear" w:color="auto" w:fill="FFFFFF"/>
        </w:rPr>
        <w:t xml:space="preserve"> </w:t>
      </w:r>
      <w:r w:rsidRPr="00806F70">
        <w:rPr>
          <w:rStyle w:val="nom"/>
          <w:szCs w:val="28"/>
          <w:shd w:val="clear" w:color="auto" w:fill="FFFFFF"/>
        </w:rPr>
        <w:t>№23</w:t>
      </w:r>
      <w:r w:rsidRPr="00806F70">
        <w:rPr>
          <w:sz w:val="22"/>
          <w:szCs w:val="21"/>
          <w:shd w:val="clear" w:color="auto" w:fill="FFFFFF"/>
        </w:rPr>
        <w:t> </w:t>
      </w:r>
      <w:r w:rsidRPr="00806F70">
        <w:rPr>
          <w:sz w:val="32"/>
          <w:szCs w:val="28"/>
          <w:shd w:val="clear" w:color="auto" w:fill="FFFFFF"/>
        </w:rPr>
        <w:t xml:space="preserve"> </w:t>
      </w:r>
      <w:r w:rsidRPr="00806F70">
        <w:rPr>
          <w:szCs w:val="28"/>
          <w:shd w:val="clear" w:color="auto" w:fill="FFFFFF"/>
        </w:rPr>
        <w:t>«</w:t>
      </w:r>
      <w:hyperlink r:id="rId10" w:tgtFrame="_blank" w:history="1">
        <w:r w:rsidRPr="00806F70">
          <w:rPr>
            <w:rStyle w:val="af3"/>
            <w:color w:val="auto"/>
            <w:szCs w:val="28"/>
            <w:u w:val="none"/>
            <w:shd w:val="clear" w:color="auto" w:fill="FFFFFF"/>
          </w:rPr>
          <w:t>Про підвищення посадових окладів педагогічних працівників шкіл естетичного виховання дітей м. Івано-Франківська</w:t>
        </w:r>
      </w:hyperlink>
      <w:r w:rsidRPr="00806F70">
        <w:rPr>
          <w:szCs w:val="28"/>
        </w:rPr>
        <w:t>»</w:t>
      </w:r>
      <w:r w:rsidRPr="00806F70">
        <w:rPr>
          <w:szCs w:val="28"/>
          <w:shd w:val="clear" w:color="auto" w:fill="FFFFFF"/>
        </w:rPr>
        <w:t xml:space="preserve"> педагогічним працівникам початкових спеціалізованих навчальних закладів міста </w:t>
      </w:r>
      <w:r w:rsidRPr="00806F70">
        <w:rPr>
          <w:color w:val="000000"/>
          <w:szCs w:val="28"/>
          <w:shd w:val="clear" w:color="auto" w:fill="FFFFFF"/>
        </w:rPr>
        <w:t xml:space="preserve">з 01 березня 2017 року підвищено посадові оклади відповідно до постанови Кабінету Міністрів України від 14 грудня 2016 року </w:t>
      </w:r>
      <w:r w:rsidR="00B810E6" w:rsidRPr="00806F70">
        <w:rPr>
          <w:color w:val="000000"/>
          <w:szCs w:val="28"/>
          <w:shd w:val="clear" w:color="auto" w:fill="FFFFFF"/>
        </w:rPr>
        <w:t>№</w:t>
      </w:r>
      <w:r w:rsidRPr="00806F70">
        <w:rPr>
          <w:color w:val="000000"/>
          <w:szCs w:val="28"/>
          <w:shd w:val="clear" w:color="auto" w:fill="FFFFFF"/>
        </w:rPr>
        <w:t>974  «Про внесення змін у додаток 2 до постанови Кабінету Міністрів України від 30 серпня 2002 р. №1298»</w:t>
      </w:r>
      <w:r w:rsidR="00B810E6" w:rsidRPr="00806F70">
        <w:rPr>
          <w:szCs w:val="28"/>
          <w:shd w:val="clear" w:color="auto" w:fill="FFFFFF"/>
        </w:rPr>
        <w:t>.</w:t>
      </w:r>
    </w:p>
    <w:p w:rsidR="00894D5E" w:rsidRPr="00806F70" w:rsidRDefault="00894D5E" w:rsidP="00894D5E">
      <w:pPr>
        <w:ind w:firstLine="708"/>
        <w:jc w:val="both"/>
        <w:rPr>
          <w:szCs w:val="28"/>
          <w:shd w:val="clear" w:color="auto" w:fill="FFFFFF"/>
        </w:rPr>
      </w:pPr>
      <w:r w:rsidRPr="00806F70">
        <w:rPr>
          <w:szCs w:val="28"/>
          <w:shd w:val="clear" w:color="auto" w:fill="FFFFFF"/>
        </w:rPr>
        <w:t>В Законі України «Про культуру» пріоритетом розвитку галузі культури визнано естетичне виховання дітей та молоді, тому Департамент культури буде й надалі спрямовувати свою діяльність на здійснення навчально-</w:t>
      </w:r>
      <w:r w:rsidRPr="00806F70">
        <w:rPr>
          <w:szCs w:val="28"/>
          <w:shd w:val="clear" w:color="auto" w:fill="FFFFFF"/>
        </w:rPr>
        <w:lastRenderedPageBreak/>
        <w:t>методичного та організаційного забезпечення роботи початкових спеціалізованих мистецьких навчальних закладів міста шляхом подальшого розвитку і удосконалення системи навчання та естетичного виховання дітей та молоді.</w:t>
      </w:r>
    </w:p>
    <w:p w:rsidR="00F45226" w:rsidRPr="00806F70" w:rsidRDefault="00F45226" w:rsidP="00C96253">
      <w:pPr>
        <w:widowControl w:val="0"/>
        <w:shd w:val="clear" w:color="auto" w:fill="FFFFFF"/>
        <w:tabs>
          <w:tab w:val="left" w:pos="426"/>
        </w:tabs>
        <w:autoSpaceDE w:val="0"/>
        <w:autoSpaceDN w:val="0"/>
        <w:adjustRightInd w:val="0"/>
        <w:ind w:firstLine="567"/>
        <w:jc w:val="both"/>
        <w:rPr>
          <w:spacing w:val="2"/>
          <w:szCs w:val="28"/>
        </w:rPr>
      </w:pPr>
    </w:p>
    <w:p w:rsidR="004832D5" w:rsidRPr="00806F70" w:rsidRDefault="005B24E3" w:rsidP="00572C00">
      <w:pPr>
        <w:jc w:val="center"/>
        <w:rPr>
          <w:szCs w:val="28"/>
        </w:rPr>
      </w:pPr>
      <w:r w:rsidRPr="00806F70">
        <w:rPr>
          <w:szCs w:val="28"/>
        </w:rPr>
        <w:t>ГОЛОВНІ ДОСЯГНЕННЯ ГАЛУЗІ КУЛЬТУРИ У 2017 РОЦІ</w:t>
      </w:r>
    </w:p>
    <w:p w:rsidR="004832D5" w:rsidRPr="00806F70" w:rsidRDefault="004832D5" w:rsidP="00572C00">
      <w:pPr>
        <w:jc w:val="center"/>
        <w:rPr>
          <w:szCs w:val="28"/>
        </w:rPr>
      </w:pPr>
    </w:p>
    <w:p w:rsidR="00B67F12" w:rsidRPr="00806F70" w:rsidRDefault="00B67F12" w:rsidP="005B24E3">
      <w:pPr>
        <w:pStyle w:val="af0"/>
        <w:numPr>
          <w:ilvl w:val="0"/>
          <w:numId w:val="24"/>
        </w:numPr>
        <w:jc w:val="both"/>
        <w:rPr>
          <w:szCs w:val="28"/>
        </w:rPr>
      </w:pPr>
      <w:r w:rsidRPr="00806F70">
        <w:rPr>
          <w:szCs w:val="28"/>
        </w:rPr>
        <w:t>Здійснено капітальний ремонт 6 закладів культури;</w:t>
      </w:r>
    </w:p>
    <w:p w:rsidR="00B67F12" w:rsidRPr="00806F70" w:rsidRDefault="00B67F12" w:rsidP="005B24E3">
      <w:pPr>
        <w:pStyle w:val="af0"/>
        <w:numPr>
          <w:ilvl w:val="0"/>
          <w:numId w:val="24"/>
        </w:numPr>
        <w:jc w:val="both"/>
        <w:rPr>
          <w:szCs w:val="28"/>
        </w:rPr>
      </w:pPr>
      <w:r w:rsidRPr="00806F70">
        <w:rPr>
          <w:szCs w:val="28"/>
        </w:rPr>
        <w:t>Вперше проведено мистець</w:t>
      </w:r>
      <w:r w:rsidR="00806F70" w:rsidRPr="00806F70">
        <w:rPr>
          <w:szCs w:val="28"/>
        </w:rPr>
        <w:t>ке</w:t>
      </w:r>
      <w:r w:rsidRPr="00806F70">
        <w:rPr>
          <w:szCs w:val="28"/>
        </w:rPr>
        <w:t xml:space="preserve"> свято мікрорайону «Каскад-ФЕСТ»</w:t>
      </w:r>
      <w:r w:rsidR="005B24E3">
        <w:rPr>
          <w:szCs w:val="28"/>
        </w:rPr>
        <w:t xml:space="preserve"> та фестиваль весільно-ресторанної музики «Лабух-ФЕСТ»</w:t>
      </w:r>
      <w:r w:rsidRPr="00806F70">
        <w:rPr>
          <w:szCs w:val="28"/>
        </w:rPr>
        <w:t>;</w:t>
      </w:r>
    </w:p>
    <w:p w:rsidR="005B24E3" w:rsidRDefault="005B24E3" w:rsidP="005B24E3">
      <w:pPr>
        <w:pStyle w:val="af0"/>
        <w:numPr>
          <w:ilvl w:val="0"/>
          <w:numId w:val="24"/>
        </w:numPr>
        <w:jc w:val="both"/>
        <w:rPr>
          <w:szCs w:val="28"/>
        </w:rPr>
      </w:pPr>
      <w:r>
        <w:rPr>
          <w:szCs w:val="28"/>
        </w:rPr>
        <w:t>Вперше за останні 20 років відбувся творчий звіт Верховинського району у м.Івано-Франківську;</w:t>
      </w:r>
    </w:p>
    <w:p w:rsidR="00B67F12" w:rsidRPr="00806F70" w:rsidRDefault="00B67F12" w:rsidP="00B67F12">
      <w:pPr>
        <w:pStyle w:val="af0"/>
        <w:numPr>
          <w:ilvl w:val="0"/>
          <w:numId w:val="24"/>
        </w:numPr>
        <w:rPr>
          <w:szCs w:val="28"/>
        </w:rPr>
      </w:pPr>
      <w:r w:rsidRPr="00806F70">
        <w:rPr>
          <w:szCs w:val="28"/>
        </w:rPr>
        <w:t>Здійснено передачу палацу Потоцьких у</w:t>
      </w:r>
      <w:r w:rsidR="005B24E3">
        <w:rPr>
          <w:szCs w:val="28"/>
        </w:rPr>
        <w:t xml:space="preserve"> власність міста.</w:t>
      </w:r>
    </w:p>
    <w:p w:rsidR="00F60248" w:rsidRPr="00806F70" w:rsidRDefault="00F60248" w:rsidP="00572C00">
      <w:pPr>
        <w:jc w:val="center"/>
        <w:rPr>
          <w:szCs w:val="28"/>
        </w:rPr>
      </w:pPr>
    </w:p>
    <w:p w:rsidR="00F60248" w:rsidRPr="00806F70" w:rsidRDefault="005B24E3" w:rsidP="00572C00">
      <w:pPr>
        <w:jc w:val="center"/>
        <w:rPr>
          <w:szCs w:val="28"/>
        </w:rPr>
      </w:pPr>
      <w:r>
        <w:rPr>
          <w:szCs w:val="28"/>
        </w:rPr>
        <w:t xml:space="preserve"> </w:t>
      </w:r>
    </w:p>
    <w:p w:rsidR="00572C00" w:rsidRPr="00806F70" w:rsidRDefault="005B24E3" w:rsidP="00572C00">
      <w:pPr>
        <w:jc w:val="center"/>
        <w:rPr>
          <w:szCs w:val="28"/>
        </w:rPr>
      </w:pPr>
      <w:r w:rsidRPr="00806F70">
        <w:rPr>
          <w:szCs w:val="28"/>
        </w:rPr>
        <w:t>ПРОБЛЕМНІ ПИТАННЯ ГАЛУЗІ КУЛЬТУРИ,</w:t>
      </w:r>
    </w:p>
    <w:p w:rsidR="00572C00" w:rsidRPr="00806F70" w:rsidRDefault="005B24E3" w:rsidP="00572C00">
      <w:pPr>
        <w:jc w:val="center"/>
        <w:rPr>
          <w:szCs w:val="28"/>
        </w:rPr>
      </w:pPr>
      <w:r w:rsidRPr="00806F70">
        <w:rPr>
          <w:szCs w:val="28"/>
        </w:rPr>
        <w:t>НЕ ВИРІШЕНІ У 2017 РОЦІ:</w:t>
      </w:r>
    </w:p>
    <w:p w:rsidR="00572C00" w:rsidRPr="00806F70" w:rsidRDefault="00572C00" w:rsidP="00572C00">
      <w:pPr>
        <w:jc w:val="center"/>
        <w:rPr>
          <w:szCs w:val="28"/>
        </w:rPr>
      </w:pPr>
    </w:p>
    <w:p w:rsidR="00572C00" w:rsidRPr="00806F70" w:rsidRDefault="00572C00" w:rsidP="00572C00">
      <w:pPr>
        <w:pStyle w:val="af0"/>
        <w:numPr>
          <w:ilvl w:val="0"/>
          <w:numId w:val="20"/>
        </w:numPr>
        <w:jc w:val="both"/>
        <w:rPr>
          <w:szCs w:val="28"/>
        </w:rPr>
      </w:pPr>
      <w:bookmarkStart w:id="12" w:name="_Hlk496196385"/>
      <w:r w:rsidRPr="00806F70">
        <w:rPr>
          <w:szCs w:val="28"/>
        </w:rPr>
        <w:t xml:space="preserve">Відсутнє </w:t>
      </w:r>
      <w:bookmarkStart w:id="13" w:name="_Hlk496196574"/>
      <w:r w:rsidRPr="00806F70">
        <w:rPr>
          <w:szCs w:val="28"/>
        </w:rPr>
        <w:t xml:space="preserve">приміщення для </w:t>
      </w:r>
      <w:bookmarkEnd w:id="12"/>
      <w:r w:rsidRPr="00806F70">
        <w:rPr>
          <w:szCs w:val="28"/>
        </w:rPr>
        <w:t>дитячої музичної школи № 1</w:t>
      </w:r>
      <w:bookmarkEnd w:id="13"/>
      <w:r w:rsidRPr="00806F70">
        <w:rPr>
          <w:szCs w:val="28"/>
        </w:rPr>
        <w:t xml:space="preserve"> ім.М.Лисенка (зараз школа розміщена в орендованому приміщені Центру підвищення кваліфікації державних службовців по вул. Незалежності, 46);</w:t>
      </w:r>
    </w:p>
    <w:p w:rsidR="00572C00" w:rsidRPr="00806F70" w:rsidRDefault="00572C00" w:rsidP="00572C00">
      <w:pPr>
        <w:pStyle w:val="af0"/>
        <w:numPr>
          <w:ilvl w:val="0"/>
          <w:numId w:val="20"/>
        </w:numPr>
        <w:jc w:val="both"/>
        <w:rPr>
          <w:szCs w:val="28"/>
        </w:rPr>
      </w:pPr>
      <w:bookmarkStart w:id="14" w:name="_Hlk496196273"/>
      <w:r w:rsidRPr="00806F70">
        <w:rPr>
          <w:szCs w:val="28"/>
        </w:rPr>
        <w:t>Відсутність концертного залу у дитячій музичній школі № 3</w:t>
      </w:r>
      <w:bookmarkEnd w:id="14"/>
      <w:r w:rsidRPr="00806F70">
        <w:rPr>
          <w:szCs w:val="28"/>
        </w:rPr>
        <w:t xml:space="preserve"> по вул. Галицька,101(приміщення залу знаходиться в аварійному стані та ремонту не підлягає);</w:t>
      </w:r>
    </w:p>
    <w:p w:rsidR="00572C00" w:rsidRPr="00806F70" w:rsidRDefault="00572C00" w:rsidP="00572C00">
      <w:pPr>
        <w:pStyle w:val="af0"/>
        <w:numPr>
          <w:ilvl w:val="0"/>
          <w:numId w:val="20"/>
        </w:numPr>
        <w:jc w:val="both"/>
        <w:rPr>
          <w:szCs w:val="28"/>
        </w:rPr>
      </w:pPr>
      <w:bookmarkStart w:id="15" w:name="_Hlk496196167"/>
      <w:r w:rsidRPr="00806F70">
        <w:rPr>
          <w:szCs w:val="28"/>
        </w:rPr>
        <w:t xml:space="preserve">Не закінчений капітальний ремонт Центрального Народного дому по </w:t>
      </w:r>
      <w:bookmarkEnd w:id="15"/>
      <w:r w:rsidRPr="00806F70">
        <w:rPr>
          <w:szCs w:val="28"/>
        </w:rPr>
        <w:t>вул. Шевченка,1;</w:t>
      </w:r>
    </w:p>
    <w:p w:rsidR="00572C00" w:rsidRPr="00806F70" w:rsidRDefault="00572C00" w:rsidP="00572C00">
      <w:pPr>
        <w:pStyle w:val="af0"/>
        <w:numPr>
          <w:ilvl w:val="0"/>
          <w:numId w:val="20"/>
        </w:numPr>
        <w:jc w:val="both"/>
        <w:rPr>
          <w:szCs w:val="28"/>
        </w:rPr>
      </w:pPr>
      <w:r w:rsidRPr="00806F70">
        <w:rPr>
          <w:szCs w:val="28"/>
        </w:rPr>
        <w:t xml:space="preserve">Не закінчений капітальний ремонт Народного дому </w:t>
      </w:r>
      <w:r w:rsidR="00357DD9">
        <w:rPr>
          <w:szCs w:val="28"/>
        </w:rPr>
        <w:t>«Княгинин» по вул. Галицька, 40.</w:t>
      </w:r>
    </w:p>
    <w:p w:rsidR="005B24E3" w:rsidRDefault="005B24E3" w:rsidP="004832D5">
      <w:pPr>
        <w:widowControl w:val="0"/>
        <w:shd w:val="clear" w:color="auto" w:fill="FFFFFF"/>
        <w:tabs>
          <w:tab w:val="left" w:pos="426"/>
        </w:tabs>
        <w:autoSpaceDE w:val="0"/>
        <w:autoSpaceDN w:val="0"/>
        <w:adjustRightInd w:val="0"/>
        <w:ind w:firstLine="567"/>
        <w:jc w:val="center"/>
        <w:rPr>
          <w:szCs w:val="28"/>
        </w:rPr>
      </w:pPr>
    </w:p>
    <w:p w:rsidR="005B24E3" w:rsidRDefault="005B24E3" w:rsidP="004832D5">
      <w:pPr>
        <w:widowControl w:val="0"/>
        <w:shd w:val="clear" w:color="auto" w:fill="FFFFFF"/>
        <w:tabs>
          <w:tab w:val="left" w:pos="426"/>
        </w:tabs>
        <w:autoSpaceDE w:val="0"/>
        <w:autoSpaceDN w:val="0"/>
        <w:adjustRightInd w:val="0"/>
        <w:ind w:firstLine="567"/>
        <w:jc w:val="center"/>
        <w:rPr>
          <w:szCs w:val="28"/>
        </w:rPr>
      </w:pPr>
    </w:p>
    <w:p w:rsidR="00572C00" w:rsidRDefault="005B24E3" w:rsidP="004832D5">
      <w:pPr>
        <w:widowControl w:val="0"/>
        <w:shd w:val="clear" w:color="auto" w:fill="FFFFFF"/>
        <w:tabs>
          <w:tab w:val="left" w:pos="426"/>
        </w:tabs>
        <w:autoSpaceDE w:val="0"/>
        <w:autoSpaceDN w:val="0"/>
        <w:adjustRightInd w:val="0"/>
        <w:ind w:firstLine="567"/>
        <w:jc w:val="center"/>
        <w:rPr>
          <w:szCs w:val="28"/>
        </w:rPr>
      </w:pPr>
      <w:r w:rsidRPr="00806F70">
        <w:rPr>
          <w:szCs w:val="28"/>
        </w:rPr>
        <w:t>ОСНОВНІ ЗАВДАННЯ ГАЛУЗІ КУЛЬТУРИ НА 2018 РІК:</w:t>
      </w:r>
    </w:p>
    <w:p w:rsidR="005B24E3" w:rsidRPr="00806F70" w:rsidRDefault="005B24E3" w:rsidP="004832D5">
      <w:pPr>
        <w:widowControl w:val="0"/>
        <w:shd w:val="clear" w:color="auto" w:fill="FFFFFF"/>
        <w:tabs>
          <w:tab w:val="left" w:pos="426"/>
        </w:tabs>
        <w:autoSpaceDE w:val="0"/>
        <w:autoSpaceDN w:val="0"/>
        <w:adjustRightInd w:val="0"/>
        <w:ind w:firstLine="567"/>
        <w:jc w:val="center"/>
        <w:rPr>
          <w:szCs w:val="28"/>
        </w:rPr>
      </w:pPr>
    </w:p>
    <w:p w:rsidR="00572C00" w:rsidRDefault="00572C00" w:rsidP="00572C00">
      <w:pPr>
        <w:pStyle w:val="af0"/>
        <w:numPr>
          <w:ilvl w:val="0"/>
          <w:numId w:val="21"/>
        </w:numPr>
        <w:jc w:val="both"/>
        <w:rPr>
          <w:szCs w:val="28"/>
        </w:rPr>
      </w:pPr>
      <w:r w:rsidRPr="00806F70">
        <w:rPr>
          <w:szCs w:val="28"/>
        </w:rPr>
        <w:t>Проведення капітальних ремонтів Центрального Народного дому</w:t>
      </w:r>
      <w:r w:rsidR="005B24E3">
        <w:rPr>
          <w:szCs w:val="28"/>
        </w:rPr>
        <w:t xml:space="preserve">, </w:t>
      </w:r>
      <w:r w:rsidR="005B24E3" w:rsidRPr="00806F70">
        <w:rPr>
          <w:szCs w:val="28"/>
        </w:rPr>
        <w:t>Муніципального Центру дозвілля</w:t>
      </w:r>
      <w:r w:rsidR="00F36357">
        <w:rPr>
          <w:szCs w:val="28"/>
        </w:rPr>
        <w:t>,</w:t>
      </w:r>
      <w:r w:rsidRPr="00806F70">
        <w:rPr>
          <w:szCs w:val="28"/>
        </w:rPr>
        <w:t xml:space="preserve"> Народного дому «Княгинин»</w:t>
      </w:r>
      <w:r w:rsidR="00357DD9">
        <w:rPr>
          <w:szCs w:val="28"/>
        </w:rPr>
        <w:t xml:space="preserve">, </w:t>
      </w:r>
      <w:r w:rsidR="00357DD9" w:rsidRPr="00806F70">
        <w:rPr>
          <w:szCs w:val="28"/>
        </w:rPr>
        <w:t>дитяч</w:t>
      </w:r>
      <w:r w:rsidR="00F36357">
        <w:rPr>
          <w:szCs w:val="28"/>
        </w:rPr>
        <w:t>их</w:t>
      </w:r>
      <w:r w:rsidR="00357DD9" w:rsidRPr="00806F70">
        <w:rPr>
          <w:szCs w:val="28"/>
        </w:rPr>
        <w:t xml:space="preserve"> музичн</w:t>
      </w:r>
      <w:r w:rsidR="00F36357">
        <w:rPr>
          <w:szCs w:val="28"/>
        </w:rPr>
        <w:t>их</w:t>
      </w:r>
      <w:r w:rsidR="00357DD9" w:rsidRPr="00806F70">
        <w:rPr>
          <w:szCs w:val="28"/>
        </w:rPr>
        <w:t xml:space="preserve"> шк</w:t>
      </w:r>
      <w:r w:rsidR="00F36357">
        <w:rPr>
          <w:szCs w:val="28"/>
        </w:rPr>
        <w:t>і</w:t>
      </w:r>
      <w:r w:rsidR="00357DD9" w:rsidRPr="00806F70">
        <w:rPr>
          <w:szCs w:val="28"/>
        </w:rPr>
        <w:t xml:space="preserve">л № </w:t>
      </w:r>
      <w:r w:rsidR="00357DD9">
        <w:rPr>
          <w:szCs w:val="28"/>
        </w:rPr>
        <w:t>2 та №</w:t>
      </w:r>
      <w:r w:rsidR="00357DD9" w:rsidRPr="00806F70">
        <w:rPr>
          <w:szCs w:val="28"/>
        </w:rPr>
        <w:t>3</w:t>
      </w:r>
      <w:r w:rsidRPr="00806F70">
        <w:rPr>
          <w:szCs w:val="28"/>
        </w:rPr>
        <w:t>;</w:t>
      </w:r>
    </w:p>
    <w:p w:rsidR="00357DD9" w:rsidRDefault="008B0964" w:rsidP="00572C00">
      <w:pPr>
        <w:pStyle w:val="af0"/>
        <w:numPr>
          <w:ilvl w:val="0"/>
          <w:numId w:val="21"/>
        </w:numPr>
        <w:jc w:val="both"/>
        <w:rPr>
          <w:szCs w:val="28"/>
        </w:rPr>
      </w:pPr>
      <w:r>
        <w:rPr>
          <w:szCs w:val="28"/>
        </w:rPr>
        <w:t xml:space="preserve">Організація та проведення </w:t>
      </w:r>
      <w:r w:rsidR="00357DD9">
        <w:rPr>
          <w:szCs w:val="28"/>
        </w:rPr>
        <w:t>діючих фестивалів;</w:t>
      </w:r>
    </w:p>
    <w:p w:rsidR="00357DD9" w:rsidRDefault="00357DD9" w:rsidP="00572C00">
      <w:pPr>
        <w:pStyle w:val="af0"/>
        <w:numPr>
          <w:ilvl w:val="0"/>
          <w:numId w:val="21"/>
        </w:numPr>
        <w:jc w:val="both"/>
        <w:rPr>
          <w:szCs w:val="28"/>
        </w:rPr>
      </w:pPr>
      <w:r>
        <w:rPr>
          <w:szCs w:val="28"/>
        </w:rPr>
        <w:t>Організація та проведення фестивалю мікрорайонів;</w:t>
      </w:r>
    </w:p>
    <w:p w:rsidR="00357DD9" w:rsidRPr="00806F70" w:rsidRDefault="00357DD9" w:rsidP="00357DD9">
      <w:pPr>
        <w:pStyle w:val="af0"/>
        <w:numPr>
          <w:ilvl w:val="0"/>
          <w:numId w:val="21"/>
        </w:numPr>
        <w:jc w:val="both"/>
        <w:rPr>
          <w:szCs w:val="28"/>
        </w:rPr>
      </w:pPr>
      <w:r>
        <w:rPr>
          <w:szCs w:val="28"/>
        </w:rPr>
        <w:t>Організація та проведення мистецьких проектів за участю творчих колективів з Івано-Франківської області.</w:t>
      </w:r>
    </w:p>
    <w:p w:rsidR="00572C00" w:rsidRDefault="00572C00" w:rsidP="00C96253">
      <w:pPr>
        <w:widowControl w:val="0"/>
        <w:shd w:val="clear" w:color="auto" w:fill="FFFFFF"/>
        <w:tabs>
          <w:tab w:val="left" w:pos="426"/>
        </w:tabs>
        <w:autoSpaceDE w:val="0"/>
        <w:autoSpaceDN w:val="0"/>
        <w:adjustRightInd w:val="0"/>
        <w:ind w:firstLine="567"/>
        <w:jc w:val="both"/>
        <w:rPr>
          <w:spacing w:val="2"/>
          <w:szCs w:val="28"/>
        </w:rPr>
      </w:pPr>
    </w:p>
    <w:p w:rsidR="00BE6A1E" w:rsidRPr="00806F70" w:rsidRDefault="00BE6A1E" w:rsidP="00BE6A1E">
      <w:pPr>
        <w:shd w:val="clear" w:color="auto" w:fill="FFFFFF"/>
        <w:ind w:right="19" w:firstLine="567"/>
        <w:jc w:val="both"/>
        <w:rPr>
          <w:szCs w:val="28"/>
        </w:rPr>
      </w:pPr>
    </w:p>
    <w:sectPr w:rsidR="00BE6A1E" w:rsidRPr="00806F70" w:rsidSect="00C96253">
      <w:headerReference w:type="default" r:id="rId11"/>
      <w:footerReference w:type="default" r:id="rId12"/>
      <w:pgSz w:w="11906" w:h="16838"/>
      <w:pgMar w:top="1134" w:right="851" w:bottom="346"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2275" w:rsidRDefault="00532275" w:rsidP="00AA6AC3">
      <w:r>
        <w:separator/>
      </w:r>
    </w:p>
  </w:endnote>
  <w:endnote w:type="continuationSeparator" w:id="0">
    <w:p w:rsidR="00532275" w:rsidRDefault="00532275" w:rsidP="00AA6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1"/>
    <w:family w:val="roman"/>
    <w:pitch w:val="variable"/>
  </w:font>
  <w:font w:name="DejaVu Sans">
    <w:charset w:val="CC"/>
    <w:family w:val="swiss"/>
    <w:pitch w:val="variable"/>
    <w:sig w:usb0="E7002EFF" w:usb1="D200FDFF" w:usb2="0A042029" w:usb3="00000000" w:csb0="800001FF" w:csb1="00000000"/>
  </w:font>
  <w:font w:name="FreeSans">
    <w:altName w:val="Times New Roman"/>
    <w:charset w:val="01"/>
    <w:family w:val="auto"/>
    <w:pitch w:val="variable"/>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6DB" w:rsidRDefault="007076DB" w:rsidP="006C406B">
    <w:pPr>
      <w:pStyle w:val="ab"/>
      <w:ind w:right="360"/>
      <w:jc w:val="center"/>
      <w:rPr>
        <w:sz w:val="18"/>
      </w:rPr>
    </w:pPr>
  </w:p>
  <w:p w:rsidR="007076DB" w:rsidRPr="00C00006" w:rsidRDefault="007076DB" w:rsidP="006C406B">
    <w:pPr>
      <w:jc w:val="center"/>
      <w:rPr>
        <w:b/>
        <w:bCs w:val="0"/>
        <w:sz w:val="20"/>
        <w:szCs w:val="20"/>
        <w:lang w:eastAsia="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2275" w:rsidRDefault="00532275" w:rsidP="00AA6AC3">
      <w:r>
        <w:separator/>
      </w:r>
    </w:p>
  </w:footnote>
  <w:footnote w:type="continuationSeparator" w:id="0">
    <w:p w:rsidR="00532275" w:rsidRDefault="00532275" w:rsidP="00AA6A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6DB" w:rsidRDefault="007076DB">
    <w:pPr>
      <w:pStyle w:val="a7"/>
      <w:jc w:val="center"/>
    </w:pPr>
    <w:r>
      <w:fldChar w:fldCharType="begin"/>
    </w:r>
    <w:r>
      <w:instrText xml:space="preserve"> PAGE   \* MERGEFORMAT </w:instrText>
    </w:r>
    <w:r>
      <w:fldChar w:fldCharType="separate"/>
    </w:r>
    <w:r w:rsidR="00F013DD">
      <w:rPr>
        <w:noProof/>
      </w:rPr>
      <w:t>2</w:t>
    </w:r>
    <w:r>
      <w:rPr>
        <w:noProof/>
      </w:rPr>
      <w:fldChar w:fldCharType="end"/>
    </w:r>
  </w:p>
  <w:p w:rsidR="007076DB" w:rsidRPr="005F461D" w:rsidRDefault="007076DB" w:rsidP="006C406B">
    <w:pPr>
      <w:pStyle w:val="4"/>
      <w:rPr>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numFmt w:val="bullet"/>
      <w:lvlText w:val="-"/>
      <w:lvlJc w:val="left"/>
      <w:pPr>
        <w:tabs>
          <w:tab w:val="num" w:pos="720"/>
        </w:tabs>
        <w:ind w:left="720" w:hanging="360"/>
      </w:pPr>
      <w:rPr>
        <w:rFonts w:ascii="Times New Roman" w:hAnsi="Times New Roman" w:cs="Times New Roman"/>
      </w:rPr>
    </w:lvl>
  </w:abstractNum>
  <w:abstractNum w:abstractNumId="1"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4"/>
    <w:multiLevelType w:val="multilevel"/>
    <w:tmpl w:val="00000004"/>
    <w:name w:val="WW8Num4"/>
    <w:lvl w:ilvl="0">
      <w:start w:val="1"/>
      <w:numFmt w:val="bullet"/>
      <w:lvlText w:val="-"/>
      <w:lvlJc w:val="left"/>
      <w:pPr>
        <w:tabs>
          <w:tab w:val="num" w:pos="0"/>
        </w:tabs>
        <w:ind w:left="435" w:hanging="360"/>
      </w:pPr>
      <w:rPr>
        <w:rFonts w:ascii="Times New Roman" w:hAnsi="Times New Roman" w:cs="Times New Roman"/>
        <w:color w:val="222222"/>
        <w:sz w:val="28"/>
        <w:szCs w:val="28"/>
        <w:lang w:val="en-US" w:eastAsia="uk-UA"/>
      </w:rPr>
    </w:lvl>
    <w:lvl w:ilvl="1">
      <w:start w:val="1"/>
      <w:numFmt w:val="bullet"/>
      <w:lvlText w:val="o"/>
      <w:lvlJc w:val="left"/>
      <w:pPr>
        <w:tabs>
          <w:tab w:val="num" w:pos="0"/>
        </w:tabs>
        <w:ind w:left="1155" w:hanging="360"/>
      </w:pPr>
      <w:rPr>
        <w:rFonts w:ascii="Courier New" w:hAnsi="Courier New" w:cs="Courier New"/>
      </w:rPr>
    </w:lvl>
    <w:lvl w:ilvl="2">
      <w:start w:val="1"/>
      <w:numFmt w:val="bullet"/>
      <w:lvlText w:val=""/>
      <w:lvlJc w:val="left"/>
      <w:pPr>
        <w:tabs>
          <w:tab w:val="num" w:pos="0"/>
        </w:tabs>
        <w:ind w:left="1875" w:hanging="360"/>
      </w:pPr>
      <w:rPr>
        <w:rFonts w:ascii="Wingdings" w:hAnsi="Wingdings" w:cs="Wingdings"/>
      </w:rPr>
    </w:lvl>
    <w:lvl w:ilvl="3">
      <w:start w:val="1"/>
      <w:numFmt w:val="bullet"/>
      <w:lvlText w:val=""/>
      <w:lvlJc w:val="left"/>
      <w:pPr>
        <w:tabs>
          <w:tab w:val="num" w:pos="0"/>
        </w:tabs>
        <w:ind w:left="2595" w:hanging="360"/>
      </w:pPr>
      <w:rPr>
        <w:rFonts w:ascii="Symbol" w:hAnsi="Symbol" w:cs="Symbol"/>
      </w:rPr>
    </w:lvl>
    <w:lvl w:ilvl="4">
      <w:start w:val="1"/>
      <w:numFmt w:val="bullet"/>
      <w:lvlText w:val="o"/>
      <w:lvlJc w:val="left"/>
      <w:pPr>
        <w:tabs>
          <w:tab w:val="num" w:pos="0"/>
        </w:tabs>
        <w:ind w:left="3315" w:hanging="360"/>
      </w:pPr>
      <w:rPr>
        <w:rFonts w:ascii="Courier New" w:hAnsi="Courier New" w:cs="Courier New"/>
      </w:rPr>
    </w:lvl>
    <w:lvl w:ilvl="5">
      <w:start w:val="1"/>
      <w:numFmt w:val="bullet"/>
      <w:lvlText w:val=""/>
      <w:lvlJc w:val="left"/>
      <w:pPr>
        <w:tabs>
          <w:tab w:val="num" w:pos="0"/>
        </w:tabs>
        <w:ind w:left="4035" w:hanging="360"/>
      </w:pPr>
      <w:rPr>
        <w:rFonts w:ascii="Wingdings" w:hAnsi="Wingdings" w:cs="Wingdings"/>
      </w:rPr>
    </w:lvl>
    <w:lvl w:ilvl="6">
      <w:start w:val="1"/>
      <w:numFmt w:val="bullet"/>
      <w:lvlText w:val=""/>
      <w:lvlJc w:val="left"/>
      <w:pPr>
        <w:tabs>
          <w:tab w:val="num" w:pos="0"/>
        </w:tabs>
        <w:ind w:left="4755" w:hanging="360"/>
      </w:pPr>
      <w:rPr>
        <w:rFonts w:ascii="Symbol" w:hAnsi="Symbol" w:cs="Symbol"/>
      </w:rPr>
    </w:lvl>
    <w:lvl w:ilvl="7">
      <w:start w:val="1"/>
      <w:numFmt w:val="bullet"/>
      <w:lvlText w:val="o"/>
      <w:lvlJc w:val="left"/>
      <w:pPr>
        <w:tabs>
          <w:tab w:val="num" w:pos="0"/>
        </w:tabs>
        <w:ind w:left="5475" w:hanging="360"/>
      </w:pPr>
      <w:rPr>
        <w:rFonts w:ascii="Courier New" w:hAnsi="Courier New" w:cs="Courier New"/>
      </w:rPr>
    </w:lvl>
    <w:lvl w:ilvl="8">
      <w:start w:val="1"/>
      <w:numFmt w:val="bullet"/>
      <w:lvlText w:val=""/>
      <w:lvlJc w:val="left"/>
      <w:pPr>
        <w:tabs>
          <w:tab w:val="num" w:pos="0"/>
        </w:tabs>
        <w:ind w:left="6195" w:hanging="360"/>
      </w:pPr>
      <w:rPr>
        <w:rFonts w:ascii="Wingdings" w:hAnsi="Wingdings" w:cs="Wingdings"/>
      </w:rPr>
    </w:lvl>
  </w:abstractNum>
  <w:abstractNum w:abstractNumId="3" w15:restartNumberingAfterBreak="0">
    <w:nsid w:val="00000005"/>
    <w:multiLevelType w:val="multilevel"/>
    <w:tmpl w:val="00000005"/>
    <w:name w:val="WW8Num5"/>
    <w:lvl w:ilvl="0">
      <w:start w:val="1"/>
      <w:numFmt w:val="bullet"/>
      <w:lvlText w:val=""/>
      <w:lvlJc w:val="left"/>
      <w:pPr>
        <w:tabs>
          <w:tab w:val="num" w:pos="0"/>
        </w:tabs>
        <w:ind w:left="1440" w:hanging="360"/>
      </w:pPr>
      <w:rPr>
        <w:rFonts w:ascii="Symbol" w:hAnsi="Symbol" w:cs="Symbol"/>
        <w:sz w:val="28"/>
        <w:szCs w:val="28"/>
        <w:lang w:val="ru-RU"/>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cs="Wingdings"/>
      </w:rPr>
    </w:lvl>
    <w:lvl w:ilvl="3">
      <w:start w:val="1"/>
      <w:numFmt w:val="bullet"/>
      <w:lvlText w:val=""/>
      <w:lvlJc w:val="left"/>
      <w:pPr>
        <w:tabs>
          <w:tab w:val="num" w:pos="0"/>
        </w:tabs>
        <w:ind w:left="3600" w:hanging="360"/>
      </w:pPr>
      <w:rPr>
        <w:rFonts w:ascii="Symbol" w:hAnsi="Symbol" w:cs="Symbol"/>
        <w:sz w:val="28"/>
        <w:szCs w:val="28"/>
        <w:lang w:val="ru-RU"/>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cs="Wingdings"/>
      </w:rPr>
    </w:lvl>
    <w:lvl w:ilvl="6">
      <w:start w:val="1"/>
      <w:numFmt w:val="bullet"/>
      <w:lvlText w:val=""/>
      <w:lvlJc w:val="left"/>
      <w:pPr>
        <w:tabs>
          <w:tab w:val="num" w:pos="0"/>
        </w:tabs>
        <w:ind w:left="5760" w:hanging="360"/>
      </w:pPr>
      <w:rPr>
        <w:rFonts w:ascii="Symbol" w:hAnsi="Symbol" w:cs="Symbol"/>
        <w:sz w:val="28"/>
        <w:szCs w:val="28"/>
        <w:lang w:val="ru-RU"/>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cs="Wingdings"/>
      </w:rPr>
    </w:lvl>
  </w:abstractNum>
  <w:abstractNum w:abstractNumId="4" w15:restartNumberingAfterBreak="0">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D9D6495"/>
    <w:multiLevelType w:val="hybridMultilevel"/>
    <w:tmpl w:val="B422EBF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0663EF6"/>
    <w:multiLevelType w:val="hybridMultilevel"/>
    <w:tmpl w:val="4274CC38"/>
    <w:lvl w:ilvl="0" w:tplc="8D0A5232">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8192086"/>
    <w:multiLevelType w:val="hybridMultilevel"/>
    <w:tmpl w:val="D20CA54E"/>
    <w:lvl w:ilvl="0" w:tplc="CFB01190">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AE4509C"/>
    <w:multiLevelType w:val="hybridMultilevel"/>
    <w:tmpl w:val="66DEBC84"/>
    <w:lvl w:ilvl="0" w:tplc="CFB01190">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20F354CB"/>
    <w:multiLevelType w:val="hybridMultilevel"/>
    <w:tmpl w:val="5E0E9E82"/>
    <w:lvl w:ilvl="0" w:tplc="CFB01190">
      <w:start w:val="1"/>
      <w:numFmt w:val="bullet"/>
      <w:lvlText w:val=""/>
      <w:lvlJc w:val="left"/>
      <w:pPr>
        <w:tabs>
          <w:tab w:val="num" w:pos="960"/>
        </w:tabs>
        <w:ind w:left="960" w:hanging="360"/>
      </w:pPr>
      <w:rPr>
        <w:rFonts w:ascii="Symbol" w:hAnsi="Symbol" w:hint="default"/>
      </w:rPr>
    </w:lvl>
    <w:lvl w:ilvl="1" w:tplc="04190003" w:tentative="1">
      <w:start w:val="1"/>
      <w:numFmt w:val="bullet"/>
      <w:lvlText w:val="o"/>
      <w:lvlJc w:val="left"/>
      <w:pPr>
        <w:tabs>
          <w:tab w:val="num" w:pos="1680"/>
        </w:tabs>
        <w:ind w:left="1680" w:hanging="360"/>
      </w:pPr>
      <w:rPr>
        <w:rFonts w:ascii="Courier New" w:hAnsi="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10" w15:restartNumberingAfterBreak="0">
    <w:nsid w:val="23442571"/>
    <w:multiLevelType w:val="hybridMultilevel"/>
    <w:tmpl w:val="484ABC28"/>
    <w:lvl w:ilvl="0" w:tplc="77C4304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263C7DC9"/>
    <w:multiLevelType w:val="hybridMultilevel"/>
    <w:tmpl w:val="DD801072"/>
    <w:lvl w:ilvl="0" w:tplc="77C4304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26787B60"/>
    <w:multiLevelType w:val="hybridMultilevel"/>
    <w:tmpl w:val="C770A64C"/>
    <w:lvl w:ilvl="0" w:tplc="CFB011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6A411EC"/>
    <w:multiLevelType w:val="hybridMultilevel"/>
    <w:tmpl w:val="685CF2D8"/>
    <w:lvl w:ilvl="0" w:tplc="77C4304C">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2AAF392F"/>
    <w:multiLevelType w:val="hybridMultilevel"/>
    <w:tmpl w:val="FDC63462"/>
    <w:lvl w:ilvl="0" w:tplc="CFB01190">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2F17419E"/>
    <w:multiLevelType w:val="hybridMultilevel"/>
    <w:tmpl w:val="00DEBCD8"/>
    <w:lvl w:ilvl="0" w:tplc="CFB01190">
      <w:start w:val="1"/>
      <w:numFmt w:val="bullet"/>
      <w:lvlText w:val=""/>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16" w15:restartNumberingAfterBreak="0">
    <w:nsid w:val="2FF04999"/>
    <w:multiLevelType w:val="hybridMultilevel"/>
    <w:tmpl w:val="63D0789C"/>
    <w:lvl w:ilvl="0" w:tplc="88326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C0D0AED"/>
    <w:multiLevelType w:val="hybridMultilevel"/>
    <w:tmpl w:val="CDC6D512"/>
    <w:lvl w:ilvl="0" w:tplc="CFB01190">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3D2319E8"/>
    <w:multiLevelType w:val="hybridMultilevel"/>
    <w:tmpl w:val="217011FE"/>
    <w:lvl w:ilvl="0" w:tplc="77C4304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41134113"/>
    <w:multiLevelType w:val="multilevel"/>
    <w:tmpl w:val="8A36BAE8"/>
    <w:lvl w:ilvl="0">
      <w:start w:val="1"/>
      <w:numFmt w:val="bullet"/>
      <w:lvlText w:val=""/>
      <w:lvlJc w:val="left"/>
      <w:pPr>
        <w:tabs>
          <w:tab w:val="num" w:pos="-372"/>
        </w:tabs>
        <w:ind w:left="1068" w:hanging="360"/>
      </w:pPr>
      <w:rPr>
        <w:rFonts w:ascii="Symbol" w:hAnsi="Symbol" w:hint="default"/>
        <w:sz w:val="28"/>
        <w:szCs w:val="28"/>
        <w:u w:val="none"/>
      </w:rPr>
    </w:lvl>
    <w:lvl w:ilvl="1">
      <w:start w:val="1"/>
      <w:numFmt w:val="bullet"/>
      <w:lvlText w:val=""/>
      <w:lvlJc w:val="left"/>
      <w:pPr>
        <w:tabs>
          <w:tab w:val="num" w:pos="-372"/>
        </w:tabs>
        <w:ind w:left="1788" w:hanging="360"/>
      </w:pPr>
      <w:rPr>
        <w:rFonts w:ascii="Wingdings 2" w:hAnsi="Wingdings 2" w:cs="Wingdings 2"/>
        <w:u w:val="none"/>
      </w:rPr>
    </w:lvl>
    <w:lvl w:ilvl="2">
      <w:start w:val="1"/>
      <w:numFmt w:val="bullet"/>
      <w:lvlText w:val="■"/>
      <w:lvlJc w:val="left"/>
      <w:pPr>
        <w:tabs>
          <w:tab w:val="num" w:pos="-372"/>
        </w:tabs>
        <w:ind w:left="2508" w:hanging="360"/>
      </w:pPr>
      <w:rPr>
        <w:rFonts w:ascii="OpenSymbol" w:hAnsi="OpenSymbol" w:cs="OpenSymbol"/>
        <w:u w:val="none"/>
      </w:rPr>
    </w:lvl>
    <w:lvl w:ilvl="3">
      <w:start w:val="1"/>
      <w:numFmt w:val="bullet"/>
      <w:lvlText w:val=""/>
      <w:lvlJc w:val="left"/>
      <w:pPr>
        <w:tabs>
          <w:tab w:val="num" w:pos="-372"/>
        </w:tabs>
        <w:ind w:left="3228" w:hanging="360"/>
      </w:pPr>
      <w:rPr>
        <w:rFonts w:ascii="Wingdings" w:hAnsi="Wingdings" w:cs="Wingdings"/>
        <w:sz w:val="28"/>
        <w:szCs w:val="28"/>
        <w:u w:val="none"/>
      </w:rPr>
    </w:lvl>
    <w:lvl w:ilvl="4">
      <w:start w:val="1"/>
      <w:numFmt w:val="bullet"/>
      <w:lvlText w:val=""/>
      <w:lvlJc w:val="left"/>
      <w:pPr>
        <w:tabs>
          <w:tab w:val="num" w:pos="-372"/>
        </w:tabs>
        <w:ind w:left="3948" w:hanging="360"/>
      </w:pPr>
      <w:rPr>
        <w:rFonts w:ascii="Wingdings 2" w:hAnsi="Wingdings 2" w:cs="Wingdings 2"/>
        <w:u w:val="none"/>
      </w:rPr>
    </w:lvl>
    <w:lvl w:ilvl="5">
      <w:start w:val="1"/>
      <w:numFmt w:val="bullet"/>
      <w:lvlText w:val="■"/>
      <w:lvlJc w:val="left"/>
      <w:pPr>
        <w:tabs>
          <w:tab w:val="num" w:pos="-372"/>
        </w:tabs>
        <w:ind w:left="4668" w:hanging="360"/>
      </w:pPr>
      <w:rPr>
        <w:rFonts w:ascii="OpenSymbol" w:hAnsi="OpenSymbol" w:cs="OpenSymbol"/>
        <w:u w:val="none"/>
      </w:rPr>
    </w:lvl>
    <w:lvl w:ilvl="6">
      <w:start w:val="1"/>
      <w:numFmt w:val="bullet"/>
      <w:lvlText w:val=""/>
      <w:lvlJc w:val="left"/>
      <w:pPr>
        <w:tabs>
          <w:tab w:val="num" w:pos="-372"/>
        </w:tabs>
        <w:ind w:left="5388" w:hanging="360"/>
      </w:pPr>
      <w:rPr>
        <w:rFonts w:ascii="Wingdings" w:hAnsi="Wingdings" w:cs="Wingdings"/>
        <w:sz w:val="28"/>
        <w:szCs w:val="28"/>
        <w:u w:val="none"/>
      </w:rPr>
    </w:lvl>
    <w:lvl w:ilvl="7">
      <w:start w:val="1"/>
      <w:numFmt w:val="bullet"/>
      <w:lvlText w:val=""/>
      <w:lvlJc w:val="left"/>
      <w:pPr>
        <w:tabs>
          <w:tab w:val="num" w:pos="-372"/>
        </w:tabs>
        <w:ind w:left="6108" w:hanging="360"/>
      </w:pPr>
      <w:rPr>
        <w:rFonts w:ascii="Wingdings 2" w:hAnsi="Wingdings 2" w:cs="Wingdings 2"/>
        <w:u w:val="none"/>
      </w:rPr>
    </w:lvl>
    <w:lvl w:ilvl="8">
      <w:start w:val="1"/>
      <w:numFmt w:val="bullet"/>
      <w:lvlText w:val="■"/>
      <w:lvlJc w:val="left"/>
      <w:pPr>
        <w:tabs>
          <w:tab w:val="num" w:pos="-372"/>
        </w:tabs>
        <w:ind w:left="6828" w:hanging="360"/>
      </w:pPr>
      <w:rPr>
        <w:rFonts w:ascii="OpenSymbol" w:hAnsi="OpenSymbol" w:cs="OpenSymbol"/>
        <w:u w:val="none"/>
      </w:rPr>
    </w:lvl>
  </w:abstractNum>
  <w:abstractNum w:abstractNumId="20" w15:restartNumberingAfterBreak="0">
    <w:nsid w:val="439865A8"/>
    <w:multiLevelType w:val="hybridMultilevel"/>
    <w:tmpl w:val="E356F99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47357D7B"/>
    <w:multiLevelType w:val="hybridMultilevel"/>
    <w:tmpl w:val="99D4E9C4"/>
    <w:lvl w:ilvl="0" w:tplc="A2DAF220">
      <w:start w:val="1"/>
      <w:numFmt w:val="decimal"/>
      <w:lvlText w:val="%1."/>
      <w:lvlJc w:val="left"/>
      <w:pPr>
        <w:ind w:left="360" w:hanging="360"/>
      </w:pPr>
      <w:rPr>
        <w:rFonts w:hint="default"/>
        <w:b w:val="0"/>
        <w:sz w:val="28"/>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2" w15:restartNumberingAfterBreak="0">
    <w:nsid w:val="4A112472"/>
    <w:multiLevelType w:val="hybridMultilevel"/>
    <w:tmpl w:val="C044741A"/>
    <w:lvl w:ilvl="0" w:tplc="77C4304C">
      <w:start w:val="1"/>
      <w:numFmt w:val="bullet"/>
      <w:lvlText w:val=""/>
      <w:lvlJc w:val="left"/>
      <w:pPr>
        <w:ind w:left="927" w:hanging="360"/>
      </w:pPr>
      <w:rPr>
        <w:rFonts w:ascii="Symbol" w:hAnsi="Symbol"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3" w15:restartNumberingAfterBreak="0">
    <w:nsid w:val="4EB5403F"/>
    <w:multiLevelType w:val="hybridMultilevel"/>
    <w:tmpl w:val="DDC21432"/>
    <w:lvl w:ilvl="0" w:tplc="CFB01190">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51BD0367"/>
    <w:multiLevelType w:val="hybridMultilevel"/>
    <w:tmpl w:val="6C74F97E"/>
    <w:lvl w:ilvl="0" w:tplc="CFB01190">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5366285A"/>
    <w:multiLevelType w:val="hybridMultilevel"/>
    <w:tmpl w:val="8DF80AA8"/>
    <w:lvl w:ilvl="0" w:tplc="77C4304C">
      <w:start w:val="1"/>
      <w:numFmt w:val="bullet"/>
      <w:lvlText w:val=""/>
      <w:lvlJc w:val="left"/>
      <w:pPr>
        <w:ind w:left="1068" w:hanging="360"/>
      </w:pPr>
      <w:rPr>
        <w:rFonts w:ascii="Symbol" w:hAnsi="Symbol" w:hint="default"/>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6" w15:restartNumberingAfterBreak="0">
    <w:nsid w:val="54D236A8"/>
    <w:multiLevelType w:val="hybridMultilevel"/>
    <w:tmpl w:val="B8AE5C96"/>
    <w:lvl w:ilvl="0" w:tplc="77C4304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77C4304C">
      <w:start w:val="1"/>
      <w:numFmt w:val="bullet"/>
      <w:lvlText w:val=""/>
      <w:lvlJc w:val="left"/>
      <w:pPr>
        <w:ind w:left="2160" w:hanging="360"/>
      </w:pPr>
      <w:rPr>
        <w:rFonts w:ascii="Symbol" w:hAnsi="Symbol" w:hint="default"/>
      </w:rPr>
    </w:lvl>
    <w:lvl w:ilvl="3" w:tplc="F208C1FE">
      <w:numFmt w:val="bullet"/>
      <w:lvlText w:val="•"/>
      <w:lvlJc w:val="left"/>
      <w:pPr>
        <w:ind w:left="2880" w:hanging="360"/>
      </w:pPr>
      <w:rPr>
        <w:rFonts w:ascii="Times New Roman" w:eastAsia="Times New Roman" w:hAnsi="Times New Roman" w:cs="Times New Roman"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703486A"/>
    <w:multiLevelType w:val="hybridMultilevel"/>
    <w:tmpl w:val="A2006D4C"/>
    <w:lvl w:ilvl="0" w:tplc="77C4304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58A56DE0"/>
    <w:multiLevelType w:val="hybridMultilevel"/>
    <w:tmpl w:val="05B65A4C"/>
    <w:lvl w:ilvl="0" w:tplc="CFB01190">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63E0513B"/>
    <w:multiLevelType w:val="hybridMultilevel"/>
    <w:tmpl w:val="EFEA82E0"/>
    <w:lvl w:ilvl="0" w:tplc="77C4304C">
      <w:start w:val="1"/>
      <w:numFmt w:val="bullet"/>
      <w:lvlText w:val=""/>
      <w:lvlJc w:val="left"/>
      <w:pPr>
        <w:ind w:left="1069" w:hanging="360"/>
      </w:pPr>
      <w:rPr>
        <w:rFonts w:ascii="Symbol" w:hAnsi="Symbol"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0" w15:restartNumberingAfterBreak="0">
    <w:nsid w:val="64251949"/>
    <w:multiLevelType w:val="hybridMultilevel"/>
    <w:tmpl w:val="73A4E394"/>
    <w:lvl w:ilvl="0" w:tplc="77C4304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15:restartNumberingAfterBreak="0">
    <w:nsid w:val="68A54564"/>
    <w:multiLevelType w:val="hybridMultilevel"/>
    <w:tmpl w:val="9A1CD490"/>
    <w:lvl w:ilvl="0" w:tplc="CFB011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CA172DF"/>
    <w:multiLevelType w:val="hybridMultilevel"/>
    <w:tmpl w:val="5ADE7A52"/>
    <w:lvl w:ilvl="0" w:tplc="77C430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F082304"/>
    <w:multiLevelType w:val="hybridMultilevel"/>
    <w:tmpl w:val="374CD80A"/>
    <w:lvl w:ilvl="0" w:tplc="87929278">
      <w:start w:val="1"/>
      <w:numFmt w:val="decimal"/>
      <w:lvlText w:val="%1."/>
      <w:lvlJc w:val="left"/>
      <w:pPr>
        <w:ind w:left="360" w:hanging="360"/>
      </w:pPr>
      <w:rPr>
        <w:rFonts w:hint="default"/>
        <w:b w:val="0"/>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num w:numId="1">
    <w:abstractNumId w:val="26"/>
  </w:num>
  <w:num w:numId="2">
    <w:abstractNumId w:val="6"/>
  </w:num>
  <w:num w:numId="3">
    <w:abstractNumId w:val="15"/>
  </w:num>
  <w:num w:numId="4">
    <w:abstractNumId w:val="9"/>
  </w:num>
  <w:num w:numId="5">
    <w:abstractNumId w:val="22"/>
  </w:num>
  <w:num w:numId="6">
    <w:abstractNumId w:val="32"/>
  </w:num>
  <w:num w:numId="7">
    <w:abstractNumId w:val="8"/>
  </w:num>
  <w:num w:numId="8">
    <w:abstractNumId w:val="24"/>
  </w:num>
  <w:num w:numId="9">
    <w:abstractNumId w:val="23"/>
  </w:num>
  <w:num w:numId="10">
    <w:abstractNumId w:val="17"/>
  </w:num>
  <w:num w:numId="11">
    <w:abstractNumId w:val="14"/>
  </w:num>
  <w:num w:numId="12">
    <w:abstractNumId w:val="7"/>
  </w:num>
  <w:num w:numId="13">
    <w:abstractNumId w:val="28"/>
  </w:num>
  <w:num w:numId="14">
    <w:abstractNumId w:val="31"/>
  </w:num>
  <w:num w:numId="15">
    <w:abstractNumId w:val="12"/>
  </w:num>
  <w:num w:numId="16">
    <w:abstractNumId w:val="29"/>
  </w:num>
  <w:num w:numId="17">
    <w:abstractNumId w:val="19"/>
  </w:num>
  <w:num w:numId="18">
    <w:abstractNumId w:val="21"/>
  </w:num>
  <w:num w:numId="19">
    <w:abstractNumId w:val="33"/>
  </w:num>
  <w:num w:numId="20">
    <w:abstractNumId w:val="18"/>
  </w:num>
  <w:num w:numId="21">
    <w:abstractNumId w:val="10"/>
  </w:num>
  <w:num w:numId="22">
    <w:abstractNumId w:val="20"/>
  </w:num>
  <w:num w:numId="23">
    <w:abstractNumId w:val="5"/>
  </w:num>
  <w:num w:numId="24">
    <w:abstractNumId w:val="11"/>
  </w:num>
  <w:num w:numId="25">
    <w:abstractNumId w:val="16"/>
  </w:num>
  <w:num w:numId="26">
    <w:abstractNumId w:val="13"/>
  </w:num>
  <w:num w:numId="27">
    <w:abstractNumId w:val="25"/>
  </w:num>
  <w:num w:numId="28">
    <w:abstractNumId w:val="27"/>
  </w:num>
  <w:num w:numId="29">
    <w:abstractNumId w:val="3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C4C"/>
    <w:rsid w:val="00025EC8"/>
    <w:rsid w:val="00026EEB"/>
    <w:rsid w:val="000308FF"/>
    <w:rsid w:val="0003463E"/>
    <w:rsid w:val="00040082"/>
    <w:rsid w:val="0004316B"/>
    <w:rsid w:val="0004599D"/>
    <w:rsid w:val="00050558"/>
    <w:rsid w:val="00053B5C"/>
    <w:rsid w:val="000569C5"/>
    <w:rsid w:val="00064CCA"/>
    <w:rsid w:val="00065A72"/>
    <w:rsid w:val="00083C3A"/>
    <w:rsid w:val="000919EC"/>
    <w:rsid w:val="000A015A"/>
    <w:rsid w:val="000A1B17"/>
    <w:rsid w:val="000A36E4"/>
    <w:rsid w:val="000B0BF8"/>
    <w:rsid w:val="000B5AB1"/>
    <w:rsid w:val="000B7FCC"/>
    <w:rsid w:val="000C369E"/>
    <w:rsid w:val="000C42EB"/>
    <w:rsid w:val="000E01C1"/>
    <w:rsid w:val="000E30A7"/>
    <w:rsid w:val="000E65D7"/>
    <w:rsid w:val="000E7729"/>
    <w:rsid w:val="000F3885"/>
    <w:rsid w:val="00113F3F"/>
    <w:rsid w:val="001244C9"/>
    <w:rsid w:val="001249A4"/>
    <w:rsid w:val="00125546"/>
    <w:rsid w:val="00130B99"/>
    <w:rsid w:val="00132E87"/>
    <w:rsid w:val="00136CE5"/>
    <w:rsid w:val="00155525"/>
    <w:rsid w:val="001570A1"/>
    <w:rsid w:val="00160166"/>
    <w:rsid w:val="00165DA7"/>
    <w:rsid w:val="001678F9"/>
    <w:rsid w:val="00167928"/>
    <w:rsid w:val="00187ACF"/>
    <w:rsid w:val="00190328"/>
    <w:rsid w:val="00194025"/>
    <w:rsid w:val="001968C2"/>
    <w:rsid w:val="001971E7"/>
    <w:rsid w:val="001B5807"/>
    <w:rsid w:val="001B7111"/>
    <w:rsid w:val="001C5117"/>
    <w:rsid w:val="001C5A4E"/>
    <w:rsid w:val="001D43A9"/>
    <w:rsid w:val="001D6303"/>
    <w:rsid w:val="00202A3D"/>
    <w:rsid w:val="00205066"/>
    <w:rsid w:val="0020594F"/>
    <w:rsid w:val="00214C7B"/>
    <w:rsid w:val="00216B28"/>
    <w:rsid w:val="00232D5F"/>
    <w:rsid w:val="00234362"/>
    <w:rsid w:val="00241E35"/>
    <w:rsid w:val="00256479"/>
    <w:rsid w:val="00262869"/>
    <w:rsid w:val="00264D80"/>
    <w:rsid w:val="002933AD"/>
    <w:rsid w:val="002A015B"/>
    <w:rsid w:val="002A529C"/>
    <w:rsid w:val="002C2A1A"/>
    <w:rsid w:val="002C73CC"/>
    <w:rsid w:val="002D1288"/>
    <w:rsid w:val="002D4776"/>
    <w:rsid w:val="002E0B70"/>
    <w:rsid w:val="002E20B2"/>
    <w:rsid w:val="002F2068"/>
    <w:rsid w:val="002F2C80"/>
    <w:rsid w:val="002F4C4C"/>
    <w:rsid w:val="003010ED"/>
    <w:rsid w:val="00302AF7"/>
    <w:rsid w:val="0030436C"/>
    <w:rsid w:val="003113F8"/>
    <w:rsid w:val="0032415E"/>
    <w:rsid w:val="0033204E"/>
    <w:rsid w:val="00350699"/>
    <w:rsid w:val="00356811"/>
    <w:rsid w:val="00357DD9"/>
    <w:rsid w:val="0036478D"/>
    <w:rsid w:val="003750D0"/>
    <w:rsid w:val="00387246"/>
    <w:rsid w:val="00393844"/>
    <w:rsid w:val="00397F23"/>
    <w:rsid w:val="003A5DAB"/>
    <w:rsid w:val="003A6448"/>
    <w:rsid w:val="003B47A2"/>
    <w:rsid w:val="003B4BB9"/>
    <w:rsid w:val="003C0069"/>
    <w:rsid w:val="003C5203"/>
    <w:rsid w:val="003D4E5A"/>
    <w:rsid w:val="003D5412"/>
    <w:rsid w:val="003E39BA"/>
    <w:rsid w:val="004032DB"/>
    <w:rsid w:val="00406C51"/>
    <w:rsid w:val="00407446"/>
    <w:rsid w:val="00415EE9"/>
    <w:rsid w:val="004248D1"/>
    <w:rsid w:val="00427CD3"/>
    <w:rsid w:val="00431893"/>
    <w:rsid w:val="00437122"/>
    <w:rsid w:val="0044589C"/>
    <w:rsid w:val="0044617D"/>
    <w:rsid w:val="004505DA"/>
    <w:rsid w:val="00452B38"/>
    <w:rsid w:val="00454F80"/>
    <w:rsid w:val="004559B8"/>
    <w:rsid w:val="00460E49"/>
    <w:rsid w:val="00467CBC"/>
    <w:rsid w:val="00470939"/>
    <w:rsid w:val="004832D5"/>
    <w:rsid w:val="004A0C70"/>
    <w:rsid w:val="004B1B5E"/>
    <w:rsid w:val="004B34DA"/>
    <w:rsid w:val="004B585D"/>
    <w:rsid w:val="004C5BDD"/>
    <w:rsid w:val="004D5D09"/>
    <w:rsid w:val="004F155F"/>
    <w:rsid w:val="004F5505"/>
    <w:rsid w:val="00505798"/>
    <w:rsid w:val="005266C3"/>
    <w:rsid w:val="00531798"/>
    <w:rsid w:val="00532275"/>
    <w:rsid w:val="00534E7E"/>
    <w:rsid w:val="00556A54"/>
    <w:rsid w:val="00556F81"/>
    <w:rsid w:val="005665B8"/>
    <w:rsid w:val="00567FC2"/>
    <w:rsid w:val="00572C00"/>
    <w:rsid w:val="005740AA"/>
    <w:rsid w:val="005776A8"/>
    <w:rsid w:val="005A531D"/>
    <w:rsid w:val="005B013A"/>
    <w:rsid w:val="005B120E"/>
    <w:rsid w:val="005B24E3"/>
    <w:rsid w:val="005B46F0"/>
    <w:rsid w:val="005B75BF"/>
    <w:rsid w:val="005C1720"/>
    <w:rsid w:val="005C7E72"/>
    <w:rsid w:val="005E2AC6"/>
    <w:rsid w:val="00624187"/>
    <w:rsid w:val="00633726"/>
    <w:rsid w:val="00634171"/>
    <w:rsid w:val="00637687"/>
    <w:rsid w:val="0063771E"/>
    <w:rsid w:val="006430AF"/>
    <w:rsid w:val="00653F94"/>
    <w:rsid w:val="00663FA9"/>
    <w:rsid w:val="0067305B"/>
    <w:rsid w:val="00675001"/>
    <w:rsid w:val="006751A1"/>
    <w:rsid w:val="00675E54"/>
    <w:rsid w:val="00677CCB"/>
    <w:rsid w:val="006805BD"/>
    <w:rsid w:val="00685830"/>
    <w:rsid w:val="00694343"/>
    <w:rsid w:val="006B7B89"/>
    <w:rsid w:val="006C2303"/>
    <w:rsid w:val="006C406B"/>
    <w:rsid w:val="006C7F34"/>
    <w:rsid w:val="006D0C85"/>
    <w:rsid w:val="006D23FA"/>
    <w:rsid w:val="007076DB"/>
    <w:rsid w:val="00707D4E"/>
    <w:rsid w:val="0074238D"/>
    <w:rsid w:val="007435D0"/>
    <w:rsid w:val="0074473F"/>
    <w:rsid w:val="00757C99"/>
    <w:rsid w:val="00757FD1"/>
    <w:rsid w:val="00771ABC"/>
    <w:rsid w:val="00774BC5"/>
    <w:rsid w:val="007751AE"/>
    <w:rsid w:val="00775FAE"/>
    <w:rsid w:val="007764C8"/>
    <w:rsid w:val="0078087C"/>
    <w:rsid w:val="0078340A"/>
    <w:rsid w:val="00784A80"/>
    <w:rsid w:val="007852CD"/>
    <w:rsid w:val="00787956"/>
    <w:rsid w:val="00791B0C"/>
    <w:rsid w:val="007A1252"/>
    <w:rsid w:val="007A219B"/>
    <w:rsid w:val="007A31CD"/>
    <w:rsid w:val="007B35BB"/>
    <w:rsid w:val="007B449A"/>
    <w:rsid w:val="007C07E3"/>
    <w:rsid w:val="007C291F"/>
    <w:rsid w:val="007C67CB"/>
    <w:rsid w:val="007D1319"/>
    <w:rsid w:val="007D2926"/>
    <w:rsid w:val="007F068E"/>
    <w:rsid w:val="00806F70"/>
    <w:rsid w:val="00836FE5"/>
    <w:rsid w:val="00847F74"/>
    <w:rsid w:val="008502D8"/>
    <w:rsid w:val="008530CD"/>
    <w:rsid w:val="00856F21"/>
    <w:rsid w:val="00877987"/>
    <w:rsid w:val="00882EFF"/>
    <w:rsid w:val="00893EA7"/>
    <w:rsid w:val="00894225"/>
    <w:rsid w:val="00894D5E"/>
    <w:rsid w:val="00895C50"/>
    <w:rsid w:val="00896F04"/>
    <w:rsid w:val="008A0C81"/>
    <w:rsid w:val="008A2786"/>
    <w:rsid w:val="008A6704"/>
    <w:rsid w:val="008B0964"/>
    <w:rsid w:val="008B1DAB"/>
    <w:rsid w:val="008B35AB"/>
    <w:rsid w:val="008D2F19"/>
    <w:rsid w:val="008E75C9"/>
    <w:rsid w:val="008F13BB"/>
    <w:rsid w:val="008F1885"/>
    <w:rsid w:val="008F21B2"/>
    <w:rsid w:val="008F66F6"/>
    <w:rsid w:val="00910D95"/>
    <w:rsid w:val="00916F71"/>
    <w:rsid w:val="0094083C"/>
    <w:rsid w:val="00940CAD"/>
    <w:rsid w:val="0095496A"/>
    <w:rsid w:val="009579D8"/>
    <w:rsid w:val="00960DF4"/>
    <w:rsid w:val="009676C4"/>
    <w:rsid w:val="00976290"/>
    <w:rsid w:val="009A1450"/>
    <w:rsid w:val="009A25F7"/>
    <w:rsid w:val="009A30BF"/>
    <w:rsid w:val="009B16A5"/>
    <w:rsid w:val="009C4741"/>
    <w:rsid w:val="009D60EB"/>
    <w:rsid w:val="009E4C72"/>
    <w:rsid w:val="009F1963"/>
    <w:rsid w:val="009F4FBC"/>
    <w:rsid w:val="009F5B05"/>
    <w:rsid w:val="00A00683"/>
    <w:rsid w:val="00A01E1C"/>
    <w:rsid w:val="00A04FC0"/>
    <w:rsid w:val="00A07DA9"/>
    <w:rsid w:val="00A164D1"/>
    <w:rsid w:val="00A1727A"/>
    <w:rsid w:val="00A23503"/>
    <w:rsid w:val="00A26DC3"/>
    <w:rsid w:val="00A3265C"/>
    <w:rsid w:val="00A369ED"/>
    <w:rsid w:val="00A41A33"/>
    <w:rsid w:val="00A5273E"/>
    <w:rsid w:val="00A6148D"/>
    <w:rsid w:val="00A621E6"/>
    <w:rsid w:val="00A756EA"/>
    <w:rsid w:val="00A83B76"/>
    <w:rsid w:val="00A90DDA"/>
    <w:rsid w:val="00AA2C54"/>
    <w:rsid w:val="00AA6AC3"/>
    <w:rsid w:val="00AB0300"/>
    <w:rsid w:val="00AD46F3"/>
    <w:rsid w:val="00AF47CA"/>
    <w:rsid w:val="00B00786"/>
    <w:rsid w:val="00B02007"/>
    <w:rsid w:val="00B1135C"/>
    <w:rsid w:val="00B15F2E"/>
    <w:rsid w:val="00B16220"/>
    <w:rsid w:val="00B16D19"/>
    <w:rsid w:val="00B33618"/>
    <w:rsid w:val="00B37AA7"/>
    <w:rsid w:val="00B654BD"/>
    <w:rsid w:val="00B65812"/>
    <w:rsid w:val="00B67F12"/>
    <w:rsid w:val="00B71D0F"/>
    <w:rsid w:val="00B810E6"/>
    <w:rsid w:val="00B81F50"/>
    <w:rsid w:val="00B87980"/>
    <w:rsid w:val="00B91357"/>
    <w:rsid w:val="00B935CC"/>
    <w:rsid w:val="00BB1B76"/>
    <w:rsid w:val="00BB3F6F"/>
    <w:rsid w:val="00BB66BF"/>
    <w:rsid w:val="00BC0978"/>
    <w:rsid w:val="00BC1B90"/>
    <w:rsid w:val="00BC407D"/>
    <w:rsid w:val="00BD02C3"/>
    <w:rsid w:val="00BD66AB"/>
    <w:rsid w:val="00BE6A1E"/>
    <w:rsid w:val="00BF7CBE"/>
    <w:rsid w:val="00C06290"/>
    <w:rsid w:val="00C11039"/>
    <w:rsid w:val="00C137F8"/>
    <w:rsid w:val="00C26653"/>
    <w:rsid w:val="00C37C2F"/>
    <w:rsid w:val="00C44099"/>
    <w:rsid w:val="00C47F9A"/>
    <w:rsid w:val="00C6628E"/>
    <w:rsid w:val="00C702AE"/>
    <w:rsid w:val="00C70839"/>
    <w:rsid w:val="00C7587B"/>
    <w:rsid w:val="00C81D32"/>
    <w:rsid w:val="00C8517C"/>
    <w:rsid w:val="00C856EB"/>
    <w:rsid w:val="00C86C9E"/>
    <w:rsid w:val="00C96253"/>
    <w:rsid w:val="00CA2A32"/>
    <w:rsid w:val="00CA5A5B"/>
    <w:rsid w:val="00CB4FB3"/>
    <w:rsid w:val="00CC2915"/>
    <w:rsid w:val="00CC5C52"/>
    <w:rsid w:val="00CD290C"/>
    <w:rsid w:val="00CE6823"/>
    <w:rsid w:val="00CF69F0"/>
    <w:rsid w:val="00D02C65"/>
    <w:rsid w:val="00D05C98"/>
    <w:rsid w:val="00D07DBD"/>
    <w:rsid w:val="00D17929"/>
    <w:rsid w:val="00D269B4"/>
    <w:rsid w:val="00D31342"/>
    <w:rsid w:val="00D45C3E"/>
    <w:rsid w:val="00D461DF"/>
    <w:rsid w:val="00D4645D"/>
    <w:rsid w:val="00D51BA5"/>
    <w:rsid w:val="00D64658"/>
    <w:rsid w:val="00D71449"/>
    <w:rsid w:val="00D85021"/>
    <w:rsid w:val="00D86412"/>
    <w:rsid w:val="00D87B48"/>
    <w:rsid w:val="00D96C83"/>
    <w:rsid w:val="00DB1FAE"/>
    <w:rsid w:val="00DB2DF8"/>
    <w:rsid w:val="00DC3EEF"/>
    <w:rsid w:val="00DD1D91"/>
    <w:rsid w:val="00DE2889"/>
    <w:rsid w:val="00DF78DF"/>
    <w:rsid w:val="00E03E49"/>
    <w:rsid w:val="00E061CD"/>
    <w:rsid w:val="00E0642D"/>
    <w:rsid w:val="00E122F0"/>
    <w:rsid w:val="00E15578"/>
    <w:rsid w:val="00E15F64"/>
    <w:rsid w:val="00E1635F"/>
    <w:rsid w:val="00E2289D"/>
    <w:rsid w:val="00E260B1"/>
    <w:rsid w:val="00E27385"/>
    <w:rsid w:val="00E27AD5"/>
    <w:rsid w:val="00E36152"/>
    <w:rsid w:val="00E3762B"/>
    <w:rsid w:val="00E47753"/>
    <w:rsid w:val="00E65E26"/>
    <w:rsid w:val="00E740B5"/>
    <w:rsid w:val="00E755BB"/>
    <w:rsid w:val="00E833EF"/>
    <w:rsid w:val="00E84934"/>
    <w:rsid w:val="00E94255"/>
    <w:rsid w:val="00E9523D"/>
    <w:rsid w:val="00EB5398"/>
    <w:rsid w:val="00EB7CE7"/>
    <w:rsid w:val="00EC036E"/>
    <w:rsid w:val="00EC19AD"/>
    <w:rsid w:val="00EC3B84"/>
    <w:rsid w:val="00ED5CD9"/>
    <w:rsid w:val="00EE1C52"/>
    <w:rsid w:val="00EE2146"/>
    <w:rsid w:val="00EE3DB8"/>
    <w:rsid w:val="00EE3F0C"/>
    <w:rsid w:val="00EE5804"/>
    <w:rsid w:val="00EE6D06"/>
    <w:rsid w:val="00EF0978"/>
    <w:rsid w:val="00EF1C51"/>
    <w:rsid w:val="00F013DD"/>
    <w:rsid w:val="00F1039E"/>
    <w:rsid w:val="00F20748"/>
    <w:rsid w:val="00F24194"/>
    <w:rsid w:val="00F24220"/>
    <w:rsid w:val="00F36357"/>
    <w:rsid w:val="00F407AA"/>
    <w:rsid w:val="00F45226"/>
    <w:rsid w:val="00F464D5"/>
    <w:rsid w:val="00F47A5F"/>
    <w:rsid w:val="00F559A3"/>
    <w:rsid w:val="00F60248"/>
    <w:rsid w:val="00F67738"/>
    <w:rsid w:val="00F701AA"/>
    <w:rsid w:val="00F73090"/>
    <w:rsid w:val="00F74147"/>
    <w:rsid w:val="00F7619D"/>
    <w:rsid w:val="00F84300"/>
    <w:rsid w:val="00F8738F"/>
    <w:rsid w:val="00F96A04"/>
    <w:rsid w:val="00FA3EE3"/>
    <w:rsid w:val="00FA4C93"/>
    <w:rsid w:val="00FB4D36"/>
    <w:rsid w:val="00FC11F6"/>
    <w:rsid w:val="00FD056D"/>
    <w:rsid w:val="00FD0830"/>
    <w:rsid w:val="00FD199B"/>
    <w:rsid w:val="00FD407E"/>
    <w:rsid w:val="00FE1A96"/>
    <w:rsid w:val="00FF0F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F204792-A2FF-4A85-B622-752379C9F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4C4C"/>
    <w:rPr>
      <w:rFonts w:ascii="Times New Roman" w:eastAsia="Times New Roman" w:hAnsi="Times New Roman"/>
      <w:bCs/>
      <w:sz w:val="28"/>
      <w:szCs w:val="24"/>
      <w:lang w:eastAsia="ru-RU"/>
    </w:rPr>
  </w:style>
  <w:style w:type="paragraph" w:styleId="4">
    <w:name w:val="heading 4"/>
    <w:basedOn w:val="a"/>
    <w:next w:val="a"/>
    <w:link w:val="40"/>
    <w:qFormat/>
    <w:rsid w:val="002F4C4C"/>
    <w:pPr>
      <w:keepNext/>
      <w:jc w:val="right"/>
      <w:outlineLvl w:val="3"/>
    </w:pPr>
    <w:rPr>
      <w:bCs w:val="0"/>
      <w:szCs w:val="20"/>
      <w:lang w:eastAsia="pl-P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rsid w:val="002F4C4C"/>
    <w:rPr>
      <w:rFonts w:ascii="Times New Roman" w:eastAsia="Times New Roman" w:hAnsi="Times New Roman" w:cs="Times New Roman"/>
      <w:sz w:val="28"/>
      <w:szCs w:val="20"/>
      <w:lang w:val="uk-UA" w:eastAsia="pl-PL"/>
    </w:rPr>
  </w:style>
  <w:style w:type="paragraph" w:styleId="a3">
    <w:name w:val="Title"/>
    <w:basedOn w:val="a"/>
    <w:link w:val="a4"/>
    <w:qFormat/>
    <w:rsid w:val="002F4C4C"/>
    <w:pPr>
      <w:jc w:val="center"/>
    </w:pPr>
    <w:rPr>
      <w:b/>
    </w:rPr>
  </w:style>
  <w:style w:type="character" w:customStyle="1" w:styleId="a4">
    <w:name w:val="Название Знак"/>
    <w:link w:val="a3"/>
    <w:rsid w:val="002F4C4C"/>
    <w:rPr>
      <w:rFonts w:ascii="Times New Roman" w:eastAsia="Times New Roman" w:hAnsi="Times New Roman" w:cs="Times New Roman"/>
      <w:b/>
      <w:bCs/>
      <w:sz w:val="28"/>
      <w:szCs w:val="24"/>
      <w:lang w:val="uk-UA" w:eastAsia="ru-RU"/>
    </w:rPr>
  </w:style>
  <w:style w:type="paragraph" w:customStyle="1" w:styleId="1">
    <w:name w:val="Абзац списку1"/>
    <w:basedOn w:val="a"/>
    <w:uiPriority w:val="34"/>
    <w:qFormat/>
    <w:rsid w:val="002F4C4C"/>
    <w:pPr>
      <w:ind w:left="720"/>
      <w:contextualSpacing/>
    </w:pPr>
    <w:rPr>
      <w:rFonts w:eastAsia="Calibri"/>
      <w:bCs w:val="0"/>
      <w:szCs w:val="20"/>
      <w:lang w:eastAsia="en-US"/>
    </w:rPr>
  </w:style>
  <w:style w:type="paragraph" w:styleId="a5">
    <w:name w:val="Body Text Indent"/>
    <w:basedOn w:val="a"/>
    <w:link w:val="a6"/>
    <w:unhideWhenUsed/>
    <w:rsid w:val="002F4C4C"/>
    <w:pPr>
      <w:spacing w:after="120"/>
      <w:ind w:left="283"/>
    </w:pPr>
  </w:style>
  <w:style w:type="character" w:customStyle="1" w:styleId="a6">
    <w:name w:val="Основной текст с отступом Знак"/>
    <w:link w:val="a5"/>
    <w:rsid w:val="002F4C4C"/>
    <w:rPr>
      <w:rFonts w:ascii="Times New Roman" w:eastAsia="Times New Roman" w:hAnsi="Times New Roman" w:cs="Times New Roman"/>
      <w:bCs/>
      <w:sz w:val="28"/>
      <w:szCs w:val="24"/>
      <w:lang w:val="uk-UA" w:eastAsia="ru-RU"/>
    </w:rPr>
  </w:style>
  <w:style w:type="paragraph" w:styleId="2">
    <w:name w:val="Body Text 2"/>
    <w:basedOn w:val="a"/>
    <w:link w:val="20"/>
    <w:rsid w:val="002F4C4C"/>
    <w:pPr>
      <w:jc w:val="both"/>
    </w:pPr>
    <w:rPr>
      <w:bCs w:val="0"/>
      <w:szCs w:val="20"/>
    </w:rPr>
  </w:style>
  <w:style w:type="character" w:customStyle="1" w:styleId="20">
    <w:name w:val="Основной текст 2 Знак"/>
    <w:link w:val="2"/>
    <w:rsid w:val="002F4C4C"/>
    <w:rPr>
      <w:rFonts w:ascii="Times New Roman" w:eastAsia="Times New Roman" w:hAnsi="Times New Roman" w:cs="Times New Roman"/>
      <w:sz w:val="28"/>
      <w:szCs w:val="20"/>
      <w:lang w:val="uk-UA" w:eastAsia="ru-RU"/>
    </w:rPr>
  </w:style>
  <w:style w:type="paragraph" w:customStyle="1" w:styleId="Style9">
    <w:name w:val="Style9"/>
    <w:basedOn w:val="a"/>
    <w:rsid w:val="002F4C4C"/>
    <w:pPr>
      <w:widowControl w:val="0"/>
      <w:autoSpaceDE w:val="0"/>
      <w:autoSpaceDN w:val="0"/>
      <w:adjustRightInd w:val="0"/>
      <w:spacing w:line="235" w:lineRule="exact"/>
      <w:ind w:hanging="230"/>
    </w:pPr>
    <w:rPr>
      <w:bCs w:val="0"/>
      <w:sz w:val="24"/>
      <w:lang w:val="ru-RU"/>
    </w:rPr>
  </w:style>
  <w:style w:type="character" w:customStyle="1" w:styleId="FontStyle18">
    <w:name w:val="Font Style18"/>
    <w:rsid w:val="002F4C4C"/>
    <w:rPr>
      <w:rFonts w:ascii="Times New Roman" w:hAnsi="Times New Roman" w:cs="Times New Roman"/>
      <w:sz w:val="18"/>
      <w:szCs w:val="18"/>
    </w:rPr>
  </w:style>
  <w:style w:type="paragraph" w:styleId="a7">
    <w:name w:val="header"/>
    <w:basedOn w:val="a"/>
    <w:link w:val="a8"/>
    <w:rsid w:val="002F4C4C"/>
    <w:pPr>
      <w:tabs>
        <w:tab w:val="center" w:pos="4677"/>
        <w:tab w:val="right" w:pos="9355"/>
      </w:tabs>
    </w:pPr>
  </w:style>
  <w:style w:type="character" w:customStyle="1" w:styleId="a8">
    <w:name w:val="Верхний колонтитул Знак"/>
    <w:link w:val="a7"/>
    <w:rsid w:val="002F4C4C"/>
    <w:rPr>
      <w:rFonts w:ascii="Times New Roman" w:eastAsia="Times New Roman" w:hAnsi="Times New Roman" w:cs="Times New Roman"/>
      <w:bCs/>
      <w:sz w:val="28"/>
      <w:szCs w:val="24"/>
      <w:lang w:val="uk-UA" w:eastAsia="ru-RU"/>
    </w:rPr>
  </w:style>
  <w:style w:type="paragraph" w:styleId="a9">
    <w:name w:val="Body Text"/>
    <w:basedOn w:val="a"/>
    <w:link w:val="aa"/>
    <w:rsid w:val="002F4C4C"/>
    <w:pPr>
      <w:spacing w:after="120"/>
    </w:pPr>
  </w:style>
  <w:style w:type="character" w:customStyle="1" w:styleId="aa">
    <w:name w:val="Основной текст Знак"/>
    <w:link w:val="a9"/>
    <w:rsid w:val="002F4C4C"/>
    <w:rPr>
      <w:rFonts w:ascii="Times New Roman" w:eastAsia="Times New Roman" w:hAnsi="Times New Roman" w:cs="Times New Roman"/>
      <w:bCs/>
      <w:sz w:val="28"/>
      <w:szCs w:val="24"/>
      <w:lang w:val="uk-UA" w:eastAsia="ru-RU"/>
    </w:rPr>
  </w:style>
  <w:style w:type="paragraph" w:styleId="ab">
    <w:name w:val="footer"/>
    <w:basedOn w:val="a"/>
    <w:link w:val="ac"/>
    <w:rsid w:val="002F4C4C"/>
    <w:pPr>
      <w:tabs>
        <w:tab w:val="center" w:pos="4677"/>
        <w:tab w:val="right" w:pos="9355"/>
      </w:tabs>
    </w:pPr>
  </w:style>
  <w:style w:type="character" w:customStyle="1" w:styleId="ac">
    <w:name w:val="Нижний колонтитул Знак"/>
    <w:link w:val="ab"/>
    <w:rsid w:val="002F4C4C"/>
    <w:rPr>
      <w:rFonts w:ascii="Times New Roman" w:eastAsia="Times New Roman" w:hAnsi="Times New Roman" w:cs="Times New Roman"/>
      <w:bCs/>
      <w:sz w:val="28"/>
      <w:szCs w:val="24"/>
      <w:lang w:val="uk-UA" w:eastAsia="ru-RU"/>
    </w:rPr>
  </w:style>
  <w:style w:type="paragraph" w:customStyle="1" w:styleId="10">
    <w:name w:val="Без інтервалів1"/>
    <w:link w:val="NoSpacing"/>
    <w:qFormat/>
    <w:rsid w:val="007C67CB"/>
    <w:rPr>
      <w:rFonts w:ascii="Times New Roman" w:hAnsi="Times New Roman"/>
      <w:sz w:val="28"/>
      <w:szCs w:val="22"/>
      <w:lang w:eastAsia="en-US"/>
    </w:rPr>
  </w:style>
  <w:style w:type="paragraph" w:styleId="ad">
    <w:name w:val="Balloon Text"/>
    <w:basedOn w:val="a"/>
    <w:link w:val="ae"/>
    <w:uiPriority w:val="99"/>
    <w:semiHidden/>
    <w:unhideWhenUsed/>
    <w:rsid w:val="003C5203"/>
    <w:rPr>
      <w:rFonts w:ascii="Tahoma" w:hAnsi="Tahoma"/>
      <w:sz w:val="16"/>
      <w:szCs w:val="16"/>
    </w:rPr>
  </w:style>
  <w:style w:type="character" w:customStyle="1" w:styleId="ae">
    <w:name w:val="Текст выноски Знак"/>
    <w:link w:val="ad"/>
    <w:uiPriority w:val="99"/>
    <w:semiHidden/>
    <w:rsid w:val="003C5203"/>
    <w:rPr>
      <w:rFonts w:ascii="Tahoma" w:eastAsia="Times New Roman" w:hAnsi="Tahoma" w:cs="Tahoma"/>
      <w:bCs/>
      <w:sz w:val="16"/>
      <w:szCs w:val="16"/>
      <w:lang w:val="uk-UA" w:eastAsia="ru-RU"/>
    </w:rPr>
  </w:style>
  <w:style w:type="table" w:styleId="af">
    <w:name w:val="Table Grid"/>
    <w:basedOn w:val="a1"/>
    <w:uiPriority w:val="59"/>
    <w:rsid w:val="00470939"/>
    <w:rPr>
      <w:rFonts w:ascii="Times New Roman" w:hAnsi="Times New Roman"/>
      <w:sz w:val="2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
    <w:name w:val="Абзац списка1"/>
    <w:basedOn w:val="a"/>
    <w:qFormat/>
    <w:rsid w:val="001971E7"/>
    <w:pPr>
      <w:spacing w:after="200" w:line="276" w:lineRule="auto"/>
      <w:ind w:left="720"/>
      <w:contextualSpacing/>
    </w:pPr>
    <w:rPr>
      <w:rFonts w:ascii="Calibri" w:eastAsia="Calibri" w:hAnsi="Calibri"/>
      <w:bCs w:val="0"/>
      <w:sz w:val="22"/>
      <w:szCs w:val="22"/>
      <w:lang w:eastAsia="en-US"/>
    </w:rPr>
  </w:style>
  <w:style w:type="paragraph" w:styleId="af0">
    <w:name w:val="List Paragraph"/>
    <w:basedOn w:val="a"/>
    <w:uiPriority w:val="34"/>
    <w:qFormat/>
    <w:rsid w:val="003C0069"/>
    <w:pPr>
      <w:ind w:left="720"/>
      <w:contextualSpacing/>
    </w:pPr>
    <w:rPr>
      <w:rFonts w:eastAsia="Calibri"/>
      <w:bCs w:val="0"/>
      <w:szCs w:val="20"/>
      <w:lang w:eastAsia="en-US"/>
    </w:rPr>
  </w:style>
  <w:style w:type="paragraph" w:styleId="af1">
    <w:name w:val="No Spacing"/>
    <w:link w:val="af2"/>
    <w:uiPriority w:val="1"/>
    <w:qFormat/>
    <w:rsid w:val="00CE6823"/>
    <w:rPr>
      <w:rFonts w:eastAsia="Times New Roman"/>
      <w:sz w:val="22"/>
      <w:szCs w:val="22"/>
      <w:lang w:val="ru-RU" w:eastAsia="ru-RU"/>
    </w:rPr>
  </w:style>
  <w:style w:type="character" w:styleId="af3">
    <w:name w:val="Hyperlink"/>
    <w:semiHidden/>
    <w:unhideWhenUsed/>
    <w:rsid w:val="00E1635F"/>
    <w:rPr>
      <w:color w:val="000080"/>
      <w:u w:val="single"/>
    </w:rPr>
  </w:style>
  <w:style w:type="paragraph" w:customStyle="1" w:styleId="21">
    <w:name w:val="Абзац списку2"/>
    <w:basedOn w:val="a"/>
    <w:rsid w:val="00E1635F"/>
    <w:pPr>
      <w:widowControl w:val="0"/>
      <w:suppressAutoHyphens/>
      <w:spacing w:after="200"/>
      <w:ind w:left="720"/>
      <w:contextualSpacing/>
    </w:pPr>
    <w:rPr>
      <w:rFonts w:ascii="Liberation Serif" w:eastAsia="DejaVu Sans" w:hAnsi="Liberation Serif" w:cs="FreeSans"/>
      <w:bCs w:val="0"/>
      <w:kern w:val="2"/>
      <w:sz w:val="24"/>
      <w:lang w:eastAsia="zh-CN" w:bidi="hi-IN"/>
    </w:rPr>
  </w:style>
  <w:style w:type="character" w:customStyle="1" w:styleId="textexposedshow">
    <w:name w:val="text_exposed_show"/>
    <w:basedOn w:val="a0"/>
    <w:rsid w:val="00E1635F"/>
  </w:style>
  <w:style w:type="character" w:customStyle="1" w:styleId="af2">
    <w:name w:val="Без интервала Знак"/>
    <w:link w:val="af1"/>
    <w:uiPriority w:val="1"/>
    <w:rsid w:val="00EE6D06"/>
    <w:rPr>
      <w:rFonts w:eastAsia="Times New Roman"/>
      <w:sz w:val="22"/>
      <w:szCs w:val="22"/>
      <w:lang w:val="ru-RU" w:eastAsia="ru-RU" w:bidi="ar-SA"/>
    </w:rPr>
  </w:style>
  <w:style w:type="character" w:styleId="af4">
    <w:name w:val="annotation reference"/>
    <w:uiPriority w:val="99"/>
    <w:semiHidden/>
    <w:unhideWhenUsed/>
    <w:rsid w:val="00DB2DF8"/>
    <w:rPr>
      <w:sz w:val="16"/>
      <w:szCs w:val="16"/>
    </w:rPr>
  </w:style>
  <w:style w:type="paragraph" w:styleId="af5">
    <w:name w:val="annotation text"/>
    <w:basedOn w:val="a"/>
    <w:link w:val="af6"/>
    <w:uiPriority w:val="99"/>
    <w:semiHidden/>
    <w:unhideWhenUsed/>
    <w:rsid w:val="00DB2DF8"/>
    <w:rPr>
      <w:sz w:val="20"/>
      <w:szCs w:val="20"/>
    </w:rPr>
  </w:style>
  <w:style w:type="character" w:customStyle="1" w:styleId="af6">
    <w:name w:val="Текст примечания Знак"/>
    <w:link w:val="af5"/>
    <w:uiPriority w:val="99"/>
    <w:semiHidden/>
    <w:rsid w:val="00DB2DF8"/>
    <w:rPr>
      <w:rFonts w:ascii="Times New Roman" w:eastAsia="Times New Roman" w:hAnsi="Times New Roman"/>
      <w:bCs/>
      <w:lang w:eastAsia="ru-RU"/>
    </w:rPr>
  </w:style>
  <w:style w:type="paragraph" w:styleId="af7">
    <w:name w:val="annotation subject"/>
    <w:basedOn w:val="af5"/>
    <w:next w:val="af5"/>
    <w:link w:val="af8"/>
    <w:uiPriority w:val="99"/>
    <w:semiHidden/>
    <w:unhideWhenUsed/>
    <w:rsid w:val="00DB2DF8"/>
    <w:rPr>
      <w:b/>
    </w:rPr>
  </w:style>
  <w:style w:type="character" w:customStyle="1" w:styleId="af8">
    <w:name w:val="Тема примечания Знак"/>
    <w:link w:val="af7"/>
    <w:uiPriority w:val="99"/>
    <w:semiHidden/>
    <w:rsid w:val="00DB2DF8"/>
    <w:rPr>
      <w:rFonts w:ascii="Times New Roman" w:eastAsia="Times New Roman" w:hAnsi="Times New Roman"/>
      <w:b/>
      <w:bCs/>
      <w:lang w:eastAsia="ru-RU"/>
    </w:rPr>
  </w:style>
  <w:style w:type="paragraph" w:styleId="af9">
    <w:name w:val="Normal (Web)"/>
    <w:basedOn w:val="a"/>
    <w:uiPriority w:val="99"/>
    <w:semiHidden/>
    <w:unhideWhenUsed/>
    <w:rsid w:val="00F45226"/>
    <w:pPr>
      <w:spacing w:before="100" w:beforeAutospacing="1" w:after="100" w:afterAutospacing="1"/>
    </w:pPr>
    <w:rPr>
      <w:bCs w:val="0"/>
      <w:sz w:val="24"/>
      <w:lang w:eastAsia="uk-UA"/>
    </w:rPr>
  </w:style>
  <w:style w:type="character" w:customStyle="1" w:styleId="apple-converted-space">
    <w:name w:val="apple-converted-space"/>
    <w:rsid w:val="00F45226"/>
  </w:style>
  <w:style w:type="character" w:customStyle="1" w:styleId="nom">
    <w:name w:val="nom"/>
    <w:basedOn w:val="a0"/>
    <w:rsid w:val="00AA2C54"/>
  </w:style>
  <w:style w:type="character" w:customStyle="1" w:styleId="data">
    <w:name w:val="data"/>
    <w:basedOn w:val="a0"/>
    <w:rsid w:val="00AA2C54"/>
  </w:style>
  <w:style w:type="character" w:customStyle="1" w:styleId="NoSpacing">
    <w:name w:val="No Spacing Знак"/>
    <w:basedOn w:val="a0"/>
    <w:link w:val="10"/>
    <w:rsid w:val="00025EC8"/>
    <w:rPr>
      <w:rFonts w:ascii="Times New Roman" w:hAnsi="Times New Roman"/>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077012">
      <w:bodyDiv w:val="1"/>
      <w:marLeft w:val="0"/>
      <w:marRight w:val="0"/>
      <w:marTop w:val="0"/>
      <w:marBottom w:val="0"/>
      <w:divBdr>
        <w:top w:val="none" w:sz="0" w:space="0" w:color="auto"/>
        <w:left w:val="none" w:sz="0" w:space="0" w:color="auto"/>
        <w:bottom w:val="none" w:sz="0" w:space="0" w:color="auto"/>
        <w:right w:val="none" w:sz="0" w:space="0" w:color="auto"/>
      </w:divBdr>
    </w:div>
    <w:div w:id="261839910">
      <w:bodyDiv w:val="1"/>
      <w:marLeft w:val="0"/>
      <w:marRight w:val="0"/>
      <w:marTop w:val="0"/>
      <w:marBottom w:val="0"/>
      <w:divBdr>
        <w:top w:val="none" w:sz="0" w:space="0" w:color="auto"/>
        <w:left w:val="none" w:sz="0" w:space="0" w:color="auto"/>
        <w:bottom w:val="none" w:sz="0" w:space="0" w:color="auto"/>
        <w:right w:val="none" w:sz="0" w:space="0" w:color="auto"/>
      </w:divBdr>
    </w:div>
    <w:div w:id="1639532282">
      <w:bodyDiv w:val="1"/>
      <w:marLeft w:val="0"/>
      <w:marRight w:val="0"/>
      <w:marTop w:val="0"/>
      <w:marBottom w:val="0"/>
      <w:divBdr>
        <w:top w:val="none" w:sz="0" w:space="0" w:color="auto"/>
        <w:left w:val="none" w:sz="0" w:space="0" w:color="auto"/>
        <w:bottom w:val="none" w:sz="0" w:space="0" w:color="auto"/>
        <w:right w:val="none" w:sz="0" w:space="0" w:color="auto"/>
      </w:divBdr>
    </w:div>
    <w:div w:id="1663967067">
      <w:bodyDiv w:val="1"/>
      <w:marLeft w:val="0"/>
      <w:marRight w:val="0"/>
      <w:marTop w:val="0"/>
      <w:marBottom w:val="0"/>
      <w:divBdr>
        <w:top w:val="none" w:sz="0" w:space="0" w:color="auto"/>
        <w:left w:val="none" w:sz="0" w:space="0" w:color="auto"/>
        <w:bottom w:val="none" w:sz="0" w:space="0" w:color="auto"/>
        <w:right w:val="none" w:sz="0" w:space="0" w:color="auto"/>
      </w:divBdr>
    </w:div>
    <w:div w:id="1850409378">
      <w:bodyDiv w:val="1"/>
      <w:marLeft w:val="0"/>
      <w:marRight w:val="0"/>
      <w:marTop w:val="0"/>
      <w:marBottom w:val="0"/>
      <w:divBdr>
        <w:top w:val="none" w:sz="0" w:space="0" w:color="auto"/>
        <w:left w:val="none" w:sz="0" w:space="0" w:color="auto"/>
        <w:bottom w:val="none" w:sz="0" w:space="0" w:color="auto"/>
        <w:right w:val="none" w:sz="0" w:space="0" w:color="auto"/>
      </w:divBdr>
    </w:div>
    <w:div w:id="1857575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cbs.if.ua/&#1073;&#1110;&#1073;&#1083;&#1110;&#1086;&#1090;&#1077;&#1082;&#1072;-&#1092;&#1110;&#1083;&#1110;&#1103;-&#8470;8/"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namvk.if.ua/dt/95903/" TargetMode="External"/><Relationship Id="rId4" Type="http://schemas.openxmlformats.org/officeDocument/2006/relationships/settings" Target="settings.xml"/><Relationship Id="rId9" Type="http://schemas.openxmlformats.org/officeDocument/2006/relationships/hyperlink" Target="http://mcbs.if.ua/&#1095;&#1080;&#1090;&#1072;&#1083;&#1100;&#1085;&#1080;&#1081;-&#1079;&#1072;&#1083;/"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1B8-C0F5-4EFB-AF4D-A252F8848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22005</Words>
  <Characters>12543</Characters>
  <Application>Microsoft Office Word</Application>
  <DocSecurity>0</DocSecurity>
  <Lines>104</Lines>
  <Paragraphs>68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34480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Користувач Windows</cp:lastModifiedBy>
  <cp:revision>3</cp:revision>
  <cp:lastPrinted>2017-11-29T14:39:00Z</cp:lastPrinted>
  <dcterms:created xsi:type="dcterms:W3CDTF">2017-11-30T09:18:00Z</dcterms:created>
  <dcterms:modified xsi:type="dcterms:W3CDTF">2017-11-30T09:18:00Z</dcterms:modified>
</cp:coreProperties>
</file>