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452" w:rsidRDefault="003D5452" w:rsidP="00F132B6">
      <w:pPr>
        <w:pStyle w:val="1"/>
        <w:rPr>
          <w:b w:val="0"/>
        </w:rPr>
      </w:pPr>
      <w:bookmarkStart w:id="0" w:name="_GoBack"/>
      <w:bookmarkEnd w:id="0"/>
    </w:p>
    <w:p w:rsidR="00F132B6" w:rsidRPr="00F132B6" w:rsidRDefault="00F132B6" w:rsidP="00F132B6">
      <w:pPr>
        <w:rPr>
          <w:lang w:eastAsia="ru-RU"/>
        </w:rPr>
      </w:pPr>
    </w:p>
    <w:p w:rsidR="00292CD4" w:rsidRPr="008B7A97" w:rsidRDefault="00292CD4" w:rsidP="00F132B6">
      <w:pPr>
        <w:pStyle w:val="1"/>
      </w:pPr>
      <w:r w:rsidRPr="008B7A97">
        <w:t xml:space="preserve">Звіт </w:t>
      </w:r>
    </w:p>
    <w:p w:rsidR="00292CD4" w:rsidRPr="008B7A97" w:rsidRDefault="00292CD4" w:rsidP="00F132B6">
      <w:pPr>
        <w:pStyle w:val="1"/>
      </w:pPr>
      <w:r w:rsidRPr="008B7A97">
        <w:t>про роботу відділу програмного та комп’ютерного забезпечення</w:t>
      </w:r>
    </w:p>
    <w:p w:rsidR="00292CD4" w:rsidRPr="008B7A97" w:rsidRDefault="00292CD4" w:rsidP="00F132B6">
      <w:pPr>
        <w:pStyle w:val="1"/>
      </w:pPr>
      <w:r w:rsidRPr="008B7A97">
        <w:t>за 2017 р</w:t>
      </w:r>
      <w:r w:rsidR="0025125B" w:rsidRPr="008B7A97">
        <w:t>і</w:t>
      </w:r>
      <w:r w:rsidRPr="008B7A97">
        <w:t>к</w:t>
      </w:r>
    </w:p>
    <w:p w:rsidR="00695A2F" w:rsidRPr="008B7A97" w:rsidRDefault="00695A2F" w:rsidP="00F132B6">
      <w:pPr>
        <w:ind w:firstLine="708"/>
        <w:jc w:val="both"/>
        <w:rPr>
          <w:rFonts w:eastAsia="Calibri"/>
          <w:sz w:val="16"/>
          <w:szCs w:val="16"/>
        </w:rPr>
      </w:pPr>
    </w:p>
    <w:p w:rsidR="00094B63" w:rsidRPr="002301D6" w:rsidRDefault="00695A2F" w:rsidP="00F132B6">
      <w:pPr>
        <w:ind w:firstLine="708"/>
        <w:jc w:val="both"/>
      </w:pPr>
      <w:r w:rsidRPr="002301D6">
        <w:rPr>
          <w:lang w:eastAsia="uk-UA"/>
        </w:rPr>
        <w:t xml:space="preserve">Підготовлено та затверджено рішення виконавчого комітету </w:t>
      </w:r>
      <w:r w:rsidRPr="002301D6">
        <w:t>«</w:t>
      </w:r>
      <w:r w:rsidRPr="002301D6">
        <w:rPr>
          <w:lang w:eastAsia="uk-UA"/>
        </w:rPr>
        <w:t xml:space="preserve">Про виведення відео потоку з міських камер спостереження на офіційному сайті міста». </w:t>
      </w:r>
      <w:r w:rsidR="00235BA8" w:rsidRPr="002301D6">
        <w:rPr>
          <w:lang w:eastAsia="uk-UA"/>
        </w:rPr>
        <w:t>На офіційн</w:t>
      </w:r>
      <w:r w:rsidR="00292CD4" w:rsidRPr="002301D6">
        <w:rPr>
          <w:lang w:eastAsia="uk-UA"/>
        </w:rPr>
        <w:t xml:space="preserve">ому </w:t>
      </w:r>
      <w:r w:rsidR="00235BA8" w:rsidRPr="002301D6">
        <w:rPr>
          <w:lang w:eastAsia="uk-UA"/>
        </w:rPr>
        <w:t>сайт</w:t>
      </w:r>
      <w:r w:rsidR="00292CD4" w:rsidRPr="002301D6">
        <w:rPr>
          <w:lang w:eastAsia="uk-UA"/>
        </w:rPr>
        <w:t>і</w:t>
      </w:r>
      <w:r w:rsidR="00235BA8" w:rsidRPr="002301D6">
        <w:rPr>
          <w:lang w:eastAsia="uk-UA"/>
        </w:rPr>
        <w:t xml:space="preserve"> міста с</w:t>
      </w:r>
      <w:r w:rsidR="00B35BF5" w:rsidRPr="002301D6">
        <w:rPr>
          <w:lang w:eastAsia="uk-UA"/>
        </w:rPr>
        <w:t>творено новий електронний сервіс «Безпечне місто».</w:t>
      </w:r>
      <w:r w:rsidR="0062604F" w:rsidRPr="002301D6">
        <w:rPr>
          <w:lang w:eastAsia="uk-UA"/>
        </w:rPr>
        <w:t xml:space="preserve"> </w:t>
      </w:r>
      <w:r w:rsidRPr="002301D6">
        <w:rPr>
          <w:lang w:eastAsia="uk-UA"/>
        </w:rPr>
        <w:t xml:space="preserve">З метою </w:t>
      </w:r>
      <w:r w:rsidRPr="002301D6">
        <w:t>швидкого реагування на проблемні ситуації</w:t>
      </w:r>
      <w:r w:rsidRPr="002301D6">
        <w:rPr>
          <w:lang w:eastAsia="uk-UA"/>
        </w:rPr>
        <w:t xml:space="preserve"> і</w:t>
      </w:r>
      <w:r w:rsidR="00B35BF5" w:rsidRPr="002301D6">
        <w:rPr>
          <w:lang w:eastAsia="uk-UA"/>
        </w:rPr>
        <w:t>нформація</w:t>
      </w:r>
      <w:r w:rsidR="00D94575" w:rsidRPr="002301D6">
        <w:rPr>
          <w:lang w:eastAsia="uk-UA"/>
        </w:rPr>
        <w:t xml:space="preserve"> з міських камер спостереження</w:t>
      </w:r>
      <w:r w:rsidR="00B35BF5" w:rsidRPr="002301D6">
        <w:rPr>
          <w:lang w:eastAsia="uk-UA"/>
        </w:rPr>
        <w:t xml:space="preserve"> в режимі он-лайн виводиться</w:t>
      </w:r>
      <w:r w:rsidR="00D94575" w:rsidRPr="002301D6">
        <w:rPr>
          <w:lang w:eastAsia="uk-UA"/>
        </w:rPr>
        <w:t xml:space="preserve"> на офіційний сайт міста.</w:t>
      </w:r>
      <w:r w:rsidRPr="002301D6">
        <w:rPr>
          <w:lang w:eastAsia="uk-UA"/>
        </w:rPr>
        <w:t xml:space="preserve"> Також н</w:t>
      </w:r>
      <w:r w:rsidRPr="002301D6">
        <w:t xml:space="preserve">алаштовано та виведено </w:t>
      </w:r>
      <w:proofErr w:type="spellStart"/>
      <w:r w:rsidRPr="002301D6">
        <w:t>відеопотік</w:t>
      </w:r>
      <w:proofErr w:type="spellEnd"/>
      <w:r w:rsidRPr="002301D6">
        <w:t xml:space="preserve"> з </w:t>
      </w:r>
      <w:proofErr w:type="spellStart"/>
      <w:r w:rsidRPr="002301D6">
        <w:t>ір</w:t>
      </w:r>
      <w:proofErr w:type="spellEnd"/>
      <w:r w:rsidRPr="002301D6">
        <w:t xml:space="preserve">-камер </w:t>
      </w:r>
      <w:r w:rsidR="00094B63" w:rsidRPr="002301D6">
        <w:t xml:space="preserve">парку ім. Т. Шевченка, </w:t>
      </w:r>
      <w:r w:rsidRPr="002301D6">
        <w:t>“Полігон ТПВ”</w:t>
      </w:r>
      <w:r w:rsidR="00094B63" w:rsidRPr="002301D6">
        <w:t xml:space="preserve">, зупинок громадського транспорту  міста. Перегляд </w:t>
      </w:r>
      <w:r w:rsidR="00750F02" w:rsidRPr="002301D6">
        <w:t xml:space="preserve">інформації </w:t>
      </w:r>
      <w:r w:rsidR="00094B63" w:rsidRPr="002301D6">
        <w:t xml:space="preserve">доступний в службі 15-80 в межах проекту “Безпечне місто”. Надається допомога в перегляді архівних записів </w:t>
      </w:r>
      <w:proofErr w:type="spellStart"/>
      <w:r w:rsidR="00094B63" w:rsidRPr="002301D6">
        <w:t>ip</w:t>
      </w:r>
      <w:proofErr w:type="spellEnd"/>
      <w:r w:rsidR="00094B63" w:rsidRPr="002301D6">
        <w:t>-камер для виявлення крадіжок.</w:t>
      </w:r>
    </w:p>
    <w:p w:rsidR="00750F02" w:rsidRPr="002301D6" w:rsidRDefault="00750F02" w:rsidP="00F132B6">
      <w:pPr>
        <w:ind w:firstLine="708"/>
        <w:jc w:val="both"/>
      </w:pPr>
      <w:r w:rsidRPr="002301D6">
        <w:t>На протязі першого кварталу 2017 року здійснено формування електронних ключів працівникам виконавчого комітету міської ради для заповнення та подання електронних декларацій за 2016 року. Постійно надавалась допомога з питань реєстрації на сайті електронних декларацій та їх заповнення.</w:t>
      </w:r>
    </w:p>
    <w:p w:rsidR="00750F02" w:rsidRPr="002301D6" w:rsidRDefault="00750F02" w:rsidP="00F132B6">
      <w:pPr>
        <w:ind w:firstLine="708"/>
        <w:jc w:val="both"/>
      </w:pPr>
      <w:r w:rsidRPr="002301D6">
        <w:t>На офіційному веб-сайті міста постійно розміщу</w:t>
      </w:r>
      <w:r w:rsidR="00BF667D" w:rsidRPr="002301D6">
        <w:t>ється</w:t>
      </w:r>
      <w:r w:rsidRPr="002301D6">
        <w:t xml:space="preserve"> інформація, що надходить від структурних підрозділів. Розміщу</w:t>
      </w:r>
      <w:r w:rsidR="00BF667D" w:rsidRPr="002301D6">
        <w:t>ються</w:t>
      </w:r>
      <w:r w:rsidRPr="002301D6">
        <w:t xml:space="preserve"> рішення виконавчого комітету та розпоряджень міського голови на сайті «Нормативні акти Івано-Франківської міської ради».</w:t>
      </w:r>
      <w:r w:rsidR="00BF667D" w:rsidRPr="002301D6">
        <w:t xml:space="preserve"> </w:t>
      </w:r>
    </w:p>
    <w:p w:rsidR="00F94EF2" w:rsidRPr="002301D6" w:rsidRDefault="001223C6" w:rsidP="00F132B6">
      <w:pPr>
        <w:ind w:firstLine="708"/>
        <w:jc w:val="both"/>
      </w:pPr>
      <w:r w:rsidRPr="002301D6">
        <w:rPr>
          <w:color w:val="000000"/>
        </w:rPr>
        <w:t xml:space="preserve">Проводилася робота по розвитку та вдосконаленню </w:t>
      </w:r>
      <w:r w:rsidR="00692832">
        <w:rPr>
          <w:color w:val="000000"/>
        </w:rPr>
        <w:t xml:space="preserve">офіційного веб-сайту міста та </w:t>
      </w:r>
      <w:r w:rsidRPr="002301D6">
        <w:rPr>
          <w:color w:val="000000"/>
        </w:rPr>
        <w:t>електронних сервісів</w:t>
      </w:r>
      <w:r w:rsidR="001E60BC" w:rsidRPr="002301D6">
        <w:rPr>
          <w:color w:val="000000"/>
        </w:rPr>
        <w:t>:</w:t>
      </w:r>
    </w:p>
    <w:p w:rsidR="00A16FFF" w:rsidRPr="002301D6" w:rsidRDefault="001E60BC" w:rsidP="00F132B6">
      <w:pPr>
        <w:ind w:firstLine="708"/>
        <w:jc w:val="both"/>
      </w:pPr>
      <w:r w:rsidRPr="002301D6">
        <w:t>- П</w:t>
      </w:r>
      <w:r w:rsidR="00750F02" w:rsidRPr="002301D6">
        <w:t>ідготовлено веб-сайт “Бюджет участі ” до прийому заявок, розміщення на ньому проектів та проведення електронного голосування для визначення переможців.</w:t>
      </w:r>
      <w:r w:rsidR="00A16FFF" w:rsidRPr="002301D6">
        <w:t xml:space="preserve"> Проведено навчання операторів міських бібліотек та Центру надання адміністративних послуг.</w:t>
      </w:r>
      <w:r w:rsidR="00D551AB" w:rsidRPr="00D551AB">
        <w:rPr>
          <w:lang w:val="ru-RU"/>
        </w:rPr>
        <w:t xml:space="preserve"> </w:t>
      </w:r>
      <w:r w:rsidR="00D551AB" w:rsidRPr="00D551AB">
        <w:t>Здійснювалася підтримка</w:t>
      </w:r>
      <w:r w:rsidR="00BF667D" w:rsidRPr="002301D6">
        <w:t xml:space="preserve"> </w:t>
      </w:r>
      <w:r w:rsidR="00D551AB">
        <w:t>електронної системи голосування.</w:t>
      </w:r>
      <w:r w:rsidR="00A16FFF" w:rsidRPr="002301D6">
        <w:t xml:space="preserve"> </w:t>
      </w:r>
    </w:p>
    <w:p w:rsidR="00750F02" w:rsidRPr="002301D6" w:rsidRDefault="001E60BC" w:rsidP="00F132B6">
      <w:pPr>
        <w:ind w:firstLine="708"/>
        <w:jc w:val="both"/>
      </w:pPr>
      <w:r w:rsidRPr="002301D6">
        <w:t xml:space="preserve">- </w:t>
      </w:r>
      <w:r w:rsidR="00750F02" w:rsidRPr="002301D6">
        <w:t>Розроблено розділ сайту та проведено голосування для визначення переможців в 6 номінаціях щорічної акції “Тріумф 2016 “.</w:t>
      </w:r>
    </w:p>
    <w:p w:rsidR="00750F02" w:rsidRPr="002301D6" w:rsidRDefault="001E60BC" w:rsidP="00F132B6">
      <w:pPr>
        <w:ind w:firstLine="708"/>
        <w:jc w:val="both"/>
      </w:pPr>
      <w:r w:rsidRPr="002301D6">
        <w:t xml:space="preserve">- </w:t>
      </w:r>
      <w:r w:rsidR="00750F02" w:rsidRPr="002301D6">
        <w:t>На офіційному сайті міста створено розділ  “GPS-моніторинг комунальної техніки”</w:t>
      </w:r>
      <w:r w:rsidR="00A16FFF" w:rsidRPr="002301D6">
        <w:t>,</w:t>
      </w:r>
      <w:r w:rsidR="00750F02" w:rsidRPr="002301D6">
        <w:t xml:space="preserve"> де розміщена інформація про пересування комунальної техніки.</w:t>
      </w:r>
    </w:p>
    <w:p w:rsidR="00A16FFF" w:rsidRPr="002301D6" w:rsidRDefault="001E60BC" w:rsidP="00F132B6">
      <w:pPr>
        <w:ind w:firstLine="708"/>
        <w:jc w:val="both"/>
      </w:pPr>
      <w:r w:rsidRPr="002301D6">
        <w:t xml:space="preserve">- </w:t>
      </w:r>
      <w:r w:rsidR="00A16FFF" w:rsidRPr="002301D6">
        <w:t>Введено в експлуатацію та презентовано нові електронні сервіси – “Голос громади”, “Д</w:t>
      </w:r>
      <w:r w:rsidRPr="002301D6">
        <w:t>оступний</w:t>
      </w:r>
      <w:r w:rsidR="00A16FFF" w:rsidRPr="002301D6">
        <w:t xml:space="preserve"> Івано-Франківськ” та “3d-тур міською </w:t>
      </w:r>
      <w:proofErr w:type="spellStart"/>
      <w:r w:rsidR="00A16FFF" w:rsidRPr="002301D6">
        <w:t>ратушею</w:t>
      </w:r>
      <w:proofErr w:type="spellEnd"/>
      <w:r w:rsidR="00A16FFF" w:rsidRPr="002301D6">
        <w:t>”.</w:t>
      </w:r>
    </w:p>
    <w:p w:rsidR="004F3B2C" w:rsidRDefault="004F3B2C" w:rsidP="00F132B6">
      <w:pPr>
        <w:ind w:firstLine="709"/>
        <w:jc w:val="both"/>
      </w:pPr>
      <w:r>
        <w:t xml:space="preserve">- Створені нові розділи про держзакупівлі у виконавчих органах міської ради де інформація виводиться в автоматичному режимі з сайту </w:t>
      </w:r>
      <w:hyperlink r:id="rId6" w:history="1">
        <w:r w:rsidRPr="0055336B">
          <w:rPr>
            <w:rStyle w:val="a4"/>
            <w:lang w:val="en-US"/>
          </w:rPr>
          <w:t>https</w:t>
        </w:r>
        <w:r w:rsidRPr="00D94D67">
          <w:rPr>
            <w:rStyle w:val="a4"/>
            <w:lang w:val="ru-RU"/>
          </w:rPr>
          <w:t>://</w:t>
        </w:r>
        <w:proofErr w:type="spellStart"/>
        <w:r w:rsidRPr="0055336B">
          <w:rPr>
            <w:rStyle w:val="a4"/>
            <w:lang w:val="en-US"/>
          </w:rPr>
          <w:t>prozorro</w:t>
        </w:r>
        <w:proofErr w:type="spellEnd"/>
        <w:r w:rsidRPr="00D94D67">
          <w:rPr>
            <w:rStyle w:val="a4"/>
            <w:lang w:val="ru-RU"/>
          </w:rPr>
          <w:t>.</w:t>
        </w:r>
        <w:proofErr w:type="spellStart"/>
        <w:r w:rsidRPr="0055336B">
          <w:rPr>
            <w:rStyle w:val="a4"/>
            <w:lang w:val="en-US"/>
          </w:rPr>
          <w:t>gov</w:t>
        </w:r>
        <w:proofErr w:type="spellEnd"/>
        <w:r w:rsidRPr="00D94D67">
          <w:rPr>
            <w:rStyle w:val="a4"/>
            <w:lang w:val="ru-RU"/>
          </w:rPr>
          <w:t>.</w:t>
        </w:r>
        <w:proofErr w:type="spellStart"/>
        <w:r w:rsidRPr="0055336B">
          <w:rPr>
            <w:rStyle w:val="a4"/>
            <w:lang w:val="en-US"/>
          </w:rPr>
          <w:t>ua</w:t>
        </w:r>
        <w:proofErr w:type="spellEnd"/>
        <w:r w:rsidRPr="00D94D67">
          <w:rPr>
            <w:rStyle w:val="a4"/>
            <w:lang w:val="ru-RU"/>
          </w:rPr>
          <w:t>/</w:t>
        </w:r>
      </w:hyperlink>
      <w:r>
        <w:t>.</w:t>
      </w:r>
    </w:p>
    <w:p w:rsidR="001E60BC" w:rsidRDefault="00792229" w:rsidP="00F132B6">
      <w:pPr>
        <w:ind w:firstLine="708"/>
        <w:jc w:val="both"/>
      </w:pPr>
      <w:r>
        <w:t xml:space="preserve">- Створено новий розділ на офіційному сайті міста «Охорона </w:t>
      </w:r>
      <w:proofErr w:type="spellStart"/>
      <w:r>
        <w:t>здоров</w:t>
      </w:r>
      <w:proofErr w:type="spellEnd"/>
      <w:r w:rsidRPr="00792229">
        <w:rPr>
          <w:lang w:val="ru-RU"/>
        </w:rPr>
        <w:t>’</w:t>
      </w:r>
      <w:r>
        <w:t>я».</w:t>
      </w:r>
    </w:p>
    <w:p w:rsidR="004F3B2C" w:rsidRDefault="004F3B2C" w:rsidP="00F132B6">
      <w:pPr>
        <w:ind w:firstLine="709"/>
        <w:jc w:val="both"/>
        <w:rPr>
          <w:lang w:val="ru-RU"/>
        </w:rPr>
      </w:pPr>
      <w:r>
        <w:t>- Проведено на офіційному сайті</w:t>
      </w:r>
      <w:r w:rsidRPr="001B45AE">
        <w:rPr>
          <w:lang w:val="ru-RU"/>
        </w:rPr>
        <w:t xml:space="preserve"> </w:t>
      </w:r>
      <w:r w:rsidRPr="004F3B2C">
        <w:t>розширене опитування</w:t>
      </w:r>
      <w:r>
        <w:rPr>
          <w:lang w:val="ru-RU"/>
        </w:rPr>
        <w:t xml:space="preserve"> </w:t>
      </w:r>
      <w:r w:rsidRPr="001B45AE">
        <w:rPr>
          <w:lang w:val="ru-RU"/>
        </w:rPr>
        <w:t>“</w:t>
      </w:r>
      <w:r>
        <w:rPr>
          <w:lang w:val="ru-RU"/>
        </w:rPr>
        <w:t>Я</w:t>
      </w:r>
      <w:r>
        <w:t>к ви оцінюєте розвиток туризму в місті</w:t>
      </w:r>
      <w:r w:rsidRPr="001B45AE">
        <w:rPr>
          <w:lang w:val="ru-RU"/>
        </w:rPr>
        <w:t>”</w:t>
      </w:r>
      <w:r>
        <w:t>.</w:t>
      </w:r>
      <w:r>
        <w:rPr>
          <w:lang w:val="ru-RU"/>
        </w:rPr>
        <w:t xml:space="preserve"> </w:t>
      </w:r>
    </w:p>
    <w:p w:rsidR="00792229" w:rsidRPr="008B7A97" w:rsidRDefault="00792229" w:rsidP="00F132B6">
      <w:pPr>
        <w:ind w:firstLine="708"/>
        <w:jc w:val="both"/>
        <w:rPr>
          <w:sz w:val="16"/>
          <w:szCs w:val="16"/>
        </w:rPr>
      </w:pPr>
    </w:p>
    <w:p w:rsidR="002301D6" w:rsidRPr="002301D6" w:rsidRDefault="002301D6" w:rsidP="00F132B6">
      <w:pPr>
        <w:ind w:firstLine="708"/>
        <w:jc w:val="both"/>
      </w:pPr>
      <w:r w:rsidRPr="002301D6">
        <w:lastRenderedPageBreak/>
        <w:t>З метою п</w:t>
      </w:r>
      <w:r w:rsidRPr="002301D6">
        <w:rPr>
          <w:bCs/>
        </w:rPr>
        <w:t>окращення надання послуг мешканцям міста проводилася робота  з в</w:t>
      </w:r>
      <w:r w:rsidRPr="002301D6">
        <w:rPr>
          <w:color w:val="000000"/>
        </w:rPr>
        <w:t>досконалення програмного забезпечення «Універсам послуг»</w:t>
      </w:r>
      <w:r w:rsidR="00B515F9">
        <w:rPr>
          <w:color w:val="000000"/>
        </w:rPr>
        <w:t xml:space="preserve"> </w:t>
      </w:r>
      <w:r w:rsidR="00B515F9" w:rsidRPr="002301D6">
        <w:rPr>
          <w:color w:val="000000"/>
        </w:rPr>
        <w:t>Центру надання адміністративних послуг</w:t>
      </w:r>
      <w:r w:rsidRPr="002301D6">
        <w:rPr>
          <w:color w:val="000000"/>
        </w:rPr>
        <w:t xml:space="preserve">, сайту ЦНАП міста Івано-Франківська та </w:t>
      </w:r>
      <w:r w:rsidR="00692832">
        <w:rPr>
          <w:color w:val="000000"/>
        </w:rPr>
        <w:t xml:space="preserve">додаткового </w:t>
      </w:r>
      <w:r w:rsidRPr="002301D6">
        <w:rPr>
          <w:color w:val="000000"/>
        </w:rPr>
        <w:t>забезпечення обладнанням.</w:t>
      </w:r>
    </w:p>
    <w:p w:rsidR="00F90CA9" w:rsidRPr="002301D6" w:rsidRDefault="002301D6" w:rsidP="00F132B6">
      <w:pPr>
        <w:ind w:firstLine="708"/>
        <w:jc w:val="both"/>
      </w:pPr>
      <w:r w:rsidRPr="002301D6">
        <w:t>- Н</w:t>
      </w:r>
      <w:r w:rsidR="00F90CA9" w:rsidRPr="002301D6">
        <w:t>а сайті Ц</w:t>
      </w:r>
      <w:r w:rsidRPr="002301D6">
        <w:t>НАП</w:t>
      </w:r>
      <w:r w:rsidR="00F90CA9" w:rsidRPr="002301D6">
        <w:t xml:space="preserve"> створені нові категорії та послуги, що будуть надаватися відділом реєстраційних процедур та управління Державної міграційної служби.</w:t>
      </w:r>
    </w:p>
    <w:p w:rsidR="001E60BC" w:rsidRPr="002301D6" w:rsidRDefault="002301D6" w:rsidP="00F132B6">
      <w:pPr>
        <w:ind w:firstLine="708"/>
        <w:jc w:val="both"/>
      </w:pPr>
      <w:r w:rsidRPr="002301D6">
        <w:t>- На сайті</w:t>
      </w:r>
      <w:r w:rsidR="001E60BC" w:rsidRPr="002301D6">
        <w:t xml:space="preserve"> Ц</w:t>
      </w:r>
      <w:r w:rsidR="00F90CA9" w:rsidRPr="002301D6">
        <w:t>НАП</w:t>
      </w:r>
      <w:r w:rsidR="001E60BC" w:rsidRPr="002301D6">
        <w:t xml:space="preserve"> </w:t>
      </w:r>
      <w:proofErr w:type="spellStart"/>
      <w:r w:rsidR="001E60BC" w:rsidRPr="002301D6">
        <w:t>відлагоджено</w:t>
      </w:r>
      <w:proofErr w:type="spellEnd"/>
      <w:r w:rsidR="001E60BC" w:rsidRPr="002301D6">
        <w:t xml:space="preserve"> та запущено онлайн запис в чергу на виготовлення закордонних паспортів та </w:t>
      </w:r>
      <w:proofErr w:type="spellStart"/>
      <w:r w:rsidR="001E60BC" w:rsidRPr="002301D6">
        <w:t>іd</w:t>
      </w:r>
      <w:proofErr w:type="spellEnd"/>
      <w:r w:rsidR="001E60BC" w:rsidRPr="002301D6">
        <w:t>-карток.</w:t>
      </w:r>
    </w:p>
    <w:p w:rsidR="001E60BC" w:rsidRPr="002301D6" w:rsidRDefault="002301D6" w:rsidP="00F132B6">
      <w:pPr>
        <w:ind w:firstLine="708"/>
        <w:jc w:val="both"/>
      </w:pPr>
      <w:r w:rsidRPr="002301D6">
        <w:t xml:space="preserve">- </w:t>
      </w:r>
      <w:r w:rsidR="001E60BC" w:rsidRPr="002301D6">
        <w:t>Підключено та налаштовано програмне забезпечення ”Універсам послуг” в ЦНАП (Незалежності, 9) для реєстрації паспортних послуг.</w:t>
      </w:r>
    </w:p>
    <w:p w:rsidR="001E60BC" w:rsidRPr="002301D6" w:rsidRDefault="002301D6" w:rsidP="00F132B6">
      <w:pPr>
        <w:ind w:firstLine="708"/>
        <w:jc w:val="both"/>
      </w:pPr>
      <w:r>
        <w:t xml:space="preserve">- </w:t>
      </w:r>
      <w:r w:rsidR="001E60BC" w:rsidRPr="002301D6">
        <w:t>Налаштовано програмне забезпечення ЦНАП для надання нових послуг в сфері земельних відносин.</w:t>
      </w:r>
    </w:p>
    <w:p w:rsidR="001E60BC" w:rsidRPr="002301D6" w:rsidRDefault="002301D6" w:rsidP="00F132B6">
      <w:pPr>
        <w:ind w:firstLine="708"/>
        <w:jc w:val="both"/>
      </w:pPr>
      <w:r>
        <w:t xml:space="preserve">- </w:t>
      </w:r>
      <w:proofErr w:type="spellStart"/>
      <w:r w:rsidR="00D551AB" w:rsidRPr="002301D6">
        <w:t>Внесено</w:t>
      </w:r>
      <w:proofErr w:type="spellEnd"/>
      <w:r w:rsidR="001E60BC" w:rsidRPr="002301D6">
        <w:t xml:space="preserve"> зміни в програмне забезпечення ЦНАП для видачі документів заявнику з допомогою цифрових планшетів </w:t>
      </w:r>
      <w:proofErr w:type="spellStart"/>
      <w:r w:rsidR="001E60BC" w:rsidRPr="002301D6">
        <w:t>сигніфікаторів</w:t>
      </w:r>
      <w:proofErr w:type="spellEnd"/>
      <w:r w:rsidR="001E60BC" w:rsidRPr="002301D6">
        <w:t xml:space="preserve"> в електронному вигляді.</w:t>
      </w:r>
    </w:p>
    <w:p w:rsidR="001E60BC" w:rsidRPr="002301D6" w:rsidRDefault="00B515F9" w:rsidP="00F132B6">
      <w:pPr>
        <w:ind w:firstLine="708"/>
        <w:jc w:val="both"/>
      </w:pPr>
      <w:r>
        <w:t xml:space="preserve">- </w:t>
      </w:r>
      <w:r w:rsidR="001E60BC" w:rsidRPr="002301D6">
        <w:t>Запроваджено електронний сервіс підписування електронних документів з використанням електронного цифрового підпису в ЦНАП м.</w:t>
      </w:r>
      <w:r w:rsidR="00792229">
        <w:t xml:space="preserve"> </w:t>
      </w:r>
      <w:r w:rsidR="001E60BC" w:rsidRPr="002301D6">
        <w:t>Івано-Франківська.</w:t>
      </w:r>
    </w:p>
    <w:p w:rsidR="002301D6" w:rsidRPr="002301D6" w:rsidRDefault="00B515F9" w:rsidP="00F132B6">
      <w:pPr>
        <w:ind w:firstLine="708"/>
        <w:jc w:val="both"/>
      </w:pPr>
      <w:r>
        <w:t xml:space="preserve">- </w:t>
      </w:r>
      <w:r w:rsidR="002301D6" w:rsidRPr="002301D6">
        <w:t xml:space="preserve">Передано управлінню адміністративних послуг чотири системні блоки, які використовуються на робочих місцях адміністраторів з видачі закордонних паспортів разом з робочими станціями. Здійснено комутацію обладнання та налаштування програмного забезпечення. </w:t>
      </w:r>
      <w:r>
        <w:t>Придбано 5 сканерів штрих</w:t>
      </w:r>
      <w:r w:rsidR="00BD5167">
        <w:t>-</w:t>
      </w:r>
      <w:r>
        <w:t>коду</w:t>
      </w:r>
      <w:r w:rsidR="00BD5167">
        <w:t>,</w:t>
      </w:r>
      <w:r w:rsidR="00E66677">
        <w:t xml:space="preserve"> 3 блоки безперебійного живлення. Придбано та налаштовано </w:t>
      </w:r>
      <w:r w:rsidR="00BD5167">
        <w:t xml:space="preserve">3 додаткові </w:t>
      </w:r>
      <w:proofErr w:type="spellStart"/>
      <w:r w:rsidR="00E66677">
        <w:t>ір</w:t>
      </w:r>
      <w:proofErr w:type="spellEnd"/>
      <w:r w:rsidR="00E66677">
        <w:t>-камери</w:t>
      </w:r>
      <w:r>
        <w:t>.</w:t>
      </w:r>
      <w:r w:rsidR="00B57A5A">
        <w:t xml:space="preserve"> Здійснено вдосконалення локальної мережі приміщення ЦНАП та  проведені відповідні налаштування, що зменшило час доступу до баз даних.   </w:t>
      </w:r>
    </w:p>
    <w:p w:rsidR="00071497" w:rsidRPr="002301D6" w:rsidRDefault="00B57A5A" w:rsidP="00F132B6">
      <w:pPr>
        <w:ind w:firstLine="708"/>
        <w:jc w:val="both"/>
      </w:pPr>
      <w:r>
        <w:t xml:space="preserve">По результатах експлуатації єдиної для всіх органів виконавчої влади системи електронного документообігу СЕД «Діловод» постійно вдосконалюється програмне забезпечення, розширюється кількість користувачів. </w:t>
      </w:r>
      <w:r w:rsidR="00071497" w:rsidRPr="002301D6">
        <w:t xml:space="preserve">Здійснено встановлення </w:t>
      </w:r>
      <w:r>
        <w:t>СЕД</w:t>
      </w:r>
      <w:r w:rsidR="00071497" w:rsidRPr="002301D6">
        <w:t xml:space="preserve"> усім виконавцям в Департаменті комунальних ресурсів та управлінні з питань надзвичайних ситуацій, мобілізаційно-оборонної роботи та діяльності правоохоронних органів  виконавчого комітету міської ради</w:t>
      </w:r>
      <w:r w:rsidR="00903A1E">
        <w:t>. Встановлено СЕД в</w:t>
      </w:r>
      <w:r>
        <w:t xml:space="preserve"> </w:t>
      </w:r>
      <w:r w:rsidR="00903A1E">
        <w:t>комунальних підприємствах міста.</w:t>
      </w:r>
    </w:p>
    <w:p w:rsidR="00071497" w:rsidRPr="002301D6" w:rsidRDefault="00071497" w:rsidP="00F132B6">
      <w:pPr>
        <w:ind w:firstLine="708"/>
        <w:jc w:val="both"/>
      </w:pPr>
      <w:r w:rsidRPr="002301D6">
        <w:t>Пров</w:t>
      </w:r>
      <w:r>
        <w:t>о</w:t>
      </w:r>
      <w:r w:rsidRPr="002301D6">
        <w:t>д</w:t>
      </w:r>
      <w:r>
        <w:t>илися планові та</w:t>
      </w:r>
      <w:r w:rsidRPr="002301D6">
        <w:t xml:space="preserve"> додаткові навчання з відповідальними за роботу з вхідною, вихідною та внутрішньою кореспонденцією з питань роботи в </w:t>
      </w:r>
      <w:r w:rsidR="00903A1E">
        <w:t>СЕД</w:t>
      </w:r>
      <w:r w:rsidRPr="002301D6">
        <w:t xml:space="preserve"> «Діловод».</w:t>
      </w:r>
    </w:p>
    <w:p w:rsidR="00273D7F" w:rsidRPr="002301D6" w:rsidRDefault="00273D7F" w:rsidP="00F132B6">
      <w:pPr>
        <w:ind w:firstLine="708"/>
        <w:jc w:val="both"/>
      </w:pPr>
      <w:r w:rsidRPr="002301D6">
        <w:t>Наповн</w:t>
      </w:r>
      <w:r w:rsidR="006A6F07" w:rsidRPr="002301D6">
        <w:t>ю</w:t>
      </w:r>
      <w:r w:rsidR="00BB7962" w:rsidRPr="002301D6">
        <w:t>вався</w:t>
      </w:r>
      <w:r w:rsidRPr="002301D6">
        <w:t xml:space="preserve"> реєстр Актів </w:t>
      </w:r>
      <w:r w:rsidR="00235BA8" w:rsidRPr="002301D6">
        <w:t>органів місцевого самоврядування</w:t>
      </w:r>
      <w:r w:rsidRPr="002301D6">
        <w:t xml:space="preserve"> документами за 2017 рік та рішеннями виконавчого комітету за 2004 рік.</w:t>
      </w:r>
    </w:p>
    <w:p w:rsidR="003C17F8" w:rsidRPr="002301D6" w:rsidRDefault="003C17F8" w:rsidP="00F132B6">
      <w:pPr>
        <w:ind w:firstLine="708"/>
        <w:jc w:val="both"/>
      </w:pPr>
      <w:r w:rsidRPr="002301D6">
        <w:t xml:space="preserve">Проведено два </w:t>
      </w:r>
      <w:proofErr w:type="spellStart"/>
      <w:r w:rsidRPr="002301D6">
        <w:t>хакатони</w:t>
      </w:r>
      <w:proofErr w:type="spellEnd"/>
      <w:r w:rsidRPr="002301D6">
        <w:t xml:space="preserve"> 1991 </w:t>
      </w:r>
      <w:proofErr w:type="spellStart"/>
      <w:r w:rsidRPr="002301D6">
        <w:t>Ivano-Frankivsk</w:t>
      </w:r>
      <w:proofErr w:type="spellEnd"/>
      <w:r w:rsidRPr="002301D6">
        <w:t>, що відбулися в рамках програми DOBRE при підтримці Івано-Франківської міської ради та профільних департаментів.</w:t>
      </w:r>
      <w:r w:rsidR="003F39DF" w:rsidRPr="002301D6">
        <w:t xml:space="preserve"> Некомерційний Інкубатор 1991 за рік діяльності допоміг запуститися 26 IT-сервісам на національному рівні, створено біля 200 робочих місць, залучено більше 500 тис. доларів інвестицій. Наразі інкубатори працюють в Києві, Дніпрі і Івано-Франківську.</w:t>
      </w:r>
    </w:p>
    <w:p w:rsidR="00F3070F" w:rsidRPr="002301D6" w:rsidRDefault="00F3070F" w:rsidP="00F132B6">
      <w:pPr>
        <w:spacing w:line="228" w:lineRule="auto"/>
        <w:ind w:firstLine="708"/>
        <w:jc w:val="both"/>
      </w:pPr>
      <w:r w:rsidRPr="002301D6">
        <w:t>Проведено презентації на всеукраїнському семінарі “Маршрути успіху” організованому Асоціацією міст України та за підтримки USAID, що відбувся в м.</w:t>
      </w:r>
      <w:r w:rsidR="00181441">
        <w:t xml:space="preserve"> </w:t>
      </w:r>
      <w:r w:rsidRPr="002301D6">
        <w:t>Івано-Франківську.</w:t>
      </w:r>
    </w:p>
    <w:p w:rsidR="00F3070F" w:rsidRDefault="00F3070F" w:rsidP="00F132B6">
      <w:pPr>
        <w:spacing w:line="228" w:lineRule="auto"/>
        <w:ind w:firstLine="708"/>
        <w:jc w:val="both"/>
      </w:pPr>
      <w:r w:rsidRPr="002301D6">
        <w:lastRenderedPageBreak/>
        <w:t xml:space="preserve">Проведено презентацію “Івано-Франківськ </w:t>
      </w:r>
      <w:proofErr w:type="spellStart"/>
      <w:r w:rsidRPr="002301D6">
        <w:t>SmartCity</w:t>
      </w:r>
      <w:proofErr w:type="spellEnd"/>
      <w:r w:rsidRPr="002301D6">
        <w:t>” на семінарах, що відбулися в м.</w:t>
      </w:r>
      <w:r w:rsidR="00181441">
        <w:t xml:space="preserve"> </w:t>
      </w:r>
      <w:r w:rsidRPr="002301D6">
        <w:t>Івано-Франківську для представників органів місцевого самоврядування України.</w:t>
      </w:r>
    </w:p>
    <w:p w:rsidR="00446525" w:rsidRPr="00AD64A8" w:rsidRDefault="00446525" w:rsidP="00F132B6">
      <w:pPr>
        <w:spacing w:line="228" w:lineRule="auto"/>
        <w:ind w:firstLine="709"/>
        <w:jc w:val="both"/>
      </w:pPr>
      <w:r>
        <w:t xml:space="preserve">Працівники відділу брали участь в різних семінарах, круглих столах та тренінгах з питань розвитку електронного урядування, надання послуг та розвитку напрямку </w:t>
      </w:r>
      <w:proofErr w:type="spellStart"/>
      <w:r>
        <w:rPr>
          <w:lang w:val="en-US"/>
        </w:rPr>
        <w:t>SmartCity</w:t>
      </w:r>
      <w:proofErr w:type="spellEnd"/>
      <w:r w:rsidRPr="00AD64A8">
        <w:rPr>
          <w:lang w:val="ru-RU"/>
        </w:rPr>
        <w:t>.</w:t>
      </w:r>
      <w:r>
        <w:rPr>
          <w:lang w:val="ru-RU"/>
        </w:rPr>
        <w:t xml:space="preserve"> </w:t>
      </w:r>
      <w:r>
        <w:t>На даних зустрічах було презентовано досвід Івано-Франківської міської ради з питань впровадження та функціонування електронних сервісів.</w:t>
      </w:r>
    </w:p>
    <w:p w:rsidR="00071497" w:rsidRDefault="00071497" w:rsidP="00F132B6">
      <w:pPr>
        <w:spacing w:line="228" w:lineRule="auto"/>
        <w:ind w:firstLine="708"/>
        <w:jc w:val="both"/>
      </w:pPr>
      <w:r>
        <w:t xml:space="preserve">В рамках </w:t>
      </w:r>
      <w:r w:rsidRPr="002301D6">
        <w:t xml:space="preserve">“Програми розвитку електронного врядування у виконавчому комітеті Івано-Франківської міської ради на 2016-2017 роки” </w:t>
      </w:r>
      <w:r>
        <w:t>в</w:t>
      </w:r>
      <w:r w:rsidRPr="002301D6">
        <w:t xml:space="preserve"> 2017 р</w:t>
      </w:r>
      <w:r>
        <w:t>оці</w:t>
      </w:r>
      <w:r w:rsidR="00D551AB">
        <w:t xml:space="preserve"> придбано: 22 </w:t>
      </w:r>
      <w:proofErr w:type="spellStart"/>
      <w:r w:rsidR="00D551AB">
        <w:t>коп</w:t>
      </w:r>
      <w:proofErr w:type="spellEnd"/>
      <w:r w:rsidR="00D551AB" w:rsidRPr="00D551AB">
        <w:rPr>
          <w:lang w:val="ru-RU"/>
        </w:rPr>
        <w:t>’</w:t>
      </w:r>
      <w:proofErr w:type="spellStart"/>
      <w:r w:rsidR="00D551AB">
        <w:t>ютери</w:t>
      </w:r>
      <w:proofErr w:type="spellEnd"/>
      <w:r w:rsidR="00D551AB">
        <w:t>,</w:t>
      </w:r>
      <w:r w:rsidR="00D551AB" w:rsidRPr="00D551AB">
        <w:rPr>
          <w:lang w:val="ru-RU"/>
        </w:rPr>
        <w:t xml:space="preserve"> </w:t>
      </w:r>
      <w:r w:rsidR="00D551AB">
        <w:t xml:space="preserve">7 </w:t>
      </w:r>
      <w:proofErr w:type="spellStart"/>
      <w:r w:rsidR="00D551AB">
        <w:t>багатофункційних</w:t>
      </w:r>
      <w:proofErr w:type="spellEnd"/>
      <w:r w:rsidR="00D551AB">
        <w:t xml:space="preserve"> пристроїв та 3 сканери документів. Придбано та встановлено в залі засідань виконавчого комітету </w:t>
      </w:r>
      <w:r w:rsidR="00BD5167">
        <w:t xml:space="preserve">другий </w:t>
      </w:r>
      <w:r w:rsidR="00D551AB">
        <w:t>65</w:t>
      </w:r>
      <w:r w:rsidR="00792229" w:rsidRPr="00792229">
        <w:t>"</w:t>
      </w:r>
      <w:r w:rsidR="00D551AB">
        <w:t xml:space="preserve"> телевізор</w:t>
      </w:r>
      <w:r w:rsidR="00BD5167">
        <w:t>, які використовуються для презентацій на семінарах, навчаннях, засіданнях виконавчого комітету</w:t>
      </w:r>
      <w:r w:rsidR="00D551AB">
        <w:t xml:space="preserve"> </w:t>
      </w:r>
      <w:r w:rsidR="00BD5167">
        <w:t>та нарадах у керівництва міста. Придбано два сервери.</w:t>
      </w:r>
    </w:p>
    <w:p w:rsidR="00211F6D" w:rsidRPr="002301D6" w:rsidRDefault="00211F6D" w:rsidP="00F132B6">
      <w:pPr>
        <w:spacing w:line="228" w:lineRule="auto"/>
        <w:ind w:firstLine="708"/>
        <w:jc w:val="both"/>
      </w:pPr>
      <w:r>
        <w:t>З метою успішної експлуатації СЕД «Діловод» та використанні в роботі електронних сервісів, що функціонують в міській раді Івано-Франківська,  проводиться заміна в структурних підрозділах морально застарілої комп</w:t>
      </w:r>
      <w:r w:rsidRPr="001A6A19">
        <w:t>’</w:t>
      </w:r>
      <w:r>
        <w:t>ютерної техніки на нову. Частина комп</w:t>
      </w:r>
      <w:r w:rsidRPr="001A6A19">
        <w:t>’</w:t>
      </w:r>
      <w:r>
        <w:t>ютерної техніки відремонтована та встановлені нові версії операційних систем, проведені налаштування програм та драйверів периферійного обладнання.</w:t>
      </w:r>
    </w:p>
    <w:p w:rsidR="004F3B2C" w:rsidRDefault="004F3B2C" w:rsidP="00F132B6">
      <w:pPr>
        <w:spacing w:line="228" w:lineRule="auto"/>
        <w:ind w:firstLine="708"/>
        <w:jc w:val="both"/>
      </w:pPr>
      <w:r>
        <w:t>Постійно ведеться підтримка роботи та адміністрування серверного обладнання та локальних мереж виконавчого комітету міської ради.</w:t>
      </w:r>
    </w:p>
    <w:p w:rsidR="00F452B3" w:rsidRPr="002301D6" w:rsidRDefault="004F3B2C" w:rsidP="00F132B6">
      <w:pPr>
        <w:spacing w:line="228" w:lineRule="auto"/>
        <w:ind w:firstLine="708"/>
        <w:jc w:val="both"/>
      </w:pPr>
      <w:r>
        <w:t>Забезпечується безперебійний доступ до мережі Інтернет та електронної пошти виконкому міської ради.</w:t>
      </w:r>
      <w:r w:rsidR="00F452B3">
        <w:t xml:space="preserve"> </w:t>
      </w:r>
      <w:r w:rsidR="00F452B3" w:rsidRPr="002301D6">
        <w:t xml:space="preserve">Встановлено додаткові </w:t>
      </w:r>
      <w:proofErr w:type="spellStart"/>
      <w:r w:rsidR="00F452B3" w:rsidRPr="002301D6">
        <w:t>роутери</w:t>
      </w:r>
      <w:proofErr w:type="spellEnd"/>
      <w:r w:rsidR="00F452B3" w:rsidRPr="002301D6">
        <w:t xml:space="preserve"> та налаштовано доступ до мережі </w:t>
      </w:r>
      <w:proofErr w:type="spellStart"/>
      <w:r w:rsidR="00F452B3" w:rsidRPr="002301D6">
        <w:t>Wi-Fi</w:t>
      </w:r>
      <w:proofErr w:type="spellEnd"/>
      <w:r w:rsidR="00F452B3" w:rsidRPr="002301D6">
        <w:t xml:space="preserve"> в </w:t>
      </w:r>
      <w:r w:rsidR="005C6D91">
        <w:t xml:space="preserve">кабінетах </w:t>
      </w:r>
      <w:r w:rsidR="00F452B3" w:rsidRPr="002301D6">
        <w:t>заступник</w:t>
      </w:r>
      <w:r w:rsidR="005C6D91">
        <w:t>ів</w:t>
      </w:r>
      <w:r w:rsidR="00F452B3" w:rsidRPr="002301D6">
        <w:t xml:space="preserve"> міського голови.</w:t>
      </w:r>
    </w:p>
    <w:p w:rsidR="004F3B2C" w:rsidRDefault="004F3B2C" w:rsidP="00F132B6">
      <w:pPr>
        <w:spacing w:line="228" w:lineRule="auto"/>
        <w:ind w:firstLine="709"/>
        <w:jc w:val="both"/>
      </w:pPr>
      <w:r>
        <w:t xml:space="preserve">Відбувається постійний захист мереж та обладнання від зараження </w:t>
      </w:r>
      <w:proofErr w:type="spellStart"/>
      <w:r>
        <w:t>комп</w:t>
      </w:r>
      <w:proofErr w:type="spellEnd"/>
      <w:r w:rsidRPr="0080254B">
        <w:rPr>
          <w:lang w:val="ru-RU"/>
        </w:rPr>
        <w:t>’</w:t>
      </w:r>
      <w:proofErr w:type="spellStart"/>
      <w:r>
        <w:t>ютерними</w:t>
      </w:r>
      <w:proofErr w:type="spellEnd"/>
      <w:r>
        <w:t xml:space="preserve"> вірусами.</w:t>
      </w:r>
    </w:p>
    <w:p w:rsidR="00F3070F" w:rsidRPr="002301D6" w:rsidRDefault="00F3070F" w:rsidP="00F132B6">
      <w:pPr>
        <w:spacing w:line="228" w:lineRule="auto"/>
        <w:ind w:firstLine="708"/>
        <w:jc w:val="both"/>
      </w:pPr>
      <w:r w:rsidRPr="002301D6">
        <w:t xml:space="preserve">Ведеться поточна робота з технічного обслуговування серверів, комп’ютерів, периферійних пристроїв, мережевого обладнання тощо. Здійснювалась заправка </w:t>
      </w:r>
      <w:proofErr w:type="spellStart"/>
      <w:r w:rsidRPr="002301D6">
        <w:t>тонерами</w:t>
      </w:r>
      <w:proofErr w:type="spellEnd"/>
      <w:r w:rsidRPr="002301D6">
        <w:t xml:space="preserve"> копіювальних апаратів, </w:t>
      </w:r>
      <w:proofErr w:type="spellStart"/>
      <w:r w:rsidRPr="002301D6">
        <w:t>багатофункційних</w:t>
      </w:r>
      <w:proofErr w:type="spellEnd"/>
      <w:r w:rsidRPr="002301D6">
        <w:t xml:space="preserve"> пристроїв та принтерів.</w:t>
      </w:r>
    </w:p>
    <w:p w:rsidR="004F3B2C" w:rsidRPr="004F3B2C" w:rsidRDefault="004F3B2C" w:rsidP="00F132B6">
      <w:pPr>
        <w:spacing w:line="228" w:lineRule="auto"/>
        <w:ind w:firstLine="709"/>
        <w:jc w:val="both"/>
      </w:pPr>
      <w:r>
        <w:t>На протязі звітного періоду проведено профілактику комп</w:t>
      </w:r>
      <w:r w:rsidRPr="00233B3F">
        <w:t>’</w:t>
      </w:r>
      <w:r>
        <w:t>ютерної та периферійної техніки згідно Інструкції СУЯ з управління інфраструктурою.</w:t>
      </w:r>
    </w:p>
    <w:p w:rsidR="00F3070F" w:rsidRPr="002301D6" w:rsidRDefault="004F3B2C" w:rsidP="00F132B6">
      <w:pPr>
        <w:spacing w:line="228" w:lineRule="auto"/>
        <w:ind w:firstLine="708"/>
        <w:jc w:val="both"/>
      </w:pPr>
      <w:r>
        <w:t xml:space="preserve">Проведено обстеження </w:t>
      </w:r>
      <w:proofErr w:type="spellStart"/>
      <w:r>
        <w:t>комп</w:t>
      </w:r>
      <w:proofErr w:type="spellEnd"/>
      <w:r w:rsidRPr="00A55276">
        <w:rPr>
          <w:lang w:val="ru-RU"/>
        </w:rPr>
        <w:t>’</w:t>
      </w:r>
      <w:proofErr w:type="spellStart"/>
      <w:r>
        <w:t>ютерної</w:t>
      </w:r>
      <w:proofErr w:type="spellEnd"/>
      <w:r>
        <w:t xml:space="preserve"> техніки на придатність до подальшого використання у виконавчих органах міської ради. Обладнання, яке не придатне до використання було утилізовано. </w:t>
      </w:r>
    </w:p>
    <w:p w:rsidR="00014530" w:rsidRPr="00F452B3" w:rsidRDefault="00446525" w:rsidP="00F132B6">
      <w:pPr>
        <w:spacing w:line="228" w:lineRule="auto"/>
        <w:ind w:firstLine="708"/>
        <w:jc w:val="both"/>
      </w:pPr>
      <w:r w:rsidRPr="00F452B3">
        <w:rPr>
          <w:color w:val="303030"/>
        </w:rPr>
        <w:t>У вересні 2017 року у виконавчому комітеті Івано-Франківської міської ради проведено ІІ-й зовнішній наглядовий аудит системи управління якістю. В ході проведення аудиту</w:t>
      </w:r>
      <w:r w:rsidRPr="00F452B3">
        <w:rPr>
          <w:rStyle w:val="apple-converted-space"/>
          <w:color w:val="303030"/>
        </w:rPr>
        <w:t> </w:t>
      </w:r>
      <w:r w:rsidRPr="00F452B3">
        <w:rPr>
          <w:color w:val="303030"/>
        </w:rPr>
        <w:t>проінспектовано роботу відділу на відповідність вимогам міжнародного стандарту ISO</w:t>
      </w:r>
      <w:r w:rsidR="00F452B3" w:rsidRPr="00F452B3">
        <w:rPr>
          <w:color w:val="303030"/>
        </w:rPr>
        <w:t>, забезпеченні працівників структурних підрозділів відповідним обладнанням для покращення якості надання адміністративних послуг громаді міста та створенні електронних сервісів, які покращують зв'язок громади і влади.</w:t>
      </w:r>
    </w:p>
    <w:p w:rsidR="00014530" w:rsidRDefault="00014530" w:rsidP="00F132B6">
      <w:pPr>
        <w:ind w:firstLine="708"/>
        <w:jc w:val="both"/>
      </w:pPr>
    </w:p>
    <w:p w:rsidR="00891C7C" w:rsidRPr="002301D6" w:rsidRDefault="00891C7C" w:rsidP="00F132B6">
      <w:pPr>
        <w:ind w:firstLine="708"/>
        <w:jc w:val="both"/>
      </w:pPr>
    </w:p>
    <w:p w:rsidR="003D5452" w:rsidRPr="00B84C4C" w:rsidRDefault="00CC37B7" w:rsidP="00F132B6">
      <w:pPr>
        <w:ind w:left="709"/>
        <w:jc w:val="both"/>
      </w:pPr>
      <w:r>
        <w:t>Начальник відділу програмного</w:t>
      </w:r>
    </w:p>
    <w:p w:rsidR="002043AC" w:rsidRPr="002301D6" w:rsidRDefault="00CC37B7" w:rsidP="00F132B6">
      <w:pPr>
        <w:ind w:left="709"/>
        <w:jc w:val="both"/>
      </w:pPr>
      <w:r>
        <w:t xml:space="preserve">та </w:t>
      </w:r>
      <w:proofErr w:type="spellStart"/>
      <w:r>
        <w:t>комп</w:t>
      </w:r>
      <w:proofErr w:type="spellEnd"/>
      <w:r w:rsidRPr="00CC37B7">
        <w:rPr>
          <w:lang w:val="ru-RU"/>
        </w:rPr>
        <w:t>’</w:t>
      </w:r>
      <w:proofErr w:type="spellStart"/>
      <w:r>
        <w:t>ютерного</w:t>
      </w:r>
      <w:proofErr w:type="spellEnd"/>
      <w:r>
        <w:t xml:space="preserve"> забезпечення</w:t>
      </w:r>
      <w:r w:rsidR="003D5452">
        <w:tab/>
      </w:r>
      <w:r w:rsidR="003D5452">
        <w:tab/>
        <w:t xml:space="preserve">    </w:t>
      </w:r>
      <w:r w:rsidR="008B7A97">
        <w:t xml:space="preserve">   </w:t>
      </w:r>
      <w:r w:rsidR="003D5452">
        <w:t xml:space="preserve"> </w:t>
      </w:r>
      <w:r>
        <w:t xml:space="preserve">   Андрій</w:t>
      </w:r>
      <w:r w:rsidR="003D5452">
        <w:t xml:space="preserve"> </w:t>
      </w:r>
      <w:r>
        <w:t>Чайківський</w:t>
      </w:r>
    </w:p>
    <w:sectPr w:rsidR="002043AC" w:rsidRPr="002301D6" w:rsidSect="008B7A97">
      <w:pgSz w:w="11906" w:h="16838"/>
      <w:pgMar w:top="851" w:right="567" w:bottom="567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E321AC"/>
    <w:multiLevelType w:val="hybridMultilevel"/>
    <w:tmpl w:val="A3F228F0"/>
    <w:lvl w:ilvl="0" w:tplc="DBC4832C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61E"/>
    <w:rsid w:val="00004773"/>
    <w:rsid w:val="00014530"/>
    <w:rsid w:val="00041A6E"/>
    <w:rsid w:val="00071497"/>
    <w:rsid w:val="00077E77"/>
    <w:rsid w:val="00094B63"/>
    <w:rsid w:val="000A6AB3"/>
    <w:rsid w:val="000D49D0"/>
    <w:rsid w:val="000E0C54"/>
    <w:rsid w:val="000E49CD"/>
    <w:rsid w:val="001223C6"/>
    <w:rsid w:val="00181441"/>
    <w:rsid w:val="001E60BC"/>
    <w:rsid w:val="002043AC"/>
    <w:rsid w:val="00211F6D"/>
    <w:rsid w:val="002301D6"/>
    <w:rsid w:val="00235BA8"/>
    <w:rsid w:val="00236A01"/>
    <w:rsid w:val="0025125B"/>
    <w:rsid w:val="00273D7F"/>
    <w:rsid w:val="0027720D"/>
    <w:rsid w:val="00292CD4"/>
    <w:rsid w:val="003C17F8"/>
    <w:rsid w:val="003D5452"/>
    <w:rsid w:val="003E030D"/>
    <w:rsid w:val="003F39DF"/>
    <w:rsid w:val="0040027C"/>
    <w:rsid w:val="0044482C"/>
    <w:rsid w:val="00446525"/>
    <w:rsid w:val="00463DD5"/>
    <w:rsid w:val="004B009B"/>
    <w:rsid w:val="004F3B2C"/>
    <w:rsid w:val="0058232C"/>
    <w:rsid w:val="0059628A"/>
    <w:rsid w:val="005C6D91"/>
    <w:rsid w:val="0062604F"/>
    <w:rsid w:val="00645194"/>
    <w:rsid w:val="00692832"/>
    <w:rsid w:val="00695A2F"/>
    <w:rsid w:val="006A6F07"/>
    <w:rsid w:val="007208FE"/>
    <w:rsid w:val="00750F02"/>
    <w:rsid w:val="00792229"/>
    <w:rsid w:val="007F6FC8"/>
    <w:rsid w:val="008223B8"/>
    <w:rsid w:val="008729F5"/>
    <w:rsid w:val="00891C7C"/>
    <w:rsid w:val="00894DB8"/>
    <w:rsid w:val="008A6E19"/>
    <w:rsid w:val="008B7A97"/>
    <w:rsid w:val="008F06AA"/>
    <w:rsid w:val="00903A1E"/>
    <w:rsid w:val="00977F57"/>
    <w:rsid w:val="00977FB1"/>
    <w:rsid w:val="009F3F06"/>
    <w:rsid w:val="00A16FFF"/>
    <w:rsid w:val="00A21119"/>
    <w:rsid w:val="00A41CB1"/>
    <w:rsid w:val="00A67307"/>
    <w:rsid w:val="00B35BF5"/>
    <w:rsid w:val="00B515F9"/>
    <w:rsid w:val="00B57A5A"/>
    <w:rsid w:val="00BA7D31"/>
    <w:rsid w:val="00BB7962"/>
    <w:rsid w:val="00BD5167"/>
    <w:rsid w:val="00BF667D"/>
    <w:rsid w:val="00C2104D"/>
    <w:rsid w:val="00CB346D"/>
    <w:rsid w:val="00CC37B7"/>
    <w:rsid w:val="00D21FBE"/>
    <w:rsid w:val="00D551AB"/>
    <w:rsid w:val="00D94575"/>
    <w:rsid w:val="00DF3A3E"/>
    <w:rsid w:val="00E4261E"/>
    <w:rsid w:val="00E66677"/>
    <w:rsid w:val="00EA3E17"/>
    <w:rsid w:val="00EE2C1C"/>
    <w:rsid w:val="00F132B6"/>
    <w:rsid w:val="00F3070F"/>
    <w:rsid w:val="00F452B3"/>
    <w:rsid w:val="00F81517"/>
    <w:rsid w:val="00F839D6"/>
    <w:rsid w:val="00F90CA9"/>
    <w:rsid w:val="00F9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39CA0F-B149-4903-BE04-D614EE20D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20D"/>
  </w:style>
  <w:style w:type="paragraph" w:styleId="1">
    <w:name w:val="heading 1"/>
    <w:basedOn w:val="a"/>
    <w:next w:val="a"/>
    <w:link w:val="10"/>
    <w:qFormat/>
    <w:rsid w:val="00292CD4"/>
    <w:pPr>
      <w:keepNext/>
      <w:jc w:val="center"/>
      <w:outlineLvl w:val="0"/>
    </w:pPr>
    <w:rPr>
      <w:rFonts w:eastAsia="Times New Roman"/>
      <w:b/>
      <w:lang w:eastAsia="ru-RU"/>
    </w:rPr>
  </w:style>
  <w:style w:type="paragraph" w:styleId="3">
    <w:name w:val="heading 3"/>
    <w:basedOn w:val="a"/>
    <w:next w:val="a"/>
    <w:link w:val="30"/>
    <w:qFormat/>
    <w:rsid w:val="00292CD4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2CD4"/>
    <w:rPr>
      <w:rFonts w:eastAsia="Times New Roman"/>
      <w:b/>
      <w:lang w:eastAsia="ru-RU"/>
    </w:rPr>
  </w:style>
  <w:style w:type="character" w:customStyle="1" w:styleId="30">
    <w:name w:val="Заголовок 3 Знак"/>
    <w:basedOn w:val="a0"/>
    <w:link w:val="3"/>
    <w:rsid w:val="00292CD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1E60BC"/>
    <w:pPr>
      <w:ind w:left="720"/>
      <w:contextualSpacing/>
    </w:pPr>
  </w:style>
  <w:style w:type="character" w:styleId="a4">
    <w:name w:val="Hyperlink"/>
    <w:unhideWhenUsed/>
    <w:rsid w:val="002301D6"/>
    <w:rPr>
      <w:color w:val="0000FF"/>
      <w:u w:val="single"/>
    </w:rPr>
  </w:style>
  <w:style w:type="character" w:customStyle="1" w:styleId="apple-converted-space">
    <w:name w:val="apple-converted-space"/>
    <w:basedOn w:val="a0"/>
    <w:rsid w:val="00446525"/>
  </w:style>
  <w:style w:type="paragraph" w:styleId="a5">
    <w:name w:val="Balloon Text"/>
    <w:basedOn w:val="a"/>
    <w:link w:val="a6"/>
    <w:uiPriority w:val="99"/>
    <w:semiHidden/>
    <w:unhideWhenUsed/>
    <w:rsid w:val="00CC37B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37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rozorro.gov.u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042FC-3B8D-4F7C-8342-77A02AF33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5199</Words>
  <Characters>2964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2017-11-02T07:00:00Z</cp:lastPrinted>
  <dcterms:created xsi:type="dcterms:W3CDTF">2017-11-03T08:51:00Z</dcterms:created>
  <dcterms:modified xsi:type="dcterms:W3CDTF">2017-11-03T08:51:00Z</dcterms:modified>
</cp:coreProperties>
</file>