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346860" w:rsidRPr="00346860" w:rsidRDefault="00346860" w:rsidP="00346860">
      <w:pPr>
        <w:rPr>
          <w:lang w:val="uk-UA"/>
        </w:rPr>
      </w:pPr>
    </w:p>
    <w:p w:rsidR="00644B14" w:rsidRDefault="00644B14" w:rsidP="004912B2">
      <w:pPr>
        <w:pStyle w:val="1"/>
      </w:pPr>
    </w:p>
    <w:p w:rsidR="004710E2" w:rsidRPr="004710E2" w:rsidRDefault="004710E2" w:rsidP="004710E2">
      <w:pPr>
        <w:rPr>
          <w:lang w:val="uk-UA"/>
        </w:rPr>
      </w:pPr>
    </w:p>
    <w:p w:rsidR="00644B14" w:rsidRDefault="00644B14" w:rsidP="004912B2">
      <w:pPr>
        <w:pStyle w:val="1"/>
      </w:pPr>
    </w:p>
    <w:p w:rsidR="00D441B1" w:rsidRDefault="004912B2" w:rsidP="00D441B1">
      <w:pPr>
        <w:pStyle w:val="1"/>
      </w:pPr>
      <w:r>
        <w:t xml:space="preserve">Про </w:t>
      </w:r>
      <w:r w:rsidR="00D441B1">
        <w:t>виділення коштів</w:t>
      </w:r>
    </w:p>
    <w:p w:rsidR="00D441B1" w:rsidRDefault="00D441B1" w:rsidP="00D441B1">
      <w:pPr>
        <w:pStyle w:val="1"/>
        <w:jc w:val="both"/>
      </w:pPr>
      <w:r>
        <w:tab/>
      </w:r>
    </w:p>
    <w:p w:rsidR="00D441B1" w:rsidRPr="00E44505" w:rsidRDefault="00D441B1" w:rsidP="00D441B1">
      <w:pPr>
        <w:rPr>
          <w:lang w:val="uk-UA"/>
        </w:rPr>
      </w:pPr>
    </w:p>
    <w:p w:rsidR="00DD2854" w:rsidRDefault="00D441B1" w:rsidP="00D441B1">
      <w:pPr>
        <w:pStyle w:val="1"/>
        <w:ind w:firstLine="708"/>
        <w:jc w:val="both"/>
      </w:pPr>
      <w:r>
        <w:t>В</w:t>
      </w:r>
      <w:r w:rsidRPr="00D953CF">
        <w:t xml:space="preserve">ідповідно до рішення </w:t>
      </w:r>
      <w:r>
        <w:t xml:space="preserve">9 сесії </w:t>
      </w:r>
      <w:r w:rsidRPr="00D953CF">
        <w:t xml:space="preserve">Івано-Франківської міської </w:t>
      </w:r>
      <w:r>
        <w:t xml:space="preserve">ради від 22.12.2016 р. № 332-9 </w:t>
      </w:r>
      <w:r w:rsidRPr="001F139B">
        <w:t>“</w:t>
      </w:r>
      <w:r>
        <w:t>Про Програму легалізації найманої праці та забезпечення кваліфікованими кадрами підприємств м. Івано-Франківська на 2017-2020</w:t>
      </w:r>
      <w:r w:rsidRPr="00F05B4E">
        <w:t xml:space="preserve"> </w:t>
      </w:r>
      <w:r>
        <w:t>рр.</w:t>
      </w:r>
      <w:r w:rsidRPr="001F139B">
        <w:t>”</w:t>
      </w:r>
      <w:r>
        <w:t xml:space="preserve"> з метою</w:t>
      </w:r>
      <w:r w:rsidR="00476D5A">
        <w:t xml:space="preserve"> </w:t>
      </w:r>
      <w:r w:rsidR="003B19DA">
        <w:t>популяризації робітничих професій та</w:t>
      </w:r>
      <w:r w:rsidR="00DA029F">
        <w:t xml:space="preserve"> для інформованості громадськості щодо ролі та переваг професійної освіти,</w:t>
      </w:r>
      <w:r w:rsidR="00DA029F" w:rsidRPr="00F05B4E">
        <w:t xml:space="preserve"> </w:t>
      </w:r>
      <w:r w:rsidR="003B19DA">
        <w:t xml:space="preserve"> </w:t>
      </w:r>
      <w:r w:rsidRPr="00F05B4E">
        <w:t xml:space="preserve"> </w:t>
      </w:r>
      <w:r>
        <w:t>керуючись ст.</w:t>
      </w:r>
      <w:r w:rsidR="00DD2854">
        <w:t>ст</w:t>
      </w:r>
      <w:r>
        <w:t xml:space="preserve"> 42</w:t>
      </w:r>
      <w:r w:rsidR="00DD2854">
        <w:t>, 59</w:t>
      </w:r>
      <w:r>
        <w:t xml:space="preserve"> Закону України </w:t>
      </w:r>
      <w:r w:rsidRPr="00D953CF">
        <w:t>“</w:t>
      </w:r>
      <w:r>
        <w:t>Про місцеве самоврядування в Україні</w:t>
      </w:r>
      <w:r w:rsidRPr="00D953CF">
        <w:t>”</w:t>
      </w:r>
      <w:r w:rsidR="00DD2854">
        <w:t>, виконавчий комітет міської ради</w:t>
      </w:r>
    </w:p>
    <w:p w:rsidR="00DD2854" w:rsidRDefault="00DD2854" w:rsidP="00D441B1">
      <w:pPr>
        <w:pStyle w:val="1"/>
        <w:ind w:firstLine="708"/>
        <w:jc w:val="both"/>
      </w:pPr>
      <w:r>
        <w:t xml:space="preserve"> </w:t>
      </w:r>
    </w:p>
    <w:p w:rsidR="00D441B1" w:rsidRDefault="00DD2854" w:rsidP="008E2779">
      <w:pPr>
        <w:pStyle w:val="1"/>
        <w:ind w:firstLine="708"/>
        <w:jc w:val="center"/>
      </w:pPr>
      <w:r>
        <w:t>вирішив:</w:t>
      </w:r>
    </w:p>
    <w:p w:rsidR="00D441B1" w:rsidRPr="00423B69" w:rsidRDefault="00D441B1" w:rsidP="00D441B1">
      <w:pPr>
        <w:pStyle w:val="1"/>
        <w:jc w:val="both"/>
      </w:pPr>
      <w:r>
        <w:tab/>
      </w:r>
    </w:p>
    <w:p w:rsidR="00D86D76" w:rsidRPr="003E3BC3" w:rsidRDefault="00D441B1" w:rsidP="00D441B1">
      <w:pPr>
        <w:pStyle w:val="1"/>
        <w:jc w:val="both"/>
      </w:pPr>
      <w:r>
        <w:tab/>
        <w:t xml:space="preserve">1. Виділити з </w:t>
      </w:r>
      <w:r w:rsidRPr="007E727A">
        <w:t>“</w:t>
      </w:r>
      <w:r>
        <w:t>Програми легалізації найманої праці та забезпечення кваліфікованими кадрами підприємств м. Івано-Франківська на 2017-2020 рр.</w:t>
      </w:r>
      <w:r w:rsidRPr="007E727A">
        <w:t>”</w:t>
      </w:r>
      <w:r>
        <w:t xml:space="preserve"> по КПКВКМБ 7318600 кошти в сумі </w:t>
      </w:r>
      <w:r w:rsidR="002F4FC9">
        <w:t>13130</w:t>
      </w:r>
      <w:r w:rsidR="003E3BC3">
        <w:t>,00</w:t>
      </w:r>
      <w:r>
        <w:t xml:space="preserve"> грн. (</w:t>
      </w:r>
      <w:r w:rsidR="002F4FC9">
        <w:t>тринадцять</w:t>
      </w:r>
      <w:r w:rsidR="00DA029F">
        <w:t xml:space="preserve"> тисяч</w:t>
      </w:r>
      <w:r w:rsidR="002F4FC9">
        <w:t xml:space="preserve"> сто тридцять </w:t>
      </w:r>
      <w:r w:rsidR="00DA029F">
        <w:t>гривень</w:t>
      </w:r>
      <w:r>
        <w:t xml:space="preserve">) </w:t>
      </w:r>
      <w:r w:rsidR="00476D5A">
        <w:t>на</w:t>
      </w:r>
      <w:r w:rsidR="00D86D76">
        <w:t xml:space="preserve"> </w:t>
      </w:r>
      <w:r w:rsidR="003B19DA">
        <w:t xml:space="preserve">виготовлення </w:t>
      </w:r>
      <w:r w:rsidR="00772B35">
        <w:t xml:space="preserve">інформаційно-презентаційних матеріалів </w:t>
      </w:r>
      <w:r w:rsidR="003E3BC3">
        <w:t xml:space="preserve">для інформування мешканців міста про робітничі професії, які готують професійно-технічні навчальні заклади міста, а також для вирішення питання </w:t>
      </w:r>
      <w:r w:rsidR="00173C2A">
        <w:t xml:space="preserve">щодо </w:t>
      </w:r>
      <w:r w:rsidR="003E3BC3">
        <w:t>підготовки кваліфікованих кадрів для потреб підприємств, установ та орга</w:t>
      </w:r>
      <w:r w:rsidR="00DC796A">
        <w:t>нізацій міста Івано-Франківська</w:t>
      </w:r>
      <w:r w:rsidR="00DC51AC">
        <w:t>,</w:t>
      </w:r>
      <w:r w:rsidR="00DC796A">
        <w:t xml:space="preserve"> </w:t>
      </w:r>
      <w:r w:rsidR="00772B35">
        <w:t>з</w:t>
      </w:r>
      <w:r w:rsidR="00DC51AC">
        <w:t>гідно укладених</w:t>
      </w:r>
      <w:r w:rsidR="00772B35">
        <w:t xml:space="preserve"> угод.</w:t>
      </w:r>
    </w:p>
    <w:p w:rsidR="00D441B1" w:rsidRPr="0003406F" w:rsidRDefault="00D441B1" w:rsidP="00D441B1">
      <w:pPr>
        <w:pStyle w:val="1"/>
        <w:jc w:val="both"/>
        <w:rPr>
          <w:szCs w:val="28"/>
        </w:rPr>
      </w:pPr>
      <w:r>
        <w:tab/>
        <w:t>2</w:t>
      </w:r>
      <w:r w:rsidRPr="0003406F">
        <w:rPr>
          <w:szCs w:val="28"/>
        </w:rPr>
        <w:t>.</w:t>
      </w:r>
      <w:r>
        <w:rPr>
          <w:szCs w:val="28"/>
        </w:rPr>
        <w:t xml:space="preserve"> Фінансовому управлінню виконавчого комітету міської ради (В.Сусаніна) профінансувати головного розпорядника коштів </w:t>
      </w:r>
      <w:r w:rsidRPr="0003406F">
        <w:rPr>
          <w:szCs w:val="28"/>
        </w:rPr>
        <w:t>–</w:t>
      </w:r>
      <w:r>
        <w:rPr>
          <w:szCs w:val="28"/>
        </w:rPr>
        <w:t xml:space="preserve"> управління економічного та інтеграційного розвитку виконавчого комітету міської ради (Н.Кромкач) по вищезазначених видатках відповідно до визначеного обсягу.</w:t>
      </w:r>
    </w:p>
    <w:p w:rsidR="00D441B1" w:rsidRDefault="00D441B1" w:rsidP="003E3BC3">
      <w:pPr>
        <w:pStyle w:val="1"/>
        <w:ind w:firstLine="708"/>
        <w:jc w:val="both"/>
      </w:pPr>
      <w:r>
        <w:t xml:space="preserve">3. Контроль за виконанням </w:t>
      </w:r>
      <w:r w:rsidR="003B19DA">
        <w:t>рішення</w:t>
      </w:r>
      <w:r>
        <w:t xml:space="preserve"> покласти на заступника міського голови Богдана Білика.</w:t>
      </w:r>
      <w:r w:rsidRPr="002604B0">
        <w:rPr>
          <w:lang w:val="ru-RU"/>
        </w:rPr>
        <w:t xml:space="preserve"> </w:t>
      </w:r>
    </w:p>
    <w:p w:rsidR="00D441B1" w:rsidRDefault="00D441B1" w:rsidP="00D441B1">
      <w:pPr>
        <w:pStyle w:val="1"/>
        <w:ind w:firstLine="900"/>
      </w:pPr>
    </w:p>
    <w:p w:rsidR="00D441B1" w:rsidRDefault="00D441B1" w:rsidP="00D441B1">
      <w:pPr>
        <w:pStyle w:val="1"/>
      </w:pPr>
    </w:p>
    <w:p w:rsidR="00D441B1" w:rsidRDefault="00D441B1" w:rsidP="00D441B1">
      <w:pPr>
        <w:pStyle w:val="1"/>
      </w:pPr>
    </w:p>
    <w:p w:rsidR="00D42917" w:rsidRPr="00D42917" w:rsidRDefault="00D441B1" w:rsidP="005000B5">
      <w:pPr>
        <w:pStyle w:val="1"/>
      </w:pPr>
      <w:r>
        <w:t>Міський голова                                              Руслан Марцінків</w:t>
      </w:r>
      <w:bookmarkStart w:id="0" w:name="_GoBack"/>
      <w:bookmarkEnd w:id="0"/>
    </w:p>
    <w:sectPr w:rsidR="00D42917" w:rsidRPr="00D42917" w:rsidSect="00D441B1">
      <w:pgSz w:w="11906" w:h="16838"/>
      <w:pgMar w:top="1134" w:right="567" w:bottom="42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F27" w:rsidRDefault="00BE2F27" w:rsidP="00C5219A">
      <w:r>
        <w:separator/>
      </w:r>
    </w:p>
  </w:endnote>
  <w:endnote w:type="continuationSeparator" w:id="0">
    <w:p w:rsidR="00BE2F27" w:rsidRDefault="00BE2F27" w:rsidP="00C52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F27" w:rsidRDefault="00BE2F27" w:rsidP="00C5219A">
      <w:r>
        <w:separator/>
      </w:r>
    </w:p>
  </w:footnote>
  <w:footnote w:type="continuationSeparator" w:id="0">
    <w:p w:rsidR="00BE2F27" w:rsidRDefault="00BE2F27" w:rsidP="00C52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B2"/>
    <w:rsid w:val="00011278"/>
    <w:rsid w:val="000177F6"/>
    <w:rsid w:val="0003406F"/>
    <w:rsid w:val="00061E5D"/>
    <w:rsid w:val="000C64CB"/>
    <w:rsid w:val="00152EEA"/>
    <w:rsid w:val="00173C2A"/>
    <w:rsid w:val="00180ED8"/>
    <w:rsid w:val="001B43CA"/>
    <w:rsid w:val="001C431A"/>
    <w:rsid w:val="001C47B9"/>
    <w:rsid w:val="001D34C3"/>
    <w:rsid w:val="001D7674"/>
    <w:rsid w:val="001F139B"/>
    <w:rsid w:val="0024262A"/>
    <w:rsid w:val="0027678B"/>
    <w:rsid w:val="002F1D6D"/>
    <w:rsid w:val="002F4FC9"/>
    <w:rsid w:val="00346860"/>
    <w:rsid w:val="00347CFB"/>
    <w:rsid w:val="003B19DA"/>
    <w:rsid w:val="003C1C10"/>
    <w:rsid w:val="003E3BC3"/>
    <w:rsid w:val="003E5293"/>
    <w:rsid w:val="003F23CA"/>
    <w:rsid w:val="00457E9E"/>
    <w:rsid w:val="004710E2"/>
    <w:rsid w:val="004735B2"/>
    <w:rsid w:val="00476D5A"/>
    <w:rsid w:val="0048726B"/>
    <w:rsid w:val="004912B2"/>
    <w:rsid w:val="004B0A00"/>
    <w:rsid w:val="004C739D"/>
    <w:rsid w:val="004F780B"/>
    <w:rsid w:val="005000B5"/>
    <w:rsid w:val="005D5FD5"/>
    <w:rsid w:val="00644B14"/>
    <w:rsid w:val="00674924"/>
    <w:rsid w:val="006808D5"/>
    <w:rsid w:val="006A29AF"/>
    <w:rsid w:val="006B46A9"/>
    <w:rsid w:val="007206B4"/>
    <w:rsid w:val="00724B79"/>
    <w:rsid w:val="007571E0"/>
    <w:rsid w:val="00772B35"/>
    <w:rsid w:val="00774C0B"/>
    <w:rsid w:val="007B0BDB"/>
    <w:rsid w:val="007E572F"/>
    <w:rsid w:val="007E727A"/>
    <w:rsid w:val="008425E5"/>
    <w:rsid w:val="008547B9"/>
    <w:rsid w:val="00895617"/>
    <w:rsid w:val="008E2779"/>
    <w:rsid w:val="008F3349"/>
    <w:rsid w:val="008F5FC0"/>
    <w:rsid w:val="009939DC"/>
    <w:rsid w:val="009A751D"/>
    <w:rsid w:val="009C304D"/>
    <w:rsid w:val="009E75FC"/>
    <w:rsid w:val="00A03624"/>
    <w:rsid w:val="00AB3023"/>
    <w:rsid w:val="00AB47A4"/>
    <w:rsid w:val="00AD1FB7"/>
    <w:rsid w:val="00AE79F6"/>
    <w:rsid w:val="00B3362C"/>
    <w:rsid w:val="00B46762"/>
    <w:rsid w:val="00B917F1"/>
    <w:rsid w:val="00BE2F27"/>
    <w:rsid w:val="00C5219A"/>
    <w:rsid w:val="00C64F73"/>
    <w:rsid w:val="00CA6578"/>
    <w:rsid w:val="00D42917"/>
    <w:rsid w:val="00D441B1"/>
    <w:rsid w:val="00D86D76"/>
    <w:rsid w:val="00D923A7"/>
    <w:rsid w:val="00D953CF"/>
    <w:rsid w:val="00DA029F"/>
    <w:rsid w:val="00DA6ED9"/>
    <w:rsid w:val="00DA6F41"/>
    <w:rsid w:val="00DC51AC"/>
    <w:rsid w:val="00DC796A"/>
    <w:rsid w:val="00DD2854"/>
    <w:rsid w:val="00E04855"/>
    <w:rsid w:val="00E44505"/>
    <w:rsid w:val="00E54429"/>
    <w:rsid w:val="00E768E3"/>
    <w:rsid w:val="00EA4AF6"/>
    <w:rsid w:val="00EC20B0"/>
    <w:rsid w:val="00ED756D"/>
    <w:rsid w:val="00EE54B0"/>
    <w:rsid w:val="00F05B4E"/>
    <w:rsid w:val="00F20750"/>
    <w:rsid w:val="00F4326A"/>
    <w:rsid w:val="00FB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90DA9-D751-433B-8403-CE74FBF7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912B2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2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34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34C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5219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21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5219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21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D86D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963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2017-10-03T13:47:00Z</cp:lastPrinted>
  <dcterms:created xsi:type="dcterms:W3CDTF">2017-10-18T13:22:00Z</dcterms:created>
  <dcterms:modified xsi:type="dcterms:W3CDTF">2017-10-18T13:22:00Z</dcterms:modified>
</cp:coreProperties>
</file>