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BA" w:rsidRDefault="00A11EBA" w:rsidP="00A11EBA">
      <w:pPr>
        <w:tabs>
          <w:tab w:val="left" w:pos="1935"/>
        </w:tabs>
      </w:pPr>
      <w:bookmarkStart w:id="0" w:name="_GoBack"/>
      <w:bookmarkEnd w:id="0"/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Default="00A11EBA" w:rsidP="00A11EBA">
      <w:pPr>
        <w:tabs>
          <w:tab w:val="left" w:pos="1935"/>
        </w:tabs>
      </w:pPr>
    </w:p>
    <w:p w:rsidR="00A11EBA" w:rsidRPr="00A11EBA" w:rsidRDefault="00A11EBA" w:rsidP="00A11EBA">
      <w:pPr>
        <w:tabs>
          <w:tab w:val="left" w:pos="1935"/>
        </w:tabs>
        <w:rPr>
          <w:rFonts w:ascii="Times New Roman" w:hAnsi="Times New Roman" w:cs="Times New Roman"/>
        </w:rPr>
      </w:pPr>
    </w:p>
    <w:p w:rsidR="00A11EBA" w:rsidRPr="00A11EBA" w:rsidRDefault="00A11EBA" w:rsidP="00271154">
      <w:pPr>
        <w:tabs>
          <w:tab w:val="left" w:pos="4095"/>
        </w:tabs>
        <w:ind w:left="142" w:right="4536"/>
        <w:jc w:val="both"/>
        <w:rPr>
          <w:rFonts w:ascii="Times New Roman" w:hAnsi="Times New Roman" w:cs="Times New Roman"/>
        </w:rPr>
      </w:pPr>
      <w:r w:rsidRPr="00A11EB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 внесення на розгляд сесії  міської ради проекту рішення «</w:t>
      </w:r>
      <w:r w:rsidRPr="00A11EBA">
        <w:rPr>
          <w:rFonts w:ascii="Times New Roman" w:hAnsi="Times New Roman" w:cs="Times New Roman"/>
          <w:sz w:val="28"/>
          <w:szCs w:val="28"/>
          <w:lang w:val="ru-RU" w:eastAsia="uk-UA"/>
        </w:rPr>
        <w:t>Про з</w:t>
      </w:r>
      <w:r w:rsidRPr="00A11EBA">
        <w:rPr>
          <w:rFonts w:ascii="Times New Roman" w:hAnsi="Times New Roman" w:cs="Times New Roman"/>
          <w:sz w:val="28"/>
          <w:szCs w:val="28"/>
          <w:lang w:eastAsia="uk-UA"/>
        </w:rPr>
        <w:t xml:space="preserve">віт </w:t>
      </w:r>
      <w:r w:rsidRPr="00A11EBA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про </w:t>
      </w:r>
      <w:r w:rsidRPr="00A11EBA">
        <w:rPr>
          <w:rFonts w:ascii="Times New Roman" w:hAnsi="Times New Roman" w:cs="Times New Roman"/>
          <w:sz w:val="28"/>
          <w:szCs w:val="28"/>
          <w:lang w:eastAsia="uk-UA"/>
        </w:rPr>
        <w:t>діяльність КП «Муніципальна варта» за період 2017 року</w:t>
      </w:r>
      <w:r w:rsidRPr="00A11EBA">
        <w:rPr>
          <w:rStyle w:val="rvts7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A11EBA" w:rsidRPr="00A11EBA" w:rsidRDefault="00A11EBA" w:rsidP="00271154">
      <w:pPr>
        <w:pStyle w:val="rvps7"/>
        <w:shd w:val="clear" w:color="auto" w:fill="FFFFFF"/>
        <w:spacing w:before="0" w:beforeAutospacing="0" w:after="0" w:afterAutospacing="0"/>
        <w:ind w:right="5010" w:firstLine="42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8"/>
        <w:shd w:val="clear" w:color="auto" w:fill="FFFFFF"/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>
        <w:rPr>
          <w:rStyle w:val="rvts7"/>
          <w:color w:val="000000"/>
          <w:sz w:val="28"/>
          <w:szCs w:val="28"/>
          <w:lang w:val="uk-UA"/>
        </w:rPr>
        <w:t>е</w:t>
      </w:r>
      <w:r w:rsidRPr="00A11EBA">
        <w:rPr>
          <w:rStyle w:val="rvts7"/>
          <w:color w:val="000000"/>
          <w:sz w:val="28"/>
          <w:szCs w:val="28"/>
        </w:rPr>
        <w:t>руючись</w:t>
      </w:r>
      <w:r w:rsidRPr="00A11EBA">
        <w:rPr>
          <w:rStyle w:val="rvts7"/>
          <w:color w:val="000000"/>
          <w:sz w:val="28"/>
          <w:szCs w:val="28"/>
          <w:lang w:val="uk-UA"/>
        </w:rPr>
        <w:t xml:space="preserve"> ст.</w:t>
      </w:r>
      <w:r>
        <w:rPr>
          <w:rStyle w:val="rvts7"/>
          <w:color w:val="000000"/>
          <w:sz w:val="28"/>
          <w:szCs w:val="28"/>
          <w:lang w:val="uk-UA"/>
        </w:rPr>
        <w:t xml:space="preserve"> 25</w:t>
      </w:r>
      <w:r w:rsidRPr="00A11EB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11EBA">
        <w:rPr>
          <w:rStyle w:val="rvts7"/>
          <w:color w:val="000000"/>
          <w:sz w:val="28"/>
          <w:szCs w:val="28"/>
        </w:rPr>
        <w:t>«Про місцеве самоврядування в Україні»</w:t>
      </w:r>
      <w:r w:rsidRPr="00A11EBA">
        <w:rPr>
          <w:rStyle w:val="rvts7"/>
          <w:color w:val="000000"/>
          <w:sz w:val="28"/>
          <w:szCs w:val="28"/>
          <w:lang w:val="uk-UA"/>
        </w:rPr>
        <w:t xml:space="preserve"> та статутом КП «Муніципальна варта»</w:t>
      </w:r>
      <w:r w:rsidRPr="00A11EBA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A11EBA" w:rsidRPr="00A11EBA" w:rsidRDefault="00A11EBA" w:rsidP="00271154">
      <w:pPr>
        <w:pStyle w:val="rvps1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 w:rsidRPr="00A11EBA">
        <w:rPr>
          <w:rStyle w:val="rvts7"/>
          <w:color w:val="000000"/>
          <w:sz w:val="28"/>
          <w:szCs w:val="28"/>
        </w:rPr>
        <w:t>вирішив:</w:t>
      </w:r>
    </w:p>
    <w:p w:rsidR="00A11EBA" w:rsidRPr="00A11EBA" w:rsidRDefault="00A11EBA" w:rsidP="00271154">
      <w:pPr>
        <w:pStyle w:val="rvps1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3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A11EBA">
        <w:rPr>
          <w:rStyle w:val="rvts7"/>
          <w:color w:val="000000"/>
          <w:sz w:val="28"/>
          <w:szCs w:val="28"/>
        </w:rPr>
        <w:t>1. Внести на розгляд сесії міської ради проект рішення «</w:t>
      </w:r>
      <w:r w:rsidRPr="00A11EBA">
        <w:rPr>
          <w:sz w:val="28"/>
          <w:szCs w:val="28"/>
          <w:lang w:eastAsia="uk-UA"/>
        </w:rPr>
        <w:t>Про звіт про діяльність КП «Муніципальна варта» за період 2017 року</w:t>
      </w:r>
      <w:r w:rsidRPr="00A11EBA">
        <w:rPr>
          <w:rStyle w:val="rvts7"/>
          <w:color w:val="000000"/>
          <w:sz w:val="28"/>
          <w:szCs w:val="28"/>
        </w:rPr>
        <w:t>» (додається).</w:t>
      </w:r>
    </w:p>
    <w:p w:rsidR="00A11EBA" w:rsidRPr="00A11EBA" w:rsidRDefault="00A11EBA" w:rsidP="00271154">
      <w:pPr>
        <w:pStyle w:val="rvps1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A11EBA"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О. Кайду.</w:t>
      </w:r>
    </w:p>
    <w:p w:rsidR="00A11EBA" w:rsidRPr="00A11EBA" w:rsidRDefault="00A11EBA" w:rsidP="00271154">
      <w:pPr>
        <w:pStyle w:val="rvps1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11EBA" w:rsidRPr="00A11EBA" w:rsidRDefault="00A11EBA" w:rsidP="00271154">
      <w:pPr>
        <w:pStyle w:val="rvps1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A11EBA">
        <w:rPr>
          <w:rStyle w:val="rvts7"/>
          <w:color w:val="000000"/>
          <w:sz w:val="28"/>
          <w:szCs w:val="28"/>
        </w:rPr>
        <w:t>Міський голова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</w:t>
      </w:r>
      <w:r w:rsidRPr="00A11EBA">
        <w:rPr>
          <w:rStyle w:val="apple-converted-space"/>
          <w:color w:val="000000"/>
          <w:sz w:val="28"/>
          <w:szCs w:val="28"/>
        </w:rPr>
        <w:t> </w:t>
      </w:r>
      <w:r w:rsidRPr="00A11EBA">
        <w:rPr>
          <w:rStyle w:val="rvts7"/>
          <w:color w:val="000000"/>
          <w:sz w:val="28"/>
          <w:szCs w:val="28"/>
        </w:rPr>
        <w:t>       Руслан Марцінків</w:t>
      </w:r>
    </w:p>
    <w:p w:rsidR="00A11EBA" w:rsidRDefault="00A11EBA" w:rsidP="00271154">
      <w:pPr>
        <w:tabs>
          <w:tab w:val="left" w:pos="1935"/>
        </w:tabs>
        <w:jc w:val="both"/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Pr="00A11EBA" w:rsidRDefault="00A11EBA" w:rsidP="00A11EBA">
      <w:pPr>
        <w:rPr>
          <w:rFonts w:ascii="Times New Roman" w:hAnsi="Times New Roman" w:cs="Times New Roman"/>
        </w:rPr>
      </w:pPr>
    </w:p>
    <w:p w:rsidR="00A11EBA" w:rsidRDefault="00A11EBA" w:rsidP="00A11EBA">
      <w:pPr>
        <w:tabs>
          <w:tab w:val="left" w:pos="35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A091C" w:rsidRDefault="00AA091C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3A0B76" w:rsidRDefault="003A0B76" w:rsidP="00AA091C">
      <w:pPr>
        <w:tabs>
          <w:tab w:val="left" w:pos="4095"/>
        </w:tabs>
        <w:ind w:left="142" w:right="4536"/>
      </w:pPr>
    </w:p>
    <w:p w:rsidR="00AA091C" w:rsidRDefault="00AA091C" w:rsidP="00AA091C">
      <w:pPr>
        <w:tabs>
          <w:tab w:val="left" w:pos="4095"/>
        </w:tabs>
        <w:ind w:left="142" w:right="3541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uk-UA"/>
        </w:rPr>
        <w:t>Про з</w:t>
      </w:r>
      <w:r w:rsidRPr="000564FC">
        <w:rPr>
          <w:rFonts w:ascii="Times New Roman" w:hAnsi="Times New Roman" w:cs="Times New Roman"/>
          <w:sz w:val="28"/>
          <w:szCs w:val="28"/>
          <w:lang w:eastAsia="uk-UA"/>
        </w:rPr>
        <w:t xml:space="preserve">віт 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діяльність </w:t>
      </w:r>
      <w:r w:rsidRPr="000564FC">
        <w:rPr>
          <w:rFonts w:ascii="Times New Roman" w:hAnsi="Times New Roman" w:cs="Times New Roman"/>
          <w:sz w:val="28"/>
          <w:szCs w:val="28"/>
          <w:lang w:eastAsia="uk-UA"/>
        </w:rPr>
        <w:t>КП «Муніципальна варта»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період 2017 року</w:t>
      </w: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A091C" w:rsidRDefault="00AA091C" w:rsidP="00AA091C">
      <w:pPr>
        <w:pStyle w:val="a7"/>
        <w:ind w:firstLine="708"/>
        <w:jc w:val="both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 xml:space="preserve">Згідно ст. 26 </w:t>
      </w:r>
      <w:r w:rsidRPr="005B2531"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>Закон</w:t>
      </w:r>
      <w:r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>у</w:t>
      </w:r>
      <w:r w:rsidRPr="005B2531"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 xml:space="preserve"> України «Про місцеве самоврядування в Україні»,</w:t>
      </w:r>
      <w:r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 xml:space="preserve"> статуту КП «Муніципальна варта», міська рада</w:t>
      </w:r>
    </w:p>
    <w:p w:rsidR="00AA091C" w:rsidRDefault="00AA091C" w:rsidP="00AA091C">
      <w:pPr>
        <w:pStyle w:val="a7"/>
        <w:jc w:val="both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</w:p>
    <w:p w:rsidR="00AA091C" w:rsidRDefault="00AA091C" w:rsidP="00AA091C">
      <w:pPr>
        <w:pStyle w:val="a7"/>
        <w:jc w:val="center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>в и р і ш и л а:</w:t>
      </w:r>
    </w:p>
    <w:p w:rsidR="00AA091C" w:rsidRDefault="00AA091C" w:rsidP="00AA091C">
      <w:pPr>
        <w:pStyle w:val="a7"/>
        <w:jc w:val="both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</w:p>
    <w:p w:rsidR="00AA091C" w:rsidRDefault="00AA091C" w:rsidP="00AA091C">
      <w:pPr>
        <w:pStyle w:val="a7"/>
        <w:numPr>
          <w:ilvl w:val="0"/>
          <w:numId w:val="1"/>
        </w:numPr>
        <w:jc w:val="both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>Звіт про діяльність КП «Муніципальна варта» за період 2017 року взяти до відома (додається).</w:t>
      </w:r>
    </w:p>
    <w:p w:rsidR="00AA091C" w:rsidRDefault="00AA091C" w:rsidP="00AA091C">
      <w:pPr>
        <w:pStyle w:val="a8"/>
        <w:numPr>
          <w:ilvl w:val="0"/>
          <w:numId w:val="1"/>
        </w:numPr>
        <w:jc w:val="both"/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</w:pPr>
      <w:r w:rsidRPr="00600150">
        <w:rPr>
          <w:rFonts w:ascii="Times New Roman" w:eastAsia="DejaVu Sans" w:hAnsi="Times New Roman" w:cs="FreeSans"/>
          <w:kern w:val="1"/>
          <w:sz w:val="28"/>
          <w:szCs w:val="28"/>
          <w:lang w:eastAsia="zh-CN" w:bidi="hi-IN"/>
        </w:rPr>
        <w:t>Контроль за виконанням рішення покласти на заступника міського голови О. Кайду.</w:t>
      </w: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091C" w:rsidRDefault="00AA091C" w:rsidP="00AA091C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091C" w:rsidRPr="000C74D4" w:rsidRDefault="00AA091C" w:rsidP="00AA091C">
      <w:pPr>
        <w:pStyle w:val="a7"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0C7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0C74D4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Міський голова                                                    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0C74D4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Руслан Марцінків</w:t>
      </w:r>
    </w:p>
    <w:p w:rsidR="00AA091C" w:rsidRPr="000C74D4" w:rsidRDefault="00AA091C" w:rsidP="00AA091C">
      <w:pPr>
        <w:jc w:val="both"/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A091C" w:rsidRDefault="00AA091C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11EBA" w:rsidRDefault="00A11EBA" w:rsidP="00A11E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Звіт про діяльність КП «Муніципальна варта» за період 2017 року</w:t>
      </w:r>
    </w:p>
    <w:p w:rsidR="00A11EBA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11EBA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11EBA" w:rsidRDefault="00A11EBA" w:rsidP="00A11E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(КП) «Муніципальна варта» створене рішенням Івано-Франківської міської ради №163-6 від 08.07.2016 р., з метою </w:t>
      </w:r>
      <w:r w:rsidRPr="00C10524">
        <w:rPr>
          <w:rFonts w:ascii="Times New Roman" w:hAnsi="Times New Roman" w:cs="Times New Roman"/>
          <w:sz w:val="28"/>
          <w:szCs w:val="28"/>
        </w:rPr>
        <w:t>профілактики правопорушень і забезпечення охорони громадського порядку на території міської ради, забезпечення виконання рішень міської ради, виконавчого комітету та розпоряджень міського голови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EBA" w:rsidRDefault="00A11EBA" w:rsidP="00A11E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рішення виконавчого комітету Івано-Франківської міської ради №27 від 12.01.2017 р. «</w:t>
      </w:r>
      <w:r w:rsidRPr="00480F9C">
        <w:rPr>
          <w:rFonts w:ascii="Times New Roman" w:hAnsi="Times New Roman" w:cs="Times New Roman"/>
          <w:sz w:val="28"/>
          <w:szCs w:val="28"/>
        </w:rPr>
        <w:t>Про внесення змін до штатного розпису комунального підприємства “Муніципальна варта”</w:t>
      </w:r>
      <w:r>
        <w:rPr>
          <w:rFonts w:ascii="Times New Roman" w:hAnsi="Times New Roman" w:cs="Times New Roman"/>
          <w:sz w:val="28"/>
          <w:szCs w:val="28"/>
        </w:rPr>
        <w:t>», кількість штатних одиниць становить 40 (сорок) осіб.</w:t>
      </w:r>
    </w:p>
    <w:p w:rsidR="00A11EBA" w:rsidRPr="007951EC" w:rsidRDefault="00A11EBA" w:rsidP="00A11E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7951EC">
        <w:rPr>
          <w:rFonts w:ascii="Times New Roman" w:hAnsi="Times New Roman" w:cs="Times New Roman"/>
          <w:sz w:val="28"/>
          <w:szCs w:val="28"/>
        </w:rPr>
        <w:t>за звітний період КП «Муніципальна варт</w:t>
      </w:r>
      <w:r>
        <w:rPr>
          <w:rFonts w:ascii="Times New Roman" w:hAnsi="Times New Roman" w:cs="Times New Roman"/>
          <w:sz w:val="28"/>
          <w:szCs w:val="28"/>
        </w:rPr>
        <w:t xml:space="preserve">а» здійснювала ряд завдань покладених на підприємство </w:t>
      </w:r>
      <w:r w:rsidRPr="007951EC">
        <w:rPr>
          <w:rFonts w:ascii="Times New Roman" w:hAnsi="Times New Roman" w:cs="Times New Roman"/>
          <w:sz w:val="28"/>
          <w:szCs w:val="28"/>
        </w:rPr>
        <w:t>відповідно до статуту</w:t>
      </w:r>
      <w:r>
        <w:rPr>
          <w:rFonts w:ascii="Times New Roman" w:hAnsi="Times New Roman" w:cs="Times New Roman"/>
          <w:sz w:val="28"/>
          <w:szCs w:val="28"/>
        </w:rPr>
        <w:t xml:space="preserve"> КП «Муніципальна варта», рішень Івано-Франківської міської ради та її виконавчого комітету і </w:t>
      </w:r>
      <w:r w:rsidRPr="007951EC">
        <w:rPr>
          <w:rFonts w:ascii="Times New Roman" w:hAnsi="Times New Roman" w:cs="Times New Roman"/>
          <w:sz w:val="28"/>
          <w:szCs w:val="28"/>
        </w:rPr>
        <w:t>розпоряджень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7951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951EC">
        <w:rPr>
          <w:rFonts w:ascii="Times New Roman" w:hAnsi="Times New Roman" w:cs="Times New Roman"/>
          <w:sz w:val="28"/>
          <w:szCs w:val="28"/>
        </w:rPr>
        <w:t xml:space="preserve">рацівники </w:t>
      </w:r>
      <w:r>
        <w:rPr>
          <w:rFonts w:ascii="Times New Roman" w:hAnsi="Times New Roman" w:cs="Times New Roman"/>
          <w:sz w:val="28"/>
          <w:szCs w:val="28"/>
        </w:rPr>
        <w:t>КП «Муніципальна варта</w:t>
      </w:r>
      <w:r w:rsidRPr="007951EC">
        <w:rPr>
          <w:rFonts w:ascii="Times New Roman" w:hAnsi="Times New Roman" w:cs="Times New Roman"/>
          <w:sz w:val="28"/>
          <w:szCs w:val="28"/>
        </w:rPr>
        <w:t>» залучалися до забезпечення охорони публічного порядку та публічної безпеки під час проведення масових заходів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Івано-Франківської міської ради</w:t>
      </w:r>
      <w:r w:rsidRPr="007951E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241 раз</w:t>
      </w:r>
      <w:r w:rsidRPr="007951EC">
        <w:rPr>
          <w:rFonts w:ascii="Times New Roman" w:hAnsi="Times New Roman" w:cs="Times New Roman"/>
          <w:sz w:val="28"/>
          <w:szCs w:val="28"/>
        </w:rPr>
        <w:t>.</w:t>
      </w:r>
    </w:p>
    <w:p w:rsidR="00A11EBA" w:rsidRPr="007951EC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Взято під охорону об’єктів комунальної власності - 5 ( 4 - ЦНАП  та 1 Ратуша)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EBA" w:rsidRPr="007951EC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Щоденно залучається до забезпечення публічної безпеки та публічного порядку – 7 піших патрулів у кількості – 14 працівників підприємства.</w:t>
      </w:r>
    </w:p>
    <w:p w:rsidR="00A11EBA" w:rsidRPr="007951EC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Спільно з</w:t>
      </w:r>
      <w:r>
        <w:rPr>
          <w:rFonts w:ascii="Times New Roman" w:hAnsi="Times New Roman" w:cs="Times New Roman"/>
          <w:sz w:val="28"/>
          <w:szCs w:val="28"/>
        </w:rPr>
        <w:t xml:space="preserve"> працівниками</w:t>
      </w:r>
      <w:r w:rsidRPr="007951EC">
        <w:rPr>
          <w:rFonts w:ascii="Times New Roman" w:hAnsi="Times New Roman" w:cs="Times New Roman"/>
          <w:sz w:val="28"/>
          <w:szCs w:val="28"/>
        </w:rPr>
        <w:t xml:space="preserve"> будинк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51EC">
        <w:rPr>
          <w:rFonts w:ascii="Times New Roman" w:hAnsi="Times New Roman" w:cs="Times New Roman"/>
          <w:sz w:val="28"/>
          <w:szCs w:val="28"/>
        </w:rPr>
        <w:t xml:space="preserve"> нічного п</w:t>
      </w:r>
      <w:r>
        <w:rPr>
          <w:rFonts w:ascii="Times New Roman" w:hAnsi="Times New Roman" w:cs="Times New Roman"/>
          <w:sz w:val="28"/>
          <w:szCs w:val="28"/>
        </w:rPr>
        <w:t>еребування здійснено рейдів – 107</w:t>
      </w:r>
      <w:r w:rsidRPr="007951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1EC">
        <w:rPr>
          <w:rFonts w:ascii="Times New Roman" w:hAnsi="Times New Roman" w:cs="Times New Roman"/>
          <w:sz w:val="28"/>
          <w:szCs w:val="28"/>
        </w:rPr>
        <w:t>Даною</w:t>
      </w:r>
      <w:r>
        <w:rPr>
          <w:rFonts w:ascii="Times New Roman" w:hAnsi="Times New Roman" w:cs="Times New Roman"/>
          <w:sz w:val="28"/>
          <w:szCs w:val="28"/>
        </w:rPr>
        <w:t xml:space="preserve"> рейдовою групою було виявлено 596</w:t>
      </w:r>
      <w:r w:rsidRPr="007951EC">
        <w:rPr>
          <w:rFonts w:ascii="Times New Roman" w:hAnsi="Times New Roman" w:cs="Times New Roman"/>
          <w:sz w:val="28"/>
          <w:szCs w:val="28"/>
        </w:rPr>
        <w:t xml:space="preserve">  бездомних осіб.</w:t>
      </w:r>
    </w:p>
    <w:p w:rsidR="00A11EBA" w:rsidRPr="007951EC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За звітний період працівн</w:t>
      </w:r>
      <w:r>
        <w:rPr>
          <w:rFonts w:ascii="Times New Roman" w:hAnsi="Times New Roman" w:cs="Times New Roman"/>
          <w:sz w:val="28"/>
          <w:szCs w:val="28"/>
        </w:rPr>
        <w:t>иками підприємства складено – 124 протоколи</w:t>
      </w:r>
      <w:r w:rsidRPr="007951EC">
        <w:rPr>
          <w:rFonts w:ascii="Times New Roman" w:hAnsi="Times New Roman" w:cs="Times New Roman"/>
          <w:sz w:val="28"/>
          <w:szCs w:val="28"/>
        </w:rPr>
        <w:t xml:space="preserve"> про адміністративні правопорушення, з них:</w:t>
      </w:r>
    </w:p>
    <w:p w:rsidR="00A11EBA" w:rsidRPr="009F169A" w:rsidRDefault="00A11EBA" w:rsidP="00A11EB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86 протоколів</w:t>
      </w:r>
      <w:r w:rsidRPr="007951EC">
        <w:rPr>
          <w:rFonts w:ascii="Times New Roman" w:hAnsi="Times New Roman" w:cs="Times New Roman"/>
          <w:sz w:val="28"/>
          <w:szCs w:val="28"/>
        </w:rPr>
        <w:t xml:space="preserve"> про адміністративні правопорушення за статтею 152 КУпАП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9A">
        <w:rPr>
          <w:rFonts w:ascii="Times New Roman" w:hAnsi="Times New Roman" w:cs="Times New Roman"/>
          <w:sz w:val="28"/>
          <w:szCs w:val="28"/>
        </w:rPr>
        <w:t>(</w:t>
      </w:r>
      <w:r w:rsidRPr="009F169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Порушення державних стандартів, норм і правил у сфері благоустрою населених пунктів, правил благоустрою територій населених пунктів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 w:rsidRPr="009F169A">
        <w:rPr>
          <w:rFonts w:ascii="Times New Roman" w:hAnsi="Times New Roman" w:cs="Times New Roman"/>
          <w:sz w:val="28"/>
          <w:szCs w:val="28"/>
        </w:rPr>
        <w:t>;</w:t>
      </w:r>
    </w:p>
    <w:p w:rsidR="00A11EBA" w:rsidRPr="009F169A" w:rsidRDefault="00A11EBA" w:rsidP="00A11EB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51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 протоколів</w:t>
      </w:r>
      <w:r w:rsidRPr="007951EC">
        <w:rPr>
          <w:rFonts w:ascii="Times New Roman" w:hAnsi="Times New Roman" w:cs="Times New Roman"/>
          <w:sz w:val="28"/>
          <w:szCs w:val="28"/>
        </w:rPr>
        <w:t xml:space="preserve"> про адміністративні правопорушення за частиною 2 статті 156 </w:t>
      </w:r>
      <w:r w:rsidRPr="009F169A">
        <w:rPr>
          <w:rFonts w:ascii="Times New Roman" w:hAnsi="Times New Roman" w:cs="Times New Roman"/>
          <w:sz w:val="28"/>
          <w:szCs w:val="28"/>
        </w:rPr>
        <w:t>КУпАП (</w:t>
      </w:r>
      <w:r w:rsidRPr="009F169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Порушення правил торгівлі пивом, алкогольними, слабоалкогольними напоями і тютюновими виробами)</w:t>
      </w:r>
      <w:r w:rsidRPr="009F16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11EBA" w:rsidRPr="007951EC" w:rsidRDefault="00A11EBA" w:rsidP="00A11EB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51EC">
        <w:rPr>
          <w:rFonts w:ascii="Times New Roman" w:hAnsi="Times New Roman" w:cs="Times New Roman"/>
          <w:sz w:val="28"/>
          <w:szCs w:val="28"/>
        </w:rPr>
        <w:t>8 приписів (ст. 152 КУпАП).</w:t>
      </w:r>
    </w:p>
    <w:p w:rsidR="00A11EBA" w:rsidRPr="007951EC" w:rsidRDefault="00A11EBA" w:rsidP="00A11EBA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51EC">
        <w:rPr>
          <w:rFonts w:ascii="Times New Roman" w:hAnsi="Times New Roman" w:cs="Times New Roman"/>
          <w:sz w:val="28"/>
          <w:szCs w:val="28"/>
        </w:rPr>
        <w:t>Працівники підприємства, під час забезпечення охорони публічної безпеки та публічного порядку в м. Івано-Франківську виявлено та передано, осіб які вчинили адміністративні правопорушення Управлінню патрульної поліції:</w:t>
      </w:r>
    </w:p>
    <w:p w:rsidR="00A11EBA" w:rsidRPr="007951EC" w:rsidRDefault="00A11EBA" w:rsidP="00A11EB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 осіб</w:t>
      </w:r>
      <w:r w:rsidRPr="007951EC">
        <w:rPr>
          <w:rFonts w:ascii="Times New Roman" w:hAnsi="Times New Roman" w:cs="Times New Roman"/>
          <w:sz w:val="28"/>
          <w:szCs w:val="28"/>
        </w:rPr>
        <w:t>, які підозрюва</w:t>
      </w:r>
      <w:r>
        <w:rPr>
          <w:rFonts w:ascii="Times New Roman" w:hAnsi="Times New Roman" w:cs="Times New Roman"/>
          <w:sz w:val="28"/>
          <w:szCs w:val="28"/>
        </w:rPr>
        <w:t>лися в скоєнні АПП за статтею 44</w:t>
      </w:r>
      <w:r w:rsidRPr="007951EC">
        <w:rPr>
          <w:rFonts w:ascii="Times New Roman" w:hAnsi="Times New Roman" w:cs="Times New Roman"/>
          <w:sz w:val="28"/>
          <w:szCs w:val="28"/>
        </w:rPr>
        <w:t xml:space="preserve"> КУпАП;</w:t>
      </w:r>
    </w:p>
    <w:p w:rsidR="00A11EBA" w:rsidRPr="007951EC" w:rsidRDefault="00A11EBA" w:rsidP="00A11EB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 особа</w:t>
      </w:r>
      <w:r w:rsidRPr="007951EC">
        <w:rPr>
          <w:rFonts w:ascii="Times New Roman" w:hAnsi="Times New Roman" w:cs="Times New Roman"/>
          <w:sz w:val="28"/>
          <w:szCs w:val="28"/>
        </w:rPr>
        <w:t>, які підозрювалися в скоєнні АПП за статтею 51 КУпАП;</w:t>
      </w:r>
    </w:p>
    <w:p w:rsidR="00A11EBA" w:rsidRPr="007951EC" w:rsidRDefault="00A11EBA" w:rsidP="00A11EB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152 особи,</w:t>
      </w:r>
      <w:r w:rsidRPr="007951EC">
        <w:rPr>
          <w:rFonts w:ascii="Times New Roman" w:hAnsi="Times New Roman" w:cs="Times New Roman"/>
          <w:sz w:val="28"/>
          <w:szCs w:val="28"/>
        </w:rPr>
        <w:t xml:space="preserve"> які підозрювалися в скоєнні АПП за статтею 173 КУпАП;</w:t>
      </w:r>
    </w:p>
    <w:p w:rsidR="00A11EBA" w:rsidRPr="007951EC" w:rsidRDefault="00A11EBA" w:rsidP="00A11EB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157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осіб, які підозрювалися в скоєнні АПП за статтею 178 КУпАП;</w:t>
      </w:r>
    </w:p>
    <w:p w:rsidR="00A11EBA" w:rsidRPr="007951EC" w:rsidRDefault="00A11EBA" w:rsidP="00A11EB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 особи</w:t>
      </w:r>
      <w:r w:rsidRPr="007951EC">
        <w:rPr>
          <w:rFonts w:ascii="Times New Roman" w:hAnsi="Times New Roman" w:cs="Times New Roman"/>
          <w:sz w:val="28"/>
          <w:szCs w:val="28"/>
        </w:rPr>
        <w:t>, які підозрювалися в скоєнні АПП за статтею 175 -1 КУпАП.</w:t>
      </w:r>
    </w:p>
    <w:p w:rsidR="00A11EBA" w:rsidRPr="007951EC" w:rsidRDefault="00A11EBA" w:rsidP="00A11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951EC">
        <w:rPr>
          <w:rFonts w:ascii="Times New Roman" w:hAnsi="Times New Roman" w:cs="Times New Roman"/>
          <w:sz w:val="28"/>
          <w:szCs w:val="28"/>
        </w:rPr>
        <w:t>Затримано та передано працівникам Івано-Франківського ВП ГУНП в Івано-Франківській області, осіб які підозрювалися в скоєнні злочинів,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1EC">
        <w:rPr>
          <w:rFonts w:ascii="Times New Roman" w:hAnsi="Times New Roman" w:cs="Times New Roman"/>
          <w:sz w:val="28"/>
          <w:szCs w:val="28"/>
        </w:rPr>
        <w:t>передбачених:</w:t>
      </w:r>
    </w:p>
    <w:p w:rsidR="00A11EBA" w:rsidRPr="007951EC" w:rsidRDefault="00A11EBA" w:rsidP="00A11EB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ч.1 ст.185 ККУ – 19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ч.2 ст.185 ККУ – 15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ч.3 ст.185 ККУ – 11 </w:t>
      </w:r>
      <w:r w:rsidRPr="007951EC">
        <w:rPr>
          <w:rFonts w:ascii="Times New Roman" w:hAnsi="Times New Roman" w:cs="Times New Roman"/>
          <w:sz w:val="28"/>
          <w:szCs w:val="28"/>
        </w:rPr>
        <w:t>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 1 ст.186 ККУ – 9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51EC">
        <w:rPr>
          <w:rFonts w:ascii="Times New Roman" w:hAnsi="Times New Roman" w:cs="Times New Roman"/>
          <w:sz w:val="28"/>
          <w:szCs w:val="28"/>
        </w:rPr>
        <w:t xml:space="preserve">ч.2 ст.186 </w:t>
      </w:r>
      <w:r>
        <w:rPr>
          <w:rFonts w:ascii="Times New Roman" w:hAnsi="Times New Roman" w:cs="Times New Roman"/>
          <w:sz w:val="28"/>
          <w:szCs w:val="28"/>
        </w:rPr>
        <w:t>ККУ – 6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ч.1 ст.187 ККУ – 4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ч.2 ст.187 ККУ – 10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осіб;</w:t>
      </w:r>
    </w:p>
    <w:p w:rsidR="00A11EBA" w:rsidRPr="007951EC" w:rsidRDefault="00A11EBA" w:rsidP="00A11EB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ч.1 ст. 309 ККУ - 24</w:t>
      </w:r>
      <w:r w:rsidRPr="007951EC">
        <w:rPr>
          <w:rFonts w:ascii="Times New Roman" w:hAnsi="Times New Roman" w:cs="Times New Roman"/>
          <w:sz w:val="28"/>
          <w:szCs w:val="28"/>
        </w:rPr>
        <w:t xml:space="preserve"> особи.</w:t>
      </w:r>
    </w:p>
    <w:p w:rsidR="00A11EBA" w:rsidRPr="007951EC" w:rsidRDefault="00A11EBA" w:rsidP="00A11EBA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11EBA" w:rsidRPr="007951EC" w:rsidRDefault="00A11EBA" w:rsidP="00A11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Відповідно до розпорядження міського голови від 04.01.2017р. № 2-р «Про створення робочої групи з виявлення фактів продажу алкогольних напоїв та тютюнових виробів дітям в м. Івано-Франківську» - здійснено 16 рейдів та складено 28 протоколів про адміністративні правопорушення за ч.2 ст.156 КУпАП.</w:t>
      </w:r>
    </w:p>
    <w:p w:rsidR="00A11EBA" w:rsidRPr="007951EC" w:rsidRDefault="00A11EBA" w:rsidP="00A11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Проведено 28</w:t>
      </w:r>
      <w:r w:rsidRPr="007951EC">
        <w:rPr>
          <w:rFonts w:ascii="Times New Roman" w:hAnsi="Times New Roman" w:cs="Times New Roman"/>
          <w:sz w:val="28"/>
          <w:szCs w:val="28"/>
        </w:rPr>
        <w:t xml:space="preserve"> рейдів по профілактиці адміністративних та кримінальних правопорушень серед осіб ромської національності.</w:t>
      </w:r>
    </w:p>
    <w:p w:rsidR="00A11EBA" w:rsidRPr="007951EC" w:rsidRDefault="00A11EBA" w:rsidP="00A11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1EC">
        <w:rPr>
          <w:rFonts w:ascii="Times New Roman" w:hAnsi="Times New Roman" w:cs="Times New Roman"/>
          <w:sz w:val="28"/>
          <w:szCs w:val="28"/>
        </w:rPr>
        <w:t>Винесено усних попереджень особам які вчинили АПП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7951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951EC">
        <w:rPr>
          <w:rFonts w:ascii="Times New Roman" w:hAnsi="Times New Roman" w:cs="Times New Roman"/>
          <w:sz w:val="28"/>
          <w:szCs w:val="28"/>
        </w:rPr>
        <w:t>49 особам.</w:t>
      </w:r>
    </w:p>
    <w:p w:rsidR="00A11EBA" w:rsidRDefault="00A11EBA" w:rsidP="00A11EBA">
      <w:pPr>
        <w:pStyle w:val="a7"/>
        <w:tabs>
          <w:tab w:val="left" w:pos="220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1EBA" w:rsidRPr="00A11EBA" w:rsidRDefault="00A11EBA" w:rsidP="00A11EBA">
      <w:pPr>
        <w:pStyle w:val="a7"/>
        <w:tabs>
          <w:tab w:val="left" w:pos="220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1EBA" w:rsidRPr="00A11EBA" w:rsidRDefault="00A11EBA" w:rsidP="00A11E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В.о. начальника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11EBA">
        <w:rPr>
          <w:rFonts w:ascii="Times New Roman" w:hAnsi="Times New Roman" w:cs="Times New Roman"/>
          <w:sz w:val="28"/>
          <w:szCs w:val="28"/>
        </w:rPr>
        <w:tab/>
      </w:r>
      <w:r w:rsidRPr="00A11EBA">
        <w:rPr>
          <w:rFonts w:ascii="Times New Roman" w:hAnsi="Times New Roman" w:cs="Times New Roman"/>
          <w:sz w:val="28"/>
          <w:szCs w:val="28"/>
        </w:rPr>
        <w:tab/>
      </w:r>
      <w:r w:rsidRPr="00A11EBA">
        <w:rPr>
          <w:rFonts w:ascii="Times New Roman" w:hAnsi="Times New Roman" w:cs="Times New Roman"/>
          <w:sz w:val="28"/>
          <w:szCs w:val="28"/>
        </w:rPr>
        <w:tab/>
        <w:t>М.І. Шутак</w:t>
      </w:r>
    </w:p>
    <w:p w:rsidR="00A11EBA" w:rsidRDefault="00A11EBA" w:rsidP="00A11EBA">
      <w:pPr>
        <w:tabs>
          <w:tab w:val="left" w:pos="3570"/>
        </w:tabs>
        <w:rPr>
          <w:rFonts w:ascii="Times New Roman" w:hAnsi="Times New Roman" w:cs="Times New Roman"/>
        </w:rPr>
      </w:pPr>
    </w:p>
    <w:p w:rsidR="00A11EBA" w:rsidRPr="00A11EBA" w:rsidRDefault="00A11EBA" w:rsidP="00A11EBA">
      <w:pPr>
        <w:tabs>
          <w:tab w:val="left" w:pos="3570"/>
        </w:tabs>
        <w:rPr>
          <w:rFonts w:ascii="Times New Roman" w:hAnsi="Times New Roman" w:cs="Times New Roman"/>
        </w:rPr>
      </w:pPr>
    </w:p>
    <w:sectPr w:rsidR="00A11EBA" w:rsidRPr="00A11EBA" w:rsidSect="000F423A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A3" w:rsidRDefault="007F2DA3" w:rsidP="00EE5E72">
      <w:pPr>
        <w:spacing w:after="0" w:line="240" w:lineRule="auto"/>
      </w:pPr>
      <w:r>
        <w:separator/>
      </w:r>
    </w:p>
  </w:endnote>
  <w:endnote w:type="continuationSeparator" w:id="0">
    <w:p w:rsidR="007F2DA3" w:rsidRDefault="007F2DA3" w:rsidP="00EE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A3" w:rsidRDefault="007F2DA3" w:rsidP="00EE5E72">
      <w:pPr>
        <w:spacing w:after="0" w:line="240" w:lineRule="auto"/>
      </w:pPr>
      <w:r>
        <w:separator/>
      </w:r>
    </w:p>
  </w:footnote>
  <w:footnote w:type="continuationSeparator" w:id="0">
    <w:p w:rsidR="007F2DA3" w:rsidRDefault="007F2DA3" w:rsidP="00EE5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41A8C"/>
    <w:multiLevelType w:val="hybridMultilevel"/>
    <w:tmpl w:val="598005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E8D2B49"/>
    <w:multiLevelType w:val="hybridMultilevel"/>
    <w:tmpl w:val="96D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B2578"/>
    <w:multiLevelType w:val="hybridMultilevel"/>
    <w:tmpl w:val="6CBAB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63FDA"/>
    <w:multiLevelType w:val="hybridMultilevel"/>
    <w:tmpl w:val="7F16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F3F7B"/>
    <w:multiLevelType w:val="hybridMultilevel"/>
    <w:tmpl w:val="3E48C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F3"/>
    <w:rsid w:val="000564FC"/>
    <w:rsid w:val="000C74D4"/>
    <w:rsid w:val="000F423A"/>
    <w:rsid w:val="001E02AF"/>
    <w:rsid w:val="00271154"/>
    <w:rsid w:val="003A0B76"/>
    <w:rsid w:val="00480F9C"/>
    <w:rsid w:val="004A4695"/>
    <w:rsid w:val="005832F3"/>
    <w:rsid w:val="005B2531"/>
    <w:rsid w:val="00600150"/>
    <w:rsid w:val="007951EC"/>
    <w:rsid w:val="007A0585"/>
    <w:rsid w:val="007F2DA3"/>
    <w:rsid w:val="008069BD"/>
    <w:rsid w:val="00904C12"/>
    <w:rsid w:val="00936FCE"/>
    <w:rsid w:val="009A0ED9"/>
    <w:rsid w:val="009A3DEA"/>
    <w:rsid w:val="009F169A"/>
    <w:rsid w:val="00A11EBA"/>
    <w:rsid w:val="00AA091C"/>
    <w:rsid w:val="00C10524"/>
    <w:rsid w:val="00C27730"/>
    <w:rsid w:val="00E20204"/>
    <w:rsid w:val="00E546DB"/>
    <w:rsid w:val="00EC38C6"/>
    <w:rsid w:val="00EE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35B38-047F-4442-B6A6-96458238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E72"/>
  </w:style>
  <w:style w:type="paragraph" w:styleId="a5">
    <w:name w:val="footer"/>
    <w:basedOn w:val="a"/>
    <w:link w:val="a6"/>
    <w:uiPriority w:val="99"/>
    <w:unhideWhenUsed/>
    <w:rsid w:val="00EE5E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E72"/>
  </w:style>
  <w:style w:type="paragraph" w:styleId="a7">
    <w:name w:val="No Spacing"/>
    <w:uiPriority w:val="1"/>
    <w:qFormat/>
    <w:rsid w:val="000564FC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00150"/>
    <w:pPr>
      <w:ind w:left="720"/>
      <w:contextualSpacing/>
    </w:pPr>
  </w:style>
  <w:style w:type="character" w:customStyle="1" w:styleId="rvts7">
    <w:name w:val="rvts7"/>
    <w:basedOn w:val="a0"/>
    <w:rsid w:val="000C74D4"/>
  </w:style>
  <w:style w:type="paragraph" w:styleId="a9">
    <w:name w:val="Balloon Text"/>
    <w:basedOn w:val="a"/>
    <w:link w:val="aa"/>
    <w:uiPriority w:val="99"/>
    <w:semiHidden/>
    <w:unhideWhenUsed/>
    <w:rsid w:val="009A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DEA"/>
    <w:rPr>
      <w:rFonts w:ascii="Segoe UI" w:hAnsi="Segoe UI" w:cs="Segoe UI"/>
      <w:sz w:val="18"/>
      <w:szCs w:val="18"/>
    </w:rPr>
  </w:style>
  <w:style w:type="paragraph" w:customStyle="1" w:styleId="rvps6">
    <w:name w:val="rvps6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">
    <w:name w:val="rvps10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1">
    <w:name w:val="rvps11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5">
    <w:name w:val="rvps15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6">
    <w:name w:val="rvps16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7">
    <w:name w:val="rvps17"/>
    <w:basedOn w:val="a"/>
    <w:rsid w:val="00A1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1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2864</Words>
  <Characters>1633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2017-09-28T04:45:00Z</cp:lastPrinted>
  <dcterms:created xsi:type="dcterms:W3CDTF">2017-10-19T07:00:00Z</dcterms:created>
  <dcterms:modified xsi:type="dcterms:W3CDTF">2017-10-19T07:00:00Z</dcterms:modified>
</cp:coreProperties>
</file>