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433" w:rsidRDefault="00797433" w:rsidP="00797433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797433" w:rsidRDefault="00797433" w:rsidP="00797433">
      <w:pPr>
        <w:jc w:val="both"/>
        <w:rPr>
          <w:b/>
          <w:sz w:val="28"/>
          <w:szCs w:val="28"/>
          <w:lang w:val="uk-UA"/>
        </w:rPr>
      </w:pPr>
    </w:p>
    <w:p w:rsidR="00797433" w:rsidRDefault="00797433" w:rsidP="00797433">
      <w:pPr>
        <w:jc w:val="both"/>
        <w:rPr>
          <w:b/>
          <w:sz w:val="28"/>
          <w:szCs w:val="28"/>
          <w:lang w:val="uk-UA"/>
        </w:rPr>
      </w:pPr>
    </w:p>
    <w:p w:rsidR="00797433" w:rsidRDefault="00797433" w:rsidP="00797433">
      <w:pPr>
        <w:jc w:val="both"/>
        <w:rPr>
          <w:b/>
          <w:sz w:val="28"/>
          <w:szCs w:val="28"/>
          <w:lang w:val="uk-UA"/>
        </w:rPr>
      </w:pPr>
    </w:p>
    <w:p w:rsidR="00797433" w:rsidRDefault="00797433" w:rsidP="00797433">
      <w:pPr>
        <w:jc w:val="both"/>
        <w:rPr>
          <w:b/>
          <w:sz w:val="28"/>
          <w:szCs w:val="28"/>
          <w:lang w:val="uk-UA"/>
        </w:rPr>
      </w:pPr>
    </w:p>
    <w:p w:rsidR="00797433" w:rsidRDefault="00797433" w:rsidP="00797433">
      <w:pPr>
        <w:jc w:val="both"/>
        <w:rPr>
          <w:b/>
          <w:sz w:val="28"/>
          <w:szCs w:val="28"/>
          <w:lang w:val="uk-UA"/>
        </w:rPr>
      </w:pPr>
    </w:p>
    <w:p w:rsidR="00797433" w:rsidRDefault="00797433" w:rsidP="007974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припинення функціонування </w:t>
      </w:r>
    </w:p>
    <w:p w:rsidR="00797433" w:rsidRDefault="00797433" w:rsidP="007974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прийомної сім’ї </w:t>
      </w:r>
    </w:p>
    <w:p w:rsidR="00797433" w:rsidRDefault="00797433" w:rsidP="00797433">
      <w:pPr>
        <w:ind w:firstLine="708"/>
        <w:jc w:val="both"/>
        <w:rPr>
          <w:sz w:val="28"/>
          <w:szCs w:val="28"/>
          <w:lang w:val="uk-UA"/>
        </w:rPr>
      </w:pPr>
    </w:p>
    <w:p w:rsidR="00797433" w:rsidRDefault="00797433" w:rsidP="0079743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Законів України «Про забезпечення організаційно-правових умов соціального захисту дітей-сиріт та дітей, позбавлених батьківського піклування», «Про охорону дитинства», постанов Кабінету Міністрів України від 26.04.2002 р. № 565 «Про затвердження Положення про прийомну сім’ю» та від 24.09.2008р. №866 «Питання діяльності органів опіки та піклування, пов’язаної із захистом прав дитини» зі змінами та доповненнями, у зв’язку із завершенням навчання прийомної дитини</w:t>
      </w:r>
      <w:r w:rsidR="006555B3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, </w:t>
      </w:r>
      <w:r w:rsidR="006555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року народження, виконавчий комітет міської ради</w:t>
      </w:r>
    </w:p>
    <w:p w:rsidR="00797433" w:rsidRDefault="00797433" w:rsidP="0079743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797433" w:rsidRDefault="00797433" w:rsidP="0079743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1.Припинити перебування -, </w:t>
      </w:r>
      <w:r w:rsidR="006555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року народження, особи з числа дітей, позбавлених батьківського піклування, у прийомні сім’ї </w:t>
      </w:r>
      <w:r w:rsidR="006555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та </w:t>
      </w:r>
      <w:r w:rsidR="006555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, у зв’язку з завершенням навчання в </w:t>
      </w:r>
      <w:r w:rsidR="006555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.</w:t>
      </w:r>
    </w:p>
    <w:p w:rsidR="00797433" w:rsidRDefault="00797433" w:rsidP="0079743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Припинити функціонування прийомної сім’ї подружжя </w:t>
      </w:r>
      <w:r w:rsidR="006555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та </w:t>
      </w:r>
      <w:r w:rsidR="006555B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.</w:t>
      </w:r>
    </w:p>
    <w:p w:rsidR="00797433" w:rsidRDefault="00797433" w:rsidP="0079743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Вважати таким, що втратило чинність рішення виконавчого комітету Івано-Франківської міської ради від </w:t>
      </w:r>
      <w:r w:rsidR="00D261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р. №</w:t>
      </w:r>
      <w:r w:rsidR="00D261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«</w:t>
      </w:r>
      <w:r w:rsidR="00D2617E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».</w:t>
      </w:r>
    </w:p>
    <w:p w:rsidR="00797433" w:rsidRDefault="00797433" w:rsidP="0079743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Вважати такими, що втратили чинність угоду про влаштування дитини на виховання та спільне проживання до прийомної сім’ї від </w:t>
      </w:r>
      <w:r w:rsidR="0099532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р. №</w:t>
      </w:r>
      <w:r w:rsidR="0099532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та доповнення до даної угоди від </w:t>
      </w:r>
      <w:r w:rsidR="0099532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р.</w:t>
      </w:r>
    </w:p>
    <w:p w:rsidR="00797433" w:rsidRDefault="00797433" w:rsidP="0079743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Департаменту соціальної політики (В.</w:t>
      </w:r>
      <w:proofErr w:type="spellStart"/>
      <w:r>
        <w:rPr>
          <w:sz w:val="28"/>
          <w:szCs w:val="28"/>
          <w:lang w:val="uk-UA"/>
        </w:rPr>
        <w:t>Семанюк</w:t>
      </w:r>
      <w:proofErr w:type="spellEnd"/>
      <w:r>
        <w:rPr>
          <w:sz w:val="28"/>
          <w:szCs w:val="28"/>
          <w:lang w:val="uk-UA"/>
        </w:rPr>
        <w:t>) припинити виплати державної соціальної допомоги на дитину, грошового забезпечення прийомним батькам.</w:t>
      </w:r>
    </w:p>
    <w:p w:rsidR="00797433" w:rsidRDefault="00797433" w:rsidP="00797433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ru-RU"/>
        </w:rPr>
        <w:t>6</w:t>
      </w:r>
      <w:r>
        <w:rPr>
          <w:sz w:val="28"/>
          <w:szCs w:val="28"/>
          <w:lang w:val="uk-UA"/>
        </w:rPr>
        <w:t>. Контроль за виконанням  даного рішення покласти на заступника міського голови  О.Левицького.</w:t>
      </w:r>
    </w:p>
    <w:p w:rsidR="00797433" w:rsidRDefault="00797433" w:rsidP="00797433">
      <w:pPr>
        <w:ind w:firstLine="708"/>
        <w:jc w:val="both"/>
        <w:rPr>
          <w:sz w:val="28"/>
          <w:szCs w:val="28"/>
          <w:lang w:val="uk-UA"/>
        </w:rPr>
      </w:pPr>
    </w:p>
    <w:p w:rsidR="00797433" w:rsidRDefault="00797433" w:rsidP="00797433">
      <w:pPr>
        <w:ind w:firstLine="708"/>
        <w:jc w:val="both"/>
        <w:rPr>
          <w:sz w:val="28"/>
          <w:szCs w:val="28"/>
          <w:lang w:val="uk-UA"/>
        </w:rPr>
      </w:pPr>
    </w:p>
    <w:p w:rsidR="00797433" w:rsidRDefault="00797433" w:rsidP="00797433">
      <w:pPr>
        <w:ind w:firstLine="708"/>
        <w:jc w:val="both"/>
        <w:rPr>
          <w:sz w:val="28"/>
          <w:szCs w:val="28"/>
          <w:lang w:val="uk-UA"/>
        </w:rPr>
      </w:pPr>
    </w:p>
    <w:p w:rsidR="00797433" w:rsidRDefault="00797433" w:rsidP="007974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797433" w:rsidRDefault="00797433" w:rsidP="00797433">
      <w:pPr>
        <w:rPr>
          <w:lang w:val="uk-UA"/>
        </w:rPr>
      </w:pPr>
    </w:p>
    <w:p w:rsidR="00B031BB" w:rsidRDefault="00B031BB"/>
    <w:sectPr w:rsidR="00B031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8F3"/>
    <w:rsid w:val="006555B3"/>
    <w:rsid w:val="00797433"/>
    <w:rsid w:val="007F10F5"/>
    <w:rsid w:val="00995325"/>
    <w:rsid w:val="00A108F3"/>
    <w:rsid w:val="00B031BB"/>
    <w:rsid w:val="00D2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2017-07-21T10:00:00Z</dcterms:created>
  <dcterms:modified xsi:type="dcterms:W3CDTF">2017-07-21T10:00:00Z</dcterms:modified>
</cp:coreProperties>
</file>