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5E" w:rsidRPr="005C5015" w:rsidRDefault="00A6705E" w:rsidP="005C5015">
      <w:pPr>
        <w:pStyle w:val="Default"/>
        <w:ind w:left="5387" w:hanging="851"/>
        <w:rPr>
          <w:sz w:val="28"/>
          <w:szCs w:val="28"/>
          <w:lang w:val="uk-UA"/>
        </w:rPr>
      </w:pPr>
      <w:bookmarkStart w:id="0" w:name="_GoBack"/>
      <w:bookmarkEnd w:id="0"/>
      <w:r w:rsidRPr="005C5015">
        <w:rPr>
          <w:sz w:val="28"/>
          <w:szCs w:val="28"/>
          <w:lang w:val="uk-UA"/>
        </w:rPr>
        <w:t>Затверджено:</w:t>
      </w:r>
    </w:p>
    <w:p w:rsidR="00221747" w:rsidRPr="005C5015" w:rsidRDefault="00A6705E" w:rsidP="005C5015">
      <w:pPr>
        <w:pStyle w:val="Default"/>
        <w:ind w:left="5387" w:hanging="851"/>
        <w:rPr>
          <w:sz w:val="28"/>
          <w:szCs w:val="28"/>
          <w:lang w:val="uk-UA"/>
        </w:rPr>
      </w:pPr>
      <w:r w:rsidRPr="005C5015">
        <w:rPr>
          <w:sz w:val="28"/>
          <w:szCs w:val="28"/>
          <w:lang w:val="uk-UA"/>
        </w:rPr>
        <w:t>Івано-Франківською міською радою</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області</w:t>
      </w:r>
    </w:p>
    <w:p w:rsidR="00A6705E" w:rsidRPr="005C5015" w:rsidRDefault="00A6705E" w:rsidP="005C5015">
      <w:pPr>
        <w:pStyle w:val="Default"/>
        <w:ind w:left="5387" w:hanging="851"/>
        <w:rPr>
          <w:sz w:val="28"/>
          <w:szCs w:val="28"/>
          <w:lang w:val="uk-UA"/>
        </w:rPr>
      </w:pPr>
      <w:r w:rsidRPr="005C5015">
        <w:rPr>
          <w:sz w:val="28"/>
          <w:szCs w:val="28"/>
          <w:lang w:val="uk-UA"/>
        </w:rPr>
        <w:t>Рішення від</w:t>
      </w:r>
      <w:r w:rsidR="002123CF" w:rsidRPr="005C5015">
        <w:rPr>
          <w:sz w:val="28"/>
          <w:szCs w:val="28"/>
          <w:lang w:val="uk-UA"/>
        </w:rPr>
        <w:t xml:space="preserve"> ______________</w:t>
      </w:r>
      <w:r w:rsidRPr="005C5015">
        <w:rPr>
          <w:sz w:val="28"/>
          <w:szCs w:val="28"/>
          <w:lang w:val="uk-UA"/>
        </w:rPr>
        <w:t xml:space="preserve"> </w:t>
      </w:r>
      <w:r w:rsidR="002123CF" w:rsidRPr="005C5015">
        <w:rPr>
          <w:sz w:val="28"/>
          <w:szCs w:val="28"/>
          <w:lang w:val="uk-UA"/>
        </w:rPr>
        <w:t>№ _____</w:t>
      </w:r>
    </w:p>
    <w:p w:rsidR="00A6705E" w:rsidRPr="005C5015" w:rsidRDefault="00A6705E" w:rsidP="005C5015">
      <w:pPr>
        <w:pStyle w:val="Default"/>
        <w:ind w:left="5387" w:hanging="851"/>
        <w:rPr>
          <w:sz w:val="28"/>
          <w:szCs w:val="28"/>
          <w:lang w:val="uk-UA"/>
        </w:rPr>
      </w:pPr>
      <w:r w:rsidRPr="005C5015">
        <w:rPr>
          <w:sz w:val="28"/>
          <w:szCs w:val="28"/>
          <w:lang w:val="uk-UA"/>
        </w:rPr>
        <w:t>Міський голова</w:t>
      </w:r>
    </w:p>
    <w:p w:rsidR="00A6705E" w:rsidRPr="005C5015" w:rsidRDefault="00A6705E" w:rsidP="005C5015">
      <w:pPr>
        <w:pStyle w:val="Default"/>
        <w:ind w:left="5387" w:hanging="851"/>
        <w:rPr>
          <w:sz w:val="28"/>
          <w:szCs w:val="28"/>
          <w:lang w:val="uk-UA"/>
        </w:rPr>
      </w:pPr>
      <w:r w:rsidRPr="005C5015">
        <w:rPr>
          <w:sz w:val="28"/>
          <w:szCs w:val="28"/>
          <w:lang w:val="uk-UA"/>
        </w:rPr>
        <w:t>_________________</w:t>
      </w:r>
      <w:r w:rsidR="006B1406" w:rsidRPr="005C5015">
        <w:rPr>
          <w:sz w:val="28"/>
          <w:szCs w:val="28"/>
          <w:lang w:val="uk-UA"/>
        </w:rPr>
        <w:t>___</w:t>
      </w:r>
      <w:r w:rsidRPr="005C5015">
        <w:rPr>
          <w:sz w:val="28"/>
          <w:szCs w:val="28"/>
          <w:lang w:val="uk-UA"/>
        </w:rPr>
        <w:t>__ Р.Марцінків</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left="5387" w:hanging="851"/>
        <w:rPr>
          <w:sz w:val="28"/>
          <w:szCs w:val="28"/>
          <w:lang w:val="uk-UA"/>
        </w:rPr>
      </w:pPr>
    </w:p>
    <w:p w:rsidR="00221747" w:rsidRPr="005C5015" w:rsidRDefault="00221747" w:rsidP="005C5015">
      <w:pPr>
        <w:pStyle w:val="Default"/>
        <w:ind w:left="5387" w:hanging="851"/>
        <w:rPr>
          <w:sz w:val="28"/>
          <w:szCs w:val="28"/>
          <w:lang w:val="uk-UA"/>
        </w:rPr>
      </w:pPr>
    </w:p>
    <w:p w:rsidR="00221747" w:rsidRPr="005C5015" w:rsidRDefault="00A6705E" w:rsidP="005C5015">
      <w:pPr>
        <w:pStyle w:val="Default"/>
        <w:ind w:left="5387" w:hanging="851"/>
        <w:rPr>
          <w:sz w:val="28"/>
          <w:szCs w:val="28"/>
          <w:lang w:val="uk-UA"/>
        </w:rPr>
      </w:pPr>
      <w:r w:rsidRPr="005C5015">
        <w:rPr>
          <w:sz w:val="28"/>
          <w:szCs w:val="28"/>
          <w:lang w:val="uk-UA"/>
        </w:rPr>
        <w:t>Погоджено:</w:t>
      </w:r>
    </w:p>
    <w:p w:rsidR="00A6705E" w:rsidRPr="005C5015" w:rsidRDefault="00A6705E" w:rsidP="005C5015">
      <w:pPr>
        <w:pStyle w:val="Default"/>
        <w:ind w:left="5387" w:hanging="851"/>
        <w:rPr>
          <w:sz w:val="28"/>
          <w:szCs w:val="28"/>
          <w:lang w:val="uk-UA"/>
        </w:rPr>
      </w:pPr>
      <w:r w:rsidRPr="005C5015">
        <w:rPr>
          <w:sz w:val="28"/>
          <w:szCs w:val="28"/>
          <w:lang w:val="uk-UA"/>
        </w:rPr>
        <w:t>Директор Департаменту освіти та науки</w:t>
      </w:r>
    </w:p>
    <w:p w:rsidR="00A6705E" w:rsidRPr="005C5015" w:rsidRDefault="00A6705E" w:rsidP="005C5015">
      <w:pPr>
        <w:pStyle w:val="Default"/>
        <w:ind w:left="5387" w:hanging="851"/>
        <w:rPr>
          <w:sz w:val="28"/>
          <w:szCs w:val="28"/>
          <w:lang w:val="uk-UA"/>
        </w:rPr>
      </w:pPr>
      <w:r w:rsidRPr="005C5015">
        <w:rPr>
          <w:sz w:val="28"/>
          <w:szCs w:val="28"/>
          <w:lang w:val="uk-UA"/>
        </w:rPr>
        <w:t>Івано-Франківської міської ради</w:t>
      </w:r>
    </w:p>
    <w:p w:rsidR="00A6705E" w:rsidRPr="005C5015" w:rsidRDefault="00A6705E" w:rsidP="005C5015">
      <w:pPr>
        <w:pStyle w:val="Default"/>
        <w:ind w:left="5387" w:hanging="851"/>
        <w:rPr>
          <w:sz w:val="28"/>
          <w:szCs w:val="28"/>
          <w:lang w:val="uk-UA"/>
        </w:rPr>
      </w:pPr>
      <w:r w:rsidRPr="005C5015">
        <w:rPr>
          <w:sz w:val="28"/>
          <w:szCs w:val="28"/>
          <w:lang w:val="uk-UA"/>
        </w:rPr>
        <w:t>______________</w:t>
      </w:r>
      <w:r w:rsidR="006B1406" w:rsidRPr="005C5015">
        <w:rPr>
          <w:sz w:val="28"/>
          <w:szCs w:val="28"/>
          <w:lang w:val="uk-UA"/>
        </w:rPr>
        <w:t>______</w:t>
      </w:r>
      <w:r w:rsidRPr="005C5015">
        <w:rPr>
          <w:sz w:val="28"/>
          <w:szCs w:val="28"/>
          <w:lang w:val="uk-UA"/>
        </w:rPr>
        <w:t>_____ І.Смаль</w:t>
      </w:r>
    </w:p>
    <w:p w:rsidR="00A6705E" w:rsidRPr="005C5015" w:rsidRDefault="00A6705E" w:rsidP="005C5015">
      <w:pPr>
        <w:pStyle w:val="Default"/>
        <w:ind w:left="5387" w:hanging="851"/>
        <w:rPr>
          <w:sz w:val="28"/>
          <w:szCs w:val="28"/>
          <w:lang w:val="uk-UA"/>
        </w:rPr>
      </w:pPr>
    </w:p>
    <w:p w:rsidR="00A6705E" w:rsidRPr="005C5015" w:rsidRDefault="00A6705E" w:rsidP="005C5015">
      <w:pPr>
        <w:pStyle w:val="Default"/>
        <w:ind w:left="5387" w:hanging="851"/>
        <w:rPr>
          <w:sz w:val="28"/>
          <w:szCs w:val="28"/>
          <w:lang w:val="uk-UA"/>
        </w:rPr>
      </w:pPr>
      <w:r w:rsidRPr="005C5015">
        <w:rPr>
          <w:sz w:val="28"/>
          <w:szCs w:val="28"/>
          <w:lang w:val="uk-UA"/>
        </w:rPr>
        <w:t>«____» ________________ 2017р.</w:t>
      </w:r>
    </w:p>
    <w:p w:rsidR="00221747" w:rsidRPr="005C5015" w:rsidRDefault="00221747" w:rsidP="005C5015">
      <w:pPr>
        <w:pStyle w:val="Default"/>
        <w:ind w:hanging="851"/>
        <w:rPr>
          <w:sz w:val="28"/>
          <w:szCs w:val="28"/>
          <w:lang w:val="uk-UA"/>
        </w:rPr>
      </w:pPr>
    </w:p>
    <w:p w:rsidR="00221747" w:rsidRPr="005C5015" w:rsidRDefault="00221747" w:rsidP="0068077B">
      <w:pPr>
        <w:pStyle w:val="Default"/>
        <w:rPr>
          <w:sz w:val="28"/>
          <w:szCs w:val="28"/>
          <w:lang w:val="uk-UA"/>
        </w:rPr>
      </w:pPr>
    </w:p>
    <w:p w:rsidR="00274A20" w:rsidRPr="005C5015" w:rsidRDefault="00274A20" w:rsidP="0068077B">
      <w:pPr>
        <w:pStyle w:val="Default"/>
        <w:rPr>
          <w:sz w:val="28"/>
          <w:szCs w:val="28"/>
          <w:lang w:val="uk-UA"/>
        </w:rPr>
      </w:pPr>
    </w:p>
    <w:p w:rsidR="00274A20" w:rsidRPr="005C5015" w:rsidRDefault="00274A20" w:rsidP="0068077B">
      <w:pPr>
        <w:pStyle w:val="Default"/>
        <w:rPr>
          <w:sz w:val="28"/>
          <w:szCs w:val="28"/>
          <w:lang w:val="uk-UA"/>
        </w:rPr>
      </w:pPr>
    </w:p>
    <w:p w:rsidR="00A6705E" w:rsidRPr="005C5015" w:rsidRDefault="00A6705E" w:rsidP="0068077B">
      <w:pPr>
        <w:pStyle w:val="Default"/>
        <w:rPr>
          <w:sz w:val="28"/>
          <w:szCs w:val="28"/>
          <w:lang w:val="uk-UA"/>
        </w:rPr>
      </w:pPr>
    </w:p>
    <w:p w:rsidR="00A6705E" w:rsidRPr="005C5015" w:rsidRDefault="00A6705E" w:rsidP="0068077B">
      <w:pPr>
        <w:pStyle w:val="Default"/>
        <w:rPr>
          <w:sz w:val="28"/>
          <w:szCs w:val="28"/>
          <w:lang w:val="uk-UA"/>
        </w:rPr>
      </w:pPr>
    </w:p>
    <w:p w:rsidR="00E376B9" w:rsidRPr="00D500D5" w:rsidRDefault="00E376B9" w:rsidP="00A6705E">
      <w:pPr>
        <w:pStyle w:val="Default"/>
        <w:jc w:val="center"/>
        <w:rPr>
          <w:b/>
          <w:sz w:val="32"/>
          <w:szCs w:val="32"/>
          <w:lang w:val="uk-UA"/>
        </w:rPr>
      </w:pPr>
    </w:p>
    <w:p w:rsidR="00A6705E" w:rsidRPr="001736E5" w:rsidRDefault="00A6705E" w:rsidP="00A6705E">
      <w:pPr>
        <w:pStyle w:val="Default"/>
        <w:jc w:val="center"/>
        <w:rPr>
          <w:sz w:val="32"/>
          <w:szCs w:val="32"/>
          <w:lang w:val="uk-UA"/>
        </w:rPr>
      </w:pPr>
      <w:r w:rsidRPr="001736E5">
        <w:rPr>
          <w:sz w:val="32"/>
          <w:szCs w:val="32"/>
          <w:lang w:val="uk-UA"/>
        </w:rPr>
        <w:t>СТАТУТ</w:t>
      </w:r>
    </w:p>
    <w:p w:rsidR="00A6705E" w:rsidRPr="001736E5" w:rsidRDefault="00854942" w:rsidP="00A6705E">
      <w:pPr>
        <w:pStyle w:val="Default"/>
        <w:jc w:val="center"/>
        <w:rPr>
          <w:sz w:val="32"/>
          <w:szCs w:val="32"/>
          <w:lang w:val="uk-UA"/>
        </w:rPr>
      </w:pPr>
      <w:r w:rsidRPr="001736E5">
        <w:rPr>
          <w:sz w:val="32"/>
          <w:szCs w:val="32"/>
          <w:lang w:val="uk-UA"/>
        </w:rPr>
        <w:t xml:space="preserve">ВОВЧИНЕЦЬКОЇ </w:t>
      </w:r>
      <w:r w:rsidR="00A6705E" w:rsidRPr="001736E5">
        <w:rPr>
          <w:sz w:val="32"/>
          <w:szCs w:val="32"/>
          <w:lang w:val="uk-UA"/>
        </w:rPr>
        <w:t xml:space="preserve">ЗАГАЛЬНООСВІТНЬОЇ </w:t>
      </w:r>
    </w:p>
    <w:p w:rsidR="00A6705E" w:rsidRPr="001736E5" w:rsidRDefault="00854942" w:rsidP="00A6705E">
      <w:pPr>
        <w:pStyle w:val="Default"/>
        <w:jc w:val="center"/>
        <w:rPr>
          <w:sz w:val="32"/>
          <w:szCs w:val="32"/>
          <w:lang w:val="uk-UA"/>
        </w:rPr>
      </w:pPr>
      <w:r w:rsidRPr="001736E5">
        <w:rPr>
          <w:sz w:val="32"/>
          <w:szCs w:val="32"/>
          <w:lang w:val="uk-UA"/>
        </w:rPr>
        <w:t>ШКОЛИ І-ІІ</w:t>
      </w:r>
      <w:r w:rsidR="00A6705E" w:rsidRPr="001736E5">
        <w:rPr>
          <w:sz w:val="32"/>
          <w:szCs w:val="32"/>
          <w:lang w:val="uk-UA"/>
        </w:rPr>
        <w:t xml:space="preserve"> СТУПЕНІВ </w:t>
      </w:r>
    </w:p>
    <w:p w:rsidR="00A6705E" w:rsidRPr="001736E5" w:rsidRDefault="00A6705E" w:rsidP="00A6705E">
      <w:pPr>
        <w:pStyle w:val="Default"/>
        <w:jc w:val="center"/>
        <w:rPr>
          <w:sz w:val="32"/>
          <w:szCs w:val="32"/>
          <w:lang w:val="uk-UA"/>
        </w:rPr>
      </w:pPr>
      <w:r w:rsidRPr="001736E5">
        <w:rPr>
          <w:sz w:val="32"/>
          <w:szCs w:val="32"/>
          <w:lang w:val="uk-UA"/>
        </w:rPr>
        <w:t>ІВАНО-ФРАНКІВСЬКОЇ МІСЬКОЇ РАДИ</w:t>
      </w:r>
    </w:p>
    <w:p w:rsidR="00A6705E" w:rsidRPr="001736E5" w:rsidRDefault="00A6705E" w:rsidP="00A6705E">
      <w:pPr>
        <w:pStyle w:val="Default"/>
        <w:jc w:val="center"/>
        <w:rPr>
          <w:sz w:val="32"/>
          <w:szCs w:val="32"/>
          <w:lang w:val="uk-UA"/>
        </w:rPr>
      </w:pPr>
      <w:r w:rsidRPr="001736E5">
        <w:rPr>
          <w:sz w:val="32"/>
          <w:szCs w:val="32"/>
          <w:lang w:val="uk-UA"/>
        </w:rPr>
        <w:t>ІВАНО-ФРАНКІВСЬКОЇ ОБЛАСТІ</w:t>
      </w:r>
    </w:p>
    <w:p w:rsidR="00A6705E" w:rsidRPr="001736E5" w:rsidRDefault="00A6705E" w:rsidP="0068077B">
      <w:pPr>
        <w:pStyle w:val="Default"/>
        <w:rPr>
          <w:sz w:val="32"/>
          <w:szCs w:val="32"/>
          <w:lang w:val="uk-UA"/>
        </w:rPr>
      </w:pPr>
    </w:p>
    <w:p w:rsidR="00A6705E" w:rsidRPr="001736E5" w:rsidRDefault="00A6705E" w:rsidP="0068077B">
      <w:pPr>
        <w:pStyle w:val="Default"/>
        <w:rPr>
          <w:lang w:val="uk-UA"/>
        </w:rPr>
      </w:pPr>
    </w:p>
    <w:p w:rsidR="00A6705E" w:rsidRDefault="00A6705E" w:rsidP="0068077B">
      <w:pPr>
        <w:pStyle w:val="Default"/>
        <w:rPr>
          <w:lang w:val="uk-UA"/>
        </w:rPr>
      </w:pPr>
    </w:p>
    <w:p w:rsidR="00A6705E" w:rsidRDefault="00A6705E"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274A20" w:rsidRDefault="00274A20" w:rsidP="0068077B">
      <w:pPr>
        <w:pStyle w:val="Default"/>
        <w:rPr>
          <w:lang w:val="uk-UA"/>
        </w:rPr>
      </w:pPr>
    </w:p>
    <w:p w:rsidR="00A6705E" w:rsidRDefault="00A6705E" w:rsidP="0068077B">
      <w:pPr>
        <w:pStyle w:val="Default"/>
        <w:rPr>
          <w:lang w:val="uk-UA"/>
        </w:rPr>
      </w:pPr>
    </w:p>
    <w:p w:rsidR="00061B3A" w:rsidRDefault="00061B3A" w:rsidP="0068077B">
      <w:pPr>
        <w:pStyle w:val="Default"/>
        <w:rPr>
          <w:lang w:val="uk-UA"/>
        </w:rPr>
      </w:pPr>
    </w:p>
    <w:p w:rsidR="00485E71" w:rsidRDefault="00485E71"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061B3A" w:rsidRDefault="00061B3A" w:rsidP="0068077B">
      <w:pPr>
        <w:pStyle w:val="Default"/>
        <w:rPr>
          <w:lang w:val="uk-UA"/>
        </w:rPr>
      </w:pPr>
    </w:p>
    <w:p w:rsidR="00A6705E" w:rsidRDefault="00A6705E" w:rsidP="0068077B">
      <w:pPr>
        <w:pStyle w:val="Default"/>
        <w:rPr>
          <w:lang w:val="uk-UA"/>
        </w:rPr>
      </w:pPr>
    </w:p>
    <w:p w:rsidR="00185ED8" w:rsidRDefault="00221747" w:rsidP="00C56AB2">
      <w:pPr>
        <w:pStyle w:val="Default"/>
        <w:jc w:val="both"/>
        <w:rPr>
          <w:lang w:val="uk-UA"/>
        </w:rPr>
      </w:pPr>
      <w:r>
        <w:rPr>
          <w:lang w:val="uk-UA"/>
        </w:rPr>
        <w:t xml:space="preserve">                                             </w:t>
      </w:r>
      <w:r w:rsidR="0068077B">
        <w:rPr>
          <w:lang w:val="uk-UA"/>
        </w:rPr>
        <w:t xml:space="preserve">  </w:t>
      </w:r>
    </w:p>
    <w:p w:rsidR="00185ED8" w:rsidRDefault="00185ED8" w:rsidP="00C56AB2">
      <w:pPr>
        <w:pStyle w:val="Default"/>
        <w:jc w:val="both"/>
        <w:rPr>
          <w:lang w:val="uk-UA"/>
        </w:rPr>
      </w:pPr>
    </w:p>
    <w:p w:rsidR="0068077B" w:rsidRPr="00C56AB2" w:rsidRDefault="0068077B" w:rsidP="00185ED8">
      <w:pPr>
        <w:pStyle w:val="Default"/>
        <w:jc w:val="center"/>
        <w:rPr>
          <w:b/>
          <w:bCs/>
          <w:color w:val="auto"/>
          <w:sz w:val="28"/>
          <w:szCs w:val="28"/>
        </w:rPr>
      </w:pPr>
      <w:r w:rsidRPr="00C56AB2">
        <w:rPr>
          <w:b/>
          <w:bCs/>
          <w:color w:val="auto"/>
          <w:sz w:val="28"/>
          <w:szCs w:val="28"/>
        </w:rPr>
        <w:t>ЗМІСТ</w:t>
      </w:r>
    </w:p>
    <w:p w:rsidR="00E61110" w:rsidRPr="00C56AB2" w:rsidRDefault="00E61110"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1. Розділ І. Загальні положення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3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2. Розділ ІІ. Організа</w:t>
      </w:r>
      <w:r w:rsidR="00E61110" w:rsidRPr="00C56AB2">
        <w:rPr>
          <w:color w:val="auto"/>
          <w:sz w:val="28"/>
          <w:szCs w:val="28"/>
        </w:rPr>
        <w:t>ція навчально-виховного процесу</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5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3. Розділ ІІІ. Учасники навчально-виховного процесу </w:t>
      </w:r>
      <w:r w:rsidR="00E61110" w:rsidRPr="00C56AB2">
        <w:rPr>
          <w:color w:val="auto"/>
          <w:sz w:val="28"/>
          <w:szCs w:val="28"/>
        </w:rPr>
        <w:tab/>
      </w:r>
      <w:r w:rsidR="00E61110" w:rsidRPr="00C56AB2">
        <w:rPr>
          <w:color w:val="auto"/>
          <w:sz w:val="28"/>
          <w:szCs w:val="28"/>
        </w:rPr>
        <w:tab/>
      </w:r>
      <w:r w:rsidRPr="00C56AB2">
        <w:rPr>
          <w:color w:val="auto"/>
          <w:sz w:val="28"/>
          <w:szCs w:val="28"/>
        </w:rPr>
        <w:t xml:space="preserve">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4. Розділ IV. Управління навчальним закладом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10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5. Розд</w:t>
      </w:r>
      <w:r w:rsidR="00E61110" w:rsidRPr="00C56AB2">
        <w:rPr>
          <w:color w:val="auto"/>
          <w:sz w:val="28"/>
          <w:szCs w:val="28"/>
        </w:rPr>
        <w:t>іл V. Матеріально-технічна база</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 xml:space="preserve">17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6. Розділ VI. Фінансово-господарська діяльність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Pr="00C56AB2">
        <w:rPr>
          <w:color w:val="auto"/>
          <w:sz w:val="28"/>
          <w:szCs w:val="28"/>
        </w:rPr>
        <w:t>1</w:t>
      </w:r>
      <w:r w:rsidR="007F66E1">
        <w:rPr>
          <w:color w:val="auto"/>
          <w:sz w:val="28"/>
          <w:szCs w:val="28"/>
          <w:lang w:val="uk-UA"/>
        </w:rPr>
        <w:t>8</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7. Розділ </w:t>
      </w:r>
      <w:r w:rsidR="00E61110" w:rsidRPr="00C56AB2">
        <w:rPr>
          <w:color w:val="auto"/>
          <w:sz w:val="28"/>
          <w:szCs w:val="28"/>
        </w:rPr>
        <w:t>VII. Міжнародне співробітництво</w:t>
      </w:r>
      <w:r w:rsidRPr="00C56AB2">
        <w:rPr>
          <w:color w:val="auto"/>
          <w:sz w:val="28"/>
          <w:szCs w:val="28"/>
        </w:rPr>
        <w:t xml:space="preserve">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t>19</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8. Розділ VIII</w:t>
      </w:r>
      <w:r w:rsidR="00E61110" w:rsidRPr="00C56AB2">
        <w:rPr>
          <w:color w:val="auto"/>
          <w:sz w:val="28"/>
          <w:szCs w:val="28"/>
        </w:rPr>
        <w:t>. Контроль за діяльністю школи</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7F66E1">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rPr>
      </w:pPr>
    </w:p>
    <w:p w:rsidR="0068077B" w:rsidRPr="00C56AB2" w:rsidRDefault="0068077B" w:rsidP="00C56AB2">
      <w:pPr>
        <w:pStyle w:val="Default"/>
        <w:jc w:val="both"/>
        <w:rPr>
          <w:color w:val="auto"/>
          <w:sz w:val="28"/>
          <w:szCs w:val="28"/>
        </w:rPr>
      </w:pPr>
      <w:r w:rsidRPr="00C56AB2">
        <w:rPr>
          <w:color w:val="auto"/>
          <w:sz w:val="28"/>
          <w:szCs w:val="28"/>
        </w:rPr>
        <w:t xml:space="preserve">9. Розділ IX. Реорганізація або ліквідація школи </w:t>
      </w:r>
      <w:r w:rsidR="00E61110" w:rsidRPr="00C56AB2">
        <w:rPr>
          <w:color w:val="auto"/>
          <w:sz w:val="28"/>
          <w:szCs w:val="28"/>
        </w:rPr>
        <w:tab/>
      </w:r>
      <w:r w:rsidR="00E61110" w:rsidRPr="00C56AB2">
        <w:rPr>
          <w:color w:val="auto"/>
          <w:sz w:val="28"/>
          <w:szCs w:val="28"/>
        </w:rPr>
        <w:tab/>
      </w:r>
      <w:r w:rsidR="00E61110" w:rsidRPr="00C56AB2">
        <w:rPr>
          <w:color w:val="auto"/>
          <w:sz w:val="28"/>
          <w:szCs w:val="28"/>
        </w:rPr>
        <w:tab/>
      </w:r>
      <w:r w:rsidR="00E61110" w:rsidRPr="00C56AB2">
        <w:rPr>
          <w:color w:val="auto"/>
          <w:sz w:val="28"/>
          <w:szCs w:val="28"/>
          <w:lang w:val="uk-UA"/>
        </w:rPr>
        <w:t>20</w:t>
      </w:r>
      <w:r w:rsidRPr="00C56AB2">
        <w:rPr>
          <w:color w:val="auto"/>
          <w:sz w:val="28"/>
          <w:szCs w:val="28"/>
        </w:rPr>
        <w:t xml:space="preserve"> </w:t>
      </w:r>
    </w:p>
    <w:p w:rsidR="0068077B" w:rsidRPr="00C56AB2" w:rsidRDefault="0068077B"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p>
    <w:p w:rsidR="005A3B5E" w:rsidRPr="00C56AB2" w:rsidRDefault="005A3B5E" w:rsidP="00C56AB2">
      <w:pPr>
        <w:pStyle w:val="Default"/>
        <w:jc w:val="both"/>
        <w:rPr>
          <w:color w:val="auto"/>
          <w:sz w:val="28"/>
          <w:szCs w:val="28"/>
          <w:lang w:val="uk-UA"/>
        </w:rPr>
      </w:pPr>
      <w:r w:rsidRPr="00C56AB2">
        <w:rPr>
          <w:color w:val="auto"/>
          <w:sz w:val="28"/>
          <w:szCs w:val="28"/>
          <w:lang w:val="uk-UA"/>
        </w:rPr>
        <w:t xml:space="preserve">                               </w:t>
      </w:r>
    </w:p>
    <w:p w:rsidR="0068077B" w:rsidRPr="009E3A2C" w:rsidRDefault="0068077B" w:rsidP="00D816AC">
      <w:pPr>
        <w:pStyle w:val="Default"/>
        <w:pageBreakBefore/>
        <w:jc w:val="center"/>
        <w:rPr>
          <w:color w:val="auto"/>
          <w:sz w:val="28"/>
          <w:szCs w:val="28"/>
          <w:lang w:val="uk-UA"/>
        </w:rPr>
      </w:pPr>
      <w:r w:rsidRPr="009E3A2C">
        <w:rPr>
          <w:b/>
          <w:bCs/>
          <w:color w:val="auto"/>
          <w:sz w:val="28"/>
          <w:szCs w:val="28"/>
          <w:lang w:val="uk-UA"/>
        </w:rPr>
        <w:lastRenderedPageBreak/>
        <w:t>І. ЗАГАЛЬНІ ПОЛОЖЕННЯ</w:t>
      </w:r>
    </w:p>
    <w:p w:rsidR="0068077B" w:rsidRPr="00854942" w:rsidRDefault="005F7BB5" w:rsidP="00185ED8">
      <w:pPr>
        <w:pStyle w:val="a9"/>
        <w:rPr>
          <w:color w:val="FF0000"/>
        </w:rPr>
      </w:pPr>
      <w:r w:rsidRPr="005F7BB5">
        <w:rPr>
          <w:color w:val="000000" w:themeColor="text1"/>
        </w:rPr>
        <w:t>1.1. ВОВЧИНЕЦЬКА ЗАГАЛЬНООСВІТНЯ ШКОЛА І-ІІ</w:t>
      </w:r>
      <w:r w:rsidR="0068077B" w:rsidRPr="005F7BB5">
        <w:rPr>
          <w:color w:val="000000" w:themeColor="text1"/>
        </w:rPr>
        <w:t xml:space="preserve"> СТУПЕНІВ ІВАНО-ФРАНКІВСЬКОЇ МІСЬКОЇ РАДИ ІВАНО-ФРАНКІВСЬКОЇ ОБЛАСТІ (далі – школа)</w:t>
      </w:r>
      <w:r w:rsidR="0068077B" w:rsidRPr="009E3A2C">
        <w:rPr>
          <w:color w:val="FF0000"/>
        </w:rPr>
        <w:t xml:space="preserve"> </w:t>
      </w:r>
      <w:r>
        <w:t>знаходиться у комунальній власності територіальної громади  села Вовчинець( свідоцтво на право власності, серія САЕ 144100, реєстраційний номер 3217</w:t>
      </w:r>
      <w:r w:rsidR="00185ED8">
        <w:t>5943 від 25.11.2010 р;</w:t>
      </w:r>
      <w:r>
        <w:t xml:space="preserve"> технічний паспорт, реєстраційний номер 32175943 від 20.09.2010 р.).</w:t>
      </w:r>
    </w:p>
    <w:p w:rsidR="0068077B" w:rsidRPr="009E3A2C" w:rsidRDefault="0068077B" w:rsidP="00D816AC">
      <w:pPr>
        <w:pStyle w:val="Default"/>
        <w:ind w:firstLine="708"/>
        <w:jc w:val="both"/>
        <w:rPr>
          <w:color w:val="auto"/>
          <w:sz w:val="28"/>
          <w:szCs w:val="28"/>
          <w:lang w:val="uk-UA"/>
        </w:rPr>
      </w:pPr>
      <w:r w:rsidRPr="009E3A2C">
        <w:rPr>
          <w:color w:val="auto"/>
          <w:sz w:val="28"/>
          <w:szCs w:val="28"/>
          <w:lang w:val="uk-UA"/>
        </w:rPr>
        <w:t xml:space="preserve">1.2. Місце знаходження школи: </w:t>
      </w:r>
    </w:p>
    <w:p w:rsidR="0068077B" w:rsidRPr="009E3A2C" w:rsidRDefault="00854942" w:rsidP="00C56AB2">
      <w:pPr>
        <w:pStyle w:val="Default"/>
        <w:jc w:val="both"/>
        <w:rPr>
          <w:color w:val="auto"/>
          <w:sz w:val="28"/>
          <w:szCs w:val="28"/>
          <w:lang w:val="uk-UA"/>
        </w:rPr>
      </w:pPr>
      <w:r w:rsidRPr="009E3A2C">
        <w:rPr>
          <w:color w:val="auto"/>
          <w:sz w:val="28"/>
          <w:szCs w:val="28"/>
          <w:lang w:val="uk-UA"/>
        </w:rPr>
        <w:t>76</w:t>
      </w:r>
      <w:r>
        <w:rPr>
          <w:color w:val="auto"/>
          <w:sz w:val="28"/>
          <w:szCs w:val="28"/>
          <w:lang w:val="uk-UA"/>
        </w:rPr>
        <w:t xml:space="preserve">491, </w:t>
      </w:r>
      <w:r w:rsidR="0068077B" w:rsidRPr="009E3A2C">
        <w:rPr>
          <w:color w:val="auto"/>
          <w:sz w:val="28"/>
          <w:szCs w:val="28"/>
          <w:lang w:val="uk-UA"/>
        </w:rPr>
        <w:t xml:space="preserve">Івано-Франківська область, </w:t>
      </w:r>
      <w:r w:rsidR="00185ED8">
        <w:rPr>
          <w:color w:val="auto"/>
          <w:sz w:val="28"/>
          <w:szCs w:val="28"/>
          <w:lang w:val="uk-UA"/>
        </w:rPr>
        <w:t xml:space="preserve">м. Івано-Франківськ, </w:t>
      </w:r>
      <w:r>
        <w:rPr>
          <w:color w:val="auto"/>
          <w:sz w:val="28"/>
          <w:szCs w:val="28"/>
          <w:lang w:val="uk-UA"/>
        </w:rPr>
        <w:t>с.Вовчинець</w:t>
      </w:r>
      <w:r w:rsidR="0068077B" w:rsidRPr="009E3A2C">
        <w:rPr>
          <w:color w:val="auto"/>
          <w:sz w:val="28"/>
          <w:szCs w:val="28"/>
          <w:lang w:val="uk-UA"/>
        </w:rPr>
        <w:t>,</w:t>
      </w:r>
      <w:r>
        <w:rPr>
          <w:color w:val="auto"/>
          <w:sz w:val="28"/>
          <w:szCs w:val="28"/>
          <w:lang w:val="uk-UA"/>
        </w:rPr>
        <w:t xml:space="preserve"> </w:t>
      </w:r>
      <w:r w:rsidR="009E3A2C">
        <w:rPr>
          <w:color w:val="auto"/>
          <w:sz w:val="28"/>
          <w:szCs w:val="28"/>
          <w:lang w:val="uk-UA"/>
        </w:rPr>
        <w:t>вулиця Га</w:t>
      </w:r>
      <w:r>
        <w:rPr>
          <w:color w:val="auto"/>
          <w:sz w:val="28"/>
          <w:szCs w:val="28"/>
          <w:lang w:val="uk-UA"/>
        </w:rPr>
        <w:t>йова, 10</w:t>
      </w:r>
      <w:r w:rsidR="0068077B" w:rsidRPr="009E3A2C">
        <w:rPr>
          <w:color w:val="auto"/>
          <w:sz w:val="28"/>
          <w:szCs w:val="28"/>
          <w:lang w:val="uk-UA"/>
        </w:rPr>
        <w:t xml:space="preserve"> </w:t>
      </w:r>
      <w:r w:rsidR="00185ED8">
        <w:rPr>
          <w:color w:val="auto"/>
          <w:sz w:val="28"/>
          <w:szCs w:val="28"/>
          <w:lang w:val="uk-UA"/>
        </w:rPr>
        <w:t>.</w:t>
      </w:r>
    </w:p>
    <w:p w:rsidR="0068077B" w:rsidRPr="009E3A2C" w:rsidRDefault="0068077B" w:rsidP="00D816AC">
      <w:pPr>
        <w:pStyle w:val="Default"/>
        <w:ind w:firstLine="708"/>
        <w:jc w:val="both"/>
        <w:rPr>
          <w:color w:val="auto"/>
          <w:sz w:val="28"/>
          <w:szCs w:val="28"/>
          <w:lang w:val="uk-UA"/>
        </w:rPr>
      </w:pPr>
      <w:r w:rsidRPr="009E3A2C">
        <w:rPr>
          <w:color w:val="auto"/>
          <w:sz w:val="28"/>
          <w:szCs w:val="28"/>
          <w:lang w:val="uk-UA"/>
        </w:rPr>
        <w:t xml:space="preserve">1.3. </w:t>
      </w:r>
      <w:r w:rsidR="00854942">
        <w:rPr>
          <w:color w:val="auto"/>
          <w:sz w:val="28"/>
          <w:szCs w:val="28"/>
          <w:lang w:val="uk-UA"/>
        </w:rPr>
        <w:t xml:space="preserve">ВОВЧИНЕЦЬКА </w:t>
      </w:r>
      <w:r w:rsidR="00854942" w:rsidRPr="009E3A2C">
        <w:rPr>
          <w:color w:val="auto"/>
          <w:sz w:val="28"/>
          <w:szCs w:val="28"/>
          <w:lang w:val="uk-UA"/>
        </w:rPr>
        <w:t xml:space="preserve">ЗАГАЛЬНООСВІТНЯ ШКОЛА І-ІІ СТУПЕНІВ </w:t>
      </w:r>
      <w:r w:rsidRPr="009E3A2C">
        <w:rPr>
          <w:color w:val="auto"/>
          <w:sz w:val="28"/>
          <w:szCs w:val="28"/>
          <w:lang w:val="uk-UA"/>
        </w:rPr>
        <w:t xml:space="preserve">ІВАНО-ФРАНКІВСЬКОЇ МІСЬКОЇ РАДИ ІВАНО-ФРАНКІВСЬКОЇ ОБЛАСТІ є юридичною особою, має самостійний баланс, рахунок в установі банку, печатку, штамп, ідентифікаційний номер. </w:t>
      </w:r>
    </w:p>
    <w:p w:rsidR="0068077B" w:rsidRPr="0053212F" w:rsidRDefault="0068077B" w:rsidP="00D816AC">
      <w:pPr>
        <w:pStyle w:val="Default"/>
        <w:ind w:firstLine="708"/>
        <w:jc w:val="both"/>
        <w:rPr>
          <w:color w:val="000000" w:themeColor="text1"/>
          <w:sz w:val="28"/>
          <w:szCs w:val="28"/>
          <w:lang w:val="uk-UA"/>
        </w:rPr>
      </w:pPr>
      <w:r w:rsidRPr="00C56AB2">
        <w:rPr>
          <w:color w:val="auto"/>
          <w:sz w:val="28"/>
          <w:szCs w:val="28"/>
        </w:rPr>
        <w:t>1.4</w:t>
      </w:r>
      <w:r w:rsidRPr="00854942">
        <w:rPr>
          <w:color w:val="FF0000"/>
          <w:sz w:val="28"/>
          <w:szCs w:val="28"/>
        </w:rPr>
        <w:t xml:space="preserve">. </w:t>
      </w:r>
      <w:r w:rsidRPr="0053212F">
        <w:rPr>
          <w:color w:val="000000" w:themeColor="text1"/>
          <w:sz w:val="28"/>
          <w:szCs w:val="28"/>
        </w:rPr>
        <w:t xml:space="preserve">Засновником </w:t>
      </w:r>
      <w:r w:rsidR="008B1149" w:rsidRPr="0053212F">
        <w:rPr>
          <w:color w:val="000000" w:themeColor="text1"/>
          <w:sz w:val="28"/>
          <w:szCs w:val="28"/>
        </w:rPr>
        <w:t>навчального закладу є</w:t>
      </w:r>
      <w:r w:rsidRPr="0053212F">
        <w:rPr>
          <w:color w:val="000000" w:themeColor="text1"/>
          <w:sz w:val="28"/>
          <w:szCs w:val="28"/>
        </w:rPr>
        <w:t xml:space="preserve"> </w:t>
      </w:r>
      <w:r w:rsidR="008B1149" w:rsidRPr="0053212F">
        <w:rPr>
          <w:color w:val="000000" w:themeColor="text1"/>
          <w:sz w:val="28"/>
          <w:szCs w:val="28"/>
        </w:rPr>
        <w:t>Івано-Франківська</w:t>
      </w:r>
      <w:r w:rsidR="00485E71" w:rsidRPr="0053212F">
        <w:rPr>
          <w:color w:val="000000" w:themeColor="text1"/>
          <w:sz w:val="28"/>
          <w:szCs w:val="28"/>
          <w:lang w:val="uk-UA"/>
        </w:rPr>
        <w:t xml:space="preserve"> міська рада.</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1.5. Головною метою школи є забезпечення реалізації права громадян на здобуття повної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1.6. Головними завданнями школи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розвиток особистості учня, його здібностей і обдарувань, наукового світогляду;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реалізація права учнів (вихованців) на вільне формування політичних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суспільство.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1.7. Школа у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1.8. Школа самостійно приймає рішення і здійснює діяльність в межах своєї компетенції, передбаченої законодавством України, та власним </w:t>
      </w:r>
    </w:p>
    <w:p w:rsidR="007F66E1" w:rsidRDefault="0068077B" w:rsidP="007F66E1">
      <w:pPr>
        <w:pStyle w:val="Default"/>
        <w:jc w:val="both"/>
        <w:rPr>
          <w:color w:val="auto"/>
          <w:sz w:val="28"/>
          <w:szCs w:val="28"/>
          <w:lang w:val="uk-UA"/>
        </w:rPr>
      </w:pPr>
      <w:r w:rsidRPr="00C56AB2">
        <w:rPr>
          <w:color w:val="auto"/>
          <w:sz w:val="28"/>
          <w:szCs w:val="28"/>
        </w:rPr>
        <w:t>статутом.</w:t>
      </w:r>
      <w:r w:rsidR="007F66E1">
        <w:rPr>
          <w:color w:val="auto"/>
          <w:sz w:val="28"/>
          <w:szCs w:val="28"/>
          <w:lang w:val="uk-UA"/>
        </w:rPr>
        <w:t xml:space="preserve"> </w:t>
      </w:r>
    </w:p>
    <w:p w:rsidR="0068077B" w:rsidRPr="00C56AB2" w:rsidRDefault="0068077B" w:rsidP="007F66E1">
      <w:pPr>
        <w:pStyle w:val="Default"/>
        <w:ind w:firstLine="708"/>
        <w:jc w:val="both"/>
        <w:rPr>
          <w:color w:val="auto"/>
          <w:sz w:val="28"/>
          <w:szCs w:val="28"/>
        </w:rPr>
      </w:pPr>
      <w:r w:rsidRPr="00C56AB2">
        <w:rPr>
          <w:color w:val="auto"/>
          <w:sz w:val="28"/>
          <w:szCs w:val="28"/>
        </w:rPr>
        <w:lastRenderedPageBreak/>
        <w:t xml:space="preserve">1.9. Школа несе відповідальність перед особою, суспільством і державою за: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безпечні умови освітньої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державних стандартів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8077B" w:rsidRPr="00C56AB2" w:rsidRDefault="0068077B" w:rsidP="00D816AC">
      <w:pPr>
        <w:pStyle w:val="Default"/>
        <w:ind w:firstLine="708"/>
        <w:jc w:val="both"/>
        <w:rPr>
          <w:color w:val="auto"/>
          <w:sz w:val="28"/>
          <w:szCs w:val="28"/>
        </w:rPr>
      </w:pPr>
      <w:r w:rsidRPr="00C56AB2">
        <w:rPr>
          <w:color w:val="auto"/>
          <w:sz w:val="28"/>
          <w:szCs w:val="28"/>
        </w:rPr>
        <w:t>д</w:t>
      </w:r>
      <w:r w:rsidR="00D816AC">
        <w:rPr>
          <w:color w:val="auto"/>
          <w:sz w:val="28"/>
          <w:szCs w:val="28"/>
        </w:rPr>
        <w:t>отримання фінансової дисципліни.</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1.10. У школі може здійснюватися поглиблене вивчення предметів та профільне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1.11. Школа має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в установленому порядку державну атестацію;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форми, методи і засоби організації навчально-виховного процесу за погодженням із власником (засновником);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визначати варіативну частину робочого навчального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 установленому порядку розробляти і впроваджувати експериментальні та індивідуальні робочі навчальні плани;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використовувати різні форми морального і матеріального заохочення до учасників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бути власником і розпорядником рухомого і нерухомого майна згідно із законодавством України та власним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отримувати кошти і матеріальні цінності від органів виконавчої влади, юридичних та фізичних осіб;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розвивати власну соціальну базу: мережу спортивно-оздоровчих, лікувально-профілак</w:t>
      </w:r>
      <w:r w:rsidR="00D816AC">
        <w:rPr>
          <w:color w:val="auto"/>
          <w:sz w:val="28"/>
          <w:szCs w:val="28"/>
        </w:rPr>
        <w:t>тичних і культурних підрозділів.</w:t>
      </w:r>
      <w:r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1.12. У школі створюються та функціонують: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методична рада; </w:t>
      </w:r>
    </w:p>
    <w:p w:rsidR="0068077B" w:rsidRPr="00C56AB2" w:rsidRDefault="0068077B" w:rsidP="00C56AB2">
      <w:pPr>
        <w:pStyle w:val="Default"/>
        <w:jc w:val="both"/>
        <w:rPr>
          <w:color w:val="auto"/>
          <w:sz w:val="28"/>
          <w:szCs w:val="28"/>
        </w:rPr>
      </w:pPr>
      <w:r w:rsidRPr="00C56AB2">
        <w:rPr>
          <w:color w:val="auto"/>
          <w:sz w:val="28"/>
          <w:szCs w:val="28"/>
        </w:rPr>
        <w:t xml:space="preserve">- методичні об'єднання вчителів: </w:t>
      </w:r>
    </w:p>
    <w:p w:rsidR="0068077B" w:rsidRPr="00854942" w:rsidRDefault="0068077B" w:rsidP="00854942">
      <w:pPr>
        <w:pStyle w:val="Default"/>
        <w:jc w:val="both"/>
        <w:rPr>
          <w:color w:val="auto"/>
          <w:sz w:val="28"/>
          <w:szCs w:val="28"/>
          <w:lang w:val="uk-UA"/>
        </w:rPr>
      </w:pPr>
      <w:r w:rsidRPr="00C56AB2">
        <w:rPr>
          <w:color w:val="auto"/>
          <w:sz w:val="28"/>
          <w:szCs w:val="28"/>
        </w:rPr>
        <w:t xml:space="preserve">початкових класів, </w:t>
      </w:r>
      <w:r w:rsidR="00854942">
        <w:rPr>
          <w:color w:val="auto"/>
          <w:sz w:val="28"/>
          <w:szCs w:val="28"/>
          <w:lang w:val="uk-UA"/>
        </w:rPr>
        <w:t>природничо-математичного циклу, гуманітарного циклу</w:t>
      </w:r>
    </w:p>
    <w:p w:rsidR="007F66E1" w:rsidRPr="001736E5" w:rsidRDefault="0068077B" w:rsidP="007F66E1">
      <w:pPr>
        <w:pStyle w:val="Default"/>
        <w:jc w:val="both"/>
        <w:rPr>
          <w:color w:val="auto"/>
          <w:sz w:val="28"/>
          <w:szCs w:val="28"/>
          <w:lang w:val="uk-UA"/>
        </w:rPr>
      </w:pPr>
      <w:r w:rsidRPr="001736E5">
        <w:rPr>
          <w:color w:val="auto"/>
          <w:sz w:val="28"/>
          <w:szCs w:val="28"/>
          <w:lang w:val="uk-UA"/>
        </w:rPr>
        <w:t>- методичне</w:t>
      </w:r>
      <w:r w:rsidR="00E376B9" w:rsidRPr="001736E5">
        <w:rPr>
          <w:color w:val="auto"/>
          <w:sz w:val="28"/>
          <w:szCs w:val="28"/>
          <w:lang w:val="uk-UA"/>
        </w:rPr>
        <w:t xml:space="preserve"> об'єднання класних керівників</w:t>
      </w:r>
      <w:r w:rsidR="00E376B9">
        <w:rPr>
          <w:color w:val="auto"/>
          <w:sz w:val="28"/>
          <w:szCs w:val="28"/>
          <w:lang w:val="uk-UA"/>
        </w:rPr>
        <w:t>.</w:t>
      </w:r>
      <w:r w:rsidRPr="001736E5">
        <w:rPr>
          <w:color w:val="auto"/>
          <w:sz w:val="28"/>
          <w:szCs w:val="28"/>
          <w:lang w:val="uk-UA"/>
        </w:rPr>
        <w:t xml:space="preserve"> </w:t>
      </w:r>
    </w:p>
    <w:p w:rsidR="0068077B" w:rsidRPr="00C56AB2" w:rsidRDefault="0068077B" w:rsidP="007F66E1">
      <w:pPr>
        <w:pStyle w:val="Default"/>
        <w:ind w:firstLine="708"/>
        <w:jc w:val="both"/>
        <w:rPr>
          <w:color w:val="auto"/>
          <w:sz w:val="28"/>
          <w:szCs w:val="28"/>
          <w:lang w:val="uk-UA"/>
        </w:rPr>
      </w:pPr>
      <w:r w:rsidRPr="00C56AB2">
        <w:rPr>
          <w:color w:val="auto"/>
          <w:sz w:val="28"/>
          <w:szCs w:val="28"/>
          <w:lang w:val="uk-UA"/>
        </w:rPr>
        <w:t xml:space="preserve">1.13. Медичне обслуговування учнів (вихованців) та відповідні умови для його організації забезпечується засновником (власником) і здійснюються </w:t>
      </w:r>
      <w:r w:rsidRPr="0053212F">
        <w:rPr>
          <w:color w:val="000000" w:themeColor="text1"/>
          <w:sz w:val="28"/>
          <w:szCs w:val="28"/>
          <w:lang w:val="uk-UA"/>
        </w:rPr>
        <w:t>міською дитячою клінічною лікарнею.</w:t>
      </w:r>
      <w:r w:rsidRPr="00C56AB2">
        <w:rPr>
          <w:color w:val="auto"/>
          <w:sz w:val="28"/>
          <w:szCs w:val="28"/>
          <w:lang w:val="uk-UA"/>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1.14. Взаємовідносини навчального закладу з юридичними і фізичними особами визначаються укладеними угодами, відповідно з діючим законодавством. </w:t>
      </w:r>
    </w:p>
    <w:p w:rsidR="00D816AC" w:rsidRDefault="00D816AC" w:rsidP="00C56AB2">
      <w:pPr>
        <w:pStyle w:val="Default"/>
        <w:jc w:val="both"/>
        <w:rPr>
          <w:b/>
          <w:bCs/>
          <w:color w:val="auto"/>
          <w:sz w:val="28"/>
          <w:szCs w:val="28"/>
        </w:rPr>
      </w:pPr>
    </w:p>
    <w:p w:rsidR="00185ED8" w:rsidRDefault="00185ED8" w:rsidP="00D816AC">
      <w:pPr>
        <w:pStyle w:val="Default"/>
        <w:jc w:val="center"/>
        <w:rPr>
          <w:b/>
          <w:bCs/>
          <w:color w:val="auto"/>
          <w:sz w:val="28"/>
          <w:szCs w:val="28"/>
          <w:lang w:val="uk-UA"/>
        </w:rPr>
      </w:pPr>
    </w:p>
    <w:p w:rsidR="001736E5" w:rsidRDefault="001736E5" w:rsidP="00D816AC">
      <w:pPr>
        <w:pStyle w:val="Default"/>
        <w:jc w:val="center"/>
        <w:rPr>
          <w:b/>
          <w:bCs/>
          <w:color w:val="auto"/>
          <w:sz w:val="28"/>
          <w:szCs w:val="28"/>
          <w:lang w:val="uk-UA"/>
        </w:rPr>
      </w:pPr>
    </w:p>
    <w:p w:rsidR="0068077B" w:rsidRPr="00C56AB2" w:rsidRDefault="0068077B" w:rsidP="00D816AC">
      <w:pPr>
        <w:pStyle w:val="Default"/>
        <w:jc w:val="center"/>
        <w:rPr>
          <w:color w:val="auto"/>
          <w:sz w:val="28"/>
          <w:szCs w:val="28"/>
        </w:rPr>
      </w:pPr>
      <w:r w:rsidRPr="00C56AB2">
        <w:rPr>
          <w:b/>
          <w:bCs/>
          <w:color w:val="auto"/>
          <w:sz w:val="28"/>
          <w:szCs w:val="28"/>
        </w:rPr>
        <w:lastRenderedPageBreak/>
        <w:t>ІІ. ОРГАНІЗАЦІЯ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 Школа планує свою роботу самостійно відповідно до перспективного, річного та тижневого плану.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плані роботи відображаються найголовніші питання роботи навчального закладу, визначаються перспективи його розвитку.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План роботи на рік затверджується педагогічною радою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Робочий навчальний план школи погоджується радою школи і затверджується </w:t>
      </w:r>
      <w:r w:rsidR="00485E71">
        <w:rPr>
          <w:color w:val="auto"/>
          <w:sz w:val="28"/>
          <w:szCs w:val="28"/>
          <w:lang w:val="uk-UA"/>
        </w:rPr>
        <w:t xml:space="preserve">Департаментом освіти та </w:t>
      </w:r>
      <w:r w:rsidRPr="00C56AB2">
        <w:rPr>
          <w:color w:val="auto"/>
          <w:sz w:val="28"/>
          <w:szCs w:val="28"/>
        </w:rPr>
        <w:t xml:space="preserve"> науки Івано-Франківської міської ради.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вигляді додатків до робочого навчального плану додаються розклад уроків (щоденний, тижневий) та режим роботи (щоденний, річний).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2.3.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2.4. Школа здійснює навчально-виховний процес за денною формою навчання.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2.5. Зарахування учнів до школи здійснюється за наказом директора на підставі особистої заяви (для неповнолітніх – заява батьків або осіб, які їх замінюють), а також свідоцтва про народження (копії) або паспорта, медичної довідки встановленого зразка, документа про наявний рівень освіти (крім дітей, які вступають до першого класу), результатів конкурсних випробувань у класи з поглибленим вивченням предметів.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разі потреби учень може перейти протягом будь-якого року навчання до іншого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2.6.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w:t>
      </w:r>
    </w:p>
    <w:p w:rsidR="007F66E1" w:rsidRDefault="0068077B" w:rsidP="007F66E1">
      <w:pPr>
        <w:pStyle w:val="Default"/>
        <w:ind w:firstLine="708"/>
        <w:jc w:val="both"/>
        <w:rPr>
          <w:color w:val="auto"/>
          <w:sz w:val="28"/>
          <w:szCs w:val="28"/>
        </w:rPr>
      </w:pPr>
      <w:r w:rsidRPr="00C56AB2">
        <w:rPr>
          <w:color w:val="auto"/>
          <w:sz w:val="28"/>
          <w:szCs w:val="28"/>
        </w:rPr>
        <w:t xml:space="preserve">Зарахування до груп продовженого дня і відрахування дітей із них здійснюється наказом директора школи на підставі заяви батьків (осіб, які їх заміняють). </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Режим роботи групи продовженого дня затверджується директором школи.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2.7. Тижневе навантаження учнів встановлюються школою в межах часу, що передбачений робочим навчальним планом.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Навчальні заняття розпочинаються 1 вересня у День знань і закінчуються в терміни, визначені Міністерством освіти і науки України, але не пізніше 1 липня наступного року.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Навчальний рік поділяється на семестри.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2.8. Відволікання учнів від навчальних знань на інші види діяльності забороняються (крім випадків, передбачених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2.9. За погодженням з відповідними структурними підрозділами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68077B" w:rsidRPr="00C56AB2" w:rsidRDefault="0068077B" w:rsidP="00D816AC">
      <w:pPr>
        <w:pStyle w:val="Default"/>
        <w:ind w:firstLine="708"/>
        <w:jc w:val="both"/>
        <w:rPr>
          <w:color w:val="auto"/>
          <w:sz w:val="28"/>
          <w:szCs w:val="28"/>
        </w:rPr>
      </w:pPr>
      <w:r w:rsidRPr="00C56AB2">
        <w:rPr>
          <w:color w:val="auto"/>
          <w:sz w:val="28"/>
          <w:szCs w:val="28"/>
        </w:rPr>
        <w:t>2.10. Тривалість уроків у школі становить: у перших класах – 35 хвилин, у других-четвертих класах – 40 хвилин, у п'ятих-</w:t>
      </w:r>
      <w:r w:rsidR="0053212F">
        <w:rPr>
          <w:color w:val="000000" w:themeColor="text1"/>
          <w:sz w:val="28"/>
          <w:szCs w:val="28"/>
          <w:lang w:val="uk-UA"/>
        </w:rPr>
        <w:t>дев</w:t>
      </w:r>
      <w:r w:rsidR="0053212F" w:rsidRPr="0053212F">
        <w:rPr>
          <w:color w:val="000000" w:themeColor="text1"/>
          <w:sz w:val="28"/>
          <w:szCs w:val="28"/>
        </w:rPr>
        <w:t>`</w:t>
      </w:r>
      <w:r w:rsidR="005F7BB5">
        <w:rPr>
          <w:color w:val="000000" w:themeColor="text1"/>
          <w:sz w:val="28"/>
          <w:szCs w:val="28"/>
          <w:lang w:val="uk-UA"/>
        </w:rPr>
        <w:t>ятих</w:t>
      </w:r>
      <w:r w:rsidRPr="00C56AB2">
        <w:rPr>
          <w:color w:val="auto"/>
          <w:sz w:val="28"/>
          <w:szCs w:val="28"/>
        </w:rPr>
        <w:t xml:space="preserve"> – 45 хвилин. </w:t>
      </w:r>
    </w:p>
    <w:p w:rsidR="0068077B" w:rsidRPr="00C56AB2" w:rsidRDefault="0068077B" w:rsidP="00C56AB2">
      <w:pPr>
        <w:pStyle w:val="Default"/>
        <w:jc w:val="both"/>
        <w:rPr>
          <w:color w:val="auto"/>
          <w:sz w:val="28"/>
          <w:szCs w:val="28"/>
        </w:rPr>
      </w:pPr>
      <w:r w:rsidRPr="00C56AB2">
        <w:rPr>
          <w:color w:val="auto"/>
          <w:sz w:val="28"/>
          <w:szCs w:val="28"/>
        </w:rPr>
        <w:t xml:space="preserve">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профспілковим комітетом, органом державної санітарно-епідеміологічної служби і затверджується директором.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2.13. Визначення рівня навчальних досягнень учнів здійснюється відповідно до діючої системи оцінювання, ведеться тематичний облік знань. </w:t>
      </w:r>
    </w:p>
    <w:p w:rsidR="0068077B" w:rsidRPr="00C56AB2" w:rsidRDefault="00485E71" w:rsidP="00C56AB2">
      <w:pPr>
        <w:pStyle w:val="Default"/>
        <w:jc w:val="both"/>
        <w:rPr>
          <w:color w:val="auto"/>
          <w:sz w:val="28"/>
          <w:szCs w:val="28"/>
        </w:rPr>
      </w:pPr>
      <w:r>
        <w:rPr>
          <w:color w:val="auto"/>
          <w:sz w:val="28"/>
          <w:szCs w:val="28"/>
          <w:lang w:val="uk-UA"/>
        </w:rPr>
        <w:t>О</w:t>
      </w:r>
      <w:r w:rsidR="0068077B" w:rsidRPr="00C56AB2">
        <w:rPr>
          <w:color w:val="auto"/>
          <w:sz w:val="28"/>
          <w:szCs w:val="28"/>
        </w:rPr>
        <w:t xml:space="preserve">цінювання здійснюється відповідно до </w:t>
      </w:r>
      <w:r>
        <w:rPr>
          <w:color w:val="auto"/>
          <w:sz w:val="28"/>
          <w:szCs w:val="28"/>
          <w:lang w:val="uk-UA"/>
        </w:rPr>
        <w:t>нормативно-правових вимог Мініністерства освіти і науки України .</w:t>
      </w:r>
      <w:r w:rsidR="0068077B" w:rsidRPr="00C56AB2">
        <w:rPr>
          <w:color w:val="auto"/>
          <w:sz w:val="28"/>
          <w:szCs w:val="28"/>
        </w:rPr>
        <w:t xml:space="preserve">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 документі про освіту (табелі успішності, свідоцтві) відображаються досягнення учнів у навчанні за семестри, навчальний рік та державну підсумкову атестацію. </w:t>
      </w:r>
    </w:p>
    <w:p w:rsidR="007F66E1" w:rsidRDefault="0068077B" w:rsidP="007F66E1">
      <w:pPr>
        <w:pStyle w:val="Default"/>
        <w:ind w:firstLine="708"/>
        <w:jc w:val="both"/>
        <w:rPr>
          <w:color w:val="auto"/>
          <w:sz w:val="28"/>
          <w:szCs w:val="28"/>
        </w:rPr>
      </w:pPr>
      <w:r w:rsidRPr="00C56AB2">
        <w:rPr>
          <w:color w:val="auto"/>
          <w:sz w:val="28"/>
          <w:szCs w:val="28"/>
        </w:rPr>
        <w:t>2.14. Результати семестрового, річного, підсумкового оцінювання доводяться до відома учнів класним керівником (головою атестаційної комісії).</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2.15. 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2.17. Учням, які закінчили певний ступінь школи, видається відповідний документ про освіту: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початкової школи –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після закінчення основної школи – свідоцтво про базову загальну середню освіту; </w:t>
      </w:r>
    </w:p>
    <w:p w:rsidR="0068077B" w:rsidRPr="00C56AB2" w:rsidRDefault="009E3A2C" w:rsidP="00D816AC">
      <w:pPr>
        <w:pStyle w:val="Default"/>
        <w:ind w:firstLine="708"/>
        <w:jc w:val="both"/>
        <w:rPr>
          <w:color w:val="auto"/>
          <w:sz w:val="28"/>
          <w:szCs w:val="28"/>
        </w:rPr>
      </w:pPr>
      <w:r>
        <w:rPr>
          <w:color w:val="auto"/>
          <w:sz w:val="28"/>
          <w:szCs w:val="28"/>
        </w:rPr>
        <w:t>Випускникам 9-х</w:t>
      </w:r>
      <w:r>
        <w:rPr>
          <w:color w:val="auto"/>
          <w:sz w:val="28"/>
          <w:szCs w:val="28"/>
          <w:lang w:val="uk-UA"/>
        </w:rPr>
        <w:t xml:space="preserve"> </w:t>
      </w:r>
      <w:r w:rsidR="0068077B" w:rsidRPr="00C56AB2">
        <w:rPr>
          <w:color w:val="auto"/>
          <w:sz w:val="28"/>
          <w:szCs w:val="28"/>
        </w:rPr>
        <w:t xml:space="preserve">класів, які не атестовані хоча б з одного предмета, видається табель успішності.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2.18. За успіхи у навчанні для учнів встановлюються різні форми морального і матеріального заохочення. </w:t>
      </w:r>
    </w:p>
    <w:p w:rsidR="00D816AC" w:rsidRDefault="00D816AC" w:rsidP="00C56AB2">
      <w:pPr>
        <w:pStyle w:val="Default"/>
        <w:jc w:val="both"/>
        <w:rPr>
          <w:b/>
          <w:bCs/>
          <w:color w:val="auto"/>
          <w:sz w:val="28"/>
          <w:szCs w:val="28"/>
        </w:rPr>
      </w:pPr>
    </w:p>
    <w:p w:rsidR="0068077B" w:rsidRPr="00C56AB2" w:rsidRDefault="0068077B" w:rsidP="00D816AC">
      <w:pPr>
        <w:pStyle w:val="Default"/>
        <w:jc w:val="center"/>
        <w:rPr>
          <w:color w:val="auto"/>
          <w:sz w:val="28"/>
          <w:szCs w:val="28"/>
        </w:rPr>
      </w:pPr>
      <w:r w:rsidRPr="00C56AB2">
        <w:rPr>
          <w:b/>
          <w:bCs/>
          <w:color w:val="auto"/>
          <w:sz w:val="28"/>
          <w:szCs w:val="28"/>
        </w:rPr>
        <w:t>ІІІ. УЧАСНИКИ НАВЧАЛЬНО-ВИХОВНОГО ПРОЦЕСУ</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3.1. Учасниками навчально-виховного процесу в школі є: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керівники;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педагогічні працівники;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психологи, бібліотекарі;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інші спеціалісти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батьки або особи, які їх замінюють.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3.2. Права і обов'язки учнів, педагогічних та інших працівників визначаються чинним законодавством та цим статутом.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3.3. Учні мають право: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вибір форми навчання, факультативів, спецкурсів, позашкільних та позакласних занять;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участь у роботі органів громадського самоврядування навчального закладу; </w:t>
      </w:r>
    </w:p>
    <w:p w:rsidR="007F66E1" w:rsidRDefault="0068077B" w:rsidP="007F66E1">
      <w:pPr>
        <w:pStyle w:val="Default"/>
        <w:ind w:firstLine="708"/>
        <w:jc w:val="both"/>
        <w:rPr>
          <w:color w:val="auto"/>
          <w:sz w:val="28"/>
          <w:szCs w:val="28"/>
        </w:rPr>
      </w:pPr>
      <w:r w:rsidRPr="00C56AB2">
        <w:rPr>
          <w:color w:val="auto"/>
          <w:sz w:val="28"/>
          <w:szCs w:val="28"/>
        </w:rPr>
        <w:t>на внесення і обговорення пропозицій щодо організації навчально-виховного процесу, дозвілля учнів;</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на участь у добровільних самодіяльних об'єднаннях, творчих студіях, клубах, гуртках, групах за інтересами тощо;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захист від будь-яких форм експлуатації, психічного і фізичного насильства, що порушують права або принижують їх честь, гідність;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безпечні і нешкідливі умови навчання, виховання та праці. </w:t>
      </w:r>
    </w:p>
    <w:p w:rsidR="0068077B" w:rsidRPr="00C56AB2" w:rsidRDefault="0068077B" w:rsidP="00D816AC">
      <w:pPr>
        <w:pStyle w:val="Default"/>
        <w:ind w:firstLine="708"/>
        <w:jc w:val="both"/>
        <w:rPr>
          <w:color w:val="auto"/>
          <w:sz w:val="28"/>
          <w:szCs w:val="28"/>
        </w:rPr>
      </w:pPr>
      <w:r w:rsidRPr="00C56AB2">
        <w:rPr>
          <w:color w:val="auto"/>
          <w:sz w:val="28"/>
          <w:szCs w:val="28"/>
        </w:rPr>
        <w:lastRenderedPageBreak/>
        <w:t xml:space="preserve">3.4. Учні зобов'язані: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оволодівати знаннями, вміннями, практичними навичками, підвищувати загальнокультурний рівень;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вимог статуту, правил внутрішнього розпорядку;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дбайливо ставитись до державного, громадського і особистого майна;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законодавства, моральних, етичних норм;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брати участь у різних видах трудової діяльності;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дотримуватися правил особистої гігієни.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і психологічний стан здоров'я, який дозволяє виконувати професійні обов'язки.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3.7. Педагогічні працівники мають право на: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захист професійної честі, гідності; </w:t>
      </w:r>
    </w:p>
    <w:p w:rsidR="0068077B" w:rsidRPr="00C56AB2" w:rsidRDefault="0068077B" w:rsidP="00D816AC">
      <w:pPr>
        <w:pStyle w:val="Default"/>
        <w:ind w:left="708"/>
        <w:jc w:val="both"/>
        <w:rPr>
          <w:color w:val="auto"/>
          <w:sz w:val="28"/>
          <w:szCs w:val="28"/>
        </w:rPr>
      </w:pPr>
      <w:r w:rsidRPr="00C56AB2">
        <w:rPr>
          <w:color w:val="auto"/>
          <w:sz w:val="28"/>
          <w:szCs w:val="28"/>
        </w:rPr>
        <w:t xml:space="preserve">самостійний вибір форм, методів, засобів навчальної роботи, не шкідливих для здоров'я учнів (вихованців);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в обговоренні та вирішенні питань організації навчально-виховного процесу;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проведення в установленому порядку науково-дослідної, експериментальної, пошукової роботи;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виявлення педагогічної ініціативи;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участь у роботі органів громадського самоврядування навчального закладу;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підвищення кваліфікації, перепідготовку;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отримання пенсії, у тому числі і за вислугу років в порядку, визначеному законодавством України;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на матеріальне, житлово-побутове та соціальне забезпечення відповідно до чинного законодавства. </w:t>
      </w:r>
    </w:p>
    <w:p w:rsidR="0068077B" w:rsidRPr="00C56AB2" w:rsidRDefault="0068077B" w:rsidP="00D816AC">
      <w:pPr>
        <w:pStyle w:val="Default"/>
        <w:ind w:firstLine="708"/>
        <w:jc w:val="both"/>
        <w:rPr>
          <w:color w:val="auto"/>
          <w:sz w:val="28"/>
          <w:szCs w:val="28"/>
        </w:rPr>
      </w:pPr>
      <w:r w:rsidRPr="00C56AB2">
        <w:rPr>
          <w:color w:val="auto"/>
          <w:sz w:val="28"/>
          <w:szCs w:val="28"/>
        </w:rPr>
        <w:t xml:space="preserve">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7F66E1" w:rsidRDefault="0068077B" w:rsidP="007F66E1">
      <w:pPr>
        <w:pStyle w:val="Default"/>
        <w:ind w:firstLine="708"/>
        <w:jc w:val="both"/>
        <w:rPr>
          <w:color w:val="auto"/>
          <w:sz w:val="28"/>
          <w:szCs w:val="28"/>
        </w:rPr>
      </w:pPr>
      <w:r w:rsidRPr="00C56AB2">
        <w:rPr>
          <w:color w:val="auto"/>
          <w:sz w:val="28"/>
          <w:szCs w:val="28"/>
        </w:rPr>
        <w:t>3.8. Педагогічні працівники зобов'язані:</w:t>
      </w:r>
    </w:p>
    <w:p w:rsidR="0068077B" w:rsidRPr="00C56AB2" w:rsidRDefault="0068077B" w:rsidP="007F66E1">
      <w:pPr>
        <w:pStyle w:val="Default"/>
        <w:ind w:firstLine="708"/>
        <w:jc w:val="both"/>
        <w:rPr>
          <w:color w:val="auto"/>
          <w:sz w:val="28"/>
          <w:szCs w:val="28"/>
        </w:rPr>
      </w:pPr>
      <w:r w:rsidRPr="00C56AB2">
        <w:rPr>
          <w:color w:val="auto"/>
          <w:sz w:val="28"/>
          <w:szCs w:val="28"/>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зростанню іміджу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настановленням і особистим прикладом утверджувати повагу до державної символіки, принципів загальнолюдської моралі;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в учнів повагу до батьків, жінок, старших за віком осіб, народних традицій та звичаїв, духовних та культурних надбань народу;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педагогічної етики, моралі, поважати гідність учнів та їх батьків;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підвищувати свій професійний рівень, педагогічну майстерність, загальну і політичну культуру;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статут навчального закладу, правила внутрішнього розпорядку, умови контракту чи трудового договору;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виконувати накази і розпорядження керівника навчального закладу, органів управління освітою;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роботі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вести відповідну документацію.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3.11.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w:t>
      </w:r>
    </w:p>
    <w:p w:rsidR="007F66E1" w:rsidRDefault="0068077B" w:rsidP="003972D0">
      <w:pPr>
        <w:pStyle w:val="Default"/>
        <w:ind w:firstLine="708"/>
        <w:jc w:val="both"/>
        <w:rPr>
          <w:color w:val="auto"/>
          <w:sz w:val="28"/>
          <w:szCs w:val="28"/>
        </w:rPr>
      </w:pPr>
      <w:r w:rsidRPr="00C56AB2">
        <w:rPr>
          <w:color w:val="auto"/>
          <w:sz w:val="28"/>
          <w:szCs w:val="28"/>
        </w:rPr>
        <w:t xml:space="preserve">3.12. Батьки та особи, які їх замінюють,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батьківських комітетів та органів громадського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звертатись до органів управління освітою, керівника навчального закладу і органів громадського самоврядування з питань навчання, виховання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у заходах, спрямованих на поліпшення організації навчально-виховного процесу та зміцненні матеріально-технічної бази навчального закладу; </w:t>
      </w:r>
    </w:p>
    <w:p w:rsidR="003972D0" w:rsidRDefault="0068077B" w:rsidP="003972D0">
      <w:pPr>
        <w:pStyle w:val="Default"/>
        <w:ind w:firstLine="708"/>
        <w:jc w:val="both"/>
        <w:rPr>
          <w:color w:val="auto"/>
          <w:sz w:val="28"/>
          <w:szCs w:val="28"/>
          <w:lang w:val="uk-UA"/>
        </w:rPr>
      </w:pPr>
      <w:r w:rsidRPr="00C56AB2">
        <w:rPr>
          <w:color w:val="auto"/>
          <w:sz w:val="28"/>
          <w:szCs w:val="28"/>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r w:rsidR="003972D0">
        <w:rPr>
          <w:color w:val="auto"/>
          <w:sz w:val="28"/>
          <w:szCs w:val="28"/>
          <w:lang w:val="uk-UA"/>
        </w:rPr>
        <w:t>.</w:t>
      </w:r>
    </w:p>
    <w:p w:rsidR="0068077B" w:rsidRPr="00BA42AF" w:rsidRDefault="003972D0" w:rsidP="003972D0">
      <w:pPr>
        <w:pStyle w:val="Default"/>
        <w:ind w:firstLine="708"/>
        <w:jc w:val="both"/>
        <w:rPr>
          <w:color w:val="auto"/>
          <w:sz w:val="28"/>
          <w:szCs w:val="28"/>
          <w:lang w:val="uk-UA"/>
        </w:rPr>
      </w:pPr>
      <w:r>
        <w:rPr>
          <w:color w:val="auto"/>
          <w:sz w:val="28"/>
          <w:szCs w:val="28"/>
          <w:lang w:val="uk-UA"/>
        </w:rPr>
        <w:t>3</w:t>
      </w:r>
      <w:r w:rsidR="0068077B" w:rsidRPr="00BA42AF">
        <w:rPr>
          <w:color w:val="auto"/>
          <w:sz w:val="28"/>
          <w:szCs w:val="28"/>
          <w:lang w:val="uk-UA"/>
        </w:rPr>
        <w:t xml:space="preserve">.13. Батьки та особи, які їх замінюють, несуть відповідальність за здобуття дітьми повної загальної середньої освіти 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забезпечувати умови для здобуття дитиною повної загальної середньої освіти за будь-якою формою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постійно дбати про фізичне здоров'я, психічний стан дітей, створювати належні умови для розвитку їх природних здібностей;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виховувати у дітей повагу до законів, прав, основних свобод людини.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3.14. Представники громадськості мають право: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обирати і бути обраними до органів громадського самоврядування у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керувати учнівськими об'єднаннями за інтересами і гуртками, секціями;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сприяти покращенню матеріально-технічної бази, фінансовому забезпеченню навчального закладу;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проводити консультації для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брати участь в організації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3.15. Представники громадськості зобов'язані: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психологічного насильства, пропагувати здоровий спосіб життя, шкідливість вживання алкоголю, наркотиків, тютюну тощо. </w:t>
      </w:r>
    </w:p>
    <w:p w:rsidR="003972D0" w:rsidRDefault="003972D0" w:rsidP="00C56AB2">
      <w:pPr>
        <w:pStyle w:val="Default"/>
        <w:jc w:val="both"/>
        <w:rPr>
          <w:b/>
          <w:bCs/>
          <w:color w:val="auto"/>
          <w:sz w:val="28"/>
          <w:szCs w:val="28"/>
        </w:rPr>
      </w:pPr>
    </w:p>
    <w:p w:rsidR="0068077B" w:rsidRPr="00C56AB2" w:rsidRDefault="0068077B" w:rsidP="003972D0">
      <w:pPr>
        <w:pStyle w:val="Default"/>
        <w:jc w:val="center"/>
        <w:rPr>
          <w:color w:val="auto"/>
          <w:sz w:val="28"/>
          <w:szCs w:val="28"/>
        </w:rPr>
      </w:pPr>
      <w:r w:rsidRPr="00C56AB2">
        <w:rPr>
          <w:b/>
          <w:bCs/>
          <w:color w:val="auto"/>
          <w:sz w:val="28"/>
          <w:szCs w:val="28"/>
        </w:rPr>
        <w:t>IV. УПРАВЛІННЯ НАВЧАЛЬНИМ ЗАКЛАДОМ</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4.1. Управління школою здійснюється його засновником. Безпосереднє керівництво школою здійснює його директор. Директором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Директор школи та його заступники призначаються і звільняються з посади згідно з вимогами діючого законодавства.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4.2. Вищим органом громадського самоврядування школи є загальні збори (конференція), що скликається не менше одного разу на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Делегати загальних зборів (конференції) з правом вирішального голосу обираються від таких трьох категорій: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працівників школи – зборами трудового колективу;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учнів школи ІІ ступеня – класними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батьків, представників громадськості – класними батьківськими зборами. </w:t>
      </w:r>
    </w:p>
    <w:p w:rsidR="0068077B" w:rsidRPr="00C56AB2" w:rsidRDefault="0068077B" w:rsidP="003972D0">
      <w:pPr>
        <w:pStyle w:val="Default"/>
        <w:ind w:firstLine="708"/>
        <w:jc w:val="both"/>
        <w:rPr>
          <w:color w:val="auto"/>
          <w:sz w:val="28"/>
          <w:szCs w:val="28"/>
        </w:rPr>
      </w:pPr>
      <w:r w:rsidRPr="00C56AB2">
        <w:rPr>
          <w:color w:val="auto"/>
          <w:sz w:val="28"/>
          <w:szCs w:val="28"/>
        </w:rPr>
        <w:t>Кожна категорія обирає однакову кількість делегатів. Визначається така кількість делегатів: від п</w:t>
      </w:r>
      <w:r w:rsidR="003972D0">
        <w:rPr>
          <w:color w:val="auto"/>
          <w:sz w:val="28"/>
          <w:szCs w:val="28"/>
        </w:rPr>
        <w:t>рацівників школи – 8, учнів – 8</w:t>
      </w:r>
      <w:r w:rsidRPr="00C56AB2">
        <w:rPr>
          <w:color w:val="auto"/>
          <w:sz w:val="28"/>
          <w:szCs w:val="28"/>
        </w:rPr>
        <w:t xml:space="preserve">, батьків і представників громадськості – 8. </w:t>
      </w:r>
    </w:p>
    <w:p w:rsidR="003972D0" w:rsidRDefault="0068077B" w:rsidP="003972D0">
      <w:pPr>
        <w:pStyle w:val="Default"/>
        <w:ind w:firstLine="708"/>
        <w:jc w:val="both"/>
        <w:rPr>
          <w:color w:val="auto"/>
          <w:sz w:val="28"/>
          <w:szCs w:val="28"/>
        </w:rPr>
      </w:pPr>
      <w:r w:rsidRPr="00C56AB2">
        <w:rPr>
          <w:color w:val="auto"/>
          <w:sz w:val="28"/>
          <w:szCs w:val="28"/>
        </w:rPr>
        <w:t>Термін їх повноважень становить 1 рік.</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Загальні збори (конференція)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Право скликати загальні збори (конференцію) мають голова ради школи, делегати загальних зборів (конференції), якщо за це висловилось не менше третини їх загальної кількості, директор школи, засновник.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Загальні збори (конференція):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обирають раду школи, встановлює термін її повноважень;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заслуховують звіт директора і голови ради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розглядають питання навчально-виховної, методичної і фінансово-господарської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затверджують основні напрями вдосконалення навчально-виховного процесу, розглядає інші найважливіші напрями діяльності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приймають рішення про стимулювання праці керівників та інших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 У період між загальними зборами (конференціями) діє рада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4.3.1. Метою діяльності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демократизації гуманізації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об'єднання зусиль педагогічного і учнівського колективів, батьків, громадськості тощо, розвитку школи та удосконалення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позитивного іміджу та демократичного стилю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розширення колегіальних форм управління навчальним закладом;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ролі громадськості у вирішенні питань, пов'язаних з організацією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4.3.2. Основними завданнями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підвищення ефективності навчально-виховного процесу у взаємодії з сім'єю, громадськістю, державними та приватними інституціями;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визначення стратегічних завдань, пріоритетних напрямків розвитку навчального закладу та сприяння організаційно-педагогічному забезпеченню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формування навичок здорового способу життя;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створення належного педагогічного клімату в навчальному закладі;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духовному, фізичному розвитку учнів та набуття ними соціального досвіду;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організації дозвілля та оздоровлення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підтримка громадських ініціатив щодо створення належних умов і вдосконалення процесу навчання та виховання учнів; </w:t>
      </w:r>
    </w:p>
    <w:p w:rsidR="003972D0" w:rsidRDefault="0068077B" w:rsidP="003972D0">
      <w:pPr>
        <w:pStyle w:val="Default"/>
        <w:ind w:firstLine="708"/>
        <w:jc w:val="both"/>
        <w:rPr>
          <w:color w:val="auto"/>
          <w:sz w:val="28"/>
          <w:szCs w:val="28"/>
        </w:rPr>
      </w:pPr>
      <w:r w:rsidRPr="00C56AB2">
        <w:rPr>
          <w:color w:val="auto"/>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стимулювання морального та матеріального заохочення учнів, сприяння пошуку, підтримки обдарованих дітей;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партнерських зв'язків між родинами учнів та школою з метою забезпечення єдності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4.3.3. До ради обирають пропорційно представників від педаг</w:t>
      </w:r>
      <w:r w:rsidR="00D500D5">
        <w:rPr>
          <w:color w:val="auto"/>
          <w:sz w:val="28"/>
          <w:szCs w:val="28"/>
        </w:rPr>
        <w:t>огічного колективу, учнів ІІ ступен</w:t>
      </w:r>
      <w:r w:rsidR="00D500D5">
        <w:rPr>
          <w:color w:val="auto"/>
          <w:sz w:val="28"/>
          <w:szCs w:val="28"/>
          <w:lang w:val="uk-UA"/>
        </w:rPr>
        <w:t>я</w:t>
      </w:r>
      <w:r w:rsidRPr="00C56AB2">
        <w:rPr>
          <w:color w:val="auto"/>
          <w:sz w:val="28"/>
          <w:szCs w:val="28"/>
        </w:rPr>
        <w:t xml:space="preserve"> навчання, батьків і громадськості. Представництво в раді й загальна її чисельність визначаються загальними зборами (конференцією) загальноосвітньої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про дострокове припинення роботи члена ради з будь-яких причин приймається виключно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На чергових виборах склад ради оновлюється не менше ніж на третину.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4.3.4. Рада школи діє на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колегіальності ухвалення рішень;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Рада працює за планом, що затверджується Загальними зборами (конференцією).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Кількість засідань визначається їх доцільністю, але має бути не меншою чотирьох разів на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Засідання ради може скликатися її головою або з ініціативи директора школи, а також членами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приймається простою більшістю голосів за наявності на засіданні не менше двох третин її членів. </w:t>
      </w:r>
    </w:p>
    <w:p w:rsidR="007F66E1" w:rsidRDefault="0068077B" w:rsidP="003972D0">
      <w:pPr>
        <w:pStyle w:val="Default"/>
        <w:ind w:firstLine="708"/>
        <w:jc w:val="both"/>
        <w:rPr>
          <w:color w:val="auto"/>
          <w:sz w:val="28"/>
          <w:szCs w:val="28"/>
        </w:rPr>
      </w:pPr>
      <w:r w:rsidRPr="00C56AB2">
        <w:rPr>
          <w:color w:val="auto"/>
          <w:sz w:val="28"/>
          <w:szCs w:val="28"/>
        </w:rPr>
        <w:t xml:space="preserve">У разі рівної кількості голосів вирішальним є голос голови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Рішення ради, що не суперечать чинному законодавству та Статуту школи, доводяться в 7-денний термін до відома педагогічного колективу, учнів, батьків, або осіб, які їх заміняють, та громадськості.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У разі незгоди адміністрації школи з рішенням ради створюється узгоджувальна комісія, яка розглядає спірне питання.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До складу комісії входять представники органів громадського самоврядування, адміністрації, профспілкового комітету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4.3.5. Очолює раду навчального закладу голова, який обирається із складу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Голова ради може бути членом педагогічної ради.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Головою ради не можуть бути директор та його заступники.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ради мають право виносити на розгляд усі питання, що стосуються діяльності школи, пов'язаної з організацією навчально-виховного процесу, проведення оздоровчих та культурно-масових заходів. </w:t>
      </w:r>
    </w:p>
    <w:p w:rsidR="003972D0" w:rsidRDefault="0068077B" w:rsidP="003972D0">
      <w:pPr>
        <w:pStyle w:val="Default"/>
        <w:ind w:firstLine="708"/>
        <w:jc w:val="both"/>
        <w:rPr>
          <w:color w:val="auto"/>
          <w:sz w:val="28"/>
          <w:szCs w:val="28"/>
          <w:lang w:val="uk-UA"/>
        </w:rPr>
      </w:pPr>
      <w:r w:rsidRPr="00C56AB2">
        <w:rPr>
          <w:color w:val="auto"/>
          <w:sz w:val="28"/>
          <w:szCs w:val="28"/>
        </w:rPr>
        <w:lastRenderedPageBreak/>
        <w:t>4.3.6. Рада школи</w:t>
      </w:r>
      <w:r w:rsidR="003972D0">
        <w:rPr>
          <w:color w:val="auto"/>
          <w:sz w:val="28"/>
          <w:szCs w:val="28"/>
          <w:lang w:val="uk-UA"/>
        </w:rPr>
        <w:t>:</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виконання рішень загальних зборів (конференції);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зміни типу, статусу, профільності навчання, вивчення іноземних мов та мов національних меншин;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спільно з адміністрацією розглядає і затверджує план роботи школи та здійснює контроль за його виконанням;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з адміністрацією здійснює контроль за виконання Статуту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затверджує режим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формуванню мережі класів школи, обґрунтовуючи її доцільність в органах виконавчої влади та місцевого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погоджує робочий навчальний план на кожний навчальний рік;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заслуховує звіт голови ради, інформацію директора та його заступників з питань навчально-виховної та фінансово-господарської діяльності;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у засіданнях атестаційної комісії з метою обговорення питань про присвоєння кваліфікаційних категорій вчителям;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виносить на розгляд педагогічної ради пропозиції щодо поліпшення організації позакласної та позашкільної роботи з учнями (вихованцями); </w:t>
      </w:r>
    </w:p>
    <w:p w:rsidR="0068077B" w:rsidRPr="00C56AB2" w:rsidRDefault="0068077B" w:rsidP="003972D0">
      <w:pPr>
        <w:pStyle w:val="Default"/>
        <w:ind w:firstLine="708"/>
        <w:jc w:val="both"/>
        <w:rPr>
          <w:color w:val="auto"/>
          <w:sz w:val="28"/>
          <w:szCs w:val="28"/>
        </w:rPr>
      </w:pPr>
      <w:r w:rsidRPr="00C56AB2">
        <w:rPr>
          <w:color w:val="auto"/>
          <w:sz w:val="28"/>
          <w:szCs w:val="28"/>
        </w:rPr>
        <w:t>виступає ініціатором проведення добродійних акцій</w:t>
      </w:r>
      <w:r w:rsidRPr="00C56AB2">
        <w:rPr>
          <w:b/>
          <w:bCs/>
          <w:color w:val="auto"/>
          <w:sz w:val="28"/>
          <w:szCs w:val="28"/>
        </w:rPr>
        <w:t xml:space="preserve">;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ініціює розгляд кадрових питань та бере участь у їх вирішенні;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питання родинного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сприяє педагогічній освіті батьків; </w:t>
      </w:r>
    </w:p>
    <w:p w:rsidR="003972D0" w:rsidRPr="003972D0" w:rsidRDefault="0068077B" w:rsidP="003972D0">
      <w:pPr>
        <w:pStyle w:val="Default"/>
        <w:ind w:firstLine="708"/>
        <w:jc w:val="both"/>
        <w:rPr>
          <w:color w:val="auto"/>
          <w:sz w:val="28"/>
          <w:szCs w:val="28"/>
          <w:lang w:val="uk-UA"/>
        </w:rPr>
      </w:pPr>
      <w:r w:rsidRPr="00C56AB2">
        <w:rPr>
          <w:color w:val="auto"/>
          <w:sz w:val="28"/>
          <w:szCs w:val="28"/>
        </w:rPr>
        <w:t>сприяє поповненню бібліотечного фонду та передплаті періодичних видань</w:t>
      </w:r>
      <w:r w:rsidR="003972D0">
        <w:rPr>
          <w:color w:val="auto"/>
          <w:sz w:val="28"/>
          <w:szCs w:val="28"/>
          <w:lang w:val="uk-UA"/>
        </w:rPr>
        <w:t>;</w:t>
      </w:r>
    </w:p>
    <w:p w:rsidR="0068077B" w:rsidRPr="00C56AB2" w:rsidRDefault="0068077B" w:rsidP="003972D0">
      <w:pPr>
        <w:pStyle w:val="Default"/>
        <w:ind w:firstLine="708"/>
        <w:jc w:val="both"/>
        <w:rPr>
          <w:color w:val="auto"/>
          <w:sz w:val="28"/>
          <w:szCs w:val="28"/>
          <w:lang w:val="uk-UA"/>
        </w:rPr>
      </w:pPr>
      <w:r w:rsidRPr="00C56AB2">
        <w:rPr>
          <w:color w:val="auto"/>
          <w:sz w:val="28"/>
          <w:szCs w:val="28"/>
          <w:lang w:val="uk-UA"/>
        </w:rPr>
        <w:lastRenderedPageBreak/>
        <w:t xml:space="preserve">розглядає питання здобуття обов'язкової загальної середньої освіти учнями;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організовує громадський контроль за харчуванням і медичним обслуговуванням учнів;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розглядає звернення учасників навчально-виховного процесу з питань роботи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вносить пропозиції щодо морального і матеріального заохочення учасників навчально-виховного процесу;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може створювати постійні або тимчасові комісії з окремих напрямків роботи.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Склад комісії та зміст їх роботи визначаються радою.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4.4. При школі за рішенням загальних зборів (конференції) може створюватися і діяти піклувальна рада та інші органи самоврядування.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4.5.1. Основними завданнями піклувальної ради є: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виконанню законодавства України щодо обов'язковості повної загальної середньої освіти;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школі;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зміцнення навчально-виробничої, наукової, матеріально-технічної, культурно-спортивної, корекційно-відновної та лікувально-оздоровчої бази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організація змістовного дозвілля та оздоровлення учнів (вихованців), педагогічних працівників;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вироблення рекомендацій щодо раціонального використання фонду загальнообов'язкового навчання;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запобігання дитячій бездоглядності;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сприяння працевлаштуванню випускників школи;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стимулювання творчої праці педагогічних працівників та учнів (вихованців); </w:t>
      </w:r>
    </w:p>
    <w:p w:rsidR="0068077B" w:rsidRPr="00C56AB2" w:rsidRDefault="0068077B" w:rsidP="00C56AB2">
      <w:pPr>
        <w:pStyle w:val="Default"/>
        <w:jc w:val="both"/>
        <w:rPr>
          <w:color w:val="auto"/>
          <w:sz w:val="28"/>
          <w:szCs w:val="28"/>
        </w:rPr>
      </w:pPr>
      <w:r w:rsidRPr="00C56AB2">
        <w:rPr>
          <w:color w:val="auto"/>
          <w:sz w:val="28"/>
          <w:szCs w:val="28"/>
        </w:rPr>
        <w:t xml:space="preserve">всебічне зміцнення зв'язків між родинами учнів(вихованців) та школою.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4.5.2. Піклувальна рада формується з представників місцевих органів виконавчої влади, підприємств, установ, організацій, навчальних закладів, окремих громадян, у тому числі іноземних.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обираються на загальних зборах (конференції) школи шляхом голосування простою більшістю голосів. </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Члени піклувальної ради працюють на громадських засадах. </w:t>
      </w:r>
    </w:p>
    <w:p w:rsidR="0068077B" w:rsidRPr="00C56AB2" w:rsidRDefault="0068077B" w:rsidP="003972D0">
      <w:pPr>
        <w:pStyle w:val="Default"/>
        <w:ind w:firstLine="708"/>
        <w:jc w:val="both"/>
        <w:rPr>
          <w:color w:val="auto"/>
          <w:sz w:val="28"/>
          <w:szCs w:val="28"/>
        </w:rPr>
      </w:pPr>
      <w:r w:rsidRPr="00C56AB2">
        <w:rPr>
          <w:color w:val="auto"/>
          <w:sz w:val="28"/>
          <w:szCs w:val="28"/>
        </w:rPr>
        <w:lastRenderedPageBreak/>
        <w:t xml:space="preserve">Не допускається втручання членів піклувальної ради в навчально-виховний процес (відвідування уроків тощо) без згоди керівника загальноосвітньої школи. </w:t>
      </w:r>
    </w:p>
    <w:p w:rsidR="003972D0" w:rsidRDefault="0068077B" w:rsidP="003972D0">
      <w:pPr>
        <w:pStyle w:val="Default"/>
        <w:ind w:firstLine="708"/>
        <w:jc w:val="both"/>
        <w:rPr>
          <w:color w:val="auto"/>
          <w:sz w:val="28"/>
          <w:szCs w:val="28"/>
        </w:rPr>
      </w:pPr>
      <w:r w:rsidRPr="00C56AB2">
        <w:rPr>
          <w:color w:val="auto"/>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68077B" w:rsidRPr="00C56AB2" w:rsidRDefault="0068077B" w:rsidP="003972D0">
      <w:pPr>
        <w:pStyle w:val="Default"/>
        <w:ind w:firstLine="708"/>
        <w:jc w:val="both"/>
        <w:rPr>
          <w:color w:val="auto"/>
          <w:sz w:val="28"/>
          <w:szCs w:val="28"/>
        </w:rPr>
      </w:pPr>
      <w:r w:rsidRPr="00C56AB2">
        <w:rPr>
          <w:color w:val="auto"/>
          <w:sz w:val="28"/>
          <w:szCs w:val="28"/>
        </w:rPr>
        <w:t xml:space="preserve">4.5.3. Піклувальна рада діє на засадах: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пріоритету прав людини, гармонійного поєднання інтересів особи, суспільства, держави;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дотримання вимог законодавства України;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самоврядування;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колегіальності укладення рішень;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добровільності і рівноправності членства;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гласності.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Позачергові засідання можуть проводитись також на вимогу третини і більше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Засідання піклувальної ради є правомочним, якщо на ньому присутні не менше двох третин її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Рішення піклувальної ради приймається простою більшістю голосів.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Піклувальна рада інформує про свою діяльність у доступній формі на зборах, у засобах масової інформації, через спеціальні стенди тощо.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4.5.4. Очолює піклувальну раду голова, який обирається шляхом голосування на її засіданні з числа членів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 числа членів піклувальної ради також обираються заступник та секретар.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скликає і координує роботу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готує і проводить засідання, затверджує рішення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визначає функції заступника, секретаря та інших членів;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піклувальну раду в установах, підприємствах та організаціях з питань, віднесених до її повноважень.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Голова піклувальної ради має право делегувати свої повноваження членам піклувальної ради.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4.5.5. Піклувальна рада має право: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вносити на розгляд органів виконавчої влади, керівника загальноосвітньої школи,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залучати додаткові джерела фінансування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вживати заходи до зміцнення матеріально-технічної і навчально-методичної бази школи;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стимулювати творчу працю педагогічних працівників, учнів (вихованців);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брати участь у розгляді звернень громадян з питань, що стосується роботи школи, з метою сприяння їх вирішенню у встановленому порядку;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 </w:t>
      </w:r>
    </w:p>
    <w:p w:rsidR="00D03420" w:rsidRDefault="0068077B" w:rsidP="00D03420">
      <w:pPr>
        <w:pStyle w:val="Default"/>
        <w:ind w:firstLine="708"/>
        <w:jc w:val="both"/>
        <w:rPr>
          <w:color w:val="auto"/>
          <w:sz w:val="28"/>
          <w:szCs w:val="28"/>
        </w:rPr>
      </w:pPr>
      <w:r w:rsidRPr="00C56AB2">
        <w:rPr>
          <w:color w:val="auto"/>
          <w:sz w:val="28"/>
          <w:szCs w:val="28"/>
        </w:rPr>
        <w:t xml:space="preserve">4.6. Директор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організовує навчально-виховний процес ;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контроль за виконанням навчальних планів і програм, рівнем досягнень учнів у навчанні;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відповідає за якість і ефективність роботи педагогічного колективу;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необхідні умови для участі учнів у позакласній та позашкільній роботі, проведення виховної роботи;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дотримання вимог охорони дитинства, санітарно-гігієнічних та протипожежних норм, техніки безпеки;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забезпечує права учнів (вихованців) на захист їх від будь-яких форм фізичного або психологічного насильства;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призначає класних керівників, завідуючих навчальними кабінетами, майстернями, навчально-дослідними ділянками;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контролює організацію харчування і медичного обслуговування учнів;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здійснює контроль за проходженням працівниками у встановлені терміни обов'язкових медичних оглядів і несе за це відповідальність;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розпоряджається в установленому порядку шкільним майном і коштами;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видає у межах своєї компетенції накази та розпорядження і контролює їх виконання;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за погодженням із профспілковим комітетом затверджує правила внутрішнього розпорядку, посадові обов'язки працівників школи;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створює умови для творчого зростання педагогічних працівників, пошуку та застосування ними ефективних форм і методів навчання та виховання;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представляє інтереси школи в організаціях, установах та підприємствах;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тощо. </w:t>
      </w:r>
    </w:p>
    <w:p w:rsidR="0068077B" w:rsidRPr="00C56AB2" w:rsidRDefault="0068077B" w:rsidP="00D03420">
      <w:pPr>
        <w:pStyle w:val="Default"/>
        <w:ind w:firstLine="708"/>
        <w:jc w:val="both"/>
        <w:rPr>
          <w:color w:val="auto"/>
          <w:sz w:val="28"/>
          <w:szCs w:val="28"/>
        </w:rPr>
      </w:pPr>
      <w:r w:rsidRPr="00C56AB2">
        <w:rPr>
          <w:color w:val="auto"/>
          <w:sz w:val="28"/>
          <w:szCs w:val="28"/>
        </w:rPr>
        <w:lastRenderedPageBreak/>
        <w:t xml:space="preserve">4.7. Обсяг педагогічного навантаження вчителів визначається на підставі законодавства директором школи і затверджується відповідним органом управління освітою.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4.8. У школі створюється постійно діючий дорадчий колегіальний орган – педагогічна рада. </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Головою педагогічної ради є директор школи. </w:t>
      </w:r>
    </w:p>
    <w:p w:rsidR="00D03420" w:rsidRDefault="0068077B" w:rsidP="00D03420">
      <w:pPr>
        <w:pStyle w:val="Default"/>
        <w:ind w:firstLine="708"/>
        <w:jc w:val="both"/>
        <w:rPr>
          <w:color w:val="auto"/>
          <w:sz w:val="28"/>
          <w:szCs w:val="28"/>
        </w:rPr>
      </w:pPr>
      <w:r w:rsidRPr="00C56AB2">
        <w:rPr>
          <w:color w:val="auto"/>
          <w:sz w:val="28"/>
          <w:szCs w:val="28"/>
        </w:rPr>
        <w:t>4.9. Педагогічна рада розглядає питання:</w:t>
      </w:r>
    </w:p>
    <w:p w:rsidR="0068077B" w:rsidRPr="00C56AB2" w:rsidRDefault="0068077B" w:rsidP="00D03420">
      <w:pPr>
        <w:pStyle w:val="Default"/>
        <w:ind w:firstLine="708"/>
        <w:jc w:val="both"/>
        <w:rPr>
          <w:color w:val="auto"/>
          <w:sz w:val="28"/>
          <w:szCs w:val="28"/>
        </w:rPr>
      </w:pPr>
      <w:r w:rsidRPr="00C56AB2">
        <w:rPr>
          <w:color w:val="auto"/>
          <w:sz w:val="28"/>
          <w:szCs w:val="28"/>
        </w:rPr>
        <w:t xml:space="preserve">удосконалення і методичного забезпечення навчально-виховного процесу, планування та режиму роботи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переведення учнів до наступних класів і їх випуску, видачі документів про відповідний рівень освіти, нагородження за досягнення у навчанні;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морального та матеріального заохочення учнів (вихованців) та працівників школи.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4.10. Робота педагогічної ради планується в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Члени педагогічної ради мають право виносити на її розгляд актуальні питання навчально-виховного процесу.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4.11. У школі можуть створюватися учнівські та вчительські громадські організації, що діють відповідно до чинного законодавства України.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 МАТЕРІАЛЬНО-ТЕХНІЧНА БАЗА</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5.1. Матеріально-технічна база школи включає будівлі, споруди, землю, комунікації, обладнання, транспортні засоби, </w:t>
      </w:r>
      <w:r w:rsidRPr="005F7BB5">
        <w:rPr>
          <w:color w:val="auto"/>
          <w:sz w:val="28"/>
          <w:szCs w:val="28"/>
        </w:rPr>
        <w:t>службове житло</w:t>
      </w:r>
      <w:r w:rsidRPr="00C56AB2">
        <w:rPr>
          <w:color w:val="auto"/>
          <w:sz w:val="28"/>
          <w:szCs w:val="28"/>
        </w:rPr>
        <w:t xml:space="preserve">, інші матеріальні цінності, вартість яких відображено у балансі навчального закладу.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5.2. Майно школи належить їй на правах оперативного управління відповідно до чинного законодавства, рішення про заснування і статуту навчального закладу та укладених ним угод.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5.3. </w:t>
      </w:r>
      <w:r w:rsidR="008B1149" w:rsidRPr="00C56AB2">
        <w:rPr>
          <w:color w:val="auto"/>
          <w:sz w:val="28"/>
          <w:szCs w:val="28"/>
        </w:rPr>
        <w:t>Земельні ділянки передаються з</w:t>
      </w:r>
      <w:r w:rsidR="00485E71">
        <w:rPr>
          <w:color w:val="auto"/>
          <w:sz w:val="28"/>
          <w:szCs w:val="28"/>
        </w:rPr>
        <w:t xml:space="preserve">акладу у постійне користування </w:t>
      </w:r>
      <w:r w:rsidR="008B1149" w:rsidRPr="00C56AB2">
        <w:rPr>
          <w:color w:val="auto"/>
          <w:sz w:val="28"/>
          <w:szCs w:val="28"/>
        </w:rPr>
        <w:t>відповідно до Земельного кодексу України</w:t>
      </w:r>
      <w:r w:rsidR="00485E71">
        <w:rPr>
          <w:color w:val="auto"/>
          <w:sz w:val="28"/>
          <w:szCs w:val="28"/>
        </w:rPr>
        <w:t xml:space="preserve"> та Закону України „Про освіту”</w:t>
      </w:r>
      <w:r w:rsidR="008B1149" w:rsidRPr="00C56AB2">
        <w:rPr>
          <w:color w:val="auto"/>
          <w:sz w:val="28"/>
          <w:szCs w:val="28"/>
          <w:lang w:val="uk-UA"/>
        </w:rPr>
        <w:t xml:space="preserve">. </w:t>
      </w:r>
      <w:r w:rsidRPr="00C56AB2">
        <w:rPr>
          <w:color w:val="auto"/>
          <w:sz w:val="28"/>
          <w:szCs w:val="28"/>
        </w:rPr>
        <w:t xml:space="preserve">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8077B" w:rsidRPr="00C56AB2" w:rsidRDefault="0068077B" w:rsidP="00360AC9">
      <w:pPr>
        <w:pStyle w:val="Default"/>
        <w:ind w:firstLine="708"/>
        <w:jc w:val="both"/>
        <w:rPr>
          <w:color w:val="auto"/>
          <w:sz w:val="28"/>
          <w:szCs w:val="28"/>
        </w:rPr>
      </w:pPr>
      <w:r w:rsidRPr="00C56AB2">
        <w:rPr>
          <w:color w:val="auto"/>
          <w:sz w:val="28"/>
          <w:szCs w:val="28"/>
        </w:rPr>
        <w:lastRenderedPageBreak/>
        <w:t xml:space="preserve">5.4. Вилучення основних фондів, оборотних коштів та іншого майна школи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5.5. Для забезпечення навчально-виховного процесу база школи складається із навчальних кабінетів, </w:t>
      </w:r>
      <w:r w:rsidRPr="005F7BB5">
        <w:rPr>
          <w:color w:val="000000" w:themeColor="text1"/>
          <w:sz w:val="28"/>
          <w:szCs w:val="28"/>
        </w:rPr>
        <w:t>майстерень</w:t>
      </w:r>
      <w:r w:rsidRPr="00C56AB2">
        <w:rPr>
          <w:color w:val="auto"/>
          <w:sz w:val="28"/>
          <w:szCs w:val="28"/>
        </w:rPr>
        <w:t xml:space="preserve"> (</w:t>
      </w:r>
      <w:r w:rsidR="005F7BB5">
        <w:rPr>
          <w:color w:val="000000" w:themeColor="text1"/>
          <w:sz w:val="28"/>
          <w:szCs w:val="28"/>
          <w:lang w:val="uk-UA"/>
        </w:rPr>
        <w:t>комбінованої</w:t>
      </w:r>
      <w:r w:rsidRPr="00C56AB2">
        <w:rPr>
          <w:color w:val="auto"/>
          <w:sz w:val="28"/>
          <w:szCs w:val="28"/>
        </w:rPr>
        <w:t xml:space="preserve">, обслуговуючої праці тощо), а також спортивного, актового залів, бібліотеки, архіву,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 </w:t>
      </w:r>
    </w:p>
    <w:p w:rsidR="00360AC9" w:rsidRDefault="00360AC9" w:rsidP="00C56AB2">
      <w:pPr>
        <w:pStyle w:val="Default"/>
        <w:jc w:val="both"/>
        <w:rPr>
          <w:b/>
          <w:bCs/>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 ФІНАНСОВО-ГОСПОДАРСЬКА ДІЯЛЬНІСТЬ</w:t>
      </w:r>
    </w:p>
    <w:p w:rsidR="008B1149" w:rsidRPr="00C56AB2" w:rsidRDefault="0068077B" w:rsidP="00360AC9">
      <w:pPr>
        <w:pStyle w:val="Default"/>
        <w:ind w:firstLine="708"/>
        <w:jc w:val="both"/>
        <w:rPr>
          <w:color w:val="auto"/>
          <w:sz w:val="28"/>
          <w:szCs w:val="28"/>
          <w:lang w:val="uk-UA"/>
        </w:rPr>
      </w:pPr>
      <w:r w:rsidRPr="00C56AB2">
        <w:rPr>
          <w:color w:val="auto"/>
          <w:sz w:val="28"/>
          <w:szCs w:val="28"/>
        </w:rPr>
        <w:t xml:space="preserve">6.1. </w:t>
      </w:r>
      <w:r w:rsidR="008B1149" w:rsidRPr="00C56AB2">
        <w:rPr>
          <w:color w:val="auto"/>
          <w:sz w:val="28"/>
          <w:szCs w:val="28"/>
        </w:rPr>
        <w:t>Заклад є бюджетною неприбутковою організацією</w:t>
      </w:r>
      <w:r w:rsidR="008B1149" w:rsidRPr="00C56AB2">
        <w:rPr>
          <w:color w:val="auto"/>
          <w:sz w:val="28"/>
          <w:szCs w:val="28"/>
          <w:lang w:val="uk-UA"/>
        </w:rPr>
        <w:t xml:space="preserve">.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6.2.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6.3.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та інших пов’язаних з ними осіб. </w:t>
      </w:r>
      <w:r w:rsidRPr="00C56AB2">
        <w:rPr>
          <w:color w:val="auto"/>
          <w:sz w:val="28"/>
          <w:szCs w:val="28"/>
        </w:rPr>
        <w:t>Доходи (прибутки) Закладу використовуються виключно для фінансування видатків та утримання Закладу, реалізації мети (цілей, завдань) та напрямів діяльності, визначених установчими документами</w:t>
      </w:r>
      <w:r w:rsidRPr="00C56AB2">
        <w:rPr>
          <w:color w:val="auto"/>
          <w:sz w:val="28"/>
          <w:szCs w:val="28"/>
          <w:lang w:val="uk-UA"/>
        </w:rPr>
        <w:t>.</w:t>
      </w:r>
    </w:p>
    <w:p w:rsidR="0068077B" w:rsidRPr="00C56AB2" w:rsidRDefault="008B1149" w:rsidP="00360AC9">
      <w:pPr>
        <w:pStyle w:val="Default"/>
        <w:ind w:firstLine="708"/>
        <w:jc w:val="both"/>
        <w:rPr>
          <w:color w:val="auto"/>
          <w:sz w:val="28"/>
          <w:szCs w:val="28"/>
        </w:rPr>
      </w:pPr>
      <w:r w:rsidRPr="00C56AB2">
        <w:rPr>
          <w:color w:val="auto"/>
          <w:sz w:val="28"/>
          <w:szCs w:val="28"/>
          <w:lang w:val="uk-UA"/>
        </w:rPr>
        <w:t xml:space="preserve">6.4. </w:t>
      </w:r>
      <w:r w:rsidR="0068077B" w:rsidRPr="00C56AB2">
        <w:rPr>
          <w:color w:val="auto"/>
          <w:sz w:val="28"/>
          <w:szCs w:val="28"/>
        </w:rPr>
        <w:t xml:space="preserve">Фінансово-господарська діяльність школи здійснюється на основі її кошторису згідно з чинним законодавством.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B1149" w:rsidRPr="00C56AB2">
        <w:rPr>
          <w:color w:val="auto"/>
          <w:sz w:val="28"/>
          <w:szCs w:val="28"/>
          <w:lang w:val="uk-UA"/>
        </w:rPr>
        <w:t>5</w:t>
      </w:r>
      <w:r w:rsidRPr="00C56AB2">
        <w:rPr>
          <w:color w:val="auto"/>
          <w:sz w:val="28"/>
          <w:szCs w:val="28"/>
        </w:rPr>
        <w:t>. Джерелами фінансування кошторису є</w:t>
      </w:r>
      <w:r w:rsidR="008B1149" w:rsidRPr="00C56AB2">
        <w:rPr>
          <w:color w:val="auto"/>
          <w:sz w:val="28"/>
          <w:szCs w:val="28"/>
          <w:lang w:val="uk-UA"/>
        </w:rPr>
        <w:t xml:space="preserve"> </w:t>
      </w:r>
      <w:r w:rsidRPr="00C56AB2">
        <w:rPr>
          <w:color w:val="auto"/>
          <w:sz w:val="28"/>
          <w:szCs w:val="28"/>
        </w:rPr>
        <w:t xml:space="preserve">кошти місцевого бюджету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фізичних, юридичних осіб;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кошти, отримані за надання платних послуг;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доходи від реалізації продукції навчально-виробничих майстерень, навчально-дослідних ділянок, підсобних господарств;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благодійні внески юридичних та фізичних осіб. </w:t>
      </w:r>
    </w:p>
    <w:p w:rsidR="008B1149" w:rsidRPr="00C56AB2" w:rsidRDefault="008B1149" w:rsidP="00360AC9">
      <w:pPr>
        <w:pStyle w:val="Default"/>
        <w:ind w:firstLine="708"/>
        <w:jc w:val="both"/>
        <w:rPr>
          <w:color w:val="auto"/>
          <w:sz w:val="28"/>
          <w:szCs w:val="28"/>
          <w:lang w:val="uk-UA"/>
        </w:rPr>
      </w:pPr>
      <w:r w:rsidRPr="00C56AB2">
        <w:rPr>
          <w:color w:val="auto"/>
          <w:sz w:val="28"/>
          <w:szCs w:val="28"/>
          <w:lang w:val="uk-UA"/>
        </w:rPr>
        <w:t xml:space="preserve">6.5.1. </w:t>
      </w:r>
      <w:r w:rsidR="000075E1" w:rsidRPr="00C56AB2">
        <w:rPr>
          <w:color w:val="auto"/>
          <w:sz w:val="28"/>
          <w:szCs w:val="28"/>
          <w:lang w:val="uk-UA"/>
        </w:rPr>
        <w:t xml:space="preserve"> Кошти або майно, які надходять безоплатно або у вигляду безповоротної фінансової допомоги чи добровільних пожертувань;</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6.5.2. Пасивні доходи;</w:t>
      </w:r>
    </w:p>
    <w:p w:rsidR="000075E1" w:rsidRPr="00C56AB2" w:rsidRDefault="000075E1" w:rsidP="00360AC9">
      <w:pPr>
        <w:pStyle w:val="Default"/>
        <w:ind w:firstLine="708"/>
        <w:jc w:val="both"/>
        <w:rPr>
          <w:color w:val="auto"/>
          <w:sz w:val="28"/>
          <w:szCs w:val="28"/>
          <w:lang w:val="uk-UA"/>
        </w:rPr>
      </w:pPr>
      <w:r w:rsidRPr="00C56AB2">
        <w:rPr>
          <w:color w:val="auto"/>
          <w:sz w:val="28"/>
          <w:szCs w:val="28"/>
          <w:lang w:val="uk-UA"/>
        </w:rPr>
        <w:t xml:space="preserve">6.5.3. Кошти або майно, які надходять до таких неприбуткових організацій як компенсація вартості отриманих державних послуг </w:t>
      </w:r>
      <w:r w:rsidR="00F1246A" w:rsidRPr="00C56AB2">
        <w:rPr>
          <w:color w:val="auto"/>
          <w:sz w:val="28"/>
          <w:szCs w:val="28"/>
          <w:lang w:val="uk-UA"/>
        </w:rPr>
        <w:t xml:space="preserve">, у тому числі доходів державних навчальних закладів,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w:t>
      </w:r>
      <w:r w:rsidR="00F1246A" w:rsidRPr="00C56AB2">
        <w:rPr>
          <w:color w:val="auto"/>
          <w:sz w:val="28"/>
          <w:szCs w:val="28"/>
          <w:lang w:val="uk-UA"/>
        </w:rPr>
        <w:lastRenderedPageBreak/>
        <w:t>державних цільових фондів або в межах технічної чи благодійної, у тому числі г</w:t>
      </w:r>
      <w:r w:rsidR="008C0C90" w:rsidRPr="00C56AB2">
        <w:rPr>
          <w:color w:val="auto"/>
          <w:sz w:val="28"/>
          <w:szCs w:val="28"/>
          <w:lang w:val="uk-UA"/>
        </w:rPr>
        <w:t>уманітарної</w:t>
      </w:r>
      <w:r w:rsidR="00F1246A" w:rsidRPr="00C56AB2">
        <w:rPr>
          <w:color w:val="auto"/>
          <w:sz w:val="28"/>
          <w:szCs w:val="28"/>
          <w:lang w:val="uk-UA"/>
        </w:rPr>
        <w:t xml:space="preserve"> допомоги</w:t>
      </w:r>
      <w:r w:rsidR="008C0C90" w:rsidRPr="00C56AB2">
        <w:rPr>
          <w:color w:val="auto"/>
          <w:sz w:val="28"/>
          <w:szCs w:val="28"/>
          <w:lang w:val="uk-UA"/>
        </w:rPr>
        <w:t xml:space="preserve">, </w:t>
      </w:r>
      <w:r w:rsidR="00F1246A" w:rsidRPr="00C56AB2">
        <w:rPr>
          <w:color w:val="auto"/>
          <w:sz w:val="28"/>
          <w:szCs w:val="28"/>
          <w:lang w:val="uk-UA"/>
        </w:rPr>
        <w:t xml:space="preserve"> крім </w:t>
      </w:r>
      <w:r w:rsidR="008C0C90" w:rsidRPr="00C56AB2">
        <w:rPr>
          <w:color w:val="auto"/>
          <w:sz w:val="28"/>
          <w:szCs w:val="28"/>
          <w:lang w:val="uk-UA"/>
        </w:rPr>
        <w:t>дотацій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цін.</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6.5.4. 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використовуються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w:t>
      </w:r>
      <w:r w:rsidR="00BA42AF">
        <w:rPr>
          <w:color w:val="auto"/>
          <w:sz w:val="28"/>
          <w:szCs w:val="28"/>
          <w:lang w:val="uk-UA"/>
        </w:rPr>
        <w:t>і</w:t>
      </w:r>
      <w:r w:rsidRPr="00C56AB2">
        <w:rPr>
          <w:color w:val="auto"/>
          <w:sz w:val="28"/>
          <w:szCs w:val="28"/>
          <w:lang w:val="uk-UA"/>
        </w:rPr>
        <w:t xml:space="preserve">стрів України. </w:t>
      </w:r>
    </w:p>
    <w:p w:rsidR="008B1149" w:rsidRPr="00C56AB2" w:rsidRDefault="008C0C90" w:rsidP="00360AC9">
      <w:pPr>
        <w:pStyle w:val="Default"/>
        <w:ind w:firstLine="708"/>
        <w:jc w:val="both"/>
        <w:rPr>
          <w:color w:val="auto"/>
          <w:sz w:val="28"/>
          <w:szCs w:val="28"/>
          <w:lang w:val="uk-UA"/>
        </w:rPr>
      </w:pPr>
      <w:r w:rsidRPr="00C56AB2">
        <w:rPr>
          <w:color w:val="auto"/>
          <w:sz w:val="28"/>
          <w:szCs w:val="28"/>
          <w:lang w:val="uk-UA"/>
        </w:rPr>
        <w:t>6.5.5. У разі якщо за наслідками звітного (податкового)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8C0C90" w:rsidRPr="00C56AB2" w:rsidRDefault="008C0C90" w:rsidP="00360AC9">
      <w:pPr>
        <w:pStyle w:val="Default"/>
        <w:ind w:firstLine="708"/>
        <w:jc w:val="both"/>
        <w:rPr>
          <w:color w:val="auto"/>
          <w:sz w:val="28"/>
          <w:szCs w:val="28"/>
          <w:lang w:val="uk-UA"/>
        </w:rPr>
      </w:pPr>
      <w:r w:rsidRPr="00C56AB2">
        <w:rPr>
          <w:color w:val="auto"/>
          <w:sz w:val="28"/>
          <w:szCs w:val="28"/>
          <w:lang w:val="uk-UA"/>
        </w:rPr>
        <w:t>6.5.6. Перелік платних послуг встановлюється Кабінетом Міністрів України.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6.</w:t>
      </w:r>
      <w:r w:rsidR="008C0C90" w:rsidRPr="00C56AB2">
        <w:rPr>
          <w:color w:val="auto"/>
          <w:sz w:val="28"/>
          <w:szCs w:val="28"/>
          <w:lang w:val="uk-UA"/>
        </w:rPr>
        <w:t>6</w:t>
      </w:r>
      <w:r w:rsidRPr="00C56AB2">
        <w:rPr>
          <w:color w:val="auto"/>
          <w:sz w:val="28"/>
          <w:szCs w:val="28"/>
          <w:lang w:val="uk-UA"/>
        </w:rPr>
        <w:t xml:space="preserve">. Школа має право згідно із законодавством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7</w:t>
      </w:r>
      <w:r w:rsidRPr="00C56AB2">
        <w:rPr>
          <w:color w:val="auto"/>
          <w:sz w:val="28"/>
          <w:szCs w:val="28"/>
        </w:rPr>
        <w:t xml:space="preserve">.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до сфери управління яких належить. За рішенням засновника закладу бухгалтерський облік може здійснюватися самостійно або через централізовану бухгалтерію. </w:t>
      </w:r>
    </w:p>
    <w:p w:rsidR="0068077B" w:rsidRPr="00C56AB2" w:rsidRDefault="0068077B" w:rsidP="00360AC9">
      <w:pPr>
        <w:pStyle w:val="Default"/>
        <w:ind w:firstLine="708"/>
        <w:jc w:val="both"/>
        <w:rPr>
          <w:color w:val="auto"/>
          <w:sz w:val="28"/>
          <w:szCs w:val="28"/>
        </w:rPr>
      </w:pPr>
      <w:r w:rsidRPr="00C56AB2">
        <w:rPr>
          <w:color w:val="auto"/>
          <w:sz w:val="28"/>
          <w:szCs w:val="28"/>
        </w:rPr>
        <w:t>6.</w:t>
      </w:r>
      <w:r w:rsidR="008C0C90" w:rsidRPr="00C56AB2">
        <w:rPr>
          <w:color w:val="auto"/>
          <w:sz w:val="28"/>
          <w:szCs w:val="28"/>
          <w:lang w:val="uk-UA"/>
        </w:rPr>
        <w:t>8</w:t>
      </w:r>
      <w:r w:rsidRPr="00C56AB2">
        <w:rPr>
          <w:color w:val="auto"/>
          <w:sz w:val="28"/>
          <w:szCs w:val="28"/>
        </w:rPr>
        <w:t xml:space="preserve">. Звітність про діяльність загальноосвітнього навчального закладу ведеться відповідно до законодавства. </w:t>
      </w:r>
    </w:p>
    <w:p w:rsidR="008C0C90" w:rsidRPr="00C56AB2" w:rsidRDefault="008C0C90" w:rsidP="00C56AB2">
      <w:pPr>
        <w:pStyle w:val="Default"/>
        <w:jc w:val="both"/>
        <w:rPr>
          <w:color w:val="auto"/>
          <w:sz w:val="28"/>
          <w:szCs w:val="28"/>
        </w:rPr>
      </w:pPr>
    </w:p>
    <w:p w:rsidR="0068077B" w:rsidRPr="00C56AB2" w:rsidRDefault="0068077B" w:rsidP="00360AC9">
      <w:pPr>
        <w:pStyle w:val="Default"/>
        <w:jc w:val="center"/>
        <w:rPr>
          <w:color w:val="auto"/>
          <w:sz w:val="28"/>
          <w:szCs w:val="28"/>
        </w:rPr>
      </w:pPr>
      <w:r w:rsidRPr="00C56AB2">
        <w:rPr>
          <w:b/>
          <w:bCs/>
          <w:color w:val="auto"/>
          <w:sz w:val="28"/>
          <w:szCs w:val="28"/>
        </w:rPr>
        <w:t>VІІ. МІЖНАРОДНЕ СПІВРОБІТНИЦТВО</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7.1. Школа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68077B" w:rsidRPr="00C56AB2" w:rsidRDefault="0068077B" w:rsidP="00360AC9">
      <w:pPr>
        <w:pStyle w:val="Default"/>
        <w:ind w:firstLine="708"/>
        <w:jc w:val="both"/>
        <w:rPr>
          <w:color w:val="auto"/>
          <w:sz w:val="28"/>
          <w:szCs w:val="28"/>
        </w:rPr>
      </w:pPr>
      <w:r w:rsidRPr="00C56AB2">
        <w:rPr>
          <w:color w:val="auto"/>
          <w:sz w:val="28"/>
          <w:szCs w:val="28"/>
        </w:rPr>
        <w:t>7.2. Школа має право відповідно до чинного законодавства укладати договори про співробітництво з навчальними закладами, науковими</w:t>
      </w:r>
      <w:r w:rsidR="005A3B5E" w:rsidRPr="00C56AB2">
        <w:rPr>
          <w:color w:val="auto"/>
          <w:sz w:val="28"/>
          <w:szCs w:val="28"/>
          <w:lang w:val="uk-UA"/>
        </w:rPr>
        <w:t xml:space="preserve">     </w:t>
      </w:r>
      <w:r w:rsidRPr="00C56AB2">
        <w:rPr>
          <w:color w:val="auto"/>
          <w:sz w:val="28"/>
          <w:szCs w:val="28"/>
        </w:rPr>
        <w:t xml:space="preserve"> установами, підприємствами, організаціями, громадськими об'єднаннями інших країн. </w:t>
      </w:r>
    </w:p>
    <w:p w:rsidR="00360AC9" w:rsidRDefault="00360AC9" w:rsidP="00C56AB2">
      <w:pPr>
        <w:pStyle w:val="Default"/>
        <w:jc w:val="both"/>
        <w:rPr>
          <w:b/>
          <w:bCs/>
          <w:color w:val="auto"/>
          <w:sz w:val="28"/>
          <w:szCs w:val="28"/>
        </w:rPr>
      </w:pPr>
    </w:p>
    <w:p w:rsidR="00485E71" w:rsidRDefault="00485E71" w:rsidP="00360AC9">
      <w:pPr>
        <w:pStyle w:val="Default"/>
        <w:jc w:val="center"/>
        <w:rPr>
          <w:b/>
          <w:bCs/>
          <w:color w:val="auto"/>
          <w:sz w:val="28"/>
          <w:szCs w:val="28"/>
        </w:rPr>
      </w:pPr>
    </w:p>
    <w:p w:rsidR="00485E71" w:rsidRDefault="00485E71" w:rsidP="00360AC9">
      <w:pPr>
        <w:pStyle w:val="Default"/>
        <w:jc w:val="center"/>
        <w:rPr>
          <w:b/>
          <w:bCs/>
          <w:color w:val="auto"/>
          <w:sz w:val="28"/>
          <w:szCs w:val="28"/>
        </w:rPr>
      </w:pPr>
    </w:p>
    <w:p w:rsidR="005F7BB5" w:rsidRDefault="005F7BB5" w:rsidP="00360AC9">
      <w:pPr>
        <w:pStyle w:val="Default"/>
        <w:jc w:val="center"/>
        <w:rPr>
          <w:b/>
          <w:bCs/>
          <w:color w:val="auto"/>
          <w:sz w:val="28"/>
          <w:szCs w:val="28"/>
          <w:lang w:val="uk-UA"/>
        </w:rPr>
      </w:pPr>
    </w:p>
    <w:p w:rsidR="0068077B" w:rsidRPr="00E376B9" w:rsidRDefault="0068077B" w:rsidP="00360AC9">
      <w:pPr>
        <w:pStyle w:val="Default"/>
        <w:jc w:val="center"/>
        <w:rPr>
          <w:color w:val="auto"/>
          <w:sz w:val="28"/>
          <w:szCs w:val="28"/>
          <w:lang w:val="uk-UA"/>
        </w:rPr>
      </w:pPr>
      <w:r w:rsidRPr="00C56AB2">
        <w:rPr>
          <w:b/>
          <w:bCs/>
          <w:color w:val="auto"/>
          <w:sz w:val="28"/>
          <w:szCs w:val="28"/>
        </w:rPr>
        <w:lastRenderedPageBreak/>
        <w:t>V</w:t>
      </w:r>
      <w:r w:rsidRPr="00E376B9">
        <w:rPr>
          <w:b/>
          <w:bCs/>
          <w:color w:val="auto"/>
          <w:sz w:val="28"/>
          <w:szCs w:val="28"/>
          <w:lang w:val="uk-UA"/>
        </w:rPr>
        <w:t>ІІІ. КОНТРОЛЬ ЗА ДІЯЛЬНІСТЮ ШКОЛИ</w:t>
      </w:r>
    </w:p>
    <w:p w:rsidR="0068077B" w:rsidRPr="00E376B9" w:rsidRDefault="0068077B" w:rsidP="00360AC9">
      <w:pPr>
        <w:pStyle w:val="Default"/>
        <w:ind w:firstLine="708"/>
        <w:jc w:val="both"/>
        <w:rPr>
          <w:color w:val="auto"/>
          <w:sz w:val="28"/>
          <w:szCs w:val="28"/>
          <w:lang w:val="uk-UA"/>
        </w:rPr>
      </w:pPr>
      <w:r w:rsidRPr="00E376B9">
        <w:rPr>
          <w:color w:val="auto"/>
          <w:sz w:val="28"/>
          <w:szCs w:val="28"/>
          <w:lang w:val="uk-UA"/>
        </w:rPr>
        <w:t xml:space="preserve">8.1. Державний контроль за діяльністю школи здійснюється з метою забезпечення реалізації єдиної державної політики в сфері загальної середньої освіти. </w:t>
      </w:r>
    </w:p>
    <w:p w:rsidR="0068077B" w:rsidRPr="00E376B9" w:rsidRDefault="0068077B" w:rsidP="00360AC9">
      <w:pPr>
        <w:pStyle w:val="Default"/>
        <w:ind w:firstLine="708"/>
        <w:jc w:val="both"/>
        <w:rPr>
          <w:color w:val="auto"/>
          <w:sz w:val="28"/>
          <w:szCs w:val="28"/>
          <w:lang w:val="uk-UA"/>
        </w:rPr>
      </w:pPr>
      <w:r w:rsidRPr="00E376B9">
        <w:rPr>
          <w:color w:val="auto"/>
          <w:sz w:val="28"/>
          <w:szCs w:val="28"/>
          <w:lang w:val="uk-UA"/>
        </w:rPr>
        <w:t xml:space="preserve">8.2. Державний контроль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засновник </w:t>
      </w:r>
      <w:r w:rsidR="00485E71">
        <w:rPr>
          <w:color w:val="auto"/>
          <w:sz w:val="28"/>
          <w:szCs w:val="28"/>
          <w:lang w:val="uk-UA"/>
        </w:rPr>
        <w:t>і</w:t>
      </w:r>
      <w:r w:rsidRPr="00E376B9">
        <w:rPr>
          <w:color w:val="auto"/>
          <w:sz w:val="28"/>
          <w:szCs w:val="28"/>
          <w:lang w:val="uk-UA"/>
        </w:rPr>
        <w:t xml:space="preserve"> </w:t>
      </w:r>
      <w:r w:rsidR="00485E71">
        <w:rPr>
          <w:color w:val="auto"/>
          <w:sz w:val="28"/>
          <w:szCs w:val="28"/>
          <w:lang w:val="uk-UA"/>
        </w:rPr>
        <w:t xml:space="preserve">Департамент освіти та науки </w:t>
      </w:r>
      <w:r w:rsidRPr="00E376B9">
        <w:rPr>
          <w:color w:val="auto"/>
          <w:sz w:val="28"/>
          <w:szCs w:val="28"/>
          <w:lang w:val="uk-UA"/>
        </w:rPr>
        <w:t xml:space="preserve"> Івано-Франківської міської ради.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8.3. Основною формою державного контролю за діяльністю школи є державна атестація закладу, яка проводиться не рідше одного разу на десять років у порядку, встановленому Міністерством освіти і науки України. </w:t>
      </w:r>
    </w:p>
    <w:p w:rsidR="00D450B0" w:rsidRPr="00C56AB2" w:rsidRDefault="0068077B" w:rsidP="00360AC9">
      <w:pPr>
        <w:pStyle w:val="Default"/>
        <w:ind w:firstLine="708"/>
        <w:jc w:val="both"/>
        <w:rPr>
          <w:color w:val="auto"/>
          <w:sz w:val="28"/>
          <w:szCs w:val="28"/>
        </w:rPr>
      </w:pPr>
      <w:r w:rsidRPr="00C56AB2">
        <w:rPr>
          <w:color w:val="auto"/>
          <w:sz w:val="28"/>
          <w:szCs w:val="28"/>
        </w:rPr>
        <w:t xml:space="preserve">8.4. У період між атестацією проводяться перевірки (інспектування) школи з питань, пов'язаних з навчально-виховною діяльністю. Зміст, види і періодичність цих перевірок визначаються залежно від стану навчально-виховної роботи, але не частіше як два рази на рік. Перевірки з питань, не пов'язаних з навчально-виховною діяльністю, проводяться його засновником (власником) відповідно до законодавства. </w:t>
      </w:r>
    </w:p>
    <w:p w:rsidR="00360AC9" w:rsidRDefault="00360AC9" w:rsidP="00C56AB2">
      <w:pPr>
        <w:pStyle w:val="Default"/>
        <w:jc w:val="both"/>
        <w:rPr>
          <w:b/>
          <w:bCs/>
          <w:color w:val="auto"/>
          <w:sz w:val="28"/>
          <w:szCs w:val="28"/>
          <w:lang w:val="uk-UA"/>
        </w:rPr>
      </w:pPr>
    </w:p>
    <w:p w:rsidR="0068077B" w:rsidRPr="00C56AB2" w:rsidRDefault="0068077B" w:rsidP="00360AC9">
      <w:pPr>
        <w:pStyle w:val="Default"/>
        <w:jc w:val="center"/>
        <w:rPr>
          <w:color w:val="auto"/>
          <w:sz w:val="28"/>
          <w:szCs w:val="28"/>
          <w:lang w:val="uk-UA"/>
        </w:rPr>
      </w:pPr>
      <w:r w:rsidRPr="00C56AB2">
        <w:rPr>
          <w:b/>
          <w:bCs/>
          <w:color w:val="auto"/>
          <w:sz w:val="28"/>
          <w:szCs w:val="28"/>
          <w:lang w:val="uk-UA"/>
        </w:rPr>
        <w:t>ІХ. РЕОРГАНІЗАЦІЯ АБО ЛІКВІДАЦІЯ ШКОЛИ</w:t>
      </w:r>
    </w:p>
    <w:p w:rsidR="0068077B" w:rsidRPr="00C56AB2" w:rsidRDefault="0068077B" w:rsidP="00360AC9">
      <w:pPr>
        <w:pStyle w:val="Default"/>
        <w:ind w:firstLine="708"/>
        <w:jc w:val="both"/>
        <w:rPr>
          <w:color w:val="auto"/>
          <w:sz w:val="28"/>
          <w:szCs w:val="28"/>
          <w:lang w:val="uk-UA"/>
        </w:rPr>
      </w:pPr>
      <w:r w:rsidRPr="00C56AB2">
        <w:rPr>
          <w:color w:val="auto"/>
          <w:sz w:val="28"/>
          <w:szCs w:val="28"/>
          <w:lang w:val="uk-UA"/>
        </w:rPr>
        <w:t xml:space="preserve">9.1. Рішення про реорганізацію або ліквідацію школи приймає засновник. </w:t>
      </w:r>
    </w:p>
    <w:p w:rsidR="0068077B" w:rsidRPr="00C56AB2" w:rsidRDefault="0068077B" w:rsidP="004268FC">
      <w:pPr>
        <w:pStyle w:val="Default"/>
        <w:ind w:firstLine="708"/>
        <w:jc w:val="both"/>
        <w:rPr>
          <w:color w:val="auto"/>
          <w:sz w:val="28"/>
          <w:szCs w:val="28"/>
          <w:lang w:val="uk-UA"/>
        </w:rPr>
      </w:pPr>
      <w:r w:rsidRPr="00C56AB2">
        <w:rPr>
          <w:color w:val="auto"/>
          <w:sz w:val="28"/>
          <w:szCs w:val="28"/>
          <w:lang w:val="uk-UA"/>
        </w:rPr>
        <w:t xml:space="preserve">Реорганізація школи відбувається шляхом злиття, приєднання, поділу, виділення.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68077B" w:rsidRPr="00C56AB2" w:rsidRDefault="0068077B" w:rsidP="004268FC">
      <w:pPr>
        <w:pStyle w:val="Default"/>
        <w:ind w:firstLine="708"/>
        <w:jc w:val="both"/>
        <w:rPr>
          <w:color w:val="auto"/>
          <w:sz w:val="28"/>
          <w:szCs w:val="28"/>
        </w:rPr>
      </w:pPr>
      <w:r w:rsidRPr="00C56AB2">
        <w:rPr>
          <w:color w:val="auto"/>
          <w:sz w:val="28"/>
          <w:szCs w:val="28"/>
        </w:rPr>
        <w:t xml:space="preserve">З часу призначення ліквідаційної комісії до неї переходять повноваження щодо управління школою.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9.2. Ліквідаційна комісія оцінює наявне майно школи, виявляє її дебіторів і кредиторів і розраховується з ними, складає ліквідаційний баланс і представляє його засновнику. </w:t>
      </w:r>
    </w:p>
    <w:p w:rsidR="0068077B" w:rsidRPr="00C56AB2" w:rsidRDefault="0068077B" w:rsidP="00360AC9">
      <w:pPr>
        <w:pStyle w:val="Default"/>
        <w:ind w:firstLine="708"/>
        <w:jc w:val="both"/>
        <w:rPr>
          <w:color w:val="auto"/>
          <w:sz w:val="28"/>
          <w:szCs w:val="28"/>
        </w:rPr>
      </w:pPr>
      <w:r w:rsidRPr="00C56AB2">
        <w:rPr>
          <w:color w:val="auto"/>
          <w:sz w:val="28"/>
          <w:szCs w:val="28"/>
        </w:rPr>
        <w:t xml:space="preserve">9.3. У випадку реорганізації права та зобов'язання школи переходять до правонаступників відповідно до чинного законодавства або визначених навчальних закладів. </w:t>
      </w:r>
    </w:p>
    <w:p w:rsidR="005A3B5E" w:rsidRPr="00C56AB2" w:rsidRDefault="0068077B" w:rsidP="00360AC9">
      <w:pPr>
        <w:spacing w:after="0" w:line="240" w:lineRule="auto"/>
        <w:ind w:firstLine="708"/>
        <w:jc w:val="both"/>
        <w:rPr>
          <w:rFonts w:ascii="Times New Roman" w:hAnsi="Times New Roman" w:cs="Times New Roman"/>
          <w:sz w:val="28"/>
          <w:szCs w:val="28"/>
          <w:lang w:val="uk-UA"/>
        </w:rPr>
      </w:pPr>
      <w:r w:rsidRPr="00C56AB2">
        <w:rPr>
          <w:rFonts w:ascii="Times New Roman" w:hAnsi="Times New Roman" w:cs="Times New Roman"/>
          <w:sz w:val="28"/>
          <w:szCs w:val="28"/>
        </w:rPr>
        <w:t>9.4. У разі ліквідації школи її активи повинні бути передані одній або кільком неприбутковим організаціям відповідного виду або зараховані до доходу бюджету, якщо інше не передбачено законом</w:t>
      </w:r>
      <w:r w:rsidR="004268FC">
        <w:rPr>
          <w:rFonts w:ascii="Times New Roman" w:hAnsi="Times New Roman" w:cs="Times New Roman"/>
          <w:sz w:val="28"/>
          <w:szCs w:val="28"/>
          <w:lang w:val="uk-UA"/>
        </w:rPr>
        <w:t>,</w:t>
      </w:r>
      <w:r w:rsidRPr="00C56AB2">
        <w:rPr>
          <w:rFonts w:ascii="Times New Roman" w:hAnsi="Times New Roman" w:cs="Times New Roman"/>
          <w:sz w:val="28"/>
          <w:szCs w:val="28"/>
        </w:rPr>
        <w:t xml:space="preserve"> що регулює діяльність неприбуткової організації.</w:t>
      </w:r>
      <w:r w:rsidR="00D450B0" w:rsidRPr="00C56AB2">
        <w:rPr>
          <w:rFonts w:ascii="Times New Roman" w:hAnsi="Times New Roman" w:cs="Times New Roman"/>
          <w:sz w:val="28"/>
          <w:szCs w:val="28"/>
          <w:lang w:val="uk-UA"/>
        </w:rPr>
        <w:t xml:space="preserve"> </w:t>
      </w:r>
    </w:p>
    <w:sectPr w:rsidR="005A3B5E" w:rsidRPr="00C56AB2" w:rsidSect="00DC35C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FA1" w:rsidRDefault="00512FA1" w:rsidP="007F66E1">
      <w:pPr>
        <w:spacing w:after="0" w:line="240" w:lineRule="auto"/>
      </w:pPr>
      <w:r>
        <w:separator/>
      </w:r>
    </w:p>
  </w:endnote>
  <w:endnote w:type="continuationSeparator" w:id="0">
    <w:p w:rsidR="00512FA1" w:rsidRDefault="00512FA1" w:rsidP="007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FA1" w:rsidRDefault="00512FA1" w:rsidP="007F66E1">
      <w:pPr>
        <w:spacing w:after="0" w:line="240" w:lineRule="auto"/>
      </w:pPr>
      <w:r>
        <w:separator/>
      </w:r>
    </w:p>
  </w:footnote>
  <w:footnote w:type="continuationSeparator" w:id="0">
    <w:p w:rsidR="00512FA1" w:rsidRDefault="00512FA1" w:rsidP="007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367876"/>
      <w:docPartObj>
        <w:docPartGallery w:val="Page Numbers (Top of Page)"/>
        <w:docPartUnique/>
      </w:docPartObj>
    </w:sdtPr>
    <w:sdtEndPr/>
    <w:sdtContent>
      <w:p w:rsidR="007F66E1" w:rsidRDefault="00140174">
        <w:pPr>
          <w:pStyle w:val="a5"/>
          <w:jc w:val="center"/>
        </w:pPr>
        <w:r>
          <w:fldChar w:fldCharType="begin"/>
        </w:r>
        <w:r w:rsidR="007F66E1">
          <w:instrText>PAGE   \* MERGEFORMAT</w:instrText>
        </w:r>
        <w:r>
          <w:fldChar w:fldCharType="separate"/>
        </w:r>
        <w:r w:rsidR="00751295">
          <w:rPr>
            <w:noProof/>
          </w:rPr>
          <w:t>20</w:t>
        </w:r>
        <w:r>
          <w:fldChar w:fldCharType="end"/>
        </w:r>
      </w:p>
    </w:sdtContent>
  </w:sdt>
  <w:p w:rsidR="007F66E1" w:rsidRDefault="007F66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F8F41F"/>
    <w:multiLevelType w:val="hybridMultilevel"/>
    <w:tmpl w:val="B76A8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92C85D"/>
    <w:multiLevelType w:val="hybridMultilevel"/>
    <w:tmpl w:val="2EF60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895180"/>
    <w:multiLevelType w:val="hybridMultilevel"/>
    <w:tmpl w:val="8ACA5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88E157"/>
    <w:multiLevelType w:val="hybridMultilevel"/>
    <w:tmpl w:val="6F9D6C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931AE2"/>
    <w:multiLevelType w:val="hybridMultilevel"/>
    <w:tmpl w:val="A6DA97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7405846"/>
    <w:multiLevelType w:val="hybridMultilevel"/>
    <w:tmpl w:val="EDC1C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B805AF"/>
    <w:multiLevelType w:val="hybridMultilevel"/>
    <w:tmpl w:val="F1746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1B8E8A7"/>
    <w:multiLevelType w:val="hybridMultilevel"/>
    <w:tmpl w:val="1159B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629E278"/>
    <w:multiLevelType w:val="hybridMultilevel"/>
    <w:tmpl w:val="9589C8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0B6098"/>
    <w:multiLevelType w:val="hybridMultilevel"/>
    <w:tmpl w:val="ADB16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5804C7F"/>
    <w:multiLevelType w:val="hybridMultilevel"/>
    <w:tmpl w:val="7A02D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
  </w:num>
  <w:num w:numId="3">
    <w:abstractNumId w:val="9"/>
  </w:num>
  <w:num w:numId="4">
    <w:abstractNumId w:val="4"/>
  </w:num>
  <w:num w:numId="5">
    <w:abstractNumId w:val="2"/>
  </w:num>
  <w:num w:numId="6">
    <w:abstractNumId w:val="3"/>
  </w:num>
  <w:num w:numId="7">
    <w:abstractNumId w:val="6"/>
  </w:num>
  <w:num w:numId="8">
    <w:abstractNumId w:val="0"/>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7B"/>
    <w:rsid w:val="000075E1"/>
    <w:rsid w:val="00061B3A"/>
    <w:rsid w:val="00074318"/>
    <w:rsid w:val="0012705D"/>
    <w:rsid w:val="00140174"/>
    <w:rsid w:val="00170546"/>
    <w:rsid w:val="001736E5"/>
    <w:rsid w:val="00185ED8"/>
    <w:rsid w:val="001D4EB9"/>
    <w:rsid w:val="002123CF"/>
    <w:rsid w:val="00221747"/>
    <w:rsid w:val="00231747"/>
    <w:rsid w:val="00260BFB"/>
    <w:rsid w:val="00274A20"/>
    <w:rsid w:val="002F2FE2"/>
    <w:rsid w:val="00333DB7"/>
    <w:rsid w:val="00360AC9"/>
    <w:rsid w:val="003972D0"/>
    <w:rsid w:val="003B4253"/>
    <w:rsid w:val="004071AB"/>
    <w:rsid w:val="004268FC"/>
    <w:rsid w:val="004311A3"/>
    <w:rsid w:val="00485E71"/>
    <w:rsid w:val="00512FA1"/>
    <w:rsid w:val="00522D84"/>
    <w:rsid w:val="0053212F"/>
    <w:rsid w:val="00540ADE"/>
    <w:rsid w:val="00540EC3"/>
    <w:rsid w:val="005A3B5E"/>
    <w:rsid w:val="005C5015"/>
    <w:rsid w:val="005F7BB5"/>
    <w:rsid w:val="0068077B"/>
    <w:rsid w:val="006B1406"/>
    <w:rsid w:val="006E7AC4"/>
    <w:rsid w:val="00751295"/>
    <w:rsid w:val="007F0D4C"/>
    <w:rsid w:val="007F66E1"/>
    <w:rsid w:val="00854942"/>
    <w:rsid w:val="008B1149"/>
    <w:rsid w:val="008C0C90"/>
    <w:rsid w:val="008C6977"/>
    <w:rsid w:val="008D7C36"/>
    <w:rsid w:val="009D477C"/>
    <w:rsid w:val="009D68E9"/>
    <w:rsid w:val="009E3A2C"/>
    <w:rsid w:val="009E7BB2"/>
    <w:rsid w:val="00A66EBE"/>
    <w:rsid w:val="00A6705E"/>
    <w:rsid w:val="00BA42AF"/>
    <w:rsid w:val="00C23C07"/>
    <w:rsid w:val="00C56AB2"/>
    <w:rsid w:val="00C92412"/>
    <w:rsid w:val="00CC3B0D"/>
    <w:rsid w:val="00CF772E"/>
    <w:rsid w:val="00D03420"/>
    <w:rsid w:val="00D450B0"/>
    <w:rsid w:val="00D500D5"/>
    <w:rsid w:val="00D816AC"/>
    <w:rsid w:val="00DC35C5"/>
    <w:rsid w:val="00E376B9"/>
    <w:rsid w:val="00E61110"/>
    <w:rsid w:val="00E62794"/>
    <w:rsid w:val="00E97D42"/>
    <w:rsid w:val="00F1246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C1C82D-D77B-4F98-AFE2-BD80E7879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B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07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217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1747"/>
    <w:rPr>
      <w:rFonts w:ascii="Tahoma" w:hAnsi="Tahoma" w:cs="Tahoma"/>
      <w:sz w:val="16"/>
      <w:szCs w:val="16"/>
    </w:rPr>
  </w:style>
  <w:style w:type="paragraph" w:styleId="a5">
    <w:name w:val="header"/>
    <w:basedOn w:val="a"/>
    <w:link w:val="a6"/>
    <w:uiPriority w:val="99"/>
    <w:unhideWhenUsed/>
    <w:rsid w:val="007F66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F66E1"/>
  </w:style>
  <w:style w:type="paragraph" w:styleId="a7">
    <w:name w:val="footer"/>
    <w:basedOn w:val="a"/>
    <w:link w:val="a8"/>
    <w:uiPriority w:val="99"/>
    <w:unhideWhenUsed/>
    <w:rsid w:val="007F66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F66E1"/>
  </w:style>
  <w:style w:type="paragraph" w:styleId="a9">
    <w:name w:val="Body Text Indent"/>
    <w:basedOn w:val="a"/>
    <w:link w:val="aa"/>
    <w:uiPriority w:val="99"/>
    <w:rsid w:val="005F7BB5"/>
    <w:pPr>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aa">
    <w:name w:val="Основной текст с отступом Знак"/>
    <w:basedOn w:val="a0"/>
    <w:link w:val="a9"/>
    <w:uiPriority w:val="99"/>
    <w:rsid w:val="005F7BB5"/>
    <w:rPr>
      <w:rFonts w:ascii="Times New Roman" w:eastAsia="Times New Roman" w:hAnsi="Times New Roman" w:cs="Times New Roman"/>
      <w:sz w:val="28"/>
      <w:szCs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CBD58-9B33-4714-B684-4F2B57D13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27450</Words>
  <Characters>15647</Characters>
  <Application>Microsoft Office Word</Application>
  <DocSecurity>0</DocSecurity>
  <Lines>130</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kancelaria</cp:lastModifiedBy>
  <cp:revision>2</cp:revision>
  <cp:lastPrinted>2017-06-20T07:15:00Z</cp:lastPrinted>
  <dcterms:created xsi:type="dcterms:W3CDTF">2017-07-11T05:46:00Z</dcterms:created>
  <dcterms:modified xsi:type="dcterms:W3CDTF">2017-07-11T05:46:00Z</dcterms:modified>
</cp:coreProperties>
</file>