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25A" w:rsidRDefault="0099425A" w:rsidP="00994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99425A" w:rsidRDefault="0099425A" w:rsidP="0099425A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об’єктів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та </w:t>
      </w:r>
    </w:p>
    <w:p w:rsidR="0099425A" w:rsidRDefault="0099425A" w:rsidP="0099425A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надання послуг у сфері розваг</w:t>
      </w:r>
    </w:p>
    <w:p w:rsidR="0099425A" w:rsidRDefault="0099425A" w:rsidP="0099425A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9425A" w:rsidRDefault="0099425A" w:rsidP="0099425A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9425A" w:rsidRDefault="0099425A" w:rsidP="0099425A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9425A" w:rsidRDefault="0099425A" w:rsidP="0099425A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 виконавчий комітет міської ради </w:t>
      </w:r>
    </w:p>
    <w:p w:rsidR="0099425A" w:rsidRDefault="0099425A" w:rsidP="0099425A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9425A" w:rsidRDefault="0099425A" w:rsidP="009942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99425A" w:rsidRDefault="0099425A" w:rsidP="009942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6398D" w:rsidRDefault="0036398D" w:rsidP="009942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425A" w:rsidRDefault="0099425A" w:rsidP="009942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Погодити розміщення об’єктів дрібнороздрібної торгівлі та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розваг, відповідно до схеми погодженої </w:t>
      </w:r>
      <w:r>
        <w:rPr>
          <w:rFonts w:ascii="Times New Roman" w:hAnsi="Times New Roman" w:cs="Times New Roman"/>
          <w:sz w:val="28"/>
          <w:szCs w:val="28"/>
        </w:rPr>
        <w:t>Департаментом містобудування, архітектури та культурної спадщини:</w:t>
      </w:r>
    </w:p>
    <w:p w:rsidR="0099425A" w:rsidRDefault="0099425A" w:rsidP="009942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425A" w:rsidRDefault="0099425A" w:rsidP="0099425A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1.1. </w:t>
      </w:r>
      <w:r w:rsidR="000F1A98">
        <w:rPr>
          <w:rStyle w:val="rvts8"/>
          <w:color w:val="000000"/>
          <w:sz w:val="28"/>
          <w:szCs w:val="28"/>
          <w:lang w:val="uk-UA"/>
        </w:rPr>
        <w:t>___________________</w:t>
      </w:r>
      <w:r>
        <w:rPr>
          <w:rStyle w:val="rvts7"/>
          <w:color w:val="000000"/>
          <w:sz w:val="28"/>
          <w:szCs w:val="28"/>
          <w:lang w:val="uk-UA"/>
        </w:rPr>
        <w:t xml:space="preserve">розміщення одного лотка для торгівлі квасом на вул. Василя Стуса, 28 </w:t>
      </w:r>
      <w:r>
        <w:rPr>
          <w:color w:val="000000"/>
          <w:sz w:val="28"/>
          <w:szCs w:val="28"/>
          <w:lang w:val="uk-UA"/>
        </w:rPr>
        <w:t xml:space="preserve">на період з 29 </w:t>
      </w:r>
      <w:r>
        <w:rPr>
          <w:sz w:val="28"/>
          <w:szCs w:val="28"/>
          <w:lang w:val="uk-UA"/>
        </w:rPr>
        <w:t>червня по 31 жовтня 2017 року (125 днів), після</w:t>
      </w:r>
      <w:r>
        <w:rPr>
          <w:bCs/>
          <w:sz w:val="28"/>
          <w:szCs w:val="28"/>
          <w:lang w:val="uk-UA"/>
        </w:rPr>
        <w:t xml:space="preserve"> оплати згідно п. </w:t>
      </w:r>
      <w:r>
        <w:rPr>
          <w:sz w:val="28"/>
          <w:szCs w:val="28"/>
          <w:lang w:val="uk-UA"/>
        </w:rPr>
        <w:t xml:space="preserve">6.1. </w:t>
      </w:r>
      <w:r>
        <w:rPr>
          <w:bCs/>
          <w:sz w:val="28"/>
          <w:szCs w:val="28"/>
          <w:lang w:val="uk-UA"/>
        </w:rPr>
        <w:t xml:space="preserve">Положення </w:t>
      </w:r>
      <w:r>
        <w:rPr>
          <w:sz w:val="28"/>
          <w:szCs w:val="28"/>
          <w:lang w:val="uk-UA"/>
        </w:rPr>
        <w:t>«П</w:t>
      </w:r>
      <w:r>
        <w:rPr>
          <w:bCs/>
          <w:sz w:val="28"/>
          <w:szCs w:val="28"/>
          <w:lang w:val="uk-UA"/>
        </w:rPr>
        <w:t>ро дрібнороздрібну торгівлю, надання послуг у сфері розваг та проведення ярмарок на території м. Івано-Франківська» в сумі 8000,00 грн:</w:t>
      </w:r>
    </w:p>
    <w:p w:rsidR="0099425A" w:rsidRDefault="0099425A" w:rsidP="0099425A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99425A" w:rsidRDefault="0099425A" w:rsidP="0099425A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Відповідно до п. 3.4. </w:t>
      </w:r>
      <w:r>
        <w:rPr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>
        <w:rPr>
          <w:sz w:val="28"/>
          <w:szCs w:val="28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99425A" w:rsidRDefault="0099425A" w:rsidP="0099425A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99425A" w:rsidRDefault="0099425A" w:rsidP="0099425A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електро-веломобілі – до 5 м.кв для тимчасової стоянки та не більше 5-ти одиниць електро-веломобілів;</w:t>
      </w:r>
    </w:p>
    <w:p w:rsidR="0099425A" w:rsidRDefault="0099425A" w:rsidP="009942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площі надувних дитячих майданчиків, басейнів, батутів тощо,  визначаються, виходячи з технічного паспорта обладнання та додатково 1м по периметру обладнання, але площа не повинна перевищувати 50 м.кв;</w:t>
      </w:r>
    </w:p>
    <w:p w:rsidR="0099425A" w:rsidRDefault="0099425A" w:rsidP="0099425A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- площа стаціонарного атракціону визначається відповідно до схеми розташування, погодженої/перепогодженої в Департаменті містобудування, архітектури та культурної спадщини виконавчого комітету міської ради. </w:t>
      </w:r>
    </w:p>
    <w:p w:rsidR="0099425A" w:rsidRDefault="0099425A" w:rsidP="0099425A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425A" w:rsidRDefault="0099425A" w:rsidP="0099425A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</w:t>
      </w:r>
      <w:r>
        <w:rPr>
          <w:sz w:val="28"/>
          <w:szCs w:val="28"/>
        </w:rPr>
        <w:t>С</w:t>
      </w:r>
      <w:r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99425A" w:rsidRDefault="0099425A" w:rsidP="0099425A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99425A" w:rsidRDefault="0099425A" w:rsidP="0099425A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Суб’єкти господарювання, які отримали погодження на розміщення об’єктів дрібнороздрібної торгівлі та </w:t>
      </w:r>
      <w:r>
        <w:rPr>
          <w:bCs/>
          <w:color w:val="000000" w:themeColor="text1"/>
          <w:sz w:val="28"/>
          <w:szCs w:val="28"/>
        </w:rPr>
        <w:t xml:space="preserve">надання послуг у сфері розваг </w:t>
      </w:r>
      <w:r>
        <w:rPr>
          <w:color w:val="000000" w:themeColor="text1"/>
          <w:sz w:val="28"/>
          <w:szCs w:val="28"/>
        </w:rPr>
        <w:t>на території міського парку культури та відпочинку ім. Т.Г.Шевченка, території, прилеглій до міського озера, території парку на вул. Молодіжній,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</w:t>
      </w:r>
    </w:p>
    <w:p w:rsidR="0099425A" w:rsidRDefault="0099425A" w:rsidP="0099425A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99425A" w:rsidRDefault="0099425A" w:rsidP="0099425A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</w:rPr>
      </w:pPr>
      <w:r>
        <w:rPr>
          <w:rStyle w:val="rvts7"/>
          <w:color w:val="000000"/>
          <w:sz w:val="28"/>
          <w:szCs w:val="28"/>
        </w:rPr>
        <w:t>5. Контроль за виконанням даного рішення покласти на заступника міського голови Богдана Білика.</w:t>
      </w:r>
    </w:p>
    <w:p w:rsidR="0099425A" w:rsidRDefault="0099425A" w:rsidP="0099425A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99425A" w:rsidRDefault="0099425A" w:rsidP="0099425A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99425A" w:rsidRDefault="0099425A" w:rsidP="0099425A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99425A" w:rsidRDefault="0099425A" w:rsidP="0099425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p w:rsidR="0099425A" w:rsidRDefault="0099425A" w:rsidP="009942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9425A" w:rsidRDefault="0099425A" w:rsidP="0099425A"/>
    <w:p w:rsidR="0099425A" w:rsidRDefault="0099425A" w:rsidP="0099425A"/>
    <w:p w:rsidR="002C4821" w:rsidRDefault="002C4821"/>
    <w:sectPr w:rsidR="002C4821" w:rsidSect="0036398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F90"/>
    <w:rsid w:val="000A7F90"/>
    <w:rsid w:val="000F1A98"/>
    <w:rsid w:val="002C4821"/>
    <w:rsid w:val="0036398D"/>
    <w:rsid w:val="0099425A"/>
    <w:rsid w:val="009E5002"/>
    <w:rsid w:val="00A66128"/>
    <w:rsid w:val="00AA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2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942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425A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994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994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9425A"/>
  </w:style>
  <w:style w:type="character" w:customStyle="1" w:styleId="rvts8">
    <w:name w:val="rvts8"/>
    <w:basedOn w:val="a0"/>
    <w:rsid w:val="009942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2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942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425A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994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994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9425A"/>
  </w:style>
  <w:style w:type="character" w:customStyle="1" w:styleId="rvts8">
    <w:name w:val="rvts8"/>
    <w:basedOn w:val="a0"/>
    <w:rsid w:val="00994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4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1785</Words>
  <Characters>1018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4</cp:revision>
  <cp:lastPrinted>2017-06-21T11:07:00Z</cp:lastPrinted>
  <dcterms:created xsi:type="dcterms:W3CDTF">2017-06-22T07:26:00Z</dcterms:created>
  <dcterms:modified xsi:type="dcterms:W3CDTF">2017-06-23T07:54:00Z</dcterms:modified>
</cp:coreProperties>
</file>