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75F" w:rsidRDefault="0056175F" w:rsidP="0056175F">
      <w:pPr>
        <w:ind w:right="4959"/>
        <w:jc w:val="both"/>
      </w:pPr>
    </w:p>
    <w:p w:rsidR="0056175F" w:rsidRDefault="0056175F" w:rsidP="0056175F">
      <w:pPr>
        <w:ind w:right="4959"/>
        <w:jc w:val="both"/>
      </w:pPr>
    </w:p>
    <w:p w:rsidR="0056175F" w:rsidRDefault="0056175F" w:rsidP="0056175F">
      <w:pPr>
        <w:ind w:right="4959"/>
        <w:jc w:val="both"/>
      </w:pPr>
    </w:p>
    <w:p w:rsidR="0056175F" w:rsidRDefault="0056175F" w:rsidP="0056175F">
      <w:pPr>
        <w:ind w:right="4959"/>
        <w:jc w:val="both"/>
      </w:pPr>
    </w:p>
    <w:p w:rsidR="0056175F" w:rsidRDefault="0056175F" w:rsidP="0056175F">
      <w:pPr>
        <w:ind w:right="4959"/>
        <w:jc w:val="both"/>
      </w:pPr>
    </w:p>
    <w:p w:rsidR="0056175F" w:rsidRDefault="0056175F" w:rsidP="0056175F">
      <w:pPr>
        <w:ind w:right="4959"/>
        <w:jc w:val="both"/>
      </w:pPr>
    </w:p>
    <w:p w:rsidR="0056175F" w:rsidRDefault="0056175F" w:rsidP="0056175F">
      <w:pPr>
        <w:ind w:right="4959"/>
        <w:jc w:val="both"/>
      </w:pPr>
    </w:p>
    <w:p w:rsidR="0056175F" w:rsidRDefault="0056175F" w:rsidP="0056175F">
      <w:pPr>
        <w:ind w:right="4959"/>
        <w:jc w:val="both"/>
      </w:pPr>
    </w:p>
    <w:p w:rsidR="0056175F" w:rsidRDefault="0056175F" w:rsidP="0056175F">
      <w:pPr>
        <w:ind w:right="4959"/>
        <w:jc w:val="both"/>
      </w:pPr>
    </w:p>
    <w:p w:rsidR="0056175F" w:rsidRDefault="0056175F" w:rsidP="0056175F">
      <w:pPr>
        <w:ind w:right="4959"/>
        <w:jc w:val="both"/>
      </w:pPr>
    </w:p>
    <w:p w:rsidR="0056175F" w:rsidRDefault="0056175F" w:rsidP="0056175F">
      <w:pPr>
        <w:ind w:right="4959"/>
        <w:jc w:val="both"/>
      </w:pPr>
    </w:p>
    <w:p w:rsidR="0056175F" w:rsidRDefault="0056175F" w:rsidP="0056175F">
      <w:pPr>
        <w:ind w:right="4959"/>
        <w:jc w:val="both"/>
      </w:pPr>
    </w:p>
    <w:p w:rsidR="0056175F" w:rsidRDefault="0056175F" w:rsidP="0056175F">
      <w:pPr>
        <w:ind w:right="4959"/>
        <w:jc w:val="both"/>
      </w:pPr>
    </w:p>
    <w:p w:rsidR="0056175F" w:rsidRDefault="0056175F" w:rsidP="0056175F">
      <w:pPr>
        <w:ind w:right="4959"/>
        <w:jc w:val="both"/>
      </w:pPr>
    </w:p>
    <w:p w:rsidR="0035136E" w:rsidRDefault="0035136E" w:rsidP="00A0082C">
      <w:pPr>
        <w:spacing w:line="276" w:lineRule="auto"/>
        <w:ind w:right="4959"/>
        <w:jc w:val="both"/>
      </w:pPr>
    </w:p>
    <w:p w:rsidR="0056175F" w:rsidRPr="000D287D" w:rsidRDefault="0056175F" w:rsidP="00D85A50">
      <w:pPr>
        <w:tabs>
          <w:tab w:val="left" w:pos="4678"/>
        </w:tabs>
        <w:ind w:right="4394"/>
        <w:jc w:val="both"/>
        <w:rPr>
          <w:bCs/>
        </w:rPr>
      </w:pPr>
      <w:r w:rsidRPr="000D287D">
        <w:rPr>
          <w:rFonts w:eastAsia="TimesNewRomanOOEnc"/>
        </w:rPr>
        <w:t xml:space="preserve">Про </w:t>
      </w:r>
      <w:proofErr w:type="spellStart"/>
      <w:r w:rsidR="00DC1EF8" w:rsidRPr="000D287D">
        <w:rPr>
          <w:bCs/>
        </w:rPr>
        <w:t>побудинкові</w:t>
      </w:r>
      <w:proofErr w:type="spellEnd"/>
      <w:r w:rsidR="00DC1EF8" w:rsidRPr="000D287D">
        <w:rPr>
          <w:bCs/>
        </w:rPr>
        <w:t xml:space="preserve"> тарифи </w:t>
      </w:r>
      <w:r w:rsidR="00DC1EF8" w:rsidRPr="000D287D">
        <w:t xml:space="preserve">на послуги з утримання будинків і споруд та прибудинкових територій </w:t>
      </w:r>
      <w:r w:rsidR="003A6172" w:rsidRPr="000D287D">
        <w:t xml:space="preserve">в частині </w:t>
      </w:r>
      <w:r w:rsidR="00625D53">
        <w:t xml:space="preserve">надання послуг із </w:t>
      </w:r>
      <w:r w:rsidR="003A6172" w:rsidRPr="000D287D">
        <w:t>технічного обслуговування ліфтів</w:t>
      </w:r>
    </w:p>
    <w:p w:rsidR="00611DB8" w:rsidRPr="000D287D" w:rsidRDefault="00611DB8" w:rsidP="00A0082C">
      <w:pPr>
        <w:widowControl w:val="0"/>
        <w:spacing w:line="276" w:lineRule="auto"/>
      </w:pPr>
    </w:p>
    <w:p w:rsidR="0056175F" w:rsidRPr="000D287D" w:rsidRDefault="00F25BEF" w:rsidP="00F2746D">
      <w:pPr>
        <w:ind w:firstLine="709"/>
        <w:jc w:val="both"/>
      </w:pPr>
      <w:r w:rsidRPr="000D287D">
        <w:t xml:space="preserve">Розглянувши </w:t>
      </w:r>
      <w:r w:rsidR="00DC1EF8" w:rsidRPr="000D287D">
        <w:t>звернення КП «</w:t>
      </w:r>
      <w:r w:rsidR="002E07C5" w:rsidRPr="000D287D">
        <w:t>Муніципальна інвестиційна управляюча компанія</w:t>
      </w:r>
      <w:r w:rsidR="00DC1EF8" w:rsidRPr="000D287D">
        <w:t>»</w:t>
      </w:r>
      <w:r w:rsidR="00D95A15" w:rsidRPr="000D287D">
        <w:t xml:space="preserve">, </w:t>
      </w:r>
      <w:r w:rsidR="00B21CFD" w:rsidRPr="000D287D">
        <w:t>к</w:t>
      </w:r>
      <w:r w:rsidR="0056175F" w:rsidRPr="000D287D">
        <w:t xml:space="preserve">еруючись ст. </w:t>
      </w:r>
      <w:r w:rsidR="00DC1EF8" w:rsidRPr="000D287D">
        <w:t>28</w:t>
      </w:r>
      <w:r w:rsidR="0056175F" w:rsidRPr="000D287D">
        <w:t xml:space="preserve"> Закону України «Про місцеве самоврядування в Україні» від 21.05.1997 р. № 280/97-ВР, </w:t>
      </w:r>
      <w:r w:rsidR="00DC1EF8" w:rsidRPr="000D287D">
        <w:t xml:space="preserve">ст. 31 Закону України «Про житлово-комунальні послуги», </w:t>
      </w:r>
      <w:r w:rsidR="00375EE2" w:rsidRPr="000D287D">
        <w:rPr>
          <w:color w:val="000000"/>
          <w:shd w:val="clear" w:color="auto" w:fill="FFFFFF"/>
        </w:rPr>
        <w:t>відповідно до постанови Кабінету Міністрів України «Про забезпечення єдиного підходу до формування тарифів на житлово-комунальні послуги» від 01.06.2011р. № 869,</w:t>
      </w:r>
      <w:r w:rsidR="002D351A" w:rsidRPr="000D287D">
        <w:rPr>
          <w:color w:val="000000"/>
          <w:shd w:val="clear" w:color="auto" w:fill="FFFFFF"/>
        </w:rPr>
        <w:t xml:space="preserve"> </w:t>
      </w:r>
      <w:r w:rsidR="00C61F85">
        <w:rPr>
          <w:color w:val="000000"/>
          <w:shd w:val="clear" w:color="auto" w:fill="FFFFFF"/>
        </w:rPr>
        <w:t xml:space="preserve">наказу Державного комітету України з промислової безпеки, охорони праці та гірничого нагляду від 01.09.2008р. №190 </w:t>
      </w:r>
      <w:r w:rsidR="00C61F85" w:rsidRPr="00BB42F8">
        <w:rPr>
          <w:rStyle w:val="af2"/>
          <w:bCs/>
          <w:i w:val="0"/>
          <w:shd w:val="clear" w:color="auto" w:fill="FFFFFF"/>
        </w:rPr>
        <w:t>«Правила будови і безпечної експлуатації ліфтів»</w:t>
      </w:r>
      <w:r w:rsidR="00C61F85" w:rsidRPr="00BB42F8">
        <w:rPr>
          <w:shd w:val="clear" w:color="auto" w:fill="FFFFFF"/>
        </w:rPr>
        <w:t>,</w:t>
      </w:r>
      <w:r w:rsidR="00C61F85">
        <w:rPr>
          <w:color w:val="000000"/>
          <w:shd w:val="clear" w:color="auto" w:fill="FFFFFF"/>
        </w:rPr>
        <w:t xml:space="preserve">  наказу Міністерства будівництва, архітектури та житлово-комунального господарства України від </w:t>
      </w:r>
      <w:r w:rsidR="00F2746D">
        <w:rPr>
          <w:color w:val="000000"/>
          <w:shd w:val="clear" w:color="auto" w:fill="FFFFFF"/>
        </w:rPr>
        <w:t>09.11.2006р. №369 «</w:t>
      </w:r>
      <w:r w:rsidR="00F2746D" w:rsidRPr="00F2746D">
        <w:rPr>
          <w:shd w:val="clear" w:color="auto" w:fill="FFFFFF"/>
        </w:rPr>
        <w:t>Порядок</w:t>
      </w:r>
      <w:r w:rsidR="00F2746D" w:rsidRPr="00F2746D">
        <w:rPr>
          <w:b/>
          <w:shd w:val="clear" w:color="auto" w:fill="FFFFFF"/>
        </w:rPr>
        <w:t xml:space="preserve"> </w:t>
      </w:r>
      <w:r w:rsidR="00F2746D" w:rsidRPr="00F2746D">
        <w:rPr>
          <w:rStyle w:val="af3"/>
          <w:b w:val="0"/>
          <w:bdr w:val="none" w:sz="0" w:space="0" w:color="auto" w:frame="1"/>
          <w:shd w:val="clear" w:color="auto" w:fill="FFFFFF"/>
        </w:rPr>
        <w:t>встановлення вартості технічного обслуговування ліфтів та систем диспетчеризації</w:t>
      </w:r>
      <w:r w:rsidR="00F2746D" w:rsidRPr="00F2746D">
        <w:rPr>
          <w:shd w:val="clear" w:color="auto" w:fill="FFFFFF"/>
        </w:rPr>
        <w:t>»</w:t>
      </w:r>
      <w:r w:rsidR="00F2746D">
        <w:rPr>
          <w:shd w:val="clear" w:color="auto" w:fill="FFFFFF"/>
        </w:rPr>
        <w:t>,</w:t>
      </w:r>
      <w:r w:rsidR="00C61F85">
        <w:rPr>
          <w:color w:val="000000"/>
          <w:shd w:val="clear" w:color="auto" w:fill="FFFFFF"/>
        </w:rPr>
        <w:t xml:space="preserve"> </w:t>
      </w:r>
      <w:r w:rsidR="00B80D11" w:rsidRPr="000D287D">
        <w:t>наказу Міністерства регіонального розвитку, будівництва та житлово-комунального господарства України від 30.07.2012р. №390 «Про затвердження порядку доведення до споживачів інформації про перелік житлово-комунальних послуг, структуру цін/тарифів з обґрунтуванням її необхідності та про врахування відповідної позиції територіальних громад»</w:t>
      </w:r>
      <w:r w:rsidR="003A6172" w:rsidRPr="000D287D">
        <w:t xml:space="preserve">, </w:t>
      </w:r>
      <w:r w:rsidR="00AC4D90" w:rsidRPr="000D287D">
        <w:t xml:space="preserve"> </w:t>
      </w:r>
      <w:r w:rsidR="0056175F" w:rsidRPr="000D287D">
        <w:t>виконавчий комітет міської ради</w:t>
      </w:r>
    </w:p>
    <w:p w:rsidR="0056175F" w:rsidRPr="000D287D" w:rsidRDefault="0056175F" w:rsidP="0056175F">
      <w:pPr>
        <w:pStyle w:val="a5"/>
        <w:widowControl w:val="0"/>
        <w:tabs>
          <w:tab w:val="right" w:pos="9214"/>
        </w:tabs>
        <w:jc w:val="center"/>
        <w:rPr>
          <w:spacing w:val="80"/>
          <w:sz w:val="28"/>
          <w:szCs w:val="28"/>
          <w:lang w:val="uk-UA"/>
        </w:rPr>
      </w:pPr>
      <w:r w:rsidRPr="000D287D">
        <w:rPr>
          <w:spacing w:val="80"/>
          <w:sz w:val="28"/>
          <w:szCs w:val="28"/>
          <w:lang w:val="uk-UA"/>
        </w:rPr>
        <w:t>вирішив:</w:t>
      </w:r>
    </w:p>
    <w:p w:rsidR="00FA5E3E" w:rsidRPr="000D287D" w:rsidRDefault="009A01A5" w:rsidP="00BB42F8">
      <w:pPr>
        <w:numPr>
          <w:ilvl w:val="0"/>
          <w:numId w:val="7"/>
        </w:numPr>
        <w:suppressLineNumbers/>
        <w:tabs>
          <w:tab w:val="left" w:pos="0"/>
          <w:tab w:val="left" w:pos="1134"/>
        </w:tabs>
        <w:spacing w:after="120"/>
        <w:ind w:left="0" w:firstLine="709"/>
        <w:jc w:val="both"/>
      </w:pPr>
      <w:r w:rsidRPr="000D287D">
        <w:t xml:space="preserve">Затвердити </w:t>
      </w:r>
      <w:proofErr w:type="spellStart"/>
      <w:r w:rsidRPr="000D287D">
        <w:t>Побудинкові</w:t>
      </w:r>
      <w:proofErr w:type="spellEnd"/>
      <w:r w:rsidRPr="000D287D">
        <w:t xml:space="preserve"> тарифи на послуги з утримання будинків і споруд та прибудинкових територій, </w:t>
      </w:r>
      <w:r w:rsidR="003A6172" w:rsidRPr="000D287D">
        <w:t>які</w:t>
      </w:r>
      <w:r w:rsidRPr="000D287D">
        <w:t xml:space="preserve"> надаються КП «</w:t>
      </w:r>
      <w:r w:rsidR="002E07C5" w:rsidRPr="000D287D">
        <w:t>Муніципальна інвестиційна управляюча компанія</w:t>
      </w:r>
      <w:r w:rsidRPr="000D287D">
        <w:t xml:space="preserve">» </w:t>
      </w:r>
      <w:r w:rsidR="003A6172" w:rsidRPr="000D287D">
        <w:t xml:space="preserve">в частині надання послуг із технічного обслуговування ліфтів </w:t>
      </w:r>
      <w:r w:rsidR="00C61F85">
        <w:t>з 01.06</w:t>
      </w:r>
      <w:r w:rsidR="000D287D" w:rsidRPr="000D287D">
        <w:t>.2017р.</w:t>
      </w:r>
      <w:r w:rsidR="003C34CA">
        <w:t xml:space="preserve"> відповідно до додатку.</w:t>
      </w:r>
    </w:p>
    <w:p w:rsidR="000D287D" w:rsidRPr="000D287D" w:rsidRDefault="003A6172" w:rsidP="00BB42F8">
      <w:pPr>
        <w:numPr>
          <w:ilvl w:val="0"/>
          <w:numId w:val="7"/>
        </w:numPr>
        <w:suppressLineNumbers/>
        <w:tabs>
          <w:tab w:val="left" w:pos="0"/>
          <w:tab w:val="left" w:pos="1134"/>
        </w:tabs>
        <w:spacing w:after="120"/>
        <w:ind w:left="0" w:firstLine="709"/>
        <w:jc w:val="both"/>
      </w:pPr>
      <w:r w:rsidRPr="000D287D">
        <w:lastRenderedPageBreak/>
        <w:t xml:space="preserve">Рішення виконавчого комітету </w:t>
      </w:r>
      <w:r w:rsidR="000D287D">
        <w:rPr>
          <w:color w:val="000000"/>
          <w:shd w:val="clear" w:color="auto" w:fill="FFFFFF"/>
        </w:rPr>
        <w:t>від 08.02.2011р.</w:t>
      </w:r>
      <w:r w:rsidRPr="000D287D">
        <w:rPr>
          <w:color w:val="000000"/>
          <w:shd w:val="clear" w:color="auto" w:fill="FFFFFF"/>
        </w:rPr>
        <w:t xml:space="preserve"> № 84 </w:t>
      </w:r>
      <w:r w:rsidR="000D287D" w:rsidRPr="000D287D">
        <w:rPr>
          <w:color w:val="000000"/>
          <w:shd w:val="clear" w:color="auto" w:fill="FFFFFF"/>
        </w:rPr>
        <w:t>«Про встановлення вартості послуг з технічного обслуговування ліфтів» вважати таким, що втратило чинність.</w:t>
      </w:r>
    </w:p>
    <w:p w:rsidR="000D287D" w:rsidRPr="000D287D" w:rsidRDefault="000D287D" w:rsidP="00BB42F8">
      <w:pPr>
        <w:numPr>
          <w:ilvl w:val="0"/>
          <w:numId w:val="7"/>
        </w:numPr>
        <w:suppressLineNumbers/>
        <w:tabs>
          <w:tab w:val="left" w:pos="0"/>
          <w:tab w:val="left" w:pos="1134"/>
        </w:tabs>
        <w:spacing w:after="120"/>
        <w:ind w:left="0" w:firstLine="709"/>
        <w:jc w:val="both"/>
      </w:pPr>
      <w:r w:rsidRPr="000D287D">
        <w:rPr>
          <w:color w:val="000000"/>
          <w:shd w:val="clear" w:color="auto" w:fill="FFFFFF"/>
        </w:rPr>
        <w:t>Тарифи на послуги з технічного обслуговування ліфтів, наведені у додатку 1 до рішення виконавчого комітету від 17.03.2016р. №211, скасувати.</w:t>
      </w:r>
    </w:p>
    <w:p w:rsidR="0056175F" w:rsidRPr="000D287D" w:rsidRDefault="0056175F" w:rsidP="00BB42F8">
      <w:pPr>
        <w:widowControl w:val="0"/>
        <w:numPr>
          <w:ilvl w:val="0"/>
          <w:numId w:val="7"/>
        </w:numPr>
        <w:tabs>
          <w:tab w:val="left" w:pos="709"/>
          <w:tab w:val="left" w:pos="1134"/>
        </w:tabs>
        <w:ind w:left="0" w:firstLine="709"/>
        <w:jc w:val="both"/>
      </w:pPr>
      <w:r w:rsidRPr="000D287D">
        <w:t xml:space="preserve">Контроль за виконанням даного рішення покласти на </w:t>
      </w:r>
      <w:r w:rsidR="002E2EBD" w:rsidRPr="000D287D">
        <w:t xml:space="preserve">першого </w:t>
      </w:r>
      <w:r w:rsidRPr="000D287D">
        <w:t xml:space="preserve">заступника міського голови </w:t>
      </w:r>
      <w:r w:rsidR="002E2EBD" w:rsidRPr="000D287D">
        <w:t xml:space="preserve">М. </w:t>
      </w:r>
      <w:proofErr w:type="spellStart"/>
      <w:r w:rsidR="002E2EBD" w:rsidRPr="000D287D">
        <w:t>Вітенка</w:t>
      </w:r>
      <w:proofErr w:type="spellEnd"/>
      <w:r w:rsidRPr="000D287D">
        <w:t>.</w:t>
      </w:r>
    </w:p>
    <w:p w:rsidR="0056175F" w:rsidRPr="000D287D" w:rsidRDefault="0056175F" w:rsidP="00BB42F8">
      <w:pPr>
        <w:widowControl w:val="0"/>
        <w:ind w:firstLine="540"/>
        <w:jc w:val="both"/>
      </w:pPr>
    </w:p>
    <w:p w:rsidR="00D95A15" w:rsidRPr="000D287D" w:rsidRDefault="00D95A15" w:rsidP="0056175F">
      <w:pPr>
        <w:widowControl w:val="0"/>
        <w:ind w:firstLine="540"/>
        <w:jc w:val="both"/>
      </w:pPr>
    </w:p>
    <w:p w:rsidR="005C533F" w:rsidRPr="000D287D" w:rsidRDefault="0056175F" w:rsidP="005C31FE">
      <w:pPr>
        <w:widowControl w:val="0"/>
        <w:tabs>
          <w:tab w:val="left" w:pos="4114"/>
        </w:tabs>
        <w:ind w:right="-1"/>
        <w:jc w:val="both"/>
        <w:rPr>
          <w:b/>
          <w:bCs/>
        </w:rPr>
      </w:pPr>
      <w:r w:rsidRPr="000D287D">
        <w:t>Міський голова</w:t>
      </w:r>
      <w:r w:rsidRPr="000D287D">
        <w:tab/>
      </w:r>
      <w:r w:rsidRPr="000D287D">
        <w:tab/>
      </w:r>
      <w:r w:rsidRPr="000D287D">
        <w:tab/>
      </w:r>
      <w:r w:rsidRPr="000D287D">
        <w:tab/>
      </w:r>
      <w:r w:rsidRPr="000D287D">
        <w:tab/>
      </w:r>
      <w:r w:rsidR="002E2EBD" w:rsidRPr="000D287D">
        <w:t xml:space="preserve">Руслан </w:t>
      </w:r>
      <w:proofErr w:type="spellStart"/>
      <w:r w:rsidR="002E2EBD" w:rsidRPr="000D287D">
        <w:t>Марцінків</w:t>
      </w:r>
      <w:proofErr w:type="spellEnd"/>
    </w:p>
    <w:p w:rsidR="006F6833" w:rsidRDefault="006F6833" w:rsidP="00BB42F8">
      <w:pPr>
        <w:rPr>
          <w:bCs/>
        </w:rPr>
        <w:sectPr w:rsidR="006F6833" w:rsidSect="004717CA">
          <w:headerReference w:type="even" r:id="rId9"/>
          <w:pgSz w:w="11906" w:h="16838"/>
          <w:pgMar w:top="1134" w:right="567" w:bottom="1134" w:left="1985" w:header="709" w:footer="709" w:gutter="0"/>
          <w:cols w:space="708"/>
          <w:docGrid w:linePitch="381"/>
        </w:sectPr>
      </w:pPr>
    </w:p>
    <w:p w:rsidR="0006071E" w:rsidRDefault="0006071E" w:rsidP="007D0CA5">
      <w:pPr>
        <w:pStyle w:val="4"/>
        <w:keepNext w:val="0"/>
        <w:widowControl w:val="0"/>
        <w:spacing w:before="0" w:after="0"/>
        <w:ind w:left="4820" w:right="-144"/>
        <w:jc w:val="right"/>
        <w:rPr>
          <w:b w:val="0"/>
          <w:bCs w:val="0"/>
          <w:lang w:val="uk-UA"/>
        </w:rPr>
      </w:pPr>
      <w:r w:rsidRPr="001C1F6F">
        <w:rPr>
          <w:b w:val="0"/>
          <w:bCs w:val="0"/>
          <w:lang w:val="uk-UA"/>
        </w:rPr>
        <w:lastRenderedPageBreak/>
        <w:t>Додаток</w:t>
      </w:r>
    </w:p>
    <w:p w:rsidR="0006071E" w:rsidRDefault="0006071E" w:rsidP="007D0CA5">
      <w:pPr>
        <w:pStyle w:val="4"/>
        <w:keepNext w:val="0"/>
        <w:widowControl w:val="0"/>
        <w:spacing w:before="0" w:after="0"/>
        <w:ind w:left="4820" w:right="-144"/>
        <w:jc w:val="right"/>
        <w:rPr>
          <w:b w:val="0"/>
          <w:bCs w:val="0"/>
          <w:lang w:val="uk-UA"/>
        </w:rPr>
      </w:pPr>
      <w:r w:rsidRPr="001C1F6F">
        <w:rPr>
          <w:b w:val="0"/>
          <w:bCs w:val="0"/>
          <w:lang w:val="uk-UA"/>
        </w:rPr>
        <w:t xml:space="preserve">до рішення </w:t>
      </w:r>
      <w:r>
        <w:rPr>
          <w:b w:val="0"/>
          <w:bCs w:val="0"/>
          <w:lang w:val="uk-UA"/>
        </w:rPr>
        <w:t>виконавчого комітету</w:t>
      </w:r>
    </w:p>
    <w:p w:rsidR="007D0CA5" w:rsidRDefault="0006071E" w:rsidP="00856E9D">
      <w:pPr>
        <w:pStyle w:val="4"/>
        <w:keepNext w:val="0"/>
        <w:widowControl w:val="0"/>
        <w:spacing w:before="0" w:after="0"/>
        <w:ind w:left="4820" w:right="-144"/>
        <w:jc w:val="right"/>
        <w:rPr>
          <w:bCs w:val="0"/>
        </w:rPr>
      </w:pPr>
      <w:r w:rsidRPr="001C1F6F">
        <w:rPr>
          <w:b w:val="0"/>
          <w:bCs w:val="0"/>
          <w:lang w:val="uk-UA"/>
        </w:rPr>
        <w:t xml:space="preserve">від </w:t>
      </w:r>
      <w:r>
        <w:rPr>
          <w:b w:val="0"/>
          <w:bCs w:val="0"/>
          <w:lang w:val="uk-UA"/>
        </w:rPr>
        <w:t>___ _______ 2017 р. № ______</w:t>
      </w:r>
    </w:p>
    <w:p w:rsidR="007D0CA5" w:rsidRDefault="0006071E" w:rsidP="00E52A5C">
      <w:pPr>
        <w:pStyle w:val="Default"/>
        <w:jc w:val="center"/>
        <w:rPr>
          <w:b/>
          <w:bCs/>
          <w:sz w:val="28"/>
          <w:szCs w:val="28"/>
          <w:lang w:val="uk-UA"/>
        </w:rPr>
      </w:pPr>
      <w:proofErr w:type="spellStart"/>
      <w:r w:rsidRPr="002D2CC9">
        <w:rPr>
          <w:b/>
          <w:bCs/>
          <w:sz w:val="28"/>
          <w:szCs w:val="28"/>
          <w:lang w:val="uk-UA"/>
        </w:rPr>
        <w:t>Побудинкові</w:t>
      </w:r>
      <w:proofErr w:type="spellEnd"/>
      <w:r w:rsidRPr="002D2CC9">
        <w:rPr>
          <w:b/>
          <w:bCs/>
          <w:sz w:val="28"/>
          <w:szCs w:val="28"/>
          <w:lang w:val="uk-UA"/>
        </w:rPr>
        <w:t xml:space="preserve"> тарифи на послуги </w:t>
      </w:r>
    </w:p>
    <w:p w:rsidR="0006071E" w:rsidRDefault="0006071E" w:rsidP="00E52A5C">
      <w:pPr>
        <w:pStyle w:val="Default"/>
        <w:jc w:val="center"/>
        <w:rPr>
          <w:b/>
          <w:sz w:val="28"/>
          <w:szCs w:val="28"/>
          <w:lang w:val="uk-UA"/>
        </w:rPr>
      </w:pPr>
      <w:r w:rsidRPr="002D2CC9">
        <w:rPr>
          <w:b/>
          <w:bCs/>
          <w:sz w:val="28"/>
          <w:szCs w:val="28"/>
          <w:lang w:val="uk-UA"/>
        </w:rPr>
        <w:t xml:space="preserve">з утримання будинків і споруд та прибудинкових територій, </w:t>
      </w:r>
      <w:r w:rsidRPr="002D2CC9">
        <w:rPr>
          <w:b/>
          <w:bCs/>
          <w:sz w:val="28"/>
          <w:szCs w:val="28"/>
          <w:lang w:val="uk-UA"/>
        </w:rPr>
        <w:br/>
        <w:t xml:space="preserve">що надаються </w:t>
      </w:r>
      <w:r w:rsidRPr="002D2CC9">
        <w:rPr>
          <w:b/>
          <w:sz w:val="28"/>
          <w:szCs w:val="28"/>
          <w:lang w:val="uk-UA"/>
        </w:rPr>
        <w:t>КП «</w:t>
      </w:r>
      <w:r w:rsidRPr="002E07C5">
        <w:rPr>
          <w:b/>
          <w:sz w:val="28"/>
          <w:szCs w:val="28"/>
          <w:lang w:val="uk-UA"/>
        </w:rPr>
        <w:t>Муніципальна інвестиційна управляюча компанія</w:t>
      </w:r>
      <w:r w:rsidRPr="002D2CC9">
        <w:rPr>
          <w:b/>
          <w:sz w:val="28"/>
          <w:szCs w:val="28"/>
          <w:lang w:val="uk-UA"/>
        </w:rPr>
        <w:t xml:space="preserve">» </w:t>
      </w:r>
    </w:p>
    <w:p w:rsidR="0006071E" w:rsidRDefault="0006071E" w:rsidP="00E52A5C">
      <w:pPr>
        <w:pStyle w:val="Default"/>
        <w:jc w:val="center"/>
        <w:rPr>
          <w:b/>
          <w:sz w:val="28"/>
          <w:szCs w:val="28"/>
          <w:lang w:val="uk-UA"/>
        </w:rPr>
      </w:pPr>
      <w:r w:rsidRPr="0006071E">
        <w:rPr>
          <w:b/>
          <w:sz w:val="28"/>
          <w:szCs w:val="28"/>
        </w:rPr>
        <w:t xml:space="preserve">в </w:t>
      </w:r>
      <w:proofErr w:type="spellStart"/>
      <w:r w:rsidRPr="0006071E">
        <w:rPr>
          <w:b/>
          <w:sz w:val="28"/>
          <w:szCs w:val="28"/>
        </w:rPr>
        <w:t>частині</w:t>
      </w:r>
      <w:proofErr w:type="spellEnd"/>
      <w:r w:rsidRPr="0006071E">
        <w:rPr>
          <w:b/>
          <w:sz w:val="28"/>
          <w:szCs w:val="28"/>
        </w:rPr>
        <w:t xml:space="preserve"> </w:t>
      </w:r>
      <w:proofErr w:type="spellStart"/>
      <w:r w:rsidRPr="0006071E">
        <w:rPr>
          <w:b/>
          <w:sz w:val="28"/>
          <w:szCs w:val="28"/>
        </w:rPr>
        <w:t>надання</w:t>
      </w:r>
      <w:proofErr w:type="spellEnd"/>
      <w:r w:rsidRPr="0006071E">
        <w:rPr>
          <w:b/>
          <w:sz w:val="28"/>
          <w:szCs w:val="28"/>
        </w:rPr>
        <w:t xml:space="preserve"> </w:t>
      </w:r>
      <w:proofErr w:type="spellStart"/>
      <w:r w:rsidRPr="0006071E">
        <w:rPr>
          <w:b/>
          <w:sz w:val="28"/>
          <w:szCs w:val="28"/>
        </w:rPr>
        <w:t>послуг</w:t>
      </w:r>
      <w:proofErr w:type="spellEnd"/>
      <w:r w:rsidRPr="0006071E">
        <w:rPr>
          <w:b/>
          <w:sz w:val="28"/>
          <w:szCs w:val="28"/>
        </w:rPr>
        <w:t xml:space="preserve"> </w:t>
      </w:r>
      <w:proofErr w:type="spellStart"/>
      <w:r w:rsidRPr="0006071E">
        <w:rPr>
          <w:b/>
          <w:sz w:val="28"/>
          <w:szCs w:val="28"/>
        </w:rPr>
        <w:t>із</w:t>
      </w:r>
      <w:proofErr w:type="spellEnd"/>
      <w:r w:rsidRPr="0006071E">
        <w:rPr>
          <w:b/>
          <w:sz w:val="28"/>
          <w:szCs w:val="28"/>
        </w:rPr>
        <w:t xml:space="preserve"> </w:t>
      </w:r>
      <w:proofErr w:type="spellStart"/>
      <w:proofErr w:type="gramStart"/>
      <w:r w:rsidRPr="0006071E">
        <w:rPr>
          <w:b/>
          <w:sz w:val="28"/>
          <w:szCs w:val="28"/>
        </w:rPr>
        <w:t>техн</w:t>
      </w:r>
      <w:proofErr w:type="gramEnd"/>
      <w:r w:rsidRPr="0006071E">
        <w:rPr>
          <w:b/>
          <w:sz w:val="28"/>
          <w:szCs w:val="28"/>
        </w:rPr>
        <w:t>ічного</w:t>
      </w:r>
      <w:proofErr w:type="spellEnd"/>
      <w:r w:rsidRPr="0006071E">
        <w:rPr>
          <w:b/>
          <w:sz w:val="28"/>
          <w:szCs w:val="28"/>
        </w:rPr>
        <w:t xml:space="preserve"> </w:t>
      </w:r>
      <w:proofErr w:type="spellStart"/>
      <w:r w:rsidRPr="0006071E">
        <w:rPr>
          <w:b/>
          <w:sz w:val="28"/>
          <w:szCs w:val="28"/>
        </w:rPr>
        <w:t>обслуговування</w:t>
      </w:r>
      <w:proofErr w:type="spellEnd"/>
      <w:r w:rsidRPr="0006071E">
        <w:rPr>
          <w:b/>
          <w:sz w:val="28"/>
          <w:szCs w:val="28"/>
        </w:rPr>
        <w:t xml:space="preserve"> </w:t>
      </w:r>
      <w:proofErr w:type="spellStart"/>
      <w:r w:rsidRPr="0006071E">
        <w:rPr>
          <w:b/>
          <w:sz w:val="28"/>
          <w:szCs w:val="28"/>
        </w:rPr>
        <w:t>ліфтів</w:t>
      </w:r>
      <w:proofErr w:type="spellEnd"/>
    </w:p>
    <w:p w:rsidR="007D0CA5" w:rsidRDefault="007D0CA5" w:rsidP="0006071E">
      <w:pPr>
        <w:pStyle w:val="Default"/>
        <w:jc w:val="center"/>
        <w:rPr>
          <w:b/>
          <w:sz w:val="28"/>
          <w:szCs w:val="28"/>
          <w:lang w:val="uk-UA"/>
        </w:rPr>
      </w:pPr>
    </w:p>
    <w:tbl>
      <w:tblPr>
        <w:tblStyle w:val="af1"/>
        <w:tblW w:w="9603" w:type="dxa"/>
        <w:tblLayout w:type="fixed"/>
        <w:tblLook w:val="04A0" w:firstRow="1" w:lastRow="0" w:firstColumn="1" w:lastColumn="0" w:noHBand="0" w:noVBand="1"/>
      </w:tblPr>
      <w:tblGrid>
        <w:gridCol w:w="534"/>
        <w:gridCol w:w="33"/>
        <w:gridCol w:w="530"/>
        <w:gridCol w:w="2730"/>
        <w:gridCol w:w="124"/>
        <w:gridCol w:w="852"/>
        <w:gridCol w:w="90"/>
        <w:gridCol w:w="493"/>
        <w:gridCol w:w="82"/>
        <w:gridCol w:w="2891"/>
        <w:gridCol w:w="287"/>
        <w:gridCol w:w="640"/>
        <w:gridCol w:w="317"/>
      </w:tblGrid>
      <w:tr w:rsidR="00CA05EC" w:rsidRPr="000E32F0" w:rsidTr="00D85D15">
        <w:tc>
          <w:tcPr>
            <w:tcW w:w="567" w:type="dxa"/>
            <w:gridSpan w:val="2"/>
            <w:vAlign w:val="center"/>
          </w:tcPr>
          <w:p w:rsidR="00CA05EC" w:rsidRPr="000E32F0" w:rsidRDefault="00CA05EC" w:rsidP="007D0C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№ п/</w:t>
            </w:r>
            <w:proofErr w:type="spellStart"/>
            <w:r w:rsidRPr="000E32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0" w:type="dxa"/>
            <w:gridSpan w:val="2"/>
            <w:vAlign w:val="center"/>
          </w:tcPr>
          <w:p w:rsidR="00CA05EC" w:rsidRPr="000E32F0" w:rsidRDefault="00CA05EC" w:rsidP="007D0C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Адреса</w:t>
            </w:r>
          </w:p>
        </w:tc>
        <w:tc>
          <w:tcPr>
            <w:tcW w:w="976" w:type="dxa"/>
            <w:gridSpan w:val="2"/>
            <w:vAlign w:val="center"/>
          </w:tcPr>
          <w:p w:rsidR="00CA05EC" w:rsidRPr="000E32F0" w:rsidRDefault="00CA05EC" w:rsidP="007D0C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Тариф, грн</w:t>
            </w:r>
            <w:r w:rsidR="000E32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.</w:t>
            </w:r>
            <w:r w:rsidRPr="000E32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/м2</w:t>
            </w:r>
          </w:p>
        </w:tc>
        <w:tc>
          <w:tcPr>
            <w:tcW w:w="583" w:type="dxa"/>
            <w:gridSpan w:val="2"/>
            <w:vAlign w:val="center"/>
          </w:tcPr>
          <w:p w:rsidR="00CA05EC" w:rsidRPr="000E32F0" w:rsidRDefault="00CA05EC" w:rsidP="007D0C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№ п/</w:t>
            </w:r>
            <w:proofErr w:type="spellStart"/>
            <w:r w:rsidRPr="000E32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0" w:type="dxa"/>
            <w:gridSpan w:val="3"/>
            <w:vAlign w:val="center"/>
          </w:tcPr>
          <w:p w:rsidR="00CA05EC" w:rsidRPr="000E32F0" w:rsidRDefault="00CA05EC" w:rsidP="007D0C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Адреса</w:t>
            </w:r>
          </w:p>
        </w:tc>
        <w:tc>
          <w:tcPr>
            <w:tcW w:w="957" w:type="dxa"/>
            <w:gridSpan w:val="2"/>
            <w:vAlign w:val="center"/>
          </w:tcPr>
          <w:p w:rsidR="00CA05EC" w:rsidRPr="000E32F0" w:rsidRDefault="00CA05EC" w:rsidP="007D0C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Тариф, </w:t>
            </w:r>
            <w:r w:rsidR="000E32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грн.</w:t>
            </w:r>
            <w:r w:rsidRPr="000E32F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/м2</w:t>
            </w:r>
          </w:p>
        </w:tc>
      </w:tr>
      <w:tr w:rsidR="00063BA6" w:rsidRPr="000E32F0" w:rsidTr="00D85D15"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бул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. Південний,   36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0,2931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174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0,6064</w:t>
            </w:r>
          </w:p>
        </w:tc>
      </w:tr>
      <w:tr w:rsidR="00063BA6" w:rsidRPr="000E32F0" w:rsidTr="00D85D15"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бул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. Південний,   42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0,4691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176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0,5299</w:t>
            </w:r>
          </w:p>
        </w:tc>
      </w:tr>
      <w:tr w:rsidR="00063BA6" w:rsidRPr="000E32F0" w:rsidTr="00D85D15"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бул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. Південний,   42,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секц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.  2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0,5088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178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0,5189</w:t>
            </w:r>
          </w:p>
        </w:tc>
      </w:tr>
      <w:tr w:rsidR="00063BA6" w:rsidRPr="000E32F0" w:rsidTr="00D85D15"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24 Серпня,    1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0,6560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182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0,5928</w:t>
            </w:r>
          </w:p>
        </w:tc>
      </w:tr>
      <w:tr w:rsidR="00063BA6" w:rsidRPr="000E32F0" w:rsidTr="00D85D15"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24 Серпня,    7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0,6129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185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0,4909</w:t>
            </w:r>
          </w:p>
        </w:tc>
      </w:tr>
      <w:tr w:rsidR="00063BA6" w:rsidRPr="000E32F0" w:rsidTr="00D85D15"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Академіка Сахарова,   30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0,5670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187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0,5330</w:t>
            </w:r>
          </w:p>
        </w:tc>
      </w:tr>
      <w:tr w:rsidR="00063BA6" w:rsidRPr="000E32F0" w:rsidTr="00D85D15"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Василя Симоненка,    5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0,5934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191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0,5533</w:t>
            </w:r>
          </w:p>
        </w:tc>
      </w:tr>
      <w:tr w:rsidR="00063BA6" w:rsidRPr="000E32F0" w:rsidTr="00D85D15"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Василя Симоненка,    7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0,5802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192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0,5445</w:t>
            </w:r>
          </w:p>
        </w:tc>
      </w:tr>
      <w:tr w:rsidR="00063BA6" w:rsidRPr="000E32F0" w:rsidTr="00D85D15"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Василя Симоненка,    9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0,5722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194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0,5293</w:t>
            </w:r>
          </w:p>
        </w:tc>
      </w:tr>
      <w:tr w:rsidR="00063BA6" w:rsidRPr="000E32F0" w:rsidTr="00D85D15"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Василя Симоненка,   13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0,5427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196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0,5248</w:t>
            </w:r>
          </w:p>
        </w:tc>
      </w:tr>
      <w:tr w:rsidR="00063BA6" w:rsidRPr="000E32F0" w:rsidTr="00D85D15"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Василя Симоненка,   24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0,6057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200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0,5471</w:t>
            </w:r>
          </w:p>
        </w:tc>
      </w:tr>
      <w:tr w:rsidR="00063BA6" w:rsidRPr="000E32F0" w:rsidTr="00D85D15">
        <w:trPr>
          <w:trHeight w:val="280"/>
        </w:trPr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sz w:val="22"/>
                <w:szCs w:val="22"/>
              </w:rPr>
              <w:t xml:space="preserve">вул. Василя Симоненка,   34 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0,4305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202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0,5080</w:t>
            </w:r>
          </w:p>
        </w:tc>
      </w:tr>
      <w:tr w:rsidR="00063BA6" w:rsidRPr="000E32F0" w:rsidTr="00D85D15">
        <w:trPr>
          <w:trHeight w:val="311"/>
        </w:trPr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Василя Симоненка,   5а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0,5853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206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0,5539</w:t>
            </w:r>
          </w:p>
        </w:tc>
      </w:tr>
      <w:tr w:rsidR="00063BA6" w:rsidRPr="000E32F0" w:rsidTr="00D85D15">
        <w:trPr>
          <w:trHeight w:val="344"/>
        </w:trPr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Василя Симоненка,   7а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0,6446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208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0,5676</w:t>
            </w:r>
          </w:p>
        </w:tc>
      </w:tr>
      <w:tr w:rsidR="00063BA6" w:rsidRPr="000E32F0" w:rsidTr="00D85D15">
        <w:trPr>
          <w:trHeight w:val="243"/>
        </w:trPr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Василя Стуса,    9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0,5754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178а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0,5288</w:t>
            </w:r>
          </w:p>
        </w:tc>
      </w:tr>
      <w:tr w:rsidR="00063BA6" w:rsidRPr="000E32F0" w:rsidTr="00D85D15"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Василя Стуса,   11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0,6032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192а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0,5821</w:t>
            </w:r>
          </w:p>
        </w:tc>
      </w:tr>
      <w:tr w:rsidR="00063BA6" w:rsidRPr="000E32F0" w:rsidTr="00D85D15">
        <w:trPr>
          <w:trHeight w:val="283"/>
        </w:trPr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Василя Стуса,   13 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0,5054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192б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0,5074</w:t>
            </w:r>
          </w:p>
        </w:tc>
      </w:tr>
      <w:tr w:rsidR="00063BA6" w:rsidRPr="000E32F0" w:rsidTr="00D85D15">
        <w:trPr>
          <w:trHeight w:val="315"/>
        </w:trPr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Василя Стуса,   17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0,6022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192в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0,5709</w:t>
            </w:r>
          </w:p>
        </w:tc>
      </w:tr>
      <w:tr w:rsidR="00063BA6" w:rsidRPr="000E32F0" w:rsidTr="00D85D15">
        <w:trPr>
          <w:trHeight w:val="347"/>
        </w:trPr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Василя Стуса,   23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0,5860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194б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0,5883</w:t>
            </w:r>
          </w:p>
        </w:tc>
      </w:tr>
      <w:tr w:rsidR="00063BA6" w:rsidRPr="000E32F0" w:rsidTr="00D85D15">
        <w:trPr>
          <w:trHeight w:val="267"/>
        </w:trPr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Василя Стуса,   25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0,5409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194в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0,5729</w:t>
            </w:r>
          </w:p>
        </w:tc>
      </w:tr>
      <w:tr w:rsidR="00063BA6" w:rsidRPr="000E32F0" w:rsidTr="00D85D15">
        <w:trPr>
          <w:trHeight w:val="200"/>
        </w:trPr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Василя Стуса,   39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0,4620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208а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0,5449</w:t>
            </w:r>
          </w:p>
        </w:tc>
      </w:tr>
      <w:tr w:rsidR="00063BA6" w:rsidRPr="000E32F0" w:rsidTr="00D85D15"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Василя Стуса,   41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0,5463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Володимира Івасюка,   24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0,4150</w:t>
            </w:r>
          </w:p>
        </w:tc>
      </w:tr>
      <w:tr w:rsidR="00063BA6" w:rsidRPr="000E32F0" w:rsidTr="00D85D15"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Василя Стуса,   43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0,5868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Володимира Івасюка,   28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0,4822</w:t>
            </w:r>
          </w:p>
        </w:tc>
      </w:tr>
      <w:tr w:rsidR="00063BA6" w:rsidRPr="000E32F0" w:rsidTr="00D85D15"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Василя Стуса,   45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0,3703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Володимира Івасюка,   30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0,5385</w:t>
            </w:r>
          </w:p>
        </w:tc>
      </w:tr>
      <w:tr w:rsidR="00063BA6" w:rsidRPr="000E32F0" w:rsidTr="00D85D15"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Василя Стуса,  11а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0,4893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Володимира Івасюка,   34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0,4579</w:t>
            </w:r>
          </w:p>
        </w:tc>
      </w:tr>
      <w:tr w:rsidR="00063BA6" w:rsidRPr="000E32F0" w:rsidTr="00D85D15"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Василя Стуса,  15а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0,6075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Володимира Івасюка,   36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0,6081</w:t>
            </w:r>
          </w:p>
        </w:tc>
      </w:tr>
      <w:tr w:rsidR="00063BA6" w:rsidRPr="000E32F0" w:rsidTr="00D85D15"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Витвицького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24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0,4880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Володимира Івасюка,   40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0,4685</w:t>
            </w:r>
          </w:p>
        </w:tc>
      </w:tr>
      <w:tr w:rsidR="00063BA6" w:rsidRPr="000E32F0" w:rsidTr="00D85D15"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25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0,4943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Володимира Івасюка,   42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0,4177</w:t>
            </w:r>
          </w:p>
        </w:tc>
      </w:tr>
      <w:tr w:rsidR="00063BA6" w:rsidRPr="000E32F0" w:rsidTr="00D85D15"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34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0,4156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Володимира Івасюка,   44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0,6067</w:t>
            </w:r>
          </w:p>
        </w:tc>
      </w:tr>
      <w:tr w:rsidR="00063BA6" w:rsidRPr="000E32F0" w:rsidTr="00D85D15">
        <w:trPr>
          <w:trHeight w:val="200"/>
        </w:trPr>
        <w:tc>
          <w:tcPr>
            <w:tcW w:w="567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260" w:type="dxa"/>
            <w:gridSpan w:val="2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Вовчинецька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172</w:t>
            </w:r>
          </w:p>
        </w:tc>
        <w:tc>
          <w:tcPr>
            <w:tcW w:w="976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0,5278</w:t>
            </w:r>
          </w:p>
        </w:tc>
        <w:tc>
          <w:tcPr>
            <w:tcW w:w="583" w:type="dxa"/>
            <w:gridSpan w:val="2"/>
            <w:vAlign w:val="bottom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3260" w:type="dxa"/>
            <w:gridSpan w:val="3"/>
          </w:tcPr>
          <w:p w:rsidR="00063BA6" w:rsidRPr="000E32F0" w:rsidRDefault="00063BA6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Володимира Івасюка,   46</w:t>
            </w:r>
          </w:p>
        </w:tc>
        <w:tc>
          <w:tcPr>
            <w:tcW w:w="957" w:type="dxa"/>
            <w:gridSpan w:val="2"/>
            <w:vAlign w:val="center"/>
          </w:tcPr>
          <w:p w:rsidR="00063BA6" w:rsidRPr="000E32F0" w:rsidRDefault="00063BA6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0,3834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61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Володимира Івасюка,   50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0,5115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Довженка,    1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0,6219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Володимира Івасюка,   52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0,5515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Миколайчука,    1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0,6371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Володимира Івасюка,   54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0,6105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Миколайчука,    3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0,5755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Володимира Івасюка,   56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0,5425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Миколайчука,    7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0,5646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Володимира Івасюка,   58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0,4645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Миколайчука,    8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0,4686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Володимира Івасюка,  26а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0,5046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Миколайчука,   11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0,6043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Галицька,   96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0,4393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Миколайчука,   12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0,3157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Галицька,  100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0,4451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Миколайчука,   13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0,5858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Галицька,  118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0,4919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Миколайчука,   14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0,5084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Галицька,  122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0,4302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Миколайчука,   15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0,6062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71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Галицька,  126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0,4845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Миколайчука,   16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0,4209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Галицька,  128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0,5049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Миколайчука,   17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0,5738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73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Галицька,  130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0,5096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Миколайчука,   18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0,5814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Галицька,  144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0,4710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Миколайчука,   19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0,5917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Галицька,  145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0,4789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Миколайчука,   22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0,5578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  <w:trHeight w:val="301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76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Галицька,  149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0,3458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Миколайчука,   24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0,5097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  <w:trHeight w:val="319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Галицька, 124а 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0,4355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Миколайчука,  17в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0,6175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  <w:trHeight w:val="323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78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Героїв УПА,    2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0,5768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Івана Павла ІІ,    4 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0,6559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  <w:trHeight w:val="313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79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Героїв УПА,    4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0,5755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Павла ІІ,    6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0,5948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  <w:trHeight w:val="309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Гетьмана Дорошенка,   18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0,5526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Івана Павла ІІ,    8 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0,5385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  <w:trHeight w:val="272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81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Гетьмана Мазепи,  179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0,3618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Павла ІІ,   10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0,5440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  <w:trHeight w:val="261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82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Гетьмана Мазепи,  183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0,3526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Павла ІІ,   16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0,5449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83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Гетьмана Мазепи,  183, </w:t>
            </w:r>
            <w:r w:rsidR="007D0CA5">
              <w:rPr>
                <w:rFonts w:ascii="Times New Roman" w:hAnsi="Times New Roman"/>
                <w:color w:val="000000"/>
                <w:sz w:val="22"/>
                <w:szCs w:val="22"/>
              </w:rPr>
              <w:t>к.</w:t>
            </w: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.1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0,3815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Павла ІІ,   18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0,5923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84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Гната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Хоткевича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  44, </w:t>
            </w:r>
            <w:r w:rsidR="007D0CA5">
              <w:rPr>
                <w:rFonts w:ascii="Times New Roman" w:hAnsi="Times New Roman"/>
                <w:color w:val="000000"/>
                <w:sz w:val="22"/>
                <w:szCs w:val="22"/>
              </w:rPr>
              <w:t>к.3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0,5595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Павла ІІ,   20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0,6338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Гната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Хоткевича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  44, </w:t>
            </w:r>
            <w:r w:rsidR="007D0CA5">
              <w:rPr>
                <w:rFonts w:ascii="Times New Roman" w:hAnsi="Times New Roman"/>
                <w:color w:val="000000"/>
                <w:sz w:val="22"/>
                <w:szCs w:val="22"/>
              </w:rPr>
              <w:t>к.</w:t>
            </w: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0,5287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Павла ІІ,   21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0,5363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Гната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Хоткевича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  46, </w:t>
            </w:r>
            <w:r w:rsidR="007D0CA5">
              <w:rPr>
                <w:rFonts w:ascii="Times New Roman" w:hAnsi="Times New Roman"/>
                <w:color w:val="000000"/>
                <w:sz w:val="22"/>
                <w:szCs w:val="22"/>
              </w:rPr>
              <w:t>к</w:t>
            </w: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.4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0,5672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Павла ІІ,   22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0,6381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87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Гната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Хоткевича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  46, </w:t>
            </w:r>
            <w:r w:rsidR="007D0CA5">
              <w:rPr>
                <w:rFonts w:ascii="Times New Roman" w:hAnsi="Times New Roman"/>
                <w:color w:val="000000"/>
                <w:sz w:val="22"/>
                <w:szCs w:val="22"/>
              </w:rPr>
              <w:t>к</w:t>
            </w: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.5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0,5064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Івана Павла ІІ,   27 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0,4608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  <w:trHeight w:val="176"/>
        </w:trPr>
        <w:tc>
          <w:tcPr>
            <w:tcW w:w="563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88</w:t>
            </w:r>
          </w:p>
        </w:tc>
        <w:tc>
          <w:tcPr>
            <w:tcW w:w="2854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Гната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Хоткевича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48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0,5343</w:t>
            </w:r>
          </w:p>
        </w:tc>
        <w:tc>
          <w:tcPr>
            <w:tcW w:w="575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891" w:type="dxa"/>
            <w:vAlign w:val="center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Павла ІІ,   28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0,3554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89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</w:t>
            </w:r>
            <w:r w:rsidR="007D0CA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ул. Гната </w:t>
            </w:r>
            <w:proofErr w:type="spellStart"/>
            <w:r w:rsidR="007D0CA5">
              <w:rPr>
                <w:rFonts w:ascii="Times New Roman" w:hAnsi="Times New Roman"/>
                <w:color w:val="000000"/>
                <w:sz w:val="22"/>
                <w:szCs w:val="22"/>
              </w:rPr>
              <w:t>Хоткевича</w:t>
            </w:r>
            <w:proofErr w:type="spellEnd"/>
            <w:r w:rsidR="007D0CA5">
              <w:rPr>
                <w:rFonts w:ascii="Times New Roman" w:hAnsi="Times New Roman"/>
                <w:color w:val="000000"/>
                <w:sz w:val="22"/>
                <w:szCs w:val="22"/>
              </w:rPr>
              <w:t>,   52, к.</w:t>
            </w: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0,6283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Павла ІІ,  19а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0,3242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  <w:trHeight w:val="284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90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Гната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Хоткевича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67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0,6751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Івана Павла ІІ,  10а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0,6343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  <w:trHeight w:val="189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91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Гната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Хоткевича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79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0,5940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Коновальця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46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0,5455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  <w:trHeight w:val="237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92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Гната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Хоткевича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81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0,6591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Коновальця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95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0,6117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  <w:trHeight w:val="286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93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Гната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Хоткевича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83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0,6656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Коновальця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121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0,6856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94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Гната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Хоткевича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  85, </w:t>
            </w:r>
            <w:r w:rsidR="007D0CA5">
              <w:rPr>
                <w:rFonts w:ascii="Times New Roman" w:hAnsi="Times New Roman"/>
                <w:color w:val="000000"/>
                <w:sz w:val="22"/>
                <w:szCs w:val="22"/>
              </w:rPr>
              <w:t>к</w:t>
            </w: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.1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0,6169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Коновальця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128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0,5832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Гната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Хоткевича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  85, </w:t>
            </w:r>
            <w:r w:rsidR="007D0CA5">
              <w:rPr>
                <w:rFonts w:ascii="Times New Roman" w:hAnsi="Times New Roman"/>
                <w:color w:val="000000"/>
                <w:sz w:val="22"/>
                <w:szCs w:val="22"/>
              </w:rPr>
              <w:t>к</w:t>
            </w: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.2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0,4154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Коновальця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130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0,5650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96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Гната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Хоткевича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  85, </w:t>
            </w:r>
            <w:r w:rsidR="007D0CA5">
              <w:rPr>
                <w:rFonts w:ascii="Times New Roman" w:hAnsi="Times New Roman"/>
                <w:color w:val="000000"/>
                <w:sz w:val="22"/>
                <w:szCs w:val="22"/>
              </w:rPr>
              <w:t>к</w:t>
            </w: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.3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0,7394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Коновальця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144б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0,5235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  <w:trHeight w:val="247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97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Гната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Хоткевича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44а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0,7145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Короля Данила,   21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0,4451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  <w:trHeight w:val="238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Гната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Хоткевича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65а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0,6088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Короля Данила,   37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0,6149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  <w:trHeight w:val="228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99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Гната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Хоткевича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67а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0,6552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Ленкавського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15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0,4803</w:t>
            </w:r>
          </w:p>
        </w:tc>
      </w:tr>
      <w:tr w:rsidR="00DE6131" w:rsidRPr="000E32F0" w:rsidTr="00D85D15">
        <w:trPr>
          <w:gridBefore w:val="1"/>
          <w:gridAfter w:val="1"/>
          <w:wBefore w:w="534" w:type="dxa"/>
          <w:wAfter w:w="317" w:type="dxa"/>
          <w:trHeight w:val="204"/>
        </w:trPr>
        <w:tc>
          <w:tcPr>
            <w:tcW w:w="563" w:type="dxa"/>
            <w:gridSpan w:val="2"/>
            <w:vAlign w:val="bottom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854" w:type="dxa"/>
            <w:gridSpan w:val="2"/>
          </w:tcPr>
          <w:p w:rsidR="00DE6131" w:rsidRPr="000E32F0" w:rsidRDefault="00DE6131" w:rsidP="00E52A5C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Довга,   47</w:t>
            </w:r>
          </w:p>
        </w:tc>
        <w:tc>
          <w:tcPr>
            <w:tcW w:w="942" w:type="dxa"/>
            <w:gridSpan w:val="2"/>
            <w:vAlign w:val="center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0,4948</w:t>
            </w:r>
          </w:p>
        </w:tc>
        <w:tc>
          <w:tcPr>
            <w:tcW w:w="575" w:type="dxa"/>
            <w:gridSpan w:val="2"/>
            <w:vAlign w:val="bottom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2891" w:type="dxa"/>
          </w:tcPr>
          <w:p w:rsidR="00DE6131" w:rsidRPr="000E32F0" w:rsidRDefault="00DE6131" w:rsidP="00E52A5C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Миру,   88</w:t>
            </w:r>
          </w:p>
        </w:tc>
        <w:tc>
          <w:tcPr>
            <w:tcW w:w="927" w:type="dxa"/>
            <w:gridSpan w:val="2"/>
            <w:vAlign w:val="center"/>
          </w:tcPr>
          <w:p w:rsidR="00DE6131" w:rsidRPr="000E32F0" w:rsidRDefault="00DE6131" w:rsidP="00E52A5C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0,6154</w:t>
            </w:r>
          </w:p>
        </w:tc>
      </w:tr>
    </w:tbl>
    <w:p w:rsidR="005148EF" w:rsidRPr="000E32F0" w:rsidRDefault="005148EF" w:rsidP="0006071E">
      <w:pPr>
        <w:pStyle w:val="Default"/>
        <w:jc w:val="center"/>
        <w:rPr>
          <w:b/>
          <w:sz w:val="22"/>
          <w:szCs w:val="22"/>
          <w:lang w:val="uk-UA"/>
        </w:rPr>
      </w:pPr>
      <w:r w:rsidRPr="000E32F0">
        <w:rPr>
          <w:b/>
          <w:sz w:val="22"/>
          <w:szCs w:val="22"/>
          <w:lang w:val="uk-UA"/>
        </w:rPr>
        <w:br w:type="page"/>
      </w:r>
    </w:p>
    <w:tbl>
      <w:tblPr>
        <w:tblStyle w:val="af1"/>
        <w:tblW w:w="0" w:type="auto"/>
        <w:tblInd w:w="534" w:type="dxa"/>
        <w:tblLook w:val="04A0" w:firstRow="1" w:lastRow="0" w:firstColumn="1" w:lastColumn="0" w:noHBand="0" w:noVBand="1"/>
      </w:tblPr>
      <w:tblGrid>
        <w:gridCol w:w="561"/>
        <w:gridCol w:w="2866"/>
        <w:gridCol w:w="950"/>
        <w:gridCol w:w="562"/>
        <w:gridCol w:w="2889"/>
        <w:gridCol w:w="924"/>
      </w:tblGrid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141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Миру,   90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0,5530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Тисменицька,  248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0,3991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Млинарська,   50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0,4433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Тичини,   20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0,4883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Молодіжна,   32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0,4364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Толстого,    5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0,2913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Молодіжна,   34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0,5735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Тролейбусна,    1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0,5349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Молодіжна,   39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0,6515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Тролейбусна,    2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0,4152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Молодіжна,   40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0,5330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Тролейбусна,    4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0,4607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Молодіжна,   41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0,4715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Тролейбусна,    9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0,5394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Молодіжна,   42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0,3774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Тролейбусна,   11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0,5438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Молодіжна,   43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0,5684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Тролейбусна,   13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0,5391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Молодіжна,   44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0,5796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Тролейбусна,   14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0,4366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Молодіжна,   50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0,3589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Тролейбусна,   18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0,6570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Молодіжна,   54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0,5049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Угорницька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14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0,4348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Молодіжна,   56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0,4289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Угорницька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12а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0,4735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Молодіжна,   62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0,4975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Федьковича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 7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0,5202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Надвірнянська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30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0,5095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Хіміків,   15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0,4609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Надвірнянська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32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0,4559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Хіміків,   17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0,5547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Надвірнянська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34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0,5220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Хіміків,   19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0,4643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Паркова,    4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0,5282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Хіміків,  17а 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0,4954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Паркова,    8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0,6261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Ю.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Целевича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 1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0,4988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Паркова,   18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0,4122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Ю.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Целевича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11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0,4303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Паркова,  18а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0,5800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Ю.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Целевича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  1а 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0,4768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Пасічна,   12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0,4951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Ю.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Целевича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  3а 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0,5367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Пасічна,   16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0,4628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Ю.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Целевича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  3б 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0,5374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Пасічна,   20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0,4551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Ю.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Целевича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  5а 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0,5393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Пулюя,   12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0,4369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наб.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ім.В.Стефаника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 2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0,4426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Пулюя,   14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0,4583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наб.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ім.В.Стефаника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10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0,4616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Пулюя,   16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0,4388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наб.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ім.В.Стефаника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22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0,4462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Симона Петлюри,   25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0,4586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наб.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ім.В.Стефаника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28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0,6448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Словянська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 1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0,4889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наб.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ім.В.Стефаника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34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0,5028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Степана Бандери,   60, </w:t>
            </w:r>
            <w:r w:rsidR="00E52A5C">
              <w:rPr>
                <w:rFonts w:ascii="Times New Roman" w:hAnsi="Times New Roman"/>
                <w:color w:val="000000"/>
                <w:sz w:val="22"/>
                <w:szCs w:val="22"/>
              </w:rPr>
              <w:t>к</w:t>
            </w: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.1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0,5312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наб.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ім.В.Стефаника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38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0,3521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Степана Бандери,   62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0,6137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наб.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ім.В.Стефаника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 40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0,3579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вул. Степана Бандери,   62, </w:t>
            </w:r>
            <w:r w:rsidR="00E52A5C">
              <w:rPr>
                <w:rFonts w:ascii="Times New Roman" w:hAnsi="Times New Roman"/>
                <w:color w:val="000000"/>
                <w:sz w:val="22"/>
                <w:szCs w:val="22"/>
              </w:rPr>
              <w:t>к</w:t>
            </w: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.2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0,3996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наб.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ім.В.Стефаника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40б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0,4711</w:t>
            </w:r>
          </w:p>
        </w:tc>
      </w:tr>
      <w:tr w:rsidR="005148EF" w:rsidRPr="000E32F0" w:rsidTr="007D0CA5"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вул. Степана Бандери,  10б</w:t>
            </w:r>
          </w:p>
        </w:tc>
        <w:tc>
          <w:tcPr>
            <w:tcW w:w="992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0,5081</w:t>
            </w:r>
          </w:p>
        </w:tc>
        <w:tc>
          <w:tcPr>
            <w:tcW w:w="567" w:type="dxa"/>
            <w:vAlign w:val="bottom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3260" w:type="dxa"/>
          </w:tcPr>
          <w:p w:rsidR="005148EF" w:rsidRPr="000E32F0" w:rsidRDefault="005148EF" w:rsidP="00E52A5C"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наб. </w:t>
            </w:r>
            <w:proofErr w:type="spellStart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ім.В.Стефаника</w:t>
            </w:r>
            <w:proofErr w:type="spellEnd"/>
            <w:r w:rsidRPr="000E32F0">
              <w:rPr>
                <w:rFonts w:ascii="Times New Roman" w:hAnsi="Times New Roman"/>
                <w:color w:val="000000"/>
                <w:sz w:val="22"/>
                <w:szCs w:val="22"/>
              </w:rPr>
              <w:t>,  42а</w:t>
            </w:r>
          </w:p>
        </w:tc>
        <w:tc>
          <w:tcPr>
            <w:tcW w:w="957" w:type="dxa"/>
            <w:vAlign w:val="center"/>
          </w:tcPr>
          <w:p w:rsidR="005148EF" w:rsidRPr="000E32F0" w:rsidRDefault="005148EF" w:rsidP="00E52A5C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32F0">
              <w:rPr>
                <w:rFonts w:ascii="Times New Roman" w:hAnsi="Times New Roman"/>
                <w:b/>
                <w:bCs/>
                <w:sz w:val="22"/>
                <w:szCs w:val="22"/>
              </w:rPr>
              <w:t>0,4298</w:t>
            </w:r>
          </w:p>
        </w:tc>
      </w:tr>
    </w:tbl>
    <w:p w:rsidR="0006071E" w:rsidRDefault="0006071E" w:rsidP="005F1219">
      <w:pPr>
        <w:keepNext/>
        <w:ind w:firstLine="708"/>
        <w:jc w:val="both"/>
      </w:pPr>
      <w:r>
        <w:t xml:space="preserve">Тарифи встановлюються </w:t>
      </w:r>
      <w:r w:rsidRPr="00222AA3">
        <w:t xml:space="preserve"> з  урахуванням </w:t>
      </w:r>
      <w:r>
        <w:t>податку на додану вартість.</w:t>
      </w:r>
    </w:p>
    <w:p w:rsidR="0006071E" w:rsidRDefault="00856E9D" w:rsidP="000B7E90">
      <w:pPr>
        <w:tabs>
          <w:tab w:val="left" w:pos="1134"/>
        </w:tabs>
        <w:ind w:left="709"/>
        <w:jc w:val="both"/>
      </w:pPr>
      <w:r>
        <w:t>К</w:t>
      </w:r>
      <w:r w:rsidR="0006071E" w:rsidRPr="00D72113">
        <w:t xml:space="preserve">еруючий справами </w:t>
      </w:r>
      <w:r w:rsidR="0006071E">
        <w:t>виконавчого</w:t>
      </w:r>
      <w:r>
        <w:t xml:space="preserve"> комітету </w:t>
      </w:r>
      <w:r w:rsidR="00063BA6">
        <w:tab/>
      </w:r>
      <w:r w:rsidR="005F1219">
        <w:tab/>
      </w:r>
      <w:r w:rsidR="0006071E">
        <w:t>Ігор Шевчук</w:t>
      </w:r>
    </w:p>
    <w:sectPr w:rsidR="0006071E" w:rsidSect="00142344">
      <w:headerReference w:type="even" r:id="rId10"/>
      <w:headerReference w:type="first" r:id="rId11"/>
      <w:pgSz w:w="11906" w:h="16838"/>
      <w:pgMar w:top="709" w:right="851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2EF" w:rsidRDefault="001942EF">
      <w:r>
        <w:separator/>
      </w:r>
    </w:p>
  </w:endnote>
  <w:endnote w:type="continuationSeparator" w:id="0">
    <w:p w:rsidR="001942EF" w:rsidRDefault="0019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OOEn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2EF" w:rsidRDefault="001942EF">
      <w:r>
        <w:separator/>
      </w:r>
    </w:p>
  </w:footnote>
  <w:footnote w:type="continuationSeparator" w:id="0">
    <w:p w:rsidR="001942EF" w:rsidRDefault="001942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CA5" w:rsidRDefault="00414189" w:rsidP="00631E3F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D0CA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D0CA5" w:rsidRDefault="007D0CA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CA5" w:rsidRDefault="00414189" w:rsidP="00631E3F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D0CA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D0CA5" w:rsidRDefault="007D0CA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CA5" w:rsidRPr="00B80D19" w:rsidRDefault="007D0CA5" w:rsidP="000B7E90">
    <w:pPr>
      <w:pStyle w:val="a9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684B"/>
    <w:multiLevelType w:val="hybridMultilevel"/>
    <w:tmpl w:val="79F076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740E9"/>
    <w:multiLevelType w:val="hybridMultilevel"/>
    <w:tmpl w:val="93B88B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D75025"/>
    <w:multiLevelType w:val="hybridMultilevel"/>
    <w:tmpl w:val="DDC44A80"/>
    <w:lvl w:ilvl="0" w:tplc="E0C0C862">
      <w:start w:val="1"/>
      <w:numFmt w:val="bullet"/>
      <w:lvlText w:val="–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AE01B89"/>
    <w:multiLevelType w:val="hybridMultilevel"/>
    <w:tmpl w:val="3D622E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355300"/>
    <w:multiLevelType w:val="hybridMultilevel"/>
    <w:tmpl w:val="7F704E9A"/>
    <w:lvl w:ilvl="0" w:tplc="05667A7C">
      <w:start w:val="2"/>
      <w:numFmt w:val="bullet"/>
      <w:lvlText w:val="–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3AC43B7F"/>
    <w:multiLevelType w:val="hybridMultilevel"/>
    <w:tmpl w:val="26226D68"/>
    <w:lvl w:ilvl="0" w:tplc="65F4AA92">
      <w:start w:val="2"/>
      <w:numFmt w:val="bullet"/>
      <w:lvlText w:val="–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453D00EF"/>
    <w:multiLevelType w:val="multilevel"/>
    <w:tmpl w:val="5D6454F0"/>
    <w:lvl w:ilvl="0">
      <w:start w:val="1"/>
      <w:numFmt w:val="decimal"/>
      <w:lvlText w:val="%1."/>
      <w:lvlJc w:val="left"/>
      <w:pPr>
        <w:ind w:left="930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>
    <w:nsid w:val="479E4C5A"/>
    <w:multiLevelType w:val="hybridMultilevel"/>
    <w:tmpl w:val="F7CA8B9E"/>
    <w:lvl w:ilvl="0" w:tplc="8F10E38C">
      <w:start w:val="1"/>
      <w:numFmt w:val="bullet"/>
      <w:lvlText w:val="-"/>
      <w:lvlJc w:val="left"/>
      <w:pPr>
        <w:ind w:left="92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8">
    <w:nsid w:val="51527E28"/>
    <w:multiLevelType w:val="hybridMultilevel"/>
    <w:tmpl w:val="A6F8EF92"/>
    <w:lvl w:ilvl="0" w:tplc="4B686BEC">
      <w:start w:val="1"/>
      <w:numFmt w:val="bullet"/>
      <w:lvlText w:val="–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59EA3D64"/>
    <w:multiLevelType w:val="hybridMultilevel"/>
    <w:tmpl w:val="E40AD6F6"/>
    <w:lvl w:ilvl="0" w:tplc="8F10E3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0A791F"/>
    <w:multiLevelType w:val="hybridMultilevel"/>
    <w:tmpl w:val="F24E413E"/>
    <w:lvl w:ilvl="0" w:tplc="F9584D32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6E1C7FBA"/>
    <w:multiLevelType w:val="hybridMultilevel"/>
    <w:tmpl w:val="CD166F66"/>
    <w:lvl w:ilvl="0" w:tplc="8F10E3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8"/>
  </w:num>
  <w:num w:numId="5">
    <w:abstractNumId w:val="4"/>
  </w:num>
  <w:num w:numId="6">
    <w:abstractNumId w:val="5"/>
  </w:num>
  <w:num w:numId="7">
    <w:abstractNumId w:val="6"/>
  </w:num>
  <w:num w:numId="8">
    <w:abstractNumId w:val="0"/>
  </w:num>
  <w:num w:numId="9">
    <w:abstractNumId w:val="3"/>
  </w:num>
  <w:num w:numId="10">
    <w:abstractNumId w:val="7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05"/>
    <w:rsid w:val="00003A85"/>
    <w:rsid w:val="000055A6"/>
    <w:rsid w:val="00006A1C"/>
    <w:rsid w:val="000217A4"/>
    <w:rsid w:val="00034E1E"/>
    <w:rsid w:val="00036706"/>
    <w:rsid w:val="0003741D"/>
    <w:rsid w:val="00053D2D"/>
    <w:rsid w:val="0006071E"/>
    <w:rsid w:val="00063BA6"/>
    <w:rsid w:val="00066346"/>
    <w:rsid w:val="000721A0"/>
    <w:rsid w:val="00074BAA"/>
    <w:rsid w:val="00081481"/>
    <w:rsid w:val="00083A05"/>
    <w:rsid w:val="000923D0"/>
    <w:rsid w:val="00093E5E"/>
    <w:rsid w:val="0009607D"/>
    <w:rsid w:val="000B4B28"/>
    <w:rsid w:val="000B4EB4"/>
    <w:rsid w:val="000B7E90"/>
    <w:rsid w:val="000C4E57"/>
    <w:rsid w:val="000D287D"/>
    <w:rsid w:val="000D514D"/>
    <w:rsid w:val="000D515E"/>
    <w:rsid w:val="000D7239"/>
    <w:rsid w:val="000E32F0"/>
    <w:rsid w:val="000E3DAC"/>
    <w:rsid w:val="000E667A"/>
    <w:rsid w:val="000E6E6F"/>
    <w:rsid w:val="000F06BE"/>
    <w:rsid w:val="000F2F55"/>
    <w:rsid w:val="000F602D"/>
    <w:rsid w:val="00101205"/>
    <w:rsid w:val="001025F0"/>
    <w:rsid w:val="001060F5"/>
    <w:rsid w:val="00111ECF"/>
    <w:rsid w:val="00112E22"/>
    <w:rsid w:val="00115FED"/>
    <w:rsid w:val="001162FF"/>
    <w:rsid w:val="00120F2B"/>
    <w:rsid w:val="00121168"/>
    <w:rsid w:val="00122526"/>
    <w:rsid w:val="00124C7F"/>
    <w:rsid w:val="00130595"/>
    <w:rsid w:val="00137D02"/>
    <w:rsid w:val="00140FE1"/>
    <w:rsid w:val="00142344"/>
    <w:rsid w:val="0014552A"/>
    <w:rsid w:val="00153C49"/>
    <w:rsid w:val="00160475"/>
    <w:rsid w:val="00184E6C"/>
    <w:rsid w:val="001858BA"/>
    <w:rsid w:val="001942EF"/>
    <w:rsid w:val="001A43AE"/>
    <w:rsid w:val="001B578F"/>
    <w:rsid w:val="001C1F6F"/>
    <w:rsid w:val="001C52F0"/>
    <w:rsid w:val="001D6489"/>
    <w:rsid w:val="001E01C8"/>
    <w:rsid w:val="001E1672"/>
    <w:rsid w:val="001E5FBF"/>
    <w:rsid w:val="001F35F0"/>
    <w:rsid w:val="0020329F"/>
    <w:rsid w:val="002046F5"/>
    <w:rsid w:val="002060C3"/>
    <w:rsid w:val="002114FF"/>
    <w:rsid w:val="002148DA"/>
    <w:rsid w:val="002170CD"/>
    <w:rsid w:val="002222C8"/>
    <w:rsid w:val="002346C9"/>
    <w:rsid w:val="002438E7"/>
    <w:rsid w:val="0026484C"/>
    <w:rsid w:val="00265FD6"/>
    <w:rsid w:val="002663D8"/>
    <w:rsid w:val="0029108B"/>
    <w:rsid w:val="002930C4"/>
    <w:rsid w:val="002938D8"/>
    <w:rsid w:val="0029541B"/>
    <w:rsid w:val="00295ADD"/>
    <w:rsid w:val="00296294"/>
    <w:rsid w:val="002A429B"/>
    <w:rsid w:val="002B6565"/>
    <w:rsid w:val="002D2CC9"/>
    <w:rsid w:val="002D351A"/>
    <w:rsid w:val="002D3EDA"/>
    <w:rsid w:val="002E07C5"/>
    <w:rsid w:val="002E1EED"/>
    <w:rsid w:val="002E218C"/>
    <w:rsid w:val="002E2EBD"/>
    <w:rsid w:val="002E591F"/>
    <w:rsid w:val="002F1E21"/>
    <w:rsid w:val="003004E0"/>
    <w:rsid w:val="00304245"/>
    <w:rsid w:val="003043B7"/>
    <w:rsid w:val="00311AF9"/>
    <w:rsid w:val="003120AE"/>
    <w:rsid w:val="00315B26"/>
    <w:rsid w:val="00317A79"/>
    <w:rsid w:val="00321DF1"/>
    <w:rsid w:val="00324E4F"/>
    <w:rsid w:val="00326BF2"/>
    <w:rsid w:val="00327122"/>
    <w:rsid w:val="00327B92"/>
    <w:rsid w:val="00342A99"/>
    <w:rsid w:val="00342F09"/>
    <w:rsid w:val="0035136E"/>
    <w:rsid w:val="00353205"/>
    <w:rsid w:val="00353AEA"/>
    <w:rsid w:val="0036143F"/>
    <w:rsid w:val="00362921"/>
    <w:rsid w:val="00375EE2"/>
    <w:rsid w:val="0037608F"/>
    <w:rsid w:val="003774CD"/>
    <w:rsid w:val="00385C01"/>
    <w:rsid w:val="00387E41"/>
    <w:rsid w:val="00392B55"/>
    <w:rsid w:val="003A6172"/>
    <w:rsid w:val="003C34CA"/>
    <w:rsid w:val="003C4E36"/>
    <w:rsid w:val="003E1CBE"/>
    <w:rsid w:val="003E42EB"/>
    <w:rsid w:val="003E50CC"/>
    <w:rsid w:val="003E5CF2"/>
    <w:rsid w:val="003F7378"/>
    <w:rsid w:val="004012A2"/>
    <w:rsid w:val="00401344"/>
    <w:rsid w:val="00401B18"/>
    <w:rsid w:val="00412313"/>
    <w:rsid w:val="00414189"/>
    <w:rsid w:val="00414677"/>
    <w:rsid w:val="00414CBF"/>
    <w:rsid w:val="0042309A"/>
    <w:rsid w:val="00424122"/>
    <w:rsid w:val="00433389"/>
    <w:rsid w:val="00434CA5"/>
    <w:rsid w:val="00437415"/>
    <w:rsid w:val="004464B5"/>
    <w:rsid w:val="004504E9"/>
    <w:rsid w:val="004517FA"/>
    <w:rsid w:val="00453D7B"/>
    <w:rsid w:val="0045623B"/>
    <w:rsid w:val="00456B20"/>
    <w:rsid w:val="004663DF"/>
    <w:rsid w:val="00467DA5"/>
    <w:rsid w:val="0047038A"/>
    <w:rsid w:val="00470BB5"/>
    <w:rsid w:val="004710D4"/>
    <w:rsid w:val="004717CA"/>
    <w:rsid w:val="00473ABE"/>
    <w:rsid w:val="00476086"/>
    <w:rsid w:val="00481810"/>
    <w:rsid w:val="00491F23"/>
    <w:rsid w:val="00495E75"/>
    <w:rsid w:val="004A23FB"/>
    <w:rsid w:val="004A423D"/>
    <w:rsid w:val="004A43CD"/>
    <w:rsid w:val="004A5612"/>
    <w:rsid w:val="004B5DBA"/>
    <w:rsid w:val="004C0AAE"/>
    <w:rsid w:val="004D08B1"/>
    <w:rsid w:val="004D3EB5"/>
    <w:rsid w:val="004D63A5"/>
    <w:rsid w:val="004E04E3"/>
    <w:rsid w:val="004E224E"/>
    <w:rsid w:val="004E3976"/>
    <w:rsid w:val="004F4570"/>
    <w:rsid w:val="005010F5"/>
    <w:rsid w:val="005029A2"/>
    <w:rsid w:val="00503A33"/>
    <w:rsid w:val="00506DB8"/>
    <w:rsid w:val="005148EF"/>
    <w:rsid w:val="00520963"/>
    <w:rsid w:val="00524D9F"/>
    <w:rsid w:val="00526FDC"/>
    <w:rsid w:val="005404F8"/>
    <w:rsid w:val="0054064B"/>
    <w:rsid w:val="0054601A"/>
    <w:rsid w:val="0055201F"/>
    <w:rsid w:val="00552889"/>
    <w:rsid w:val="005554F1"/>
    <w:rsid w:val="005601D1"/>
    <w:rsid w:val="0056175F"/>
    <w:rsid w:val="0057257B"/>
    <w:rsid w:val="005801AA"/>
    <w:rsid w:val="00582784"/>
    <w:rsid w:val="00586485"/>
    <w:rsid w:val="005922AC"/>
    <w:rsid w:val="005A5F61"/>
    <w:rsid w:val="005A657A"/>
    <w:rsid w:val="005A69F0"/>
    <w:rsid w:val="005A6F86"/>
    <w:rsid w:val="005A7103"/>
    <w:rsid w:val="005B5D33"/>
    <w:rsid w:val="005B6392"/>
    <w:rsid w:val="005B70AF"/>
    <w:rsid w:val="005B7A1A"/>
    <w:rsid w:val="005C2AA3"/>
    <w:rsid w:val="005C31FE"/>
    <w:rsid w:val="005C533F"/>
    <w:rsid w:val="005C60B1"/>
    <w:rsid w:val="005D0398"/>
    <w:rsid w:val="005D3028"/>
    <w:rsid w:val="005D5EC6"/>
    <w:rsid w:val="005E48DA"/>
    <w:rsid w:val="005E556E"/>
    <w:rsid w:val="005E6872"/>
    <w:rsid w:val="005F1219"/>
    <w:rsid w:val="005F14FC"/>
    <w:rsid w:val="006004FA"/>
    <w:rsid w:val="006119BE"/>
    <w:rsid w:val="00611DB8"/>
    <w:rsid w:val="006166E8"/>
    <w:rsid w:val="00625D53"/>
    <w:rsid w:val="00631E3F"/>
    <w:rsid w:val="00634363"/>
    <w:rsid w:val="006403AE"/>
    <w:rsid w:val="00656C34"/>
    <w:rsid w:val="00662D1D"/>
    <w:rsid w:val="00666DC4"/>
    <w:rsid w:val="006701C6"/>
    <w:rsid w:val="006748D4"/>
    <w:rsid w:val="00674A8F"/>
    <w:rsid w:val="00686FC4"/>
    <w:rsid w:val="006A0837"/>
    <w:rsid w:val="006A6EA9"/>
    <w:rsid w:val="006B4AF7"/>
    <w:rsid w:val="006B7ABA"/>
    <w:rsid w:val="006C3ACC"/>
    <w:rsid w:val="006C7EAA"/>
    <w:rsid w:val="006D6BF4"/>
    <w:rsid w:val="006E2FE8"/>
    <w:rsid w:val="006E3875"/>
    <w:rsid w:val="006E64E3"/>
    <w:rsid w:val="006E748D"/>
    <w:rsid w:val="006F6833"/>
    <w:rsid w:val="00700172"/>
    <w:rsid w:val="00715680"/>
    <w:rsid w:val="00716CEA"/>
    <w:rsid w:val="0072574D"/>
    <w:rsid w:val="00742BBB"/>
    <w:rsid w:val="00746C48"/>
    <w:rsid w:val="007478A4"/>
    <w:rsid w:val="00753236"/>
    <w:rsid w:val="00755D43"/>
    <w:rsid w:val="00763CF3"/>
    <w:rsid w:val="00780E65"/>
    <w:rsid w:val="0078149C"/>
    <w:rsid w:val="00786B1C"/>
    <w:rsid w:val="00792E5C"/>
    <w:rsid w:val="00792FB8"/>
    <w:rsid w:val="007A177F"/>
    <w:rsid w:val="007A2012"/>
    <w:rsid w:val="007A364D"/>
    <w:rsid w:val="007A6641"/>
    <w:rsid w:val="007B7C8E"/>
    <w:rsid w:val="007C7376"/>
    <w:rsid w:val="007D0CA5"/>
    <w:rsid w:val="007D2380"/>
    <w:rsid w:val="007D41B4"/>
    <w:rsid w:val="007D67A4"/>
    <w:rsid w:val="007E0B56"/>
    <w:rsid w:val="007F094B"/>
    <w:rsid w:val="007F4F4C"/>
    <w:rsid w:val="007F768C"/>
    <w:rsid w:val="008015E7"/>
    <w:rsid w:val="008111CF"/>
    <w:rsid w:val="00822981"/>
    <w:rsid w:val="00822FBF"/>
    <w:rsid w:val="008238F5"/>
    <w:rsid w:val="008315D8"/>
    <w:rsid w:val="00834062"/>
    <w:rsid w:val="008405FA"/>
    <w:rsid w:val="00841F0C"/>
    <w:rsid w:val="00842B0C"/>
    <w:rsid w:val="00847901"/>
    <w:rsid w:val="00856E9D"/>
    <w:rsid w:val="00862B59"/>
    <w:rsid w:val="00871FB9"/>
    <w:rsid w:val="0087568C"/>
    <w:rsid w:val="00881B33"/>
    <w:rsid w:val="00884999"/>
    <w:rsid w:val="00884A07"/>
    <w:rsid w:val="00886348"/>
    <w:rsid w:val="0089085E"/>
    <w:rsid w:val="0089246E"/>
    <w:rsid w:val="0089459E"/>
    <w:rsid w:val="00894D4B"/>
    <w:rsid w:val="008A1738"/>
    <w:rsid w:val="008C21DB"/>
    <w:rsid w:val="008C7149"/>
    <w:rsid w:val="008D78AE"/>
    <w:rsid w:val="008E26A6"/>
    <w:rsid w:val="008F204C"/>
    <w:rsid w:val="008F3195"/>
    <w:rsid w:val="0090272F"/>
    <w:rsid w:val="0090546E"/>
    <w:rsid w:val="00920F1D"/>
    <w:rsid w:val="00922205"/>
    <w:rsid w:val="00923F4B"/>
    <w:rsid w:val="009256AB"/>
    <w:rsid w:val="00925857"/>
    <w:rsid w:val="009307FE"/>
    <w:rsid w:val="00930997"/>
    <w:rsid w:val="00937787"/>
    <w:rsid w:val="00952A37"/>
    <w:rsid w:val="00954679"/>
    <w:rsid w:val="009673C1"/>
    <w:rsid w:val="009709C6"/>
    <w:rsid w:val="00973362"/>
    <w:rsid w:val="00982A4E"/>
    <w:rsid w:val="00985849"/>
    <w:rsid w:val="009863D3"/>
    <w:rsid w:val="009A01A5"/>
    <w:rsid w:val="009A35FA"/>
    <w:rsid w:val="009A511C"/>
    <w:rsid w:val="009B06F9"/>
    <w:rsid w:val="009B199E"/>
    <w:rsid w:val="009B4718"/>
    <w:rsid w:val="009C47F0"/>
    <w:rsid w:val="009C58ED"/>
    <w:rsid w:val="009F3681"/>
    <w:rsid w:val="009F3E95"/>
    <w:rsid w:val="009F5DA1"/>
    <w:rsid w:val="00A0082C"/>
    <w:rsid w:val="00A145C2"/>
    <w:rsid w:val="00A15518"/>
    <w:rsid w:val="00A17E57"/>
    <w:rsid w:val="00A23A57"/>
    <w:rsid w:val="00A32CD5"/>
    <w:rsid w:val="00A34233"/>
    <w:rsid w:val="00A442EA"/>
    <w:rsid w:val="00A44B7B"/>
    <w:rsid w:val="00A45FCB"/>
    <w:rsid w:val="00A52B70"/>
    <w:rsid w:val="00A54F03"/>
    <w:rsid w:val="00A60C6C"/>
    <w:rsid w:val="00A72C3B"/>
    <w:rsid w:val="00A75017"/>
    <w:rsid w:val="00A82E3F"/>
    <w:rsid w:val="00A95739"/>
    <w:rsid w:val="00AB63BD"/>
    <w:rsid w:val="00AB6C8A"/>
    <w:rsid w:val="00AC4D90"/>
    <w:rsid w:val="00AE255A"/>
    <w:rsid w:val="00AF228C"/>
    <w:rsid w:val="00AF493A"/>
    <w:rsid w:val="00AF6581"/>
    <w:rsid w:val="00AF7163"/>
    <w:rsid w:val="00B11BB3"/>
    <w:rsid w:val="00B21CFD"/>
    <w:rsid w:val="00B23074"/>
    <w:rsid w:val="00B233EB"/>
    <w:rsid w:val="00B4605F"/>
    <w:rsid w:val="00B47210"/>
    <w:rsid w:val="00B55CBF"/>
    <w:rsid w:val="00B60057"/>
    <w:rsid w:val="00B65B40"/>
    <w:rsid w:val="00B676B1"/>
    <w:rsid w:val="00B70F83"/>
    <w:rsid w:val="00B72D81"/>
    <w:rsid w:val="00B73536"/>
    <w:rsid w:val="00B80A2A"/>
    <w:rsid w:val="00B80D11"/>
    <w:rsid w:val="00B80D19"/>
    <w:rsid w:val="00B922AF"/>
    <w:rsid w:val="00B92E6B"/>
    <w:rsid w:val="00B93149"/>
    <w:rsid w:val="00B95759"/>
    <w:rsid w:val="00B96C6E"/>
    <w:rsid w:val="00BA1C85"/>
    <w:rsid w:val="00BA346D"/>
    <w:rsid w:val="00BB194F"/>
    <w:rsid w:val="00BB42F8"/>
    <w:rsid w:val="00BB7F2D"/>
    <w:rsid w:val="00BC575A"/>
    <w:rsid w:val="00BC7858"/>
    <w:rsid w:val="00BD1B53"/>
    <w:rsid w:val="00BD38FC"/>
    <w:rsid w:val="00BE7AB6"/>
    <w:rsid w:val="00BF44FE"/>
    <w:rsid w:val="00BF51F6"/>
    <w:rsid w:val="00BF74E8"/>
    <w:rsid w:val="00C03909"/>
    <w:rsid w:val="00C04895"/>
    <w:rsid w:val="00C06B57"/>
    <w:rsid w:val="00C2115E"/>
    <w:rsid w:val="00C23E20"/>
    <w:rsid w:val="00C3340E"/>
    <w:rsid w:val="00C35072"/>
    <w:rsid w:val="00C463FA"/>
    <w:rsid w:val="00C54EFB"/>
    <w:rsid w:val="00C55E91"/>
    <w:rsid w:val="00C61F85"/>
    <w:rsid w:val="00C6367A"/>
    <w:rsid w:val="00C734F7"/>
    <w:rsid w:val="00C73EEA"/>
    <w:rsid w:val="00CA05EC"/>
    <w:rsid w:val="00CB03CD"/>
    <w:rsid w:val="00CB6272"/>
    <w:rsid w:val="00CC158F"/>
    <w:rsid w:val="00CC68A5"/>
    <w:rsid w:val="00CD0740"/>
    <w:rsid w:val="00CD2E02"/>
    <w:rsid w:val="00CE0F62"/>
    <w:rsid w:val="00CE395F"/>
    <w:rsid w:val="00CF3D6C"/>
    <w:rsid w:val="00CF505E"/>
    <w:rsid w:val="00CF56AD"/>
    <w:rsid w:val="00D02DE9"/>
    <w:rsid w:val="00D036E4"/>
    <w:rsid w:val="00D11492"/>
    <w:rsid w:val="00D12658"/>
    <w:rsid w:val="00D13AB8"/>
    <w:rsid w:val="00D15C13"/>
    <w:rsid w:val="00D17C87"/>
    <w:rsid w:val="00D225DF"/>
    <w:rsid w:val="00D2269A"/>
    <w:rsid w:val="00D27A28"/>
    <w:rsid w:val="00D31899"/>
    <w:rsid w:val="00D3276D"/>
    <w:rsid w:val="00D337A4"/>
    <w:rsid w:val="00D4099F"/>
    <w:rsid w:val="00D42C8A"/>
    <w:rsid w:val="00D432D6"/>
    <w:rsid w:val="00D513B2"/>
    <w:rsid w:val="00D5193A"/>
    <w:rsid w:val="00D57053"/>
    <w:rsid w:val="00D576C0"/>
    <w:rsid w:val="00D641E5"/>
    <w:rsid w:val="00D65B32"/>
    <w:rsid w:val="00D73362"/>
    <w:rsid w:val="00D85A50"/>
    <w:rsid w:val="00D85D15"/>
    <w:rsid w:val="00D87E38"/>
    <w:rsid w:val="00D93509"/>
    <w:rsid w:val="00D95A15"/>
    <w:rsid w:val="00D97428"/>
    <w:rsid w:val="00DA5B47"/>
    <w:rsid w:val="00DA6280"/>
    <w:rsid w:val="00DB298E"/>
    <w:rsid w:val="00DB7322"/>
    <w:rsid w:val="00DC1777"/>
    <w:rsid w:val="00DC1EF8"/>
    <w:rsid w:val="00DD3182"/>
    <w:rsid w:val="00DD3B00"/>
    <w:rsid w:val="00DD6913"/>
    <w:rsid w:val="00DE128A"/>
    <w:rsid w:val="00DE5212"/>
    <w:rsid w:val="00DE6131"/>
    <w:rsid w:val="00E0482F"/>
    <w:rsid w:val="00E04A68"/>
    <w:rsid w:val="00E06FAB"/>
    <w:rsid w:val="00E25EB5"/>
    <w:rsid w:val="00E272E9"/>
    <w:rsid w:val="00E31E2B"/>
    <w:rsid w:val="00E3399D"/>
    <w:rsid w:val="00E354EA"/>
    <w:rsid w:val="00E4125E"/>
    <w:rsid w:val="00E50B5F"/>
    <w:rsid w:val="00E52A5C"/>
    <w:rsid w:val="00E7484D"/>
    <w:rsid w:val="00E773B5"/>
    <w:rsid w:val="00E77C06"/>
    <w:rsid w:val="00E80B31"/>
    <w:rsid w:val="00E954AB"/>
    <w:rsid w:val="00EA786A"/>
    <w:rsid w:val="00EB1D1A"/>
    <w:rsid w:val="00EB63CE"/>
    <w:rsid w:val="00EC17FE"/>
    <w:rsid w:val="00EC3EE2"/>
    <w:rsid w:val="00EC4F90"/>
    <w:rsid w:val="00EC5111"/>
    <w:rsid w:val="00EC7B9C"/>
    <w:rsid w:val="00ED0208"/>
    <w:rsid w:val="00ED2237"/>
    <w:rsid w:val="00EE412B"/>
    <w:rsid w:val="00EE6F4B"/>
    <w:rsid w:val="00EE745D"/>
    <w:rsid w:val="00EF068D"/>
    <w:rsid w:val="00EF7278"/>
    <w:rsid w:val="00F0282A"/>
    <w:rsid w:val="00F03148"/>
    <w:rsid w:val="00F07B10"/>
    <w:rsid w:val="00F10320"/>
    <w:rsid w:val="00F15602"/>
    <w:rsid w:val="00F25BEF"/>
    <w:rsid w:val="00F2746D"/>
    <w:rsid w:val="00F44DB8"/>
    <w:rsid w:val="00F452D8"/>
    <w:rsid w:val="00F508BB"/>
    <w:rsid w:val="00F65313"/>
    <w:rsid w:val="00F93B9A"/>
    <w:rsid w:val="00F9715C"/>
    <w:rsid w:val="00FA3473"/>
    <w:rsid w:val="00FA4D74"/>
    <w:rsid w:val="00FA5752"/>
    <w:rsid w:val="00FA5E3E"/>
    <w:rsid w:val="00FB6472"/>
    <w:rsid w:val="00FD4D50"/>
    <w:rsid w:val="00FD721F"/>
    <w:rsid w:val="00FE1A0C"/>
    <w:rsid w:val="00FE376C"/>
    <w:rsid w:val="00FE3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A2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37D0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137D02"/>
    <w:pPr>
      <w:keepNext/>
      <w:spacing w:before="240" w:after="60"/>
      <w:outlineLvl w:val="3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7F4F4C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11">
    <w:name w:val="Верхний колонтитул1"/>
    <w:basedOn w:val="a"/>
    <w:rsid w:val="00137D0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3">
    <w:name w:val="footer"/>
    <w:basedOn w:val="a"/>
    <w:link w:val="a4"/>
    <w:rsid w:val="00137D02"/>
    <w:pPr>
      <w:tabs>
        <w:tab w:val="center" w:pos="4819"/>
        <w:tab w:val="right" w:pos="9639"/>
      </w:tabs>
    </w:pPr>
    <w:rPr>
      <w:sz w:val="24"/>
      <w:szCs w:val="24"/>
    </w:rPr>
  </w:style>
  <w:style w:type="paragraph" w:customStyle="1" w:styleId="FR1">
    <w:name w:val="FR1"/>
    <w:rsid w:val="00137D02"/>
    <w:pPr>
      <w:widowControl w:val="0"/>
      <w:autoSpaceDE w:val="0"/>
      <w:autoSpaceDN w:val="0"/>
      <w:adjustRightInd w:val="0"/>
      <w:ind w:left="3120"/>
    </w:pPr>
    <w:rPr>
      <w:b/>
      <w:bCs/>
      <w:sz w:val="40"/>
      <w:szCs w:val="40"/>
      <w:lang w:eastAsia="ru-RU"/>
    </w:rPr>
  </w:style>
  <w:style w:type="paragraph" w:styleId="a5">
    <w:name w:val="Normal (Web)"/>
    <w:basedOn w:val="a"/>
    <w:uiPriority w:val="99"/>
    <w:rsid w:val="00137D0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4">
    <w:name w:val="Нижний колонтитул Знак"/>
    <w:link w:val="a3"/>
    <w:rsid w:val="00137D02"/>
    <w:rPr>
      <w:sz w:val="24"/>
      <w:szCs w:val="24"/>
      <w:lang w:val="uk-UA" w:eastAsia="ru-RU" w:bidi="ar-SA"/>
    </w:rPr>
  </w:style>
  <w:style w:type="paragraph" w:styleId="a6">
    <w:name w:val="Body Text"/>
    <w:basedOn w:val="a"/>
    <w:link w:val="a7"/>
    <w:rsid w:val="00137D02"/>
    <w:pPr>
      <w:spacing w:after="120"/>
    </w:pPr>
    <w:rPr>
      <w:sz w:val="24"/>
      <w:szCs w:val="24"/>
      <w:lang w:val="ru-RU"/>
    </w:rPr>
  </w:style>
  <w:style w:type="character" w:styleId="a8">
    <w:name w:val="page number"/>
    <w:basedOn w:val="a0"/>
    <w:rsid w:val="00137D02"/>
  </w:style>
  <w:style w:type="paragraph" w:styleId="a9">
    <w:name w:val="header"/>
    <w:basedOn w:val="a"/>
    <w:link w:val="aa"/>
    <w:uiPriority w:val="99"/>
    <w:rsid w:val="00137D02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8E26A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ru-RU" w:eastAsia="en-US"/>
    </w:rPr>
  </w:style>
  <w:style w:type="character" w:styleId="ab">
    <w:name w:val="Hyperlink"/>
    <w:uiPriority w:val="99"/>
    <w:semiHidden/>
    <w:unhideWhenUsed/>
    <w:rsid w:val="00A17E57"/>
    <w:rPr>
      <w:color w:val="0000FF"/>
      <w:u w:val="single"/>
    </w:rPr>
  </w:style>
  <w:style w:type="character" w:customStyle="1" w:styleId="10">
    <w:name w:val="Заголовок 1 Знак"/>
    <w:link w:val="1"/>
    <w:rsid w:val="00666DC4"/>
    <w:rPr>
      <w:rFonts w:ascii="Arial" w:hAnsi="Arial" w:cs="Arial"/>
      <w:b/>
      <w:bCs/>
      <w:kern w:val="32"/>
      <w:sz w:val="32"/>
      <w:szCs w:val="32"/>
    </w:rPr>
  </w:style>
  <w:style w:type="character" w:customStyle="1" w:styleId="rvts13">
    <w:name w:val="rvts13"/>
    <w:basedOn w:val="a0"/>
    <w:rsid w:val="00F10320"/>
  </w:style>
  <w:style w:type="character" w:customStyle="1" w:styleId="a7">
    <w:name w:val="Основной текст Знак"/>
    <w:link w:val="a6"/>
    <w:rsid w:val="00520963"/>
    <w:rPr>
      <w:sz w:val="24"/>
      <w:szCs w:val="24"/>
      <w:lang w:val="ru-RU" w:eastAsia="ru-RU"/>
    </w:rPr>
  </w:style>
  <w:style w:type="character" w:styleId="ac">
    <w:name w:val="line number"/>
    <w:basedOn w:val="a0"/>
    <w:uiPriority w:val="99"/>
    <w:semiHidden/>
    <w:unhideWhenUsed/>
    <w:rsid w:val="00321DF1"/>
  </w:style>
  <w:style w:type="character" w:styleId="ad">
    <w:name w:val="FollowedHyperlink"/>
    <w:uiPriority w:val="99"/>
    <w:semiHidden/>
    <w:unhideWhenUsed/>
    <w:rsid w:val="00920F1D"/>
    <w:rPr>
      <w:color w:val="954F72"/>
      <w:u w:val="single"/>
    </w:rPr>
  </w:style>
  <w:style w:type="paragraph" w:customStyle="1" w:styleId="xl65">
    <w:name w:val="xl65"/>
    <w:basedOn w:val="a"/>
    <w:rsid w:val="00920F1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ru-RU"/>
    </w:rPr>
  </w:style>
  <w:style w:type="paragraph" w:customStyle="1" w:styleId="xl66">
    <w:name w:val="xl66"/>
    <w:basedOn w:val="a"/>
    <w:rsid w:val="00920F1D"/>
    <w:pPr>
      <w:spacing w:before="100" w:beforeAutospacing="1" w:after="100" w:afterAutospacing="1"/>
    </w:pPr>
    <w:rPr>
      <w:rFonts w:ascii="Arial" w:hAnsi="Arial" w:cs="Arial"/>
      <w:sz w:val="24"/>
      <w:szCs w:val="24"/>
      <w:lang w:val="ru-RU"/>
    </w:rPr>
  </w:style>
  <w:style w:type="paragraph" w:customStyle="1" w:styleId="xl67">
    <w:name w:val="xl67"/>
    <w:basedOn w:val="a"/>
    <w:rsid w:val="00920F1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ru-RU"/>
    </w:rPr>
  </w:style>
  <w:style w:type="paragraph" w:customStyle="1" w:styleId="xl68">
    <w:name w:val="xl68"/>
    <w:basedOn w:val="a"/>
    <w:rsid w:val="00920F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4"/>
      <w:szCs w:val="24"/>
      <w:lang w:val="ru-RU"/>
    </w:rPr>
  </w:style>
  <w:style w:type="paragraph" w:customStyle="1" w:styleId="xl69">
    <w:name w:val="xl69"/>
    <w:basedOn w:val="a"/>
    <w:rsid w:val="00920F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  <w:lang w:val="ru-RU"/>
    </w:rPr>
  </w:style>
  <w:style w:type="paragraph" w:customStyle="1" w:styleId="xl70">
    <w:name w:val="xl70"/>
    <w:basedOn w:val="a"/>
    <w:rsid w:val="00920F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FF0000"/>
      <w:sz w:val="24"/>
      <w:szCs w:val="24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20329F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20329F"/>
    <w:rPr>
      <w:rFonts w:ascii="Segoe UI" w:hAnsi="Segoe UI" w:cs="Segoe UI"/>
      <w:sz w:val="18"/>
      <w:szCs w:val="18"/>
      <w:lang w:val="uk-UA"/>
    </w:rPr>
  </w:style>
  <w:style w:type="character" w:customStyle="1" w:styleId="rvts8">
    <w:name w:val="rvts8"/>
    <w:rsid w:val="0072574D"/>
  </w:style>
  <w:style w:type="character" w:customStyle="1" w:styleId="rvts7">
    <w:name w:val="rvts7"/>
    <w:rsid w:val="0072574D"/>
  </w:style>
  <w:style w:type="paragraph" w:customStyle="1" w:styleId="rvps1">
    <w:name w:val="rvps1"/>
    <w:basedOn w:val="a"/>
    <w:rsid w:val="0072574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0">
    <w:name w:val="No Spacing"/>
    <w:uiPriority w:val="1"/>
    <w:qFormat/>
    <w:rsid w:val="0072574D"/>
    <w:rPr>
      <w:rFonts w:ascii="Calibri" w:eastAsia="Calibri" w:hAnsi="Calibri"/>
      <w:sz w:val="22"/>
      <w:szCs w:val="22"/>
      <w:lang w:eastAsia="en-US"/>
    </w:rPr>
  </w:style>
  <w:style w:type="table" w:styleId="af1">
    <w:name w:val="Table Grid"/>
    <w:basedOn w:val="a1"/>
    <w:uiPriority w:val="59"/>
    <w:rsid w:val="001604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link w:val="a9"/>
    <w:uiPriority w:val="99"/>
    <w:rsid w:val="00B80D19"/>
    <w:rPr>
      <w:sz w:val="28"/>
      <w:szCs w:val="28"/>
      <w:lang w:eastAsia="ru-RU"/>
    </w:rPr>
  </w:style>
  <w:style w:type="table" w:styleId="12">
    <w:name w:val="Table Grid 1"/>
    <w:basedOn w:val="a1"/>
    <w:rsid w:val="00295AD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2">
    <w:name w:val="Emphasis"/>
    <w:basedOn w:val="a0"/>
    <w:uiPriority w:val="20"/>
    <w:qFormat/>
    <w:rsid w:val="00C61F85"/>
    <w:rPr>
      <w:i/>
      <w:iCs/>
    </w:rPr>
  </w:style>
  <w:style w:type="character" w:styleId="af3">
    <w:name w:val="Strong"/>
    <w:basedOn w:val="a0"/>
    <w:uiPriority w:val="22"/>
    <w:qFormat/>
    <w:rsid w:val="00F274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A2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37D0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137D02"/>
    <w:pPr>
      <w:keepNext/>
      <w:spacing w:before="240" w:after="60"/>
      <w:outlineLvl w:val="3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7F4F4C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11">
    <w:name w:val="Верхний колонтитул1"/>
    <w:basedOn w:val="a"/>
    <w:rsid w:val="00137D0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3">
    <w:name w:val="footer"/>
    <w:basedOn w:val="a"/>
    <w:link w:val="a4"/>
    <w:rsid w:val="00137D02"/>
    <w:pPr>
      <w:tabs>
        <w:tab w:val="center" w:pos="4819"/>
        <w:tab w:val="right" w:pos="9639"/>
      </w:tabs>
    </w:pPr>
    <w:rPr>
      <w:sz w:val="24"/>
      <w:szCs w:val="24"/>
    </w:rPr>
  </w:style>
  <w:style w:type="paragraph" w:customStyle="1" w:styleId="FR1">
    <w:name w:val="FR1"/>
    <w:rsid w:val="00137D02"/>
    <w:pPr>
      <w:widowControl w:val="0"/>
      <w:autoSpaceDE w:val="0"/>
      <w:autoSpaceDN w:val="0"/>
      <w:adjustRightInd w:val="0"/>
      <w:ind w:left="3120"/>
    </w:pPr>
    <w:rPr>
      <w:b/>
      <w:bCs/>
      <w:sz w:val="40"/>
      <w:szCs w:val="40"/>
      <w:lang w:eastAsia="ru-RU"/>
    </w:rPr>
  </w:style>
  <w:style w:type="paragraph" w:styleId="a5">
    <w:name w:val="Normal (Web)"/>
    <w:basedOn w:val="a"/>
    <w:uiPriority w:val="99"/>
    <w:rsid w:val="00137D0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4">
    <w:name w:val="Нижний колонтитул Знак"/>
    <w:link w:val="a3"/>
    <w:rsid w:val="00137D02"/>
    <w:rPr>
      <w:sz w:val="24"/>
      <w:szCs w:val="24"/>
      <w:lang w:val="uk-UA" w:eastAsia="ru-RU" w:bidi="ar-SA"/>
    </w:rPr>
  </w:style>
  <w:style w:type="paragraph" w:styleId="a6">
    <w:name w:val="Body Text"/>
    <w:basedOn w:val="a"/>
    <w:link w:val="a7"/>
    <w:rsid w:val="00137D02"/>
    <w:pPr>
      <w:spacing w:after="120"/>
    </w:pPr>
    <w:rPr>
      <w:sz w:val="24"/>
      <w:szCs w:val="24"/>
      <w:lang w:val="ru-RU"/>
    </w:rPr>
  </w:style>
  <w:style w:type="character" w:styleId="a8">
    <w:name w:val="page number"/>
    <w:basedOn w:val="a0"/>
    <w:rsid w:val="00137D02"/>
  </w:style>
  <w:style w:type="paragraph" w:styleId="a9">
    <w:name w:val="header"/>
    <w:basedOn w:val="a"/>
    <w:link w:val="aa"/>
    <w:uiPriority w:val="99"/>
    <w:rsid w:val="00137D02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8E26A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ru-RU" w:eastAsia="en-US"/>
    </w:rPr>
  </w:style>
  <w:style w:type="character" w:styleId="ab">
    <w:name w:val="Hyperlink"/>
    <w:uiPriority w:val="99"/>
    <w:semiHidden/>
    <w:unhideWhenUsed/>
    <w:rsid w:val="00A17E57"/>
    <w:rPr>
      <w:color w:val="0000FF"/>
      <w:u w:val="single"/>
    </w:rPr>
  </w:style>
  <w:style w:type="character" w:customStyle="1" w:styleId="10">
    <w:name w:val="Заголовок 1 Знак"/>
    <w:link w:val="1"/>
    <w:rsid w:val="00666DC4"/>
    <w:rPr>
      <w:rFonts w:ascii="Arial" w:hAnsi="Arial" w:cs="Arial"/>
      <w:b/>
      <w:bCs/>
      <w:kern w:val="32"/>
      <w:sz w:val="32"/>
      <w:szCs w:val="32"/>
    </w:rPr>
  </w:style>
  <w:style w:type="character" w:customStyle="1" w:styleId="rvts13">
    <w:name w:val="rvts13"/>
    <w:basedOn w:val="a0"/>
    <w:rsid w:val="00F10320"/>
  </w:style>
  <w:style w:type="character" w:customStyle="1" w:styleId="a7">
    <w:name w:val="Основной текст Знак"/>
    <w:link w:val="a6"/>
    <w:rsid w:val="00520963"/>
    <w:rPr>
      <w:sz w:val="24"/>
      <w:szCs w:val="24"/>
      <w:lang w:val="ru-RU" w:eastAsia="ru-RU"/>
    </w:rPr>
  </w:style>
  <w:style w:type="character" w:styleId="ac">
    <w:name w:val="line number"/>
    <w:basedOn w:val="a0"/>
    <w:uiPriority w:val="99"/>
    <w:semiHidden/>
    <w:unhideWhenUsed/>
    <w:rsid w:val="00321DF1"/>
  </w:style>
  <w:style w:type="character" w:styleId="ad">
    <w:name w:val="FollowedHyperlink"/>
    <w:uiPriority w:val="99"/>
    <w:semiHidden/>
    <w:unhideWhenUsed/>
    <w:rsid w:val="00920F1D"/>
    <w:rPr>
      <w:color w:val="954F72"/>
      <w:u w:val="single"/>
    </w:rPr>
  </w:style>
  <w:style w:type="paragraph" w:customStyle="1" w:styleId="xl65">
    <w:name w:val="xl65"/>
    <w:basedOn w:val="a"/>
    <w:rsid w:val="00920F1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ru-RU"/>
    </w:rPr>
  </w:style>
  <w:style w:type="paragraph" w:customStyle="1" w:styleId="xl66">
    <w:name w:val="xl66"/>
    <w:basedOn w:val="a"/>
    <w:rsid w:val="00920F1D"/>
    <w:pPr>
      <w:spacing w:before="100" w:beforeAutospacing="1" w:after="100" w:afterAutospacing="1"/>
    </w:pPr>
    <w:rPr>
      <w:rFonts w:ascii="Arial" w:hAnsi="Arial" w:cs="Arial"/>
      <w:sz w:val="24"/>
      <w:szCs w:val="24"/>
      <w:lang w:val="ru-RU"/>
    </w:rPr>
  </w:style>
  <w:style w:type="paragraph" w:customStyle="1" w:styleId="xl67">
    <w:name w:val="xl67"/>
    <w:basedOn w:val="a"/>
    <w:rsid w:val="00920F1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ru-RU"/>
    </w:rPr>
  </w:style>
  <w:style w:type="paragraph" w:customStyle="1" w:styleId="xl68">
    <w:name w:val="xl68"/>
    <w:basedOn w:val="a"/>
    <w:rsid w:val="00920F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4"/>
      <w:szCs w:val="24"/>
      <w:lang w:val="ru-RU"/>
    </w:rPr>
  </w:style>
  <w:style w:type="paragraph" w:customStyle="1" w:styleId="xl69">
    <w:name w:val="xl69"/>
    <w:basedOn w:val="a"/>
    <w:rsid w:val="00920F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  <w:lang w:val="ru-RU"/>
    </w:rPr>
  </w:style>
  <w:style w:type="paragraph" w:customStyle="1" w:styleId="xl70">
    <w:name w:val="xl70"/>
    <w:basedOn w:val="a"/>
    <w:rsid w:val="00920F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FF0000"/>
      <w:sz w:val="24"/>
      <w:szCs w:val="24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20329F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20329F"/>
    <w:rPr>
      <w:rFonts w:ascii="Segoe UI" w:hAnsi="Segoe UI" w:cs="Segoe UI"/>
      <w:sz w:val="18"/>
      <w:szCs w:val="18"/>
      <w:lang w:val="uk-UA"/>
    </w:rPr>
  </w:style>
  <w:style w:type="character" w:customStyle="1" w:styleId="rvts8">
    <w:name w:val="rvts8"/>
    <w:rsid w:val="0072574D"/>
  </w:style>
  <w:style w:type="character" w:customStyle="1" w:styleId="rvts7">
    <w:name w:val="rvts7"/>
    <w:rsid w:val="0072574D"/>
  </w:style>
  <w:style w:type="paragraph" w:customStyle="1" w:styleId="rvps1">
    <w:name w:val="rvps1"/>
    <w:basedOn w:val="a"/>
    <w:rsid w:val="0072574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0">
    <w:name w:val="No Spacing"/>
    <w:uiPriority w:val="1"/>
    <w:qFormat/>
    <w:rsid w:val="0072574D"/>
    <w:rPr>
      <w:rFonts w:ascii="Calibri" w:eastAsia="Calibri" w:hAnsi="Calibri"/>
      <w:sz w:val="22"/>
      <w:szCs w:val="22"/>
      <w:lang w:eastAsia="en-US"/>
    </w:rPr>
  </w:style>
  <w:style w:type="table" w:styleId="af1">
    <w:name w:val="Table Grid"/>
    <w:basedOn w:val="a1"/>
    <w:uiPriority w:val="59"/>
    <w:rsid w:val="001604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link w:val="a9"/>
    <w:uiPriority w:val="99"/>
    <w:rsid w:val="00B80D19"/>
    <w:rPr>
      <w:sz w:val="28"/>
      <w:szCs w:val="28"/>
      <w:lang w:eastAsia="ru-RU"/>
    </w:rPr>
  </w:style>
  <w:style w:type="table" w:styleId="12">
    <w:name w:val="Table Grid 1"/>
    <w:basedOn w:val="a1"/>
    <w:rsid w:val="00295AD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2">
    <w:name w:val="Emphasis"/>
    <w:basedOn w:val="a0"/>
    <w:uiPriority w:val="20"/>
    <w:qFormat/>
    <w:rsid w:val="00C61F85"/>
    <w:rPr>
      <w:i/>
      <w:iCs/>
    </w:rPr>
  </w:style>
  <w:style w:type="character" w:styleId="af3">
    <w:name w:val="Strong"/>
    <w:basedOn w:val="a0"/>
    <w:uiPriority w:val="22"/>
    <w:qFormat/>
    <w:rsid w:val="00F274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5B688-0E3A-407E-B4E2-CF84F6368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6256</Words>
  <Characters>3567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Порядок встановлення дверей з домофонами в під’їздах житлових будинків</vt:lpstr>
      <vt:lpstr>Порядок встановлення дверей з домофонами в під’їздах житлових будинків</vt:lpstr>
    </vt:vector>
  </TitlesOfParts>
  <Company>Organisation</Company>
  <LinksUpToDate>false</LinksUpToDate>
  <CharactersWithSpaces>9804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встановлення дверей з домофонами в під’їздах житлових будинків</dc:title>
  <dc:creator>Preffered Customer</dc:creator>
  <cp:lastModifiedBy>user</cp:lastModifiedBy>
  <cp:revision>6</cp:revision>
  <cp:lastPrinted>2017-04-14T06:14:00Z</cp:lastPrinted>
  <dcterms:created xsi:type="dcterms:W3CDTF">2017-05-23T11:45:00Z</dcterms:created>
  <dcterms:modified xsi:type="dcterms:W3CDTF">2017-06-09T05:51:00Z</dcterms:modified>
</cp:coreProperties>
</file>