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273BC" w:rsidRPr="00970266" w:rsidRDefault="003273B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1B213B" w:rsidRDefault="001B213B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1B213B" w:rsidRPr="00970266" w:rsidRDefault="001B213B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36460C" w:rsidRPr="00970266" w:rsidRDefault="0036460C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7D7766" w:rsidRDefault="007D7766" w:rsidP="001B213B">
      <w:pPr>
        <w:spacing w:after="0" w:line="240" w:lineRule="auto"/>
        <w:ind w:right="57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</w:t>
      </w:r>
      <w:r w:rsidR="00986B94" w:rsidRPr="0097026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діяльність </w:t>
      </w:r>
      <w:r w:rsidR="0036460C"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загальноосвітньої школи І-ІІІ ступенів № 10 Івано-Франківської міської </w:t>
      </w:r>
      <w:r w:rsidR="003273BC">
        <w:rPr>
          <w:rFonts w:ascii="Times New Roman" w:hAnsi="Times New Roman" w:cs="Times New Roman"/>
          <w:sz w:val="28"/>
          <w:szCs w:val="28"/>
          <w:lang w:val="uk-UA"/>
        </w:rPr>
        <w:t xml:space="preserve">ради Івано-Франківської області </w:t>
      </w:r>
    </w:p>
    <w:p w:rsidR="001B213B" w:rsidRDefault="001B213B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213B" w:rsidRPr="00970266" w:rsidRDefault="001B213B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7D7766" w:rsidRPr="00970266" w:rsidRDefault="007D7766" w:rsidP="0097026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Заслухавши інформацію </w:t>
      </w:r>
      <w:r w:rsidR="0036460C"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директора Департаменту освіти та н</w:t>
      </w:r>
      <w:r w:rsidR="00754A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36460C"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уки Івано-Франківської міської ради</w:t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273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діяльність ЗШ № 10, </w:t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керуючись </w:t>
      </w:r>
      <w:r w:rsidR="009647CE" w:rsidRPr="006967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ст.</w:t>
      </w:r>
      <w:r w:rsidRPr="006967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59 </w:t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Закону України «Про місцеве </w:t>
      </w:r>
      <w:r w:rsidR="006967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самоврядування в Україні» </w:t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міська рада</w:t>
      </w:r>
    </w:p>
    <w:p w:rsidR="007D7766" w:rsidRPr="00970266" w:rsidRDefault="007D7766" w:rsidP="00970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D7766" w:rsidRPr="00970266" w:rsidRDefault="007D7766" w:rsidP="009702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7D7766" w:rsidRPr="00970266" w:rsidRDefault="007D7766" w:rsidP="009702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D7766" w:rsidRPr="00970266" w:rsidRDefault="007D7766" w:rsidP="006F0103">
      <w:pPr>
        <w:spacing w:after="0" w:line="240" w:lineRule="auto"/>
        <w:ind w:right="-93"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 </w:t>
      </w:r>
      <w:r w:rsidR="00C203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Інформацію</w:t>
      </w:r>
      <w:r w:rsidR="006F01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702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6460C" w:rsidRPr="00970266">
        <w:rPr>
          <w:rFonts w:ascii="Times New Roman" w:hAnsi="Times New Roman" w:cs="Times New Roman"/>
          <w:sz w:val="28"/>
          <w:szCs w:val="28"/>
          <w:lang w:val="uk-UA"/>
        </w:rPr>
        <w:t>Департаменту освіти та науки Івано-Франківської міської ради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10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</w:t>
      </w:r>
      <w:r w:rsidR="006F0103" w:rsidRPr="0097026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ро діяльність </w:t>
      </w:r>
      <w:r w:rsidR="006F0103"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загальноосвітньої школи І-ІІІ ступенів </w:t>
      </w:r>
      <w:r w:rsidR="0069479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F0103"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№ 10 Івано-Франківської міської </w:t>
      </w:r>
      <w:r w:rsidR="006F0103">
        <w:rPr>
          <w:rFonts w:ascii="Times New Roman" w:hAnsi="Times New Roman" w:cs="Times New Roman"/>
          <w:sz w:val="28"/>
          <w:szCs w:val="28"/>
          <w:lang w:val="uk-UA"/>
        </w:rPr>
        <w:t xml:space="preserve">ради Івано-Франківської області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>взяти до відома</w:t>
      </w:r>
      <w:r w:rsidRPr="009702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7D7766" w:rsidRPr="00970266" w:rsidRDefault="007D7766" w:rsidP="009702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рішення покласти на </w:t>
      </w:r>
      <w:r w:rsidR="0036460C" w:rsidRPr="00970266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Олександра Левицького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7766" w:rsidRPr="00970266" w:rsidRDefault="007D7766" w:rsidP="00970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D7766" w:rsidRPr="00970266" w:rsidRDefault="007D7766" w:rsidP="00970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D7766" w:rsidRPr="00970266" w:rsidRDefault="007D7766" w:rsidP="00970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D7766" w:rsidRPr="00970266" w:rsidRDefault="007D7766" w:rsidP="0097026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Міський голова</w:t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Руслан </w:t>
      </w:r>
      <w:proofErr w:type="spellStart"/>
      <w:r w:rsidRPr="00970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p w:rsidR="007D7766" w:rsidRPr="00970266" w:rsidRDefault="007D7766" w:rsidP="009702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932F6" w:rsidRPr="00970266" w:rsidRDefault="008932F6" w:rsidP="00970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32F6" w:rsidRPr="00970266" w:rsidRDefault="008932F6" w:rsidP="00970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32F6" w:rsidRPr="00970266" w:rsidRDefault="008932F6" w:rsidP="00970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32F6" w:rsidRPr="00970266" w:rsidRDefault="008932F6" w:rsidP="00970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0266" w:rsidRDefault="00970266" w:rsidP="00970266">
      <w:pPr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8932F6" w:rsidRPr="00970266" w:rsidRDefault="008932F6" w:rsidP="00970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lastRenderedPageBreak/>
        <w:t>Інформація</w:t>
      </w:r>
    </w:p>
    <w:p w:rsidR="008932F6" w:rsidRPr="00970266" w:rsidRDefault="008932F6" w:rsidP="00970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про діяльність Івано-Франківської загальноосвітньої школи І-ІІІ ступенів № 10 Івано-Франківської міської ради Івано-Франківської області</w:t>
      </w:r>
    </w:p>
    <w:p w:rsidR="008932F6" w:rsidRPr="00970266" w:rsidRDefault="008932F6" w:rsidP="00970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932F6" w:rsidRPr="00970266" w:rsidRDefault="008932F6" w:rsidP="00970266">
      <w:pPr>
        <w:pStyle w:val="a6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70266">
        <w:rPr>
          <w:bCs/>
          <w:sz w:val="28"/>
          <w:szCs w:val="28"/>
          <w:lang w:val="uk-UA"/>
        </w:rPr>
        <w:t xml:space="preserve">Юридична адреса навчального закладу: </w:t>
      </w:r>
      <w:r w:rsidRPr="00970266">
        <w:rPr>
          <w:rFonts w:eastAsia="Calibri"/>
          <w:bCs/>
          <w:kern w:val="24"/>
          <w:sz w:val="28"/>
          <w:szCs w:val="28"/>
          <w:lang w:val="uk-UA"/>
        </w:rPr>
        <w:t xml:space="preserve">76006, м. Івано-Франківськ, </w:t>
      </w:r>
      <w:proofErr w:type="spellStart"/>
      <w:r w:rsidRPr="00970266">
        <w:rPr>
          <w:rFonts w:eastAsia="Calibri"/>
          <w:bCs/>
          <w:kern w:val="24"/>
          <w:sz w:val="28"/>
          <w:szCs w:val="28"/>
          <w:lang w:val="uk-UA"/>
        </w:rPr>
        <w:t>вул.Вовчинецька</w:t>
      </w:r>
      <w:proofErr w:type="spellEnd"/>
      <w:r w:rsidRPr="00970266">
        <w:rPr>
          <w:rFonts w:eastAsia="Calibri"/>
          <w:bCs/>
          <w:kern w:val="24"/>
          <w:sz w:val="28"/>
          <w:szCs w:val="28"/>
          <w:lang w:val="uk-UA"/>
        </w:rPr>
        <w:t>, 196</w:t>
      </w:r>
      <w:r w:rsidRPr="00970266">
        <w:rPr>
          <w:rFonts w:eastAsia="Calibri"/>
          <w:bCs/>
          <w:kern w:val="24"/>
          <w:position w:val="7"/>
          <w:sz w:val="28"/>
          <w:szCs w:val="28"/>
          <w:vertAlign w:val="superscript"/>
          <w:lang w:val="uk-UA"/>
        </w:rPr>
        <w:t>б</w:t>
      </w:r>
      <w:r w:rsidRPr="00970266">
        <w:rPr>
          <w:sz w:val="28"/>
          <w:szCs w:val="28"/>
          <w:lang w:val="uk-UA"/>
        </w:rPr>
        <w:t xml:space="preserve">, </w:t>
      </w:r>
      <w:r w:rsidRPr="00970266">
        <w:rPr>
          <w:bCs/>
          <w:kern w:val="24"/>
          <w:sz w:val="28"/>
          <w:szCs w:val="28"/>
          <w:lang w:val="uk-UA"/>
        </w:rPr>
        <w:t xml:space="preserve">тел. 6-45-73, 6-06-83, </w:t>
      </w:r>
      <w:proofErr w:type="spellStart"/>
      <w:r w:rsidRPr="00970266">
        <w:rPr>
          <w:sz w:val="28"/>
          <w:szCs w:val="28"/>
          <w:lang w:val="uk-UA"/>
        </w:rPr>
        <w:t>е-mаіl</w:t>
      </w:r>
      <w:proofErr w:type="spellEnd"/>
      <w:r w:rsidRPr="00970266">
        <w:rPr>
          <w:sz w:val="28"/>
          <w:szCs w:val="28"/>
          <w:lang w:val="uk-UA"/>
        </w:rPr>
        <w:t>: if-school-10@ukr.net.</w:t>
      </w:r>
    </w:p>
    <w:p w:rsidR="008932F6" w:rsidRPr="00970266" w:rsidRDefault="008932F6" w:rsidP="009702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Директор ЗШ № 10 –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Місюра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Степан Степанович, вчитель математики, фізики, спеціаліст вищої категорії, учитель-методист, стаж педагогічної роботи 60 років, на керівній посаді – 47 років, лауреат обласної премії імені Івана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Косика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в галузі управління та організації системи освіти, нагороджений орденом Дружби народів (1986р.), нагрудним знаком «Відмінник освіти України», член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Києво-Могилянського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братства, депутат міської ради чотирьох скликань.</w:t>
      </w:r>
    </w:p>
    <w:p w:rsidR="008932F6" w:rsidRPr="00970266" w:rsidRDefault="008932F6" w:rsidP="009702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Установчі документи навчального закладу відповідають чинному законодавству про освіту: </w:t>
      </w:r>
      <w:r w:rsidRPr="009702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статут Івано-Франківської ЗШ І-ІІІ ступенів № 10, затверджений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рішенням сесії </w:t>
      </w:r>
      <w:r w:rsidRPr="00970266">
        <w:rPr>
          <w:rFonts w:ascii="Times New Roman" w:hAnsi="Times New Roman" w:cs="Times New Roman"/>
          <w:bCs/>
          <w:sz w:val="28"/>
          <w:szCs w:val="28"/>
          <w:lang w:val="uk-UA"/>
        </w:rPr>
        <w:t>Івано-Франківської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9702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від 12.06.2014р. (проте потребує внесення змін в частині найменування органу управління освітою); свідоцтво про державну реєстрацію </w:t>
      </w:r>
      <w:r w:rsidRPr="009702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Івано-Франківської ЗШ І-ІІІ ступенів № 10 №11191050001000712 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як юридичної особи, видане виконкомом міської ради від 14.07.1995р.; ідентифікаційний код 20558891. Івано-Франківська ЗШ І – ІІІ ступенів № 10 здійснює свою діяльність на підставі ст. 53 Конституції України, Законів України «Про освіту», «Про загальну середню освіту», Концепції розвитку навчального закладу. </w:t>
      </w:r>
    </w:p>
    <w:p w:rsidR="008932F6" w:rsidRPr="00970266" w:rsidRDefault="008932F6" w:rsidP="00970266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Івано-Франківська ЗШ №10 повністю укомплектована кадрами – 130 працівників (97 педагогів та 33 технічних працівники). Вчителями вищої категорії  є  64 педагоги, з них 9 мають педагогічне звання «учитель-методист», 38 – «старший учитель», вчителів  І категорії – 12, ІІ категорії – 7, 14 – вчителі-спеціалісти. </w:t>
      </w:r>
    </w:p>
    <w:p w:rsidR="008932F6" w:rsidRPr="00970266" w:rsidRDefault="008932F6" w:rsidP="00970266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базі школи реалізовувались 3 експериментальні майданчики Всеукраїнського рівня: з ранньої диференціації молодших школярів за принципом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рівневого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відбору (класи прискореного навчання); з розвивального навчання; проте, найбільш ефективною була реалізація Всеукраїнського експерименту з проблеми «Формування інтелектуальної культури особистості в межах навчально-виховного процесу», що дало можливість запровадити курс «Логіка» у початкових класах.</w:t>
      </w:r>
    </w:p>
    <w:p w:rsidR="008932F6" w:rsidRPr="00970266" w:rsidRDefault="008932F6" w:rsidP="00970266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3 останні роки на базі школи проведено 14 міських та обласних семінарів. Вчителі школи діляться своїм досвідом роботи з впровадження на уроках інтерактивних та проектних технологій для активізації розумової діяльності учнів. Педагоги школи є учасниками Всеукраїнських форумів (вчитель правознавства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Кнежевіч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Т.А. «Формула успіху правової держави очима дітей»). Вони підтверджують свій професіоналізм на конкурсах «Учитель </w:t>
      </w: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року», «Класний керівник року». Це вчителі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Пероганич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Т.П.,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Когуч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А.А., </w:t>
      </w:r>
      <w:r w:rsidR="003B76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Чаплинська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І.М. – початкові класи,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Куриндаш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Р.Ю., Ковальський С.М. – вчителі фізики,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Кісіль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Г.І.,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Сакова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Н.В.,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Чик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 – вчителі української мови і літератури,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Артиш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Г.П. – вчитель англійської мови, Мартинюк О.Т., 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Звозіль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С.І. – класні керівники. </w:t>
      </w:r>
    </w:p>
    <w:p w:rsidR="008932F6" w:rsidRPr="00970266" w:rsidRDefault="008932F6" w:rsidP="00970266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доробку педагогів школи 28 науково-педагогічних праць: методичні розробки уроків, сценарії, програми, підручники. </w:t>
      </w:r>
    </w:p>
    <w:p w:rsidR="008932F6" w:rsidRPr="00970266" w:rsidRDefault="008932F6" w:rsidP="00970266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2006 році школа стала лауреатом Всеукраїнського конкурсу «100 кращих шкіл України» у номінації «Школа шкіл». За сумлінну роботу педагогічний колектив нагороджений Дипломом Міністерства освіти і науки України, Академією педагогічних наук України і отримав звання «Флагман освіти України». Атестація школи у 2015-2016 навчальному році підтвердила достатній та високий рівні навчальних досягнень учнів, високий професіоналізм вчителів, </w:t>
      </w:r>
    </w:p>
    <w:p w:rsidR="008932F6" w:rsidRPr="00970266" w:rsidRDefault="008932F6" w:rsidP="009702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У школі навчається 1241 учень, у т.ч.: в школі І ступеня – </w:t>
      </w: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590 учнів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>, у школі ІІ ступеня – 571 учень, у школі ІІІ ступеня – 80 учнів. Загальна кількість класів – 45, середня наповнюваність складає 28 учнів. З них навчаються у ІІ зміну 384 учнів. Від початку свого заснування (38 років) школа працює в дві зміни.</w:t>
      </w:r>
    </w:p>
    <w:p w:rsidR="008932F6" w:rsidRPr="00970266" w:rsidRDefault="008932F6" w:rsidP="009702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У 1-7-х класах здійснюється поглиблене вивчення образотворчого мистецтва (198 учнів), у 8-9-х класах – поглиблене вивчення фізики (58 учнів), а в 10-11-х класах запроваджено профільне навчання (фізичний та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біолого-хімічний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профілі) – 80 учнів. З 1990 року розпочато профілізацію навчання у 10-11 класах.</w:t>
      </w:r>
    </w:p>
    <w:p w:rsidR="008932F6" w:rsidRPr="00970266" w:rsidRDefault="008932F6" w:rsidP="009702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учнів пільгових категорій – 236: діти-сироти, позбавлені батьківського піклування – 8, діти, потерпіли від наслідків аварії на ЧАЕС – 12, діти із малозабезпечених сімей – 152, діти, батьки яких є учасниками бойових дій – 45, діти-інваліди – 19. При вході до приміщення школи обладнано пандус. </w:t>
      </w:r>
    </w:p>
    <w:p w:rsidR="008932F6" w:rsidRPr="00970266" w:rsidRDefault="008932F6" w:rsidP="00970266">
      <w:pPr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п’ять останніх навчальних років учні школи отримали 195 місць на ІІ етапі Всеукраїнських олімпіад з базових предметів, на ІІІ етапі – 19 місць, на IV етапі – 3 місця. За підсумками міського та обласного етапів Всеукраїнських предметних учнівських олімпіад школа два роки поспіль входить в шестірку кращих шкіл міста.</w:t>
      </w:r>
    </w:p>
    <w:p w:rsidR="008932F6" w:rsidRPr="00970266" w:rsidRDefault="008932F6" w:rsidP="00970266">
      <w:pPr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результатами ЗНО школа завжди входить у десятку кращих закладів міста Івано-Франківська.</w:t>
      </w:r>
    </w:p>
    <w:p w:rsidR="008932F6" w:rsidRPr="00970266" w:rsidRDefault="008932F6" w:rsidP="00970266">
      <w:pPr>
        <w:spacing w:after="0" w:line="240" w:lineRule="auto"/>
        <w:ind w:right="-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Результати ЗНО (достатній та  високий рівень)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2977"/>
        <w:gridCol w:w="2268"/>
      </w:tblGrid>
      <w:tr w:rsidR="008932F6" w:rsidRPr="00970266" w:rsidTr="00754A8B">
        <w:tc>
          <w:tcPr>
            <w:tcW w:w="9889" w:type="dxa"/>
            <w:gridSpan w:val="4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2013 р.</w:t>
            </w:r>
          </w:p>
        </w:tc>
      </w:tr>
      <w:tr w:rsidR="008932F6" w:rsidRPr="00970266" w:rsidTr="00754A8B">
        <w:tc>
          <w:tcPr>
            <w:tcW w:w="2235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Українська мова</w:t>
            </w:r>
          </w:p>
        </w:tc>
        <w:tc>
          <w:tcPr>
            <w:tcW w:w="2409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Фізика</w:t>
            </w:r>
          </w:p>
        </w:tc>
        <w:tc>
          <w:tcPr>
            <w:tcW w:w="297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Хімія</w:t>
            </w:r>
          </w:p>
        </w:tc>
        <w:tc>
          <w:tcPr>
            <w:tcW w:w="226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Біологія</w:t>
            </w:r>
          </w:p>
        </w:tc>
      </w:tr>
      <w:tr w:rsidR="008932F6" w:rsidRPr="00970266" w:rsidTr="00754A8B">
        <w:tc>
          <w:tcPr>
            <w:tcW w:w="2235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79 %</w:t>
            </w:r>
          </w:p>
        </w:tc>
        <w:tc>
          <w:tcPr>
            <w:tcW w:w="2409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100 %</w:t>
            </w:r>
          </w:p>
        </w:tc>
        <w:tc>
          <w:tcPr>
            <w:tcW w:w="297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80 %</w:t>
            </w:r>
          </w:p>
        </w:tc>
        <w:tc>
          <w:tcPr>
            <w:tcW w:w="226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68 %</w:t>
            </w:r>
          </w:p>
        </w:tc>
      </w:tr>
      <w:tr w:rsidR="008932F6" w:rsidRPr="00970266" w:rsidTr="00754A8B">
        <w:tc>
          <w:tcPr>
            <w:tcW w:w="2235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32F6" w:rsidRPr="00970266" w:rsidTr="00754A8B">
        <w:tc>
          <w:tcPr>
            <w:tcW w:w="9889" w:type="dxa"/>
            <w:gridSpan w:val="4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2014р.</w:t>
            </w:r>
          </w:p>
        </w:tc>
      </w:tr>
      <w:tr w:rsidR="008932F6" w:rsidRPr="00970266" w:rsidTr="00754A8B">
        <w:tc>
          <w:tcPr>
            <w:tcW w:w="2235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Українська мова</w:t>
            </w:r>
          </w:p>
        </w:tc>
        <w:tc>
          <w:tcPr>
            <w:tcW w:w="2409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Фізика</w:t>
            </w:r>
          </w:p>
        </w:tc>
        <w:tc>
          <w:tcPr>
            <w:tcW w:w="297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Хімія</w:t>
            </w:r>
          </w:p>
        </w:tc>
        <w:tc>
          <w:tcPr>
            <w:tcW w:w="226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Біологія </w:t>
            </w:r>
          </w:p>
        </w:tc>
      </w:tr>
      <w:tr w:rsidR="008932F6" w:rsidRPr="00970266" w:rsidTr="00754A8B">
        <w:tc>
          <w:tcPr>
            <w:tcW w:w="2235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86 %</w:t>
            </w:r>
          </w:p>
        </w:tc>
        <w:tc>
          <w:tcPr>
            <w:tcW w:w="2409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83 %</w:t>
            </w:r>
          </w:p>
        </w:tc>
        <w:tc>
          <w:tcPr>
            <w:tcW w:w="297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87 %</w:t>
            </w:r>
          </w:p>
        </w:tc>
        <w:tc>
          <w:tcPr>
            <w:tcW w:w="226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80 %</w:t>
            </w:r>
          </w:p>
        </w:tc>
      </w:tr>
    </w:tbl>
    <w:p w:rsidR="008932F6" w:rsidRPr="00970266" w:rsidRDefault="008932F6" w:rsidP="00970266">
      <w:pPr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2F6" w:rsidRPr="00970266" w:rsidRDefault="008932F6" w:rsidP="00970266">
      <w:pPr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1978"/>
        <w:gridCol w:w="1978"/>
        <w:gridCol w:w="1978"/>
        <w:gridCol w:w="1978"/>
      </w:tblGrid>
      <w:tr w:rsidR="008932F6" w:rsidRPr="00970266" w:rsidTr="00754A8B">
        <w:tc>
          <w:tcPr>
            <w:tcW w:w="9889" w:type="dxa"/>
            <w:gridSpan w:val="5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2016 р.</w:t>
            </w:r>
          </w:p>
        </w:tc>
      </w:tr>
      <w:tr w:rsidR="008932F6" w:rsidRPr="00970266" w:rsidTr="00754A8B">
        <w:tc>
          <w:tcPr>
            <w:tcW w:w="197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Математика</w:t>
            </w:r>
          </w:p>
        </w:tc>
        <w:tc>
          <w:tcPr>
            <w:tcW w:w="197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Англійська мова</w:t>
            </w:r>
          </w:p>
        </w:tc>
        <w:tc>
          <w:tcPr>
            <w:tcW w:w="197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Географія</w:t>
            </w:r>
          </w:p>
        </w:tc>
        <w:tc>
          <w:tcPr>
            <w:tcW w:w="197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Хімія</w:t>
            </w:r>
          </w:p>
        </w:tc>
        <w:tc>
          <w:tcPr>
            <w:tcW w:w="197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Фізика</w:t>
            </w:r>
          </w:p>
        </w:tc>
      </w:tr>
      <w:tr w:rsidR="008932F6" w:rsidRPr="00970266" w:rsidTr="00754A8B">
        <w:tc>
          <w:tcPr>
            <w:tcW w:w="1977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69 %</w:t>
            </w:r>
          </w:p>
        </w:tc>
        <w:tc>
          <w:tcPr>
            <w:tcW w:w="197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81 %</w:t>
            </w:r>
          </w:p>
        </w:tc>
        <w:tc>
          <w:tcPr>
            <w:tcW w:w="197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78 %</w:t>
            </w:r>
          </w:p>
        </w:tc>
        <w:tc>
          <w:tcPr>
            <w:tcW w:w="197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80 %</w:t>
            </w:r>
          </w:p>
        </w:tc>
        <w:tc>
          <w:tcPr>
            <w:tcW w:w="1978" w:type="dxa"/>
            <w:shd w:val="clear" w:color="auto" w:fill="auto"/>
          </w:tcPr>
          <w:p w:rsidR="008932F6" w:rsidRPr="00970266" w:rsidRDefault="008932F6" w:rsidP="0097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02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50 %</w:t>
            </w:r>
          </w:p>
        </w:tc>
      </w:tr>
    </w:tbl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Творчі досягнення учнів розкриваються через систему позакласної та позашкільної роботи в Малій академії мистецтв, в складі якої працює 17 факультетів. </w:t>
      </w:r>
    </w:p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Неодноразові володарі гран-прі фестивалю «Таланти землі Галицької» зразковий ансамбль народного танцю «Крок» у своєму репертуарі налічує більше 20 хореографічних постановок, свій талант вони представляли на сценах Європи (Польща, Литва, Німеччина, Чехія). Щорічними переможцями конкурсів стають хорові колективи школи, вихованці факультетів декоративно-ужиткового мистецтва. Добрі результати показали команди школи під час участі у Всеукраїнській військово-патріотичній грі «Сокіл» («Джура») та молодіжній науково-пізнавальній патріотичній програмі «Чорний ліс», стали переможцями міського та обласного етапів VII Всеукраїнського конкурсу «Моральний вчинок». Високих досягнень здобула футбольна команда школи, два роки поспіль вони є володарем кубка НФК «Ураган» на приз міського голови. Призовий фонд становив за 2 роки 160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. Ці кошти використані на заміну 2-х віконних блоків у спортивній залі та придбання спортивного обладнання. У цьому році чемпіонами міста та області на приз «Шкіряний м’яч» стали дві команди футболістів 2005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. і 2006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>. Вони увійшли у вісімку кращих команд України. За високі досягнення шкільна футбольна команда отримала нагороду, яку вручив Президент України Петро Порошенко.</w:t>
      </w:r>
    </w:p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З 2012 року школа працює в єдиному інформаційному просторі області за програмою «Курс. Школа». У школі наявні 34 персональні комп’ютери. Активно впроваджується в практику роботи школи єдина інформаційно-комп’ютерна система управління. Вся звітність та нормативно-правова база проходить через ІСУО. Школа підключена до мережі Інтернет. Здобутки навчального закладу висвітлюються на сайті.</w:t>
      </w:r>
    </w:p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Шкільний бібліотечний фонд навчальної літератури становить 48 260 примірників, книг і брошур, у тому числі 29 316 підручників. У фонді шкільної бібліотеки наявний каталог електронних видань.</w:t>
      </w:r>
    </w:p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Споруда школи складається з однієї будівлі (п’яти корпусів) та теплиці, які введені в експлуатацію в 1979р.</w:t>
      </w:r>
    </w:p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Наявні свідоцтво на право власності на нерухоме майно від 20.09.2008р. №247426. Площа земельної ділянки школи становить 2.8506га. У школі є Державний акт на право постійного користування земельною ділянкою від 08.12.2005р. № 125359. Площа навчальних кабінетів 2650 м</w:t>
      </w:r>
      <w:r w:rsidRPr="0097026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70266">
        <w:rPr>
          <w:rFonts w:ascii="Times New Roman" w:hAnsi="Times New Roman" w:cs="Times New Roman"/>
          <w:sz w:val="28"/>
          <w:szCs w:val="28"/>
          <w:lang w:val="uk-UA"/>
        </w:rPr>
        <w:t>. Потужність навчального закладу – 1496 учнів. У закладі діє 41 кабінет, їдальня, спортивна та актова зали, бібліотека, теплиця, гардероб на 1150 учнів. Наявні медичний та стоматологічний кабінети.</w:t>
      </w:r>
    </w:p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Зміцнено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навчально-матеріальну базу школи. Для цього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облаштовано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шатровий дах, зроблено капітальний ремонт за сучасними вимогами теплової системи, капітальний ремонт водопроводу, у 80% навчальних кабінетів настелено дощану або паркетну підлогу, в 98% навчальних кімнат замінені вхідні двері, замінено 305 вікон і 10 дверей на енергозберігаючі, замінено 2 вхідних дверей парадного входу в школу, поставлені металеві захисні решітки на І поверсі в навчальних майстернях та адміністративних приміщеннях, бібліотеці, замінено світильники на енергозберігаючі в кабінетах та коридорах, обладнано 2 гардероби для верхнього одягу, обладнано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радіомонтажний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цех, технічний центр, кабінет трудового навчання для учнів 1-4 класів, добудовано 4 класні кімнати для вивчення іноземної мови, забезпечено спортивний комплекс і спортивні зали нестандартним обладнанням, побудовано футбольне поле із штучним покриттям, зроблено капітальний ремонт шкільної оранжереї, придбано і встановлено тепловий лічильник,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облаштовано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прозорий захисний дах із сіткою на теплиці, висаджено 363 шт. дерев, 28 кущів, побудовано паркан довжиною 400 м для огорожі шкільного подвір’я.</w:t>
      </w:r>
    </w:p>
    <w:p w:rsidR="008932F6" w:rsidRPr="00970266" w:rsidRDefault="008932F6" w:rsidP="00970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Для зміцнення матеріально-технічної бази школи дирекцією були додатково залучені кошти через благодійну організацію «Громадська ініціатива ЗШ № 10» (голова Данчук М.Д., співголова – голова шкільної ради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Безрукова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М.М.). За 2014-2015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>. було використано  28 770 грн., депутатських – 22 000 грн. За 2015-2016н.р. – 32 056 грн., депутатських – 3720 грн. За вересень-листопад 2016 року поступило на рахунок благодійної організації 1825 грн.</w:t>
      </w:r>
    </w:p>
    <w:p w:rsidR="008932F6" w:rsidRPr="00970266" w:rsidRDefault="008932F6" w:rsidP="0097026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Шкільна їдальня обладнана на 230 посадкових місць. Харчування учнів 1-11 класів організовано відповідно до діючих нормативно-правових документів. Створені умови для 100% забезпечення учнів усіма видами харчування (гаряче харчування, буфетна продукція). </w:t>
      </w:r>
    </w:p>
    <w:p w:rsidR="008932F6" w:rsidRPr="00970266" w:rsidRDefault="008932F6" w:rsidP="0097026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У навчальному закладі створена структура громадського самоврядування, найвищим органом якої є загальношкільна конференція. Вагомим внеском у об’єднанні зусиль батьків та вчителів є проведення загальношкільних заходів до Дня народної педагогіки «Родинні скарби України». 11 сімей школи у 2017 році прийняли на Великодні свята дітей та керівника з 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м.Волновахи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932F6" w:rsidRPr="00970266" w:rsidRDefault="008932F6" w:rsidP="009702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0266">
        <w:rPr>
          <w:rFonts w:ascii="Times New Roman" w:hAnsi="Times New Roman" w:cs="Times New Roman"/>
          <w:sz w:val="28"/>
          <w:szCs w:val="28"/>
          <w:lang w:val="uk-UA"/>
        </w:rPr>
        <w:t>Однією з ланок громадського управління в ЗШ № 10 є співпраця піклувальної ради (</w:t>
      </w:r>
      <w:proofErr w:type="spellStart"/>
      <w:r w:rsidRPr="00970266">
        <w:rPr>
          <w:rFonts w:ascii="Times New Roman" w:hAnsi="Times New Roman" w:cs="Times New Roman"/>
          <w:sz w:val="28"/>
          <w:szCs w:val="28"/>
          <w:lang w:val="uk-UA"/>
        </w:rPr>
        <w:t>Гоцуляк</w:t>
      </w:r>
      <w:proofErr w:type="spellEnd"/>
      <w:r w:rsidRPr="00970266">
        <w:rPr>
          <w:rFonts w:ascii="Times New Roman" w:hAnsi="Times New Roman" w:cs="Times New Roman"/>
          <w:sz w:val="28"/>
          <w:szCs w:val="28"/>
          <w:lang w:val="uk-UA"/>
        </w:rPr>
        <w:t xml:space="preserve"> В.П,) з благодійною організацією школи «Благодійний фонд ЗШ №10» (голова Данчук М.Д.). </w:t>
      </w:r>
    </w:p>
    <w:p w:rsidR="008932F6" w:rsidRPr="00970266" w:rsidRDefault="008932F6" w:rsidP="00970266">
      <w:pPr>
        <w:widowControl w:val="0"/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ЗШ №10 веде активну співпрацю з такими державними та громадськими </w:t>
      </w: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організаціями, як: благодійний фонд «</w:t>
      </w:r>
      <w:proofErr w:type="spellStart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Карітас</w:t>
      </w:r>
      <w:proofErr w:type="spellEnd"/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психологічний центр «Щаслива родина», фонд «Солідарність», міський центр соціальних служб для сім’ї, дітей та молоді, Народний дім №2, товариство «Червоний хрест», Громадська організація «АСЕТ», «Закон і порядок», «Ділові ініціативи», Дитячий реабілітаційний центр «Надія», Клуби за місцем проживання: «Оріон», «Прометей», «Ринг», товариство «Просвіта».</w:t>
      </w:r>
    </w:p>
    <w:p w:rsidR="008932F6" w:rsidRPr="00970266" w:rsidRDefault="008932F6" w:rsidP="00970266">
      <w:pPr>
        <w:widowControl w:val="0"/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Проблемні питання, які потребують вирішення:</w:t>
      </w: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932F6" w:rsidRPr="00970266" w:rsidRDefault="008932F6" w:rsidP="00970266">
      <w:pPr>
        <w:widowControl w:val="0"/>
        <w:numPr>
          <w:ilvl w:val="0"/>
          <w:numId w:val="4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заміна застарілих комп’ютерів – 28 шт.; </w:t>
      </w:r>
    </w:p>
    <w:p w:rsidR="008932F6" w:rsidRPr="00970266" w:rsidRDefault="008932F6" w:rsidP="00970266">
      <w:pPr>
        <w:widowControl w:val="0"/>
        <w:numPr>
          <w:ilvl w:val="0"/>
          <w:numId w:val="4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відкриття нового комп’ютерного класу; </w:t>
      </w:r>
    </w:p>
    <w:p w:rsidR="008932F6" w:rsidRPr="00970266" w:rsidRDefault="008932F6" w:rsidP="00970266">
      <w:pPr>
        <w:widowControl w:val="0"/>
        <w:numPr>
          <w:ilvl w:val="0"/>
          <w:numId w:val="4"/>
        </w:numPr>
        <w:spacing w:after="0" w:line="240" w:lineRule="auto"/>
        <w:ind w:left="709" w:right="20" w:hanging="12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забезпечення кожного предметного методичного об’єднання мультимедійним комплексом; </w:t>
      </w:r>
    </w:p>
    <w:p w:rsidR="008932F6" w:rsidRPr="00970266" w:rsidRDefault="008932F6" w:rsidP="00970266">
      <w:pPr>
        <w:widowControl w:val="0"/>
        <w:numPr>
          <w:ilvl w:val="0"/>
          <w:numId w:val="4"/>
        </w:numPr>
        <w:spacing w:after="0" w:line="240" w:lineRule="auto"/>
        <w:ind w:left="709" w:right="20" w:hanging="12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завершення заміни вікон у спортивній залі (5 вікон) та шкільній їдальні (10 вікон); </w:t>
      </w:r>
    </w:p>
    <w:p w:rsidR="008932F6" w:rsidRPr="00970266" w:rsidRDefault="008932F6" w:rsidP="00970266">
      <w:pPr>
        <w:widowControl w:val="0"/>
        <w:numPr>
          <w:ilvl w:val="0"/>
          <w:numId w:val="4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завершення реконструкції теплової та водопровідної мереж школи; </w:t>
      </w:r>
    </w:p>
    <w:p w:rsidR="008932F6" w:rsidRPr="00970266" w:rsidRDefault="008932F6" w:rsidP="00970266">
      <w:pPr>
        <w:widowControl w:val="0"/>
        <w:numPr>
          <w:ilvl w:val="0"/>
          <w:numId w:val="4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облаштування подвір’я школи огорожею (200 м); </w:t>
      </w:r>
    </w:p>
    <w:p w:rsidR="008932F6" w:rsidRPr="00970266" w:rsidRDefault="008932F6" w:rsidP="00970266">
      <w:pPr>
        <w:widowControl w:val="0"/>
        <w:numPr>
          <w:ilvl w:val="0"/>
          <w:numId w:val="4"/>
        </w:numPr>
        <w:spacing w:after="0" w:line="240" w:lineRule="auto"/>
        <w:ind w:left="851" w:right="20" w:hanging="26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оновлення шкільних меблі в початковій школі (5 комплектів), в основній школі (6 комплектів).</w:t>
      </w:r>
    </w:p>
    <w:p w:rsidR="008932F6" w:rsidRPr="00970266" w:rsidRDefault="008932F6" w:rsidP="00970266">
      <w:pPr>
        <w:widowControl w:val="0"/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2F6" w:rsidRPr="00970266" w:rsidRDefault="008932F6" w:rsidP="00970266">
      <w:pPr>
        <w:widowControl w:val="0"/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2F6" w:rsidRPr="00970266" w:rsidRDefault="008932F6" w:rsidP="00970266">
      <w:pPr>
        <w:widowControl w:val="0"/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2F6" w:rsidRPr="00970266" w:rsidRDefault="008932F6" w:rsidP="00970266">
      <w:pPr>
        <w:widowControl w:val="0"/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2F6" w:rsidRPr="00970266" w:rsidRDefault="008932F6" w:rsidP="00970266">
      <w:pPr>
        <w:widowControl w:val="0"/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2F6" w:rsidRPr="00970266" w:rsidRDefault="00137B93" w:rsidP="00F04AA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7B93">
        <w:rPr>
          <w:rFonts w:ascii="Times New Roman" w:hAnsi="Times New Roman"/>
          <w:sz w:val="28"/>
          <w:szCs w:val="28"/>
          <w:lang w:val="ru-RU" w:eastAsia="ru-RU"/>
        </w:rPr>
        <w:t xml:space="preserve">Директор </w:t>
      </w:r>
      <w:r w:rsidR="001B213B">
        <w:rPr>
          <w:rFonts w:ascii="Times New Roman" w:hAnsi="Times New Roman"/>
          <w:sz w:val="28"/>
          <w:szCs w:val="28"/>
          <w:lang w:val="ru-RU" w:eastAsia="ru-RU"/>
        </w:rPr>
        <w:tab/>
      </w:r>
      <w:r w:rsidR="001B213B">
        <w:rPr>
          <w:rFonts w:ascii="Times New Roman" w:hAnsi="Times New Roman"/>
          <w:sz w:val="28"/>
          <w:szCs w:val="28"/>
          <w:lang w:val="ru-RU" w:eastAsia="ru-RU"/>
        </w:rPr>
        <w:tab/>
      </w:r>
      <w:r w:rsidR="001B213B">
        <w:rPr>
          <w:rFonts w:ascii="Times New Roman" w:hAnsi="Times New Roman"/>
          <w:sz w:val="28"/>
          <w:szCs w:val="28"/>
          <w:lang w:val="ru-RU" w:eastAsia="ru-RU"/>
        </w:rPr>
        <w:tab/>
      </w:r>
      <w:r w:rsidR="001B213B">
        <w:rPr>
          <w:rFonts w:ascii="Times New Roman" w:hAnsi="Times New Roman"/>
          <w:sz w:val="28"/>
          <w:szCs w:val="28"/>
          <w:lang w:val="ru-RU" w:eastAsia="ru-RU"/>
        </w:rPr>
        <w:tab/>
      </w:r>
      <w:r w:rsidR="001B213B">
        <w:rPr>
          <w:rFonts w:ascii="Times New Roman" w:hAnsi="Times New Roman"/>
          <w:sz w:val="28"/>
          <w:szCs w:val="28"/>
          <w:lang w:val="ru-RU" w:eastAsia="ru-RU"/>
        </w:rPr>
        <w:tab/>
      </w:r>
      <w:r w:rsidR="001B213B">
        <w:rPr>
          <w:rFonts w:ascii="Times New Roman" w:hAnsi="Times New Roman"/>
          <w:sz w:val="28"/>
          <w:szCs w:val="28"/>
          <w:lang w:val="ru-RU" w:eastAsia="ru-RU"/>
        </w:rPr>
        <w:tab/>
      </w:r>
      <w:r w:rsidR="001B213B">
        <w:rPr>
          <w:rFonts w:ascii="Times New Roman" w:hAnsi="Times New Roman"/>
          <w:sz w:val="28"/>
          <w:szCs w:val="28"/>
          <w:lang w:val="ru-RU" w:eastAsia="ru-RU"/>
        </w:rPr>
        <w:tab/>
        <w:t xml:space="preserve">Степан </w:t>
      </w:r>
      <w:proofErr w:type="spellStart"/>
      <w:r w:rsidR="001B213B">
        <w:rPr>
          <w:rFonts w:ascii="Times New Roman" w:hAnsi="Times New Roman"/>
          <w:sz w:val="28"/>
          <w:szCs w:val="28"/>
          <w:lang w:val="ru-RU" w:eastAsia="ru-RU"/>
        </w:rPr>
        <w:t>Місюра</w:t>
      </w:r>
      <w:bookmarkStart w:id="0" w:name="_GoBack"/>
      <w:bookmarkEnd w:id="0"/>
      <w:proofErr w:type="spellEnd"/>
    </w:p>
    <w:sectPr w:rsidR="008932F6" w:rsidRPr="00970266" w:rsidSect="0036460C">
      <w:pgSz w:w="12240" w:h="15840"/>
      <w:pgMar w:top="1134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3CD4"/>
    <w:multiLevelType w:val="hybridMultilevel"/>
    <w:tmpl w:val="C846C314"/>
    <w:lvl w:ilvl="0" w:tplc="6F9E71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31A4A"/>
    <w:multiLevelType w:val="hybridMultilevel"/>
    <w:tmpl w:val="235AAAA8"/>
    <w:lvl w:ilvl="0" w:tplc="061A5CEC">
      <w:start w:val="50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>
    <w:nsid w:val="2F964A96"/>
    <w:multiLevelType w:val="hybridMultilevel"/>
    <w:tmpl w:val="379E3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A5E86"/>
    <w:multiLevelType w:val="hybridMultilevel"/>
    <w:tmpl w:val="0706B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84151"/>
    <w:multiLevelType w:val="hybridMultilevel"/>
    <w:tmpl w:val="21DC7AC6"/>
    <w:lvl w:ilvl="0" w:tplc="72FCB9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66"/>
    <w:rsid w:val="0010672C"/>
    <w:rsid w:val="00137B93"/>
    <w:rsid w:val="001B1B4C"/>
    <w:rsid w:val="001B213B"/>
    <w:rsid w:val="00285B0E"/>
    <w:rsid w:val="003273BC"/>
    <w:rsid w:val="003546A3"/>
    <w:rsid w:val="0036460C"/>
    <w:rsid w:val="003B76EA"/>
    <w:rsid w:val="003C5EEF"/>
    <w:rsid w:val="003E05D0"/>
    <w:rsid w:val="005271F0"/>
    <w:rsid w:val="005B40BC"/>
    <w:rsid w:val="005E181A"/>
    <w:rsid w:val="00694795"/>
    <w:rsid w:val="00696779"/>
    <w:rsid w:val="006F0103"/>
    <w:rsid w:val="007454CF"/>
    <w:rsid w:val="00754A8B"/>
    <w:rsid w:val="007D7766"/>
    <w:rsid w:val="007D7A4E"/>
    <w:rsid w:val="008932F6"/>
    <w:rsid w:val="009647CE"/>
    <w:rsid w:val="00970266"/>
    <w:rsid w:val="00986B94"/>
    <w:rsid w:val="00AD0735"/>
    <w:rsid w:val="00AE3471"/>
    <w:rsid w:val="00B26AFE"/>
    <w:rsid w:val="00B42E52"/>
    <w:rsid w:val="00B948AA"/>
    <w:rsid w:val="00BE3A4E"/>
    <w:rsid w:val="00C20337"/>
    <w:rsid w:val="00C70956"/>
    <w:rsid w:val="00CB0C09"/>
    <w:rsid w:val="00CF464B"/>
    <w:rsid w:val="00E35B3E"/>
    <w:rsid w:val="00F04AA2"/>
    <w:rsid w:val="00FB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766"/>
    <w:pPr>
      <w:spacing w:after="200" w:line="276" w:lineRule="auto"/>
      <w:ind w:firstLine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7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4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47CE"/>
    <w:rPr>
      <w:rFonts w:ascii="Segoe UI" w:hAnsi="Segoe UI" w:cs="Segoe UI"/>
      <w:sz w:val="18"/>
      <w:szCs w:val="18"/>
      <w:lang w:val="en-US"/>
    </w:rPr>
  </w:style>
  <w:style w:type="paragraph" w:styleId="a6">
    <w:name w:val="Normal (Web)"/>
    <w:basedOn w:val="a"/>
    <w:unhideWhenUsed/>
    <w:rsid w:val="0089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754A8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Основной текст Знак"/>
    <w:basedOn w:val="a0"/>
    <w:link w:val="a7"/>
    <w:rsid w:val="00754A8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766"/>
    <w:pPr>
      <w:spacing w:after="200" w:line="276" w:lineRule="auto"/>
      <w:ind w:firstLine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7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4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47CE"/>
    <w:rPr>
      <w:rFonts w:ascii="Segoe UI" w:hAnsi="Segoe UI" w:cs="Segoe UI"/>
      <w:sz w:val="18"/>
      <w:szCs w:val="18"/>
      <w:lang w:val="en-US"/>
    </w:rPr>
  </w:style>
  <w:style w:type="paragraph" w:styleId="a6">
    <w:name w:val="Normal (Web)"/>
    <w:basedOn w:val="a"/>
    <w:unhideWhenUsed/>
    <w:rsid w:val="0089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754A8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Основной текст Знак"/>
    <w:basedOn w:val="a0"/>
    <w:link w:val="a7"/>
    <w:rsid w:val="00754A8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844A1-B3DC-45F8-A517-EE9BA894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7496</Words>
  <Characters>4274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2017-06-02T13:23:00Z</cp:lastPrinted>
  <dcterms:created xsi:type="dcterms:W3CDTF">2017-06-06T06:42:00Z</dcterms:created>
  <dcterms:modified xsi:type="dcterms:W3CDTF">2017-06-09T05:31:00Z</dcterms:modified>
</cp:coreProperties>
</file>