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5F9E" w:rsidRDefault="00245F9E" w:rsidP="00245F9E">
      <w:pPr>
        <w:spacing w:after="200" w:line="276" w:lineRule="auto"/>
        <w:jc w:val="both"/>
        <w:rPr>
          <w:sz w:val="28"/>
          <w:szCs w:val="28"/>
          <w:lang w:eastAsia="en-US"/>
        </w:rPr>
      </w:pPr>
      <w:bookmarkStart w:id="0" w:name="_GoBack"/>
      <w:r>
        <w:rPr>
          <w:noProof/>
          <w:sz w:val="28"/>
          <w:szCs w:val="28"/>
          <w:lang w:eastAsia="uk-UA"/>
        </w:rPr>
        <w:drawing>
          <wp:inline distT="0" distB="0" distL="0" distR="0">
            <wp:extent cx="6300470" cy="8840982"/>
            <wp:effectExtent l="19050" t="0" r="5080" b="0"/>
            <wp:docPr id="8" name="Рисунок 8" descr="C:\Users\Asus\Desktop\Установчі документи\рішення виконкому статут 201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Desktop\Установчі документи\рішення виконкому статут 2017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840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>
        <w:rPr>
          <w:sz w:val="28"/>
          <w:szCs w:val="28"/>
          <w:lang w:eastAsia="en-US"/>
        </w:rPr>
        <w:br w:type="page"/>
      </w:r>
    </w:p>
    <w:p w:rsidR="00295AA6" w:rsidRPr="00245F9E" w:rsidRDefault="00245F9E" w:rsidP="00245F9E">
      <w:pPr>
        <w:spacing w:after="200" w:line="276" w:lineRule="auto"/>
        <w:rPr>
          <w:sz w:val="28"/>
          <w:szCs w:val="28"/>
          <w:lang w:eastAsia="en-US"/>
        </w:rPr>
      </w:pPr>
      <w:r>
        <w:rPr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6300470" cy="8896644"/>
            <wp:effectExtent l="19050" t="0" r="5080" b="0"/>
            <wp:docPr id="6" name="Рисунок 6" descr="C:\Users\Asus\Desktop\Установчі документи\Рішення сесії статут 201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Desktop\Установчі документи\Рішення сесії статут 2017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896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976" w:rsidRPr="00BE3BCF" w:rsidRDefault="00295AA6" w:rsidP="00D87599">
      <w:pPr>
        <w:ind w:hanging="1418"/>
        <w:jc w:val="both"/>
        <w:rPr>
          <w:sz w:val="28"/>
          <w:szCs w:val="28"/>
        </w:rPr>
      </w:pPr>
      <w:r>
        <w:rPr>
          <w:b/>
          <w:color w:val="333333"/>
          <w:sz w:val="28"/>
          <w:szCs w:val="28"/>
        </w:rPr>
        <w:lastRenderedPageBreak/>
        <w:t xml:space="preserve">                                                                                                                          </w:t>
      </w:r>
      <w:r w:rsidR="00360976" w:rsidRPr="00AB33BD">
        <w:rPr>
          <w:b/>
          <w:color w:val="333333"/>
          <w:sz w:val="28"/>
          <w:szCs w:val="28"/>
        </w:rPr>
        <w:t>ЗАТВЕРДЖЕНО</w:t>
      </w:r>
    </w:p>
    <w:p w:rsidR="00360976" w:rsidRPr="00AB33BD" w:rsidRDefault="00360976" w:rsidP="00D87599">
      <w:pPr>
        <w:ind w:left="5387" w:hanging="1418"/>
        <w:rPr>
          <w:b/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 xml:space="preserve">      </w:t>
      </w:r>
      <w:r w:rsidR="00D87599">
        <w:rPr>
          <w:b/>
          <w:color w:val="333333"/>
          <w:sz w:val="28"/>
          <w:szCs w:val="28"/>
        </w:rPr>
        <w:t xml:space="preserve">                            </w:t>
      </w:r>
      <w:r>
        <w:rPr>
          <w:b/>
          <w:color w:val="333333"/>
          <w:sz w:val="28"/>
          <w:szCs w:val="28"/>
        </w:rPr>
        <w:t>р</w:t>
      </w:r>
      <w:r w:rsidRPr="00AB33BD">
        <w:rPr>
          <w:b/>
          <w:color w:val="333333"/>
          <w:sz w:val="28"/>
          <w:szCs w:val="28"/>
        </w:rPr>
        <w:t>ішення</w:t>
      </w:r>
      <w:r>
        <w:rPr>
          <w:b/>
          <w:color w:val="333333"/>
          <w:sz w:val="28"/>
          <w:szCs w:val="28"/>
        </w:rPr>
        <w:t xml:space="preserve">м сесії </w:t>
      </w:r>
      <w:r w:rsidRPr="00AB33BD">
        <w:rPr>
          <w:b/>
          <w:color w:val="333333"/>
          <w:sz w:val="28"/>
          <w:szCs w:val="28"/>
        </w:rPr>
        <w:t>міської ради</w:t>
      </w:r>
    </w:p>
    <w:p w:rsidR="00360976" w:rsidRPr="00AB33BD" w:rsidRDefault="00360976" w:rsidP="00D87599">
      <w:pPr>
        <w:ind w:left="5387" w:hanging="1418"/>
        <w:jc w:val="center"/>
        <w:rPr>
          <w:b/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 xml:space="preserve">     </w:t>
      </w:r>
      <w:r w:rsidR="00D87599">
        <w:rPr>
          <w:b/>
          <w:color w:val="333333"/>
          <w:sz w:val="28"/>
          <w:szCs w:val="28"/>
        </w:rPr>
        <w:t xml:space="preserve">                          </w:t>
      </w:r>
      <w:r>
        <w:rPr>
          <w:b/>
          <w:color w:val="333333"/>
          <w:sz w:val="28"/>
          <w:szCs w:val="28"/>
        </w:rPr>
        <w:t>№________від___________</w:t>
      </w: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96"/>
          <w:szCs w:val="96"/>
        </w:rPr>
      </w:pPr>
    </w:p>
    <w:p w:rsidR="00360976" w:rsidRDefault="00360976" w:rsidP="00360976">
      <w:pPr>
        <w:jc w:val="center"/>
        <w:rPr>
          <w:sz w:val="28"/>
          <w:szCs w:val="28"/>
        </w:rPr>
      </w:pPr>
    </w:p>
    <w:p w:rsidR="00360976" w:rsidRPr="00696822" w:rsidRDefault="00360976" w:rsidP="00360976">
      <w:pPr>
        <w:tabs>
          <w:tab w:val="left" w:pos="3135"/>
        </w:tabs>
        <w:jc w:val="center"/>
        <w:rPr>
          <w:sz w:val="96"/>
          <w:szCs w:val="9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96822">
        <w:rPr>
          <w:sz w:val="96"/>
          <w:szCs w:val="9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 Т А Т У Т</w:t>
      </w:r>
    </w:p>
    <w:p w:rsidR="00360976" w:rsidRPr="00E20D31" w:rsidRDefault="00360976" w:rsidP="00360976">
      <w:pPr>
        <w:tabs>
          <w:tab w:val="left" w:pos="3135"/>
        </w:tabs>
        <w:jc w:val="center"/>
        <w:rPr>
          <w:sz w:val="72"/>
          <w:szCs w:val="72"/>
        </w:rPr>
      </w:pPr>
      <w:r w:rsidRPr="00E20D31">
        <w:rPr>
          <w:sz w:val="72"/>
          <w:szCs w:val="72"/>
        </w:rPr>
        <w:t>комунального  підприємства</w:t>
      </w:r>
    </w:p>
    <w:p w:rsidR="00360976" w:rsidRDefault="00360976" w:rsidP="00360976">
      <w:pPr>
        <w:tabs>
          <w:tab w:val="left" w:pos="3135"/>
        </w:tabs>
        <w:jc w:val="center"/>
        <w:rPr>
          <w:sz w:val="28"/>
          <w:szCs w:val="28"/>
        </w:rPr>
      </w:pPr>
    </w:p>
    <w:p w:rsidR="00360976" w:rsidRDefault="00360976" w:rsidP="00360976">
      <w:pPr>
        <w:tabs>
          <w:tab w:val="left" w:pos="3135"/>
        </w:tabs>
        <w:jc w:val="center"/>
        <w:rPr>
          <w:sz w:val="28"/>
          <w:szCs w:val="28"/>
        </w:rPr>
      </w:pPr>
    </w:p>
    <w:p w:rsidR="00360976" w:rsidRPr="00696822" w:rsidRDefault="00360976" w:rsidP="00360976">
      <w:pPr>
        <w:tabs>
          <w:tab w:val="left" w:pos="3135"/>
        </w:tabs>
        <w:jc w:val="center"/>
        <w:rPr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96822">
        <w:rPr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Pr="00696822">
        <w:rPr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ДИРЕКЦІЯ   ЗАМОВНИКА</w:t>
      </w:r>
      <w:r w:rsidRPr="00696822">
        <w:rPr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»</w:t>
      </w:r>
    </w:p>
    <w:p w:rsidR="00360976" w:rsidRDefault="00360976" w:rsidP="00360976">
      <w:pPr>
        <w:jc w:val="center"/>
        <w:rPr>
          <w:sz w:val="28"/>
          <w:szCs w:val="28"/>
        </w:rPr>
      </w:pPr>
    </w:p>
    <w:p w:rsidR="00360976" w:rsidRPr="00A86DE7" w:rsidRDefault="00360976" w:rsidP="00360976">
      <w:pPr>
        <w:jc w:val="center"/>
        <w:rPr>
          <w:sz w:val="32"/>
          <w:szCs w:val="32"/>
        </w:rPr>
      </w:pPr>
      <w:r>
        <w:rPr>
          <w:sz w:val="32"/>
          <w:szCs w:val="32"/>
        </w:rPr>
        <w:t>Нова редакція</w:t>
      </w:r>
    </w:p>
    <w:p w:rsidR="00360976" w:rsidRPr="00E20D31" w:rsidRDefault="00360976" w:rsidP="00360976">
      <w:pPr>
        <w:rPr>
          <w:sz w:val="56"/>
          <w:szCs w:val="56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Default="00360976" w:rsidP="00360976">
      <w:pPr>
        <w:rPr>
          <w:sz w:val="28"/>
          <w:szCs w:val="28"/>
        </w:rPr>
      </w:pPr>
    </w:p>
    <w:p w:rsidR="00360976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Pr="00E20D31" w:rsidRDefault="00360976" w:rsidP="00360976">
      <w:pPr>
        <w:rPr>
          <w:sz w:val="28"/>
          <w:szCs w:val="28"/>
        </w:rPr>
      </w:pPr>
    </w:p>
    <w:p w:rsidR="00360976" w:rsidRDefault="00360976" w:rsidP="00360976">
      <w:pPr>
        <w:rPr>
          <w:sz w:val="28"/>
          <w:szCs w:val="28"/>
        </w:rPr>
      </w:pPr>
    </w:p>
    <w:p w:rsidR="00360976" w:rsidRDefault="00360976" w:rsidP="00360976">
      <w:pPr>
        <w:tabs>
          <w:tab w:val="left" w:pos="282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м.  Івано-Франківськ</w:t>
      </w:r>
    </w:p>
    <w:p w:rsidR="00360976" w:rsidRDefault="00360976" w:rsidP="00360976">
      <w:pPr>
        <w:tabs>
          <w:tab w:val="left" w:pos="282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2017 р.</w:t>
      </w:r>
    </w:p>
    <w:p w:rsidR="00360976" w:rsidRDefault="00360976" w:rsidP="00360976">
      <w:pPr>
        <w:tabs>
          <w:tab w:val="left" w:pos="2820"/>
        </w:tabs>
        <w:jc w:val="center"/>
        <w:rPr>
          <w:sz w:val="28"/>
          <w:szCs w:val="28"/>
        </w:rPr>
      </w:pPr>
    </w:p>
    <w:p w:rsidR="00360976" w:rsidRDefault="00360976" w:rsidP="00360976">
      <w:pPr>
        <w:tabs>
          <w:tab w:val="left" w:pos="2820"/>
        </w:tabs>
        <w:jc w:val="center"/>
        <w:rPr>
          <w:sz w:val="28"/>
          <w:szCs w:val="28"/>
        </w:rPr>
      </w:pPr>
    </w:p>
    <w:p w:rsidR="00360976" w:rsidRPr="005A7971" w:rsidRDefault="00360976" w:rsidP="00360976">
      <w:pPr>
        <w:keepNext/>
        <w:widowControl w:val="0"/>
        <w:autoSpaceDE w:val="0"/>
        <w:autoSpaceDN w:val="0"/>
        <w:adjustRightInd w:val="0"/>
        <w:spacing w:after="24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lastRenderedPageBreak/>
        <w:t>1. ЗАГАЛЬНІ ПОЛОЖЕННЯ</w:t>
      </w:r>
    </w:p>
    <w:p w:rsidR="00360976" w:rsidRPr="00521A27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1.1. КОМУНАЛЬНЕ ПІДПРИЄМСТВО</w:t>
      </w:r>
      <w:r w:rsidRPr="00441AB5">
        <w:rPr>
          <w:sz w:val="28"/>
          <w:szCs w:val="28"/>
        </w:rPr>
        <w:t xml:space="preserve"> </w:t>
      </w:r>
      <w:r>
        <w:rPr>
          <w:sz w:val="28"/>
          <w:szCs w:val="28"/>
        </w:rPr>
        <w:t>«ДИРЕКЦІЯ ЗАМОВНИКА»</w:t>
      </w:r>
      <w:r w:rsidRPr="00441AB5">
        <w:rPr>
          <w:sz w:val="28"/>
          <w:szCs w:val="28"/>
        </w:rPr>
        <w:t xml:space="preserve"> (надалі – Підприємство)  є унітарним комерційним підприємством, утвореним на базі відокремленої частини комунальної власності територіальної</w:t>
      </w:r>
      <w:r>
        <w:rPr>
          <w:sz w:val="28"/>
          <w:szCs w:val="28"/>
        </w:rPr>
        <w:t xml:space="preserve"> </w:t>
      </w:r>
      <w:r w:rsidRPr="00441AB5">
        <w:rPr>
          <w:sz w:val="28"/>
          <w:szCs w:val="28"/>
        </w:rPr>
        <w:t xml:space="preserve"> громади міста Івано-Франківська відповідно до Цивільного і Господарського кодексів України і входить до сфери управління </w:t>
      </w:r>
      <w:r>
        <w:rPr>
          <w:sz w:val="28"/>
          <w:szCs w:val="28"/>
        </w:rPr>
        <w:t>Івано-Франківської міської ради.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1.2. Засновником Підприємства є територіальна громада міста Івано-Франківська в особі Івано-Франківської міської ради (далі – Засновник).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1.3. Підприємство в своїй діяльності керується Конституцією України, законодавством України, відомчими та іншими нормативними актами, рішеннями міської ради</w:t>
      </w:r>
      <w:r>
        <w:rPr>
          <w:sz w:val="28"/>
          <w:szCs w:val="28"/>
        </w:rPr>
        <w:t xml:space="preserve"> та її виконавчого комітету</w:t>
      </w:r>
      <w:r w:rsidRPr="00441AB5">
        <w:rPr>
          <w:sz w:val="28"/>
          <w:szCs w:val="28"/>
        </w:rPr>
        <w:t>, розпорядженнями міського го</w:t>
      </w:r>
      <w:r>
        <w:rPr>
          <w:sz w:val="28"/>
          <w:szCs w:val="28"/>
        </w:rPr>
        <w:t xml:space="preserve">лови, </w:t>
      </w:r>
      <w:r w:rsidRPr="00441AB5">
        <w:rPr>
          <w:sz w:val="28"/>
          <w:szCs w:val="28"/>
        </w:rPr>
        <w:t>а також цим Статутом.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1.4. </w:t>
      </w:r>
      <w:r w:rsidRPr="00441AB5">
        <w:rPr>
          <w:sz w:val="28"/>
          <w:szCs w:val="28"/>
        </w:rPr>
        <w:t>Підприємство є самостійним господарським суб’єктом, набуває прав та обов’язків юридичної особи від дня його державної реєстрації, має поточні та інші (в тому числі й валютні) рахунки в установах банків, круглу печатку, штампи, бланки зі своїм найменуванням, знаки для товарів і послуг, а також інші атрибути юридичної особи відповідно до законодавства України.</w:t>
      </w:r>
    </w:p>
    <w:p w:rsidR="00360976" w:rsidRPr="00470FE9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1.5</w:t>
      </w:r>
      <w:r w:rsidRPr="00441AB5">
        <w:rPr>
          <w:sz w:val="28"/>
          <w:szCs w:val="28"/>
        </w:rPr>
        <w:t xml:space="preserve">. </w:t>
      </w:r>
      <w:r w:rsidRPr="00A94EE8">
        <w:rPr>
          <w:sz w:val="28"/>
          <w:szCs w:val="28"/>
        </w:rPr>
        <w:t>Підприємство у своїй діяльності підзвітне й підконтрольне Івано-Франківській міській раді</w:t>
      </w:r>
      <w:r>
        <w:rPr>
          <w:sz w:val="28"/>
          <w:szCs w:val="28"/>
        </w:rPr>
        <w:t xml:space="preserve"> та її виконавчому комітету</w:t>
      </w:r>
      <w:r w:rsidRPr="00A94EE8">
        <w:rPr>
          <w:sz w:val="28"/>
          <w:szCs w:val="28"/>
        </w:rPr>
        <w:t xml:space="preserve"> (далі – Уповноважений орган)</w:t>
      </w:r>
      <w:r>
        <w:rPr>
          <w:sz w:val="28"/>
          <w:szCs w:val="28"/>
        </w:rPr>
        <w:t xml:space="preserve"> </w:t>
      </w:r>
      <w:r w:rsidRPr="0069256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та </w:t>
      </w:r>
      <w:r w:rsidRPr="00470FE9">
        <w:rPr>
          <w:sz w:val="28"/>
          <w:szCs w:val="28"/>
        </w:rPr>
        <w:t>підпорядковується Департаменту житлової, комунальної політики та благоустрою Івано-Франківської міської ради, в</w:t>
      </w:r>
      <w:r w:rsidRPr="00470FE9">
        <w:t xml:space="preserve"> </w:t>
      </w:r>
      <w:r w:rsidRPr="00470FE9">
        <w:rPr>
          <w:sz w:val="28"/>
          <w:szCs w:val="28"/>
        </w:rPr>
        <w:t>межах, визначених відповідними установчими документами та рішеннями Івано-Франківської міської ради.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1.</w:t>
      </w:r>
      <w:r>
        <w:rPr>
          <w:sz w:val="28"/>
          <w:szCs w:val="28"/>
        </w:rPr>
        <w:t>6</w:t>
      </w:r>
      <w:r w:rsidRPr="00441AB5">
        <w:rPr>
          <w:sz w:val="28"/>
          <w:szCs w:val="28"/>
        </w:rPr>
        <w:t>. Підприємство не несе відповідальності за зобов’язаннями Засновника та виконавчого комітету Івано-Франківської міської ради.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t>2. НАЗВА І АДРЕСА ПІДПРИЄМСТВА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 xml:space="preserve">2.1. Повне найменування Підприємства: </w:t>
      </w:r>
    </w:p>
    <w:p w:rsidR="00360976" w:rsidRPr="007A2186" w:rsidRDefault="00360976" w:rsidP="00360976">
      <w:pPr>
        <w:pStyle w:val="1"/>
        <w:tabs>
          <w:tab w:val="left" w:pos="108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560C1">
        <w:rPr>
          <w:rFonts w:ascii="Times New Roman" w:hAnsi="Times New Roman"/>
          <w:sz w:val="28"/>
          <w:szCs w:val="28"/>
        </w:rPr>
        <w:t>КОМУНАЛЬНЕ ПІДПРИЄМСТВО</w:t>
      </w:r>
      <w:r w:rsidRPr="00441AB5">
        <w:rPr>
          <w:sz w:val="28"/>
          <w:szCs w:val="28"/>
        </w:rPr>
        <w:t xml:space="preserve"> </w:t>
      </w:r>
      <w:r w:rsidRPr="00153080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ДИРЕКЦІЯ ЗАМОВНИКА</w:t>
      </w:r>
      <w:r w:rsidRPr="00153080">
        <w:rPr>
          <w:rFonts w:ascii="Times New Roman" w:hAnsi="Times New Roman"/>
          <w:sz w:val="28"/>
          <w:szCs w:val="28"/>
        </w:rPr>
        <w:t>»</w:t>
      </w:r>
      <w:r w:rsidRPr="007A2186">
        <w:rPr>
          <w:rFonts w:ascii="Times New Roman" w:hAnsi="Times New Roman"/>
          <w:sz w:val="28"/>
          <w:szCs w:val="28"/>
        </w:rPr>
        <w:t>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2.2. Скорочен</w:t>
      </w:r>
      <w:r>
        <w:rPr>
          <w:sz w:val="28"/>
          <w:szCs w:val="28"/>
        </w:rPr>
        <w:t>е</w:t>
      </w:r>
      <w:r w:rsidRPr="00441AB5">
        <w:rPr>
          <w:sz w:val="28"/>
          <w:szCs w:val="28"/>
        </w:rPr>
        <w:t xml:space="preserve"> найменування Підприємства: </w:t>
      </w:r>
    </w:p>
    <w:p w:rsidR="00360976" w:rsidRPr="00153080" w:rsidRDefault="00360976" w:rsidP="00360976">
      <w:pPr>
        <w:pStyle w:val="1"/>
        <w:tabs>
          <w:tab w:val="left" w:pos="108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A2186">
        <w:rPr>
          <w:rFonts w:ascii="Times New Roman" w:hAnsi="Times New Roman"/>
          <w:sz w:val="28"/>
          <w:szCs w:val="28"/>
        </w:rPr>
        <w:t>КП «</w:t>
      </w:r>
      <w:r>
        <w:rPr>
          <w:rFonts w:ascii="Times New Roman" w:hAnsi="Times New Roman"/>
          <w:sz w:val="28"/>
          <w:szCs w:val="28"/>
        </w:rPr>
        <w:t>ДИРЕКЦІЯ  ЗАМОВНИКА</w:t>
      </w:r>
      <w:r w:rsidRPr="007A2186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 xml:space="preserve">2.3. Місцезнаходження </w:t>
      </w:r>
      <w:r>
        <w:rPr>
          <w:sz w:val="28"/>
          <w:szCs w:val="28"/>
        </w:rPr>
        <w:t xml:space="preserve"> </w:t>
      </w:r>
      <w:r w:rsidRPr="00441AB5">
        <w:rPr>
          <w:sz w:val="28"/>
          <w:szCs w:val="28"/>
        </w:rPr>
        <w:t>Підпр</w:t>
      </w:r>
      <w:r>
        <w:rPr>
          <w:sz w:val="28"/>
          <w:szCs w:val="28"/>
        </w:rPr>
        <w:t>иємства: 76026</w:t>
      </w:r>
      <w:r w:rsidRPr="00441AB5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41AB5">
        <w:rPr>
          <w:sz w:val="28"/>
          <w:szCs w:val="28"/>
        </w:rPr>
        <w:t xml:space="preserve"> м. Івано</w:t>
      </w:r>
      <w:r>
        <w:rPr>
          <w:sz w:val="28"/>
          <w:szCs w:val="28"/>
        </w:rPr>
        <w:t xml:space="preserve">-Франківськ, 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вул. Гетьмана Мазепи, буд.185.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t>3. МЕТА ДІЯЛЬНОСТІ</w:t>
      </w:r>
    </w:p>
    <w:p w:rsidR="00360976" w:rsidRDefault="00360976" w:rsidP="00360976">
      <w:pPr>
        <w:tabs>
          <w:tab w:val="left" w:pos="567"/>
        </w:tabs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3.1. Підприємство створене для здійснення господарської</w:t>
      </w:r>
      <w:r>
        <w:rPr>
          <w:sz w:val="28"/>
          <w:szCs w:val="28"/>
        </w:rPr>
        <w:t>, інвестиційної</w:t>
      </w:r>
      <w:r w:rsidRPr="00441AB5">
        <w:rPr>
          <w:sz w:val="28"/>
          <w:szCs w:val="28"/>
        </w:rPr>
        <w:t xml:space="preserve"> та управлінсь</w:t>
      </w:r>
      <w:r>
        <w:rPr>
          <w:sz w:val="28"/>
          <w:szCs w:val="28"/>
        </w:rPr>
        <w:t>кої діяльності в інтересах</w:t>
      </w:r>
      <w:r w:rsidRPr="00441AB5">
        <w:rPr>
          <w:sz w:val="28"/>
          <w:szCs w:val="28"/>
        </w:rPr>
        <w:t xml:space="preserve"> </w:t>
      </w:r>
      <w:r>
        <w:rPr>
          <w:sz w:val="28"/>
          <w:szCs w:val="28"/>
        </w:rPr>
        <w:t>територіальної громади  міста Івано-Франківська,</w:t>
      </w:r>
      <w:r w:rsidRPr="005A7255">
        <w:rPr>
          <w:sz w:val="28"/>
          <w:szCs w:val="28"/>
        </w:rPr>
        <w:t xml:space="preserve"> </w:t>
      </w:r>
      <w:r w:rsidRPr="00441AB5">
        <w:rPr>
          <w:sz w:val="28"/>
          <w:szCs w:val="28"/>
        </w:rPr>
        <w:t xml:space="preserve">спрямованої на задоволення </w:t>
      </w:r>
      <w:r>
        <w:rPr>
          <w:sz w:val="28"/>
          <w:szCs w:val="28"/>
        </w:rPr>
        <w:t xml:space="preserve">їх </w:t>
      </w:r>
      <w:r w:rsidRPr="00441AB5">
        <w:rPr>
          <w:sz w:val="28"/>
          <w:szCs w:val="28"/>
        </w:rPr>
        <w:t>потреб</w:t>
      </w:r>
      <w:r>
        <w:rPr>
          <w:sz w:val="28"/>
          <w:szCs w:val="28"/>
        </w:rPr>
        <w:t xml:space="preserve">, а також </w:t>
      </w:r>
      <w:r w:rsidRPr="00441AB5">
        <w:rPr>
          <w:sz w:val="28"/>
          <w:szCs w:val="28"/>
        </w:rPr>
        <w:t>наймачів, орендарів та власників житл</w:t>
      </w:r>
      <w:r>
        <w:rPr>
          <w:sz w:val="28"/>
          <w:szCs w:val="28"/>
        </w:rPr>
        <w:t>ових</w:t>
      </w:r>
      <w:r w:rsidRPr="00441AB5">
        <w:rPr>
          <w:sz w:val="28"/>
          <w:szCs w:val="28"/>
        </w:rPr>
        <w:t xml:space="preserve"> та нежитлових приміщень</w:t>
      </w:r>
      <w:r>
        <w:rPr>
          <w:sz w:val="28"/>
          <w:szCs w:val="28"/>
        </w:rPr>
        <w:t xml:space="preserve"> (співвласників багатоквартирних будинків)</w:t>
      </w:r>
      <w:r w:rsidRPr="00441AB5">
        <w:rPr>
          <w:sz w:val="28"/>
          <w:szCs w:val="28"/>
        </w:rPr>
        <w:t xml:space="preserve">, в частині </w:t>
      </w:r>
      <w:r>
        <w:rPr>
          <w:sz w:val="28"/>
          <w:szCs w:val="28"/>
        </w:rPr>
        <w:t xml:space="preserve">забезпечення сталого та </w:t>
      </w:r>
      <w:proofErr w:type="spellStart"/>
      <w:r>
        <w:rPr>
          <w:sz w:val="28"/>
          <w:szCs w:val="28"/>
        </w:rPr>
        <w:t>енергоефективного</w:t>
      </w:r>
      <w:proofErr w:type="spellEnd"/>
      <w:r>
        <w:rPr>
          <w:sz w:val="28"/>
          <w:szCs w:val="28"/>
        </w:rPr>
        <w:t xml:space="preserve"> функціонування житлового фонду, </w:t>
      </w:r>
      <w:r w:rsidRPr="00441AB5">
        <w:rPr>
          <w:sz w:val="28"/>
          <w:szCs w:val="28"/>
        </w:rPr>
        <w:t xml:space="preserve">надання житлово-комунальних послуг, обслуговування </w:t>
      </w:r>
      <w:r>
        <w:rPr>
          <w:sz w:val="28"/>
          <w:szCs w:val="28"/>
        </w:rPr>
        <w:t xml:space="preserve">переданих на баланс </w:t>
      </w:r>
      <w:r w:rsidRPr="00441AB5">
        <w:rPr>
          <w:sz w:val="28"/>
          <w:szCs w:val="28"/>
        </w:rPr>
        <w:t xml:space="preserve">об’єктів </w:t>
      </w:r>
    </w:p>
    <w:p w:rsidR="00360976" w:rsidRDefault="00360976" w:rsidP="00360976">
      <w:pPr>
        <w:tabs>
          <w:tab w:val="left" w:pos="567"/>
        </w:tabs>
        <w:ind w:firstLine="567"/>
        <w:jc w:val="both"/>
        <w:rPr>
          <w:sz w:val="28"/>
          <w:szCs w:val="28"/>
        </w:rPr>
      </w:pPr>
    </w:p>
    <w:p w:rsidR="00360976" w:rsidRDefault="00360976" w:rsidP="00360976">
      <w:pPr>
        <w:tabs>
          <w:tab w:val="left" w:pos="567"/>
        </w:tabs>
        <w:ind w:firstLine="567"/>
        <w:jc w:val="both"/>
        <w:rPr>
          <w:sz w:val="28"/>
          <w:szCs w:val="28"/>
        </w:rPr>
      </w:pPr>
    </w:p>
    <w:p w:rsidR="00360976" w:rsidRDefault="00360976" w:rsidP="00360976">
      <w:pPr>
        <w:tabs>
          <w:tab w:val="left" w:pos="567"/>
        </w:tabs>
        <w:jc w:val="both"/>
        <w:rPr>
          <w:sz w:val="28"/>
          <w:szCs w:val="28"/>
        </w:rPr>
      </w:pPr>
      <w:r w:rsidRPr="00441AB5">
        <w:rPr>
          <w:sz w:val="28"/>
          <w:szCs w:val="28"/>
        </w:rPr>
        <w:lastRenderedPageBreak/>
        <w:t xml:space="preserve">благоустрою, а також обслуговування </w:t>
      </w:r>
      <w:r>
        <w:rPr>
          <w:sz w:val="28"/>
          <w:szCs w:val="28"/>
        </w:rPr>
        <w:t>фізичних та юридичних осіб незалежно від</w:t>
      </w:r>
      <w:r w:rsidRPr="00441AB5">
        <w:rPr>
          <w:sz w:val="28"/>
          <w:szCs w:val="28"/>
        </w:rPr>
        <w:t xml:space="preserve"> форм власності з питань їх інформаційно-аналітичного та консультаційного забезпечення, здійснення іншої господарської діяльності з метою отримання прибутку.</w:t>
      </w:r>
    </w:p>
    <w:p w:rsidR="00360976" w:rsidRPr="0069256F" w:rsidRDefault="00360976" w:rsidP="00360976">
      <w:pPr>
        <w:tabs>
          <w:tab w:val="left" w:pos="567"/>
          <w:tab w:val="left" w:pos="282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69256F">
        <w:rPr>
          <w:sz w:val="28"/>
          <w:szCs w:val="28"/>
        </w:rPr>
        <w:t xml:space="preserve">3.2. </w:t>
      </w:r>
      <w:r>
        <w:rPr>
          <w:sz w:val="28"/>
          <w:szCs w:val="28"/>
        </w:rPr>
        <w:t xml:space="preserve"> Основною метою діяльності Підприємства є:</w:t>
      </w:r>
    </w:p>
    <w:p w:rsidR="00360976" w:rsidRDefault="00360976" w:rsidP="00360976">
      <w:pPr>
        <w:tabs>
          <w:tab w:val="left" w:pos="2820"/>
        </w:tabs>
        <w:jc w:val="both"/>
        <w:rPr>
          <w:sz w:val="28"/>
          <w:szCs w:val="28"/>
        </w:rPr>
      </w:pPr>
      <w:r w:rsidRPr="0069256F">
        <w:rPr>
          <w:sz w:val="28"/>
          <w:szCs w:val="28"/>
        </w:rPr>
        <w:t xml:space="preserve">- виконання організаційно-правових заходів із замовлення </w:t>
      </w:r>
      <w:r>
        <w:rPr>
          <w:sz w:val="28"/>
          <w:szCs w:val="28"/>
        </w:rPr>
        <w:t xml:space="preserve">робіт та послуг </w:t>
      </w:r>
      <w:r w:rsidRPr="0069256F">
        <w:rPr>
          <w:sz w:val="28"/>
          <w:szCs w:val="28"/>
        </w:rPr>
        <w:t xml:space="preserve"> по утриманню</w:t>
      </w:r>
      <w:r>
        <w:rPr>
          <w:sz w:val="28"/>
          <w:szCs w:val="28"/>
        </w:rPr>
        <w:t xml:space="preserve"> будинків і споруд та прибудинкових територій, переданих на баланс та в управління Засновником;</w:t>
      </w:r>
    </w:p>
    <w:p w:rsidR="00360976" w:rsidRDefault="00360976" w:rsidP="00360976">
      <w:pPr>
        <w:tabs>
          <w:tab w:val="left" w:pos="2820"/>
        </w:tabs>
        <w:jc w:val="both"/>
        <w:rPr>
          <w:sz w:val="28"/>
          <w:szCs w:val="28"/>
        </w:rPr>
      </w:pPr>
      <w:r>
        <w:rPr>
          <w:sz w:val="28"/>
          <w:szCs w:val="28"/>
        </w:rPr>
        <w:t>- оголошення конкурсів між виробниками на надання житлово-комунальних послуг та укладання договорів з їх  переможцями, контроль за їх виконанням, прийняття виконаних робіт (проведення технагляду);</w:t>
      </w:r>
    </w:p>
    <w:p w:rsidR="00360976" w:rsidRDefault="00360976" w:rsidP="00360976">
      <w:pPr>
        <w:tabs>
          <w:tab w:val="left" w:pos="282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технічний нагляд за будівництвом, реконструкцією, капітальним ремонтом будинків і споруд та прибудинкових територій, замовлення </w:t>
      </w:r>
      <w:proofErr w:type="spellStart"/>
      <w:r>
        <w:rPr>
          <w:sz w:val="28"/>
          <w:szCs w:val="28"/>
        </w:rPr>
        <w:t>проектно</w:t>
      </w:r>
      <w:proofErr w:type="spellEnd"/>
      <w:r>
        <w:rPr>
          <w:sz w:val="28"/>
          <w:szCs w:val="28"/>
        </w:rPr>
        <w:t xml:space="preserve"> - кошторисних робіт.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3.3. Додаткові види діяльності:</w:t>
      </w:r>
    </w:p>
    <w:p w:rsidR="00360976" w:rsidRPr="00BF4844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консалтингові послуги з питань, що належать до компетенції Підприємства;</w:t>
      </w:r>
    </w:p>
    <w:p w:rsidR="00360976" w:rsidRPr="00BF4844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послуги з прибирання вулиць, прибудинкових територій, будинків та внутрішніх приміщень;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фінансова та інвестиційна діяльність;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ведення бухгалтерського та фінансового обліку, </w:t>
      </w:r>
      <w:r w:rsidRPr="00BF4844">
        <w:rPr>
          <w:rFonts w:ascii="Times New Roman" w:hAnsi="Times New Roman"/>
          <w:sz w:val="28"/>
          <w:szCs w:val="28"/>
        </w:rPr>
        <w:t>юридичні та бухгалтерські послуги</w:t>
      </w:r>
      <w:r>
        <w:rPr>
          <w:rFonts w:ascii="Times New Roman" w:hAnsi="Times New Roman"/>
          <w:sz w:val="28"/>
          <w:szCs w:val="28"/>
        </w:rPr>
        <w:t>;</w:t>
      </w:r>
    </w:p>
    <w:p w:rsidR="00360976" w:rsidRPr="00BF4844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послуги з дезінсекції, дезінфекції, дератизації;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облаштування та утримання кабельних та електричних мереж,</w:t>
      </w:r>
      <w:r>
        <w:rPr>
          <w:rFonts w:ascii="Times New Roman" w:hAnsi="Times New Roman"/>
          <w:sz w:val="28"/>
          <w:szCs w:val="28"/>
        </w:rPr>
        <w:t xml:space="preserve"> монтаж та встановлення </w:t>
      </w:r>
      <w:proofErr w:type="spellStart"/>
      <w:r>
        <w:rPr>
          <w:rFonts w:ascii="Times New Roman" w:hAnsi="Times New Roman"/>
          <w:sz w:val="28"/>
          <w:szCs w:val="28"/>
        </w:rPr>
        <w:t>домофонних</w:t>
      </w:r>
      <w:proofErr w:type="spellEnd"/>
      <w:r>
        <w:rPr>
          <w:rFonts w:ascii="Times New Roman" w:hAnsi="Times New Roman"/>
          <w:sz w:val="28"/>
          <w:szCs w:val="28"/>
        </w:rPr>
        <w:t xml:space="preserve"> систем та систем відео спостереження;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розчищення територій, ландшафтне планування, улаштування дорожнього покриття для транспорту і пішоходів;</w:t>
      </w:r>
    </w:p>
    <w:p w:rsidR="00360976" w:rsidRPr="00BF4844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 xml:space="preserve">технічні та інші спеціальні експертизи, </w:t>
      </w:r>
      <w:r>
        <w:rPr>
          <w:rFonts w:ascii="Times New Roman" w:hAnsi="Times New Roman"/>
          <w:sz w:val="28"/>
          <w:szCs w:val="28"/>
        </w:rPr>
        <w:t xml:space="preserve">обслуговування, </w:t>
      </w:r>
      <w:r w:rsidRPr="00BF4844">
        <w:rPr>
          <w:rFonts w:ascii="Times New Roman" w:hAnsi="Times New Roman"/>
          <w:sz w:val="28"/>
          <w:szCs w:val="28"/>
        </w:rPr>
        <w:t>технічний огляд та експертне обстеження ліфтів;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виконання будівельних, будівельно-монтажних, ремонтно-будівельних, ремонтних робіт</w:t>
      </w:r>
      <w:r>
        <w:rPr>
          <w:rFonts w:ascii="Times New Roman" w:hAnsi="Times New Roman"/>
          <w:sz w:val="28"/>
          <w:szCs w:val="28"/>
        </w:rPr>
        <w:t>, в т.ч. аварійних</w:t>
      </w:r>
      <w:r w:rsidRPr="00BF4844">
        <w:rPr>
          <w:rFonts w:ascii="Times New Roman" w:hAnsi="Times New Roman"/>
          <w:sz w:val="28"/>
          <w:szCs w:val="28"/>
        </w:rPr>
        <w:t>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проектні роботи, оформлення проектно-кошторисної документації;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створення та продаж програмного забезпечення, розробка та підтримка </w:t>
      </w:r>
      <w:proofErr w:type="spellStart"/>
      <w:r>
        <w:rPr>
          <w:rFonts w:ascii="Times New Roman" w:hAnsi="Times New Roman"/>
          <w:sz w:val="28"/>
          <w:szCs w:val="28"/>
        </w:rPr>
        <w:t>інтернет</w:t>
      </w:r>
      <w:proofErr w:type="spellEnd"/>
      <w:r>
        <w:rPr>
          <w:rFonts w:ascii="Times New Roman" w:hAnsi="Times New Roman"/>
          <w:sz w:val="28"/>
          <w:szCs w:val="28"/>
        </w:rPr>
        <w:t xml:space="preserve"> - сайтів;</w:t>
      </w:r>
    </w:p>
    <w:p w:rsidR="00360976" w:rsidRDefault="00360976" w:rsidP="00360976">
      <w:pPr>
        <w:pStyle w:val="a3"/>
        <w:spacing w:after="12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збір і розповсюдження науково-технічної інформації, впровадження нової техніки та технологій;</w:t>
      </w:r>
    </w:p>
    <w:p w:rsid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надання транспортних послуг, в т.ч. вантажні перевезення на замовлення юридичних та фізичних осіб;</w:t>
      </w:r>
    </w:p>
    <w:p w:rsid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оптова і роздрібна торгівля продовольчими та промисловими товарами;</w:t>
      </w:r>
    </w:p>
    <w:p w:rsid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оптова і роздрібна торгівля будівельних товарів;</w:t>
      </w:r>
    </w:p>
    <w:p w:rsid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69256F">
        <w:rPr>
          <w:rFonts w:ascii="Times New Roman" w:hAnsi="Times New Roman"/>
          <w:sz w:val="28"/>
          <w:szCs w:val="28"/>
        </w:rPr>
        <w:t>надання та посередництво при наданні в оренду житлових та нежитлових приміщень, іншо</w:t>
      </w:r>
      <w:r>
        <w:rPr>
          <w:rFonts w:ascii="Times New Roman" w:hAnsi="Times New Roman"/>
          <w:sz w:val="28"/>
          <w:szCs w:val="28"/>
        </w:rPr>
        <w:t>го нерухомого та рухомого майна;</w:t>
      </w:r>
    </w:p>
    <w:p w:rsid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рекламно-інформаційна та консультативна діяльність;</w:t>
      </w:r>
    </w:p>
    <w:p w:rsidR="00245F9E" w:rsidRDefault="00245F9E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245F9E" w:rsidRDefault="00245F9E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60976" w:rsidRPr="0069256F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благодійна діяльність.</w:t>
      </w:r>
    </w:p>
    <w:p w:rsidR="00360976" w:rsidRPr="00441AB5" w:rsidRDefault="00360976" w:rsidP="00360976">
      <w:pPr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3.4. Підприємство може займатися й іншими видами діяльності, що не заборонені чинним законодавством України.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3.5. Діяльність, яка, відповідно до чинного законодавства, потребує спеціального дозволу (ліцензії), здійснюється Підприємством за умови отримання такого дозволу.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360976" w:rsidRPr="005A7971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5A7971">
        <w:rPr>
          <w:b/>
          <w:sz w:val="28"/>
          <w:szCs w:val="28"/>
        </w:rPr>
        <w:t xml:space="preserve">4. ФУНКЦІЇ </w:t>
      </w:r>
      <w:r>
        <w:rPr>
          <w:b/>
          <w:sz w:val="28"/>
          <w:szCs w:val="28"/>
        </w:rPr>
        <w:t xml:space="preserve">ТА ПРАВА </w:t>
      </w:r>
      <w:r w:rsidRPr="005A7971">
        <w:rPr>
          <w:b/>
          <w:sz w:val="28"/>
          <w:szCs w:val="28"/>
        </w:rPr>
        <w:t>ПІДПРИЄМСТВА</w:t>
      </w:r>
    </w:p>
    <w:p w:rsidR="00360976" w:rsidRPr="00441AB5" w:rsidRDefault="00360976" w:rsidP="00360976">
      <w:pPr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4.1. Визначення основних напрямків діяльності Підприємства належить до компетенції Засновника.</w:t>
      </w:r>
    </w:p>
    <w:p w:rsidR="00360976" w:rsidRPr="00441AB5" w:rsidRDefault="00360976" w:rsidP="00360976">
      <w:pPr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4.2. Функціями Підприємства є: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згідно рішення власника (співвласника) майна, його коштом, в межах господарських договорів та відповідних бюджетних програм здійснювати </w:t>
      </w:r>
      <w:r w:rsidRPr="009547C0">
        <w:rPr>
          <w:rFonts w:ascii="Times New Roman" w:hAnsi="Times New Roman"/>
          <w:sz w:val="28"/>
          <w:szCs w:val="28"/>
        </w:rPr>
        <w:t xml:space="preserve">утримання переданого </w:t>
      </w:r>
      <w:r>
        <w:rPr>
          <w:rFonts w:ascii="Times New Roman" w:hAnsi="Times New Roman"/>
          <w:sz w:val="28"/>
          <w:szCs w:val="28"/>
        </w:rPr>
        <w:t xml:space="preserve">Підприємству </w:t>
      </w:r>
      <w:r w:rsidRPr="009547C0">
        <w:rPr>
          <w:rFonts w:ascii="Times New Roman" w:hAnsi="Times New Roman"/>
          <w:sz w:val="28"/>
          <w:szCs w:val="28"/>
        </w:rPr>
        <w:t>майна</w:t>
      </w:r>
      <w:r>
        <w:rPr>
          <w:rFonts w:ascii="Times New Roman" w:hAnsi="Times New Roman"/>
          <w:sz w:val="28"/>
          <w:szCs w:val="28"/>
        </w:rPr>
        <w:t xml:space="preserve">, </w:t>
      </w:r>
      <w:r w:rsidRPr="009547C0">
        <w:rPr>
          <w:rFonts w:ascii="Times New Roman" w:hAnsi="Times New Roman"/>
          <w:sz w:val="28"/>
          <w:szCs w:val="28"/>
        </w:rPr>
        <w:t>управління ним</w:t>
      </w:r>
      <w:r>
        <w:rPr>
          <w:rFonts w:ascii="Times New Roman" w:hAnsi="Times New Roman"/>
          <w:sz w:val="28"/>
          <w:szCs w:val="28"/>
        </w:rPr>
        <w:t xml:space="preserve">, </w:t>
      </w:r>
      <w:r w:rsidRPr="009547C0">
        <w:rPr>
          <w:rFonts w:ascii="Times New Roman" w:hAnsi="Times New Roman"/>
          <w:sz w:val="28"/>
          <w:szCs w:val="28"/>
        </w:rPr>
        <w:t xml:space="preserve">забезпечення </w:t>
      </w:r>
      <w:r>
        <w:rPr>
          <w:rFonts w:ascii="Times New Roman" w:hAnsi="Times New Roman"/>
          <w:sz w:val="28"/>
          <w:szCs w:val="28"/>
        </w:rPr>
        <w:t xml:space="preserve">його </w:t>
      </w:r>
      <w:r w:rsidRPr="009547C0">
        <w:rPr>
          <w:rFonts w:ascii="Times New Roman" w:hAnsi="Times New Roman"/>
          <w:sz w:val="28"/>
          <w:szCs w:val="28"/>
        </w:rPr>
        <w:t>належної експлуатаці</w:t>
      </w:r>
      <w:r>
        <w:rPr>
          <w:rFonts w:ascii="Times New Roman" w:hAnsi="Times New Roman"/>
          <w:sz w:val="28"/>
          <w:szCs w:val="28"/>
        </w:rPr>
        <w:t>ї;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надання передбаченої допомоги </w:t>
      </w:r>
      <w:r w:rsidRPr="008C607F">
        <w:rPr>
          <w:rFonts w:ascii="Times New Roman" w:hAnsi="Times New Roman"/>
          <w:sz w:val="28"/>
          <w:szCs w:val="28"/>
        </w:rPr>
        <w:t xml:space="preserve">співвласникам всіх будинків житлового фонду незалежно від форми власності та </w:t>
      </w:r>
      <w:r>
        <w:rPr>
          <w:rFonts w:ascii="Times New Roman" w:hAnsi="Times New Roman"/>
          <w:sz w:val="28"/>
          <w:szCs w:val="28"/>
        </w:rPr>
        <w:t xml:space="preserve">форми </w:t>
      </w:r>
      <w:r w:rsidRPr="008C607F">
        <w:rPr>
          <w:rFonts w:ascii="Times New Roman" w:hAnsi="Times New Roman"/>
          <w:sz w:val="28"/>
          <w:szCs w:val="28"/>
        </w:rPr>
        <w:t>управління такими будинками</w:t>
      </w:r>
      <w:r>
        <w:rPr>
          <w:rFonts w:ascii="Times New Roman" w:hAnsi="Times New Roman"/>
          <w:sz w:val="28"/>
          <w:szCs w:val="28"/>
        </w:rPr>
        <w:t>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69256F">
        <w:rPr>
          <w:rFonts w:ascii="Times New Roman" w:hAnsi="Times New Roman"/>
          <w:sz w:val="28"/>
          <w:szCs w:val="28"/>
        </w:rPr>
        <w:t>організація своєчасного розгляду пропозицій, заяв та скарг громадян;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організація роботи  із нарахування,  збору та перерахування через транзитні розрахунки платежів населення, а також коштів, які надійшли з бюджету, у відповідності до цільового призначення;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укладання договорів підряду</w:t>
      </w:r>
      <w:r w:rsidRPr="006925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виконання ремонтних робіт та </w:t>
      </w:r>
      <w:r w:rsidRPr="00A94EE8">
        <w:rPr>
          <w:rFonts w:ascii="Times New Roman" w:hAnsi="Times New Roman"/>
          <w:sz w:val="28"/>
          <w:szCs w:val="28"/>
        </w:rPr>
        <w:t>надання житлово-комунальних послуг</w:t>
      </w:r>
      <w:r>
        <w:rPr>
          <w:rFonts w:ascii="Times New Roman" w:hAnsi="Times New Roman"/>
          <w:sz w:val="28"/>
          <w:szCs w:val="28"/>
        </w:rPr>
        <w:t xml:space="preserve">, </w:t>
      </w:r>
      <w:r w:rsidRPr="00A94EE8">
        <w:rPr>
          <w:rFonts w:ascii="Times New Roman" w:hAnsi="Times New Roman"/>
          <w:sz w:val="28"/>
          <w:szCs w:val="28"/>
        </w:rPr>
        <w:t>оголошення конкурсів</w:t>
      </w:r>
      <w:r>
        <w:rPr>
          <w:rFonts w:ascii="Times New Roman" w:hAnsi="Times New Roman"/>
          <w:sz w:val="28"/>
          <w:szCs w:val="28"/>
        </w:rPr>
        <w:t>,</w:t>
      </w:r>
      <w:r w:rsidRPr="00A94EE8">
        <w:rPr>
          <w:rFonts w:ascii="Times New Roman" w:hAnsi="Times New Roman"/>
          <w:sz w:val="28"/>
          <w:szCs w:val="28"/>
        </w:rPr>
        <w:t xml:space="preserve"> укладання договорів з їх переможцями, контроль за їх виконанням, прийняття виконаних робіт (проведення технагляду);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547C0">
        <w:rPr>
          <w:rFonts w:ascii="Times New Roman" w:hAnsi="Times New Roman"/>
          <w:sz w:val="28"/>
          <w:szCs w:val="28"/>
        </w:rPr>
        <w:t xml:space="preserve">технічний </w:t>
      </w:r>
      <w:r>
        <w:rPr>
          <w:rFonts w:ascii="Times New Roman" w:hAnsi="Times New Roman"/>
          <w:sz w:val="28"/>
          <w:szCs w:val="28"/>
        </w:rPr>
        <w:t xml:space="preserve">та авторський </w:t>
      </w:r>
      <w:r w:rsidRPr="009547C0">
        <w:rPr>
          <w:rFonts w:ascii="Times New Roman" w:hAnsi="Times New Roman"/>
          <w:sz w:val="28"/>
          <w:szCs w:val="28"/>
        </w:rPr>
        <w:t xml:space="preserve">нагляд за експлуатацією, реконструкцією, </w:t>
      </w:r>
      <w:r>
        <w:rPr>
          <w:rFonts w:ascii="Times New Roman" w:hAnsi="Times New Roman"/>
          <w:sz w:val="28"/>
          <w:szCs w:val="28"/>
        </w:rPr>
        <w:t xml:space="preserve">поточним та капітальним </w:t>
      </w:r>
      <w:r w:rsidRPr="009547C0">
        <w:rPr>
          <w:rFonts w:ascii="Times New Roman" w:hAnsi="Times New Roman"/>
          <w:sz w:val="28"/>
          <w:szCs w:val="28"/>
        </w:rPr>
        <w:t>ремонтом будинків і споруд та прибудинкових територій</w:t>
      </w:r>
      <w:r>
        <w:rPr>
          <w:rFonts w:ascii="Times New Roman" w:hAnsi="Times New Roman"/>
          <w:sz w:val="28"/>
          <w:szCs w:val="28"/>
        </w:rPr>
        <w:t xml:space="preserve"> незалежно від форми власності;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547C0">
        <w:rPr>
          <w:rFonts w:ascii="Times New Roman" w:hAnsi="Times New Roman"/>
          <w:sz w:val="28"/>
          <w:szCs w:val="28"/>
        </w:rPr>
        <w:t xml:space="preserve">замовлення </w:t>
      </w:r>
      <w:r>
        <w:rPr>
          <w:rFonts w:ascii="Times New Roman" w:hAnsi="Times New Roman"/>
          <w:sz w:val="28"/>
          <w:szCs w:val="28"/>
        </w:rPr>
        <w:t xml:space="preserve">і виконання </w:t>
      </w:r>
      <w:r w:rsidRPr="009547C0">
        <w:rPr>
          <w:rFonts w:ascii="Times New Roman" w:hAnsi="Times New Roman"/>
          <w:sz w:val="28"/>
          <w:szCs w:val="28"/>
        </w:rPr>
        <w:t>проектно-кошторисних робіт;</w:t>
      </w:r>
    </w:p>
    <w:p w:rsidR="00360976" w:rsidRPr="009547C0" w:rsidRDefault="00245F9E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360976" w:rsidRPr="009547C0">
        <w:rPr>
          <w:rFonts w:ascii="Times New Roman" w:hAnsi="Times New Roman"/>
          <w:sz w:val="28"/>
          <w:szCs w:val="28"/>
        </w:rPr>
        <w:t>створення та ведення обліку житлово-комунальних платежів, проведення нараху</w:t>
      </w:r>
      <w:r w:rsidR="00360976">
        <w:rPr>
          <w:rFonts w:ascii="Times New Roman" w:hAnsi="Times New Roman"/>
          <w:sz w:val="28"/>
          <w:szCs w:val="28"/>
        </w:rPr>
        <w:t xml:space="preserve">вання </w:t>
      </w:r>
      <w:r w:rsidR="00360976" w:rsidRPr="009547C0">
        <w:rPr>
          <w:rFonts w:ascii="Times New Roman" w:hAnsi="Times New Roman"/>
          <w:sz w:val="28"/>
          <w:szCs w:val="28"/>
        </w:rPr>
        <w:t xml:space="preserve">плати за житлово-комунальні послуги в розрізі окремих власників </w:t>
      </w:r>
      <w:r w:rsidR="00360976">
        <w:rPr>
          <w:rFonts w:ascii="Times New Roman" w:hAnsi="Times New Roman"/>
          <w:sz w:val="28"/>
          <w:szCs w:val="28"/>
        </w:rPr>
        <w:t xml:space="preserve">(наймачів) </w:t>
      </w:r>
      <w:r w:rsidR="00360976" w:rsidRPr="009547C0">
        <w:rPr>
          <w:rFonts w:ascii="Times New Roman" w:hAnsi="Times New Roman"/>
          <w:sz w:val="28"/>
          <w:szCs w:val="28"/>
        </w:rPr>
        <w:t>квартир</w:t>
      </w:r>
      <w:r w:rsidR="00360976">
        <w:rPr>
          <w:rFonts w:ascii="Times New Roman" w:hAnsi="Times New Roman"/>
          <w:sz w:val="28"/>
          <w:szCs w:val="28"/>
        </w:rPr>
        <w:t xml:space="preserve"> та нежитлових приміщень</w:t>
      </w:r>
      <w:r w:rsidR="00360976" w:rsidRPr="009547C0">
        <w:rPr>
          <w:rFonts w:ascii="Times New Roman" w:hAnsi="Times New Roman"/>
          <w:sz w:val="28"/>
          <w:szCs w:val="28"/>
        </w:rPr>
        <w:t>, будинків (</w:t>
      </w:r>
      <w:proofErr w:type="spellStart"/>
      <w:r w:rsidR="00360976" w:rsidRPr="009547C0">
        <w:rPr>
          <w:rFonts w:ascii="Times New Roman" w:hAnsi="Times New Roman"/>
          <w:sz w:val="28"/>
          <w:szCs w:val="28"/>
        </w:rPr>
        <w:t>побудинковий</w:t>
      </w:r>
      <w:proofErr w:type="spellEnd"/>
      <w:r w:rsidR="00360976" w:rsidRPr="009547C0">
        <w:rPr>
          <w:rFonts w:ascii="Times New Roman" w:hAnsi="Times New Roman"/>
          <w:sz w:val="28"/>
          <w:szCs w:val="28"/>
        </w:rPr>
        <w:t xml:space="preserve"> облік), видів послуг та їх надавачів, ведення обліку нарахованих і сплачених субсидій і дотацій</w:t>
      </w:r>
      <w:r w:rsidR="00360976">
        <w:rPr>
          <w:rFonts w:ascii="Times New Roman" w:hAnsi="Times New Roman"/>
          <w:sz w:val="28"/>
          <w:szCs w:val="28"/>
        </w:rPr>
        <w:t xml:space="preserve">, </w:t>
      </w:r>
      <w:r w:rsidR="00360976" w:rsidRPr="00BF4844">
        <w:rPr>
          <w:rFonts w:ascii="Times New Roman" w:hAnsi="Times New Roman"/>
          <w:sz w:val="28"/>
          <w:szCs w:val="28"/>
        </w:rPr>
        <w:t>вжиття заходів до належного рівня оплати за житлово-комунальні послуги</w:t>
      </w:r>
      <w:r w:rsidR="00360976" w:rsidRPr="009547C0">
        <w:rPr>
          <w:rFonts w:ascii="Times New Roman" w:hAnsi="Times New Roman"/>
          <w:sz w:val="28"/>
          <w:szCs w:val="28"/>
        </w:rPr>
        <w:t>;</w:t>
      </w:r>
    </w:p>
    <w:p w:rsidR="00360976" w:rsidRPr="009547C0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547C0">
        <w:rPr>
          <w:rFonts w:ascii="Times New Roman" w:hAnsi="Times New Roman"/>
          <w:sz w:val="28"/>
          <w:szCs w:val="28"/>
        </w:rPr>
        <w:t>введення і супровід інформації про паспортний облік</w:t>
      </w:r>
      <w:r>
        <w:rPr>
          <w:rFonts w:ascii="Times New Roman" w:hAnsi="Times New Roman"/>
          <w:sz w:val="28"/>
          <w:szCs w:val="28"/>
        </w:rPr>
        <w:t xml:space="preserve">, </w:t>
      </w:r>
      <w:r w:rsidRPr="00DE234F">
        <w:rPr>
          <w:rFonts w:ascii="Times New Roman" w:hAnsi="Times New Roman"/>
          <w:sz w:val="28"/>
          <w:szCs w:val="28"/>
        </w:rPr>
        <w:t>оформлення документів реєстрації місця проживання фізичних осіб</w:t>
      </w:r>
      <w:r>
        <w:rPr>
          <w:rFonts w:ascii="Times New Roman" w:hAnsi="Times New Roman"/>
          <w:sz w:val="28"/>
          <w:szCs w:val="28"/>
        </w:rPr>
        <w:t>, видача довідок, оформлення актів, посвідчення довіреностей відповідно до вимог законодавства та інших передбачених нормативними актами документів</w:t>
      </w:r>
      <w:r w:rsidRPr="009547C0">
        <w:rPr>
          <w:rFonts w:ascii="Times New Roman" w:hAnsi="Times New Roman"/>
          <w:sz w:val="28"/>
          <w:szCs w:val="28"/>
        </w:rPr>
        <w:t>;</w:t>
      </w:r>
    </w:p>
    <w:p w:rsidR="00360976" w:rsidRPr="009547C0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організація поточного і капітального ремонту будинків відповідно до цільових програм, рішень власників, уповноважених ними осіб та з власної ініціативи</w:t>
      </w:r>
      <w:r w:rsidRPr="009547C0">
        <w:rPr>
          <w:rFonts w:ascii="Times New Roman" w:hAnsi="Times New Roman"/>
          <w:sz w:val="28"/>
          <w:szCs w:val="28"/>
        </w:rPr>
        <w:t>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благоустрій та облаштування прибудинкових територій (за винятком робіт із землеустрою) відповідно до цільових програм, рішень власників, уповноважених ними осіб та з власної ініціативи;</w:t>
      </w:r>
    </w:p>
    <w:p w:rsidR="00360976" w:rsidRPr="009547C0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інвестиційна та фінансова діяльність, спрямована на забезпечення сталого функціонування житлового фонду, енергозбереження незалежно від форм власності згідно цільових програм;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інформаційно-маркетингова робота, консалтинг;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здійснення (ведення) обліку непридатних для проживання житлових будинків (житлових приміщень), управителем яких є Підприємство, згідно вимог чинного законодавства;</w:t>
      </w:r>
    </w:p>
    <w:p w:rsidR="00360976" w:rsidRPr="009547C0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547C0">
        <w:rPr>
          <w:rFonts w:ascii="Times New Roman" w:hAnsi="Times New Roman"/>
          <w:sz w:val="28"/>
          <w:szCs w:val="28"/>
        </w:rPr>
        <w:t>контроль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9547C0">
        <w:rPr>
          <w:rFonts w:ascii="Times New Roman" w:hAnsi="Times New Roman"/>
          <w:sz w:val="28"/>
          <w:szCs w:val="28"/>
        </w:rPr>
        <w:t xml:space="preserve"> за </w:t>
      </w:r>
      <w:r>
        <w:rPr>
          <w:rFonts w:ascii="Times New Roman" w:hAnsi="Times New Roman"/>
          <w:sz w:val="28"/>
          <w:szCs w:val="28"/>
        </w:rPr>
        <w:t xml:space="preserve">дотримання правил користування жилими будинками і жилими приміщеннями, дотримання </w:t>
      </w:r>
      <w:r w:rsidRPr="00444A91">
        <w:rPr>
          <w:rFonts w:ascii="Times New Roman" w:hAnsi="Times New Roman"/>
          <w:sz w:val="28"/>
          <w:szCs w:val="28"/>
        </w:rPr>
        <w:t>державних стандартів, норм і правил у сфері благоустрою населених пунктів</w:t>
      </w:r>
      <w:r>
        <w:rPr>
          <w:rFonts w:ascii="Times New Roman" w:hAnsi="Times New Roman"/>
          <w:sz w:val="28"/>
          <w:szCs w:val="28"/>
        </w:rPr>
        <w:t xml:space="preserve">, </w:t>
      </w:r>
      <w:r w:rsidRPr="009547C0">
        <w:rPr>
          <w:rFonts w:ascii="Times New Roman" w:hAnsi="Times New Roman"/>
          <w:sz w:val="28"/>
          <w:szCs w:val="28"/>
        </w:rPr>
        <w:t>підготовкою житлового фонду та об’єктів інженерної інфраструктури до сезонної експлуатації</w:t>
      </w:r>
      <w:r>
        <w:rPr>
          <w:rFonts w:ascii="Times New Roman" w:hAnsi="Times New Roman"/>
          <w:sz w:val="28"/>
          <w:szCs w:val="28"/>
        </w:rPr>
        <w:t xml:space="preserve">, безпечною експлуатацією механічного, електричного, сантехнічного обладнання будинків в межах та формах, встановлених законодавством України та органом місцевого самоврядування; </w:t>
      </w:r>
    </w:p>
    <w:p w:rsidR="00360976" w:rsidRPr="009547C0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9547C0">
        <w:rPr>
          <w:rFonts w:ascii="Times New Roman" w:hAnsi="Times New Roman"/>
          <w:sz w:val="28"/>
          <w:szCs w:val="28"/>
        </w:rPr>
        <w:t>інші функції, передбачені статутом.</w:t>
      </w:r>
    </w:p>
    <w:p w:rsidR="00360976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4.3. Підприємство реалізовує свої функції щодо управління переданим йому майном в межах, встановлених власником такого майна та за кошти власника такого майна.</w:t>
      </w:r>
    </w:p>
    <w:p w:rsidR="00360976" w:rsidRPr="00441AB5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4</w:t>
      </w:r>
      <w:r w:rsidRPr="00441AB5">
        <w:rPr>
          <w:sz w:val="28"/>
          <w:szCs w:val="28"/>
        </w:rPr>
        <w:t>. Підприємство має право: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самостійно планувати свою діяльність, визначати стратегію та основні напрямки свого розвитку відповідно до плану розвитку Підприємства, кон’юнктури ринку, робіт, послуг та економічної ситуації;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укладати цивільні та господарські договори, виконувати роботи, надавати послуги за встановленими цінами або на договірній основі;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бути учасником цивільного,  господарського, адміністративного</w:t>
      </w:r>
      <w:r>
        <w:rPr>
          <w:rFonts w:ascii="Times New Roman" w:hAnsi="Times New Roman"/>
          <w:sz w:val="28"/>
          <w:szCs w:val="28"/>
        </w:rPr>
        <w:t>,</w:t>
      </w:r>
      <w:r w:rsidRPr="005A7971">
        <w:rPr>
          <w:rFonts w:ascii="Times New Roman" w:hAnsi="Times New Roman"/>
          <w:sz w:val="28"/>
          <w:szCs w:val="28"/>
        </w:rPr>
        <w:t xml:space="preserve">  кримінального  процесу та користуватися усіма правами та обов’язками гарантованими чинним законодавством України;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 xml:space="preserve">від свого імені вчиняти будь-які правочини, набувати майнових та особистих немайнових прав, нести обов’язки, бути позивачем та відповідачем у </w:t>
      </w:r>
      <w:r>
        <w:rPr>
          <w:rFonts w:ascii="Times New Roman" w:hAnsi="Times New Roman"/>
          <w:sz w:val="28"/>
          <w:szCs w:val="28"/>
        </w:rPr>
        <w:t>всіх судових інстанціях</w:t>
      </w:r>
      <w:r w:rsidRPr="005A7971">
        <w:rPr>
          <w:rFonts w:ascii="Times New Roman" w:hAnsi="Times New Roman"/>
          <w:sz w:val="28"/>
          <w:szCs w:val="28"/>
        </w:rPr>
        <w:t>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отримувати безкоштовно від Засновника та його виконавчих органів інформаційні та довідкові дані й звітні документи, необхідні для виконання своїх завдань;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визначати переможців конкурсу на надання житлово-комунальних послуг відповідно до чинного законодавства;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управляти об'єктами</w:t>
      </w:r>
      <w:r>
        <w:rPr>
          <w:rFonts w:ascii="Times New Roman" w:hAnsi="Times New Roman"/>
          <w:sz w:val="28"/>
          <w:szCs w:val="28"/>
        </w:rPr>
        <w:t xml:space="preserve"> нерухомого майна та благоустрою</w:t>
      </w:r>
      <w:r w:rsidRPr="005A7971">
        <w:rPr>
          <w:rFonts w:ascii="Times New Roman" w:hAnsi="Times New Roman"/>
          <w:sz w:val="28"/>
          <w:szCs w:val="28"/>
        </w:rPr>
        <w:t>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контролювати забезпечення населення житлово-комунальними послугами</w:t>
      </w:r>
      <w:r>
        <w:rPr>
          <w:rFonts w:ascii="Times New Roman" w:hAnsi="Times New Roman"/>
          <w:sz w:val="28"/>
          <w:szCs w:val="28"/>
        </w:rPr>
        <w:t xml:space="preserve"> необхідного</w:t>
      </w:r>
      <w:r w:rsidRPr="005A7971">
        <w:rPr>
          <w:rFonts w:ascii="Times New Roman" w:hAnsi="Times New Roman"/>
          <w:sz w:val="28"/>
          <w:szCs w:val="28"/>
        </w:rPr>
        <w:t xml:space="preserve"> рівня та якості</w:t>
      </w:r>
      <w:r>
        <w:rPr>
          <w:rFonts w:ascii="Times New Roman" w:hAnsi="Times New Roman"/>
          <w:sz w:val="28"/>
          <w:szCs w:val="28"/>
        </w:rPr>
        <w:t>, дотримання правил благоустрою та користування жилими будинками</w:t>
      </w:r>
      <w:r w:rsidRPr="005A7971">
        <w:rPr>
          <w:rFonts w:ascii="Times New Roman" w:hAnsi="Times New Roman"/>
          <w:sz w:val="28"/>
          <w:szCs w:val="28"/>
        </w:rPr>
        <w:t>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отримувати та вимагати від споживачів своєчасної і в повному обсязі оплати виконання власних функцій та наданих житлово-комунальних послуг;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здійснювати інвестиційну діяльність;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звертатися до органів виконавчої влади, органів місцевого самоврядування та до суду в межах повноважень, визначених законом та договором, для забезпечення належного виконання умов договору виробниками, виконавцями та споживачами;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здійснювати контроль за станом інфраструктури</w:t>
      </w:r>
      <w:r>
        <w:rPr>
          <w:rFonts w:ascii="Times New Roman" w:hAnsi="Times New Roman"/>
          <w:sz w:val="28"/>
          <w:szCs w:val="28"/>
        </w:rPr>
        <w:t xml:space="preserve"> та</w:t>
      </w:r>
      <w:r w:rsidRPr="005A7971">
        <w:rPr>
          <w:rFonts w:ascii="Times New Roman" w:hAnsi="Times New Roman"/>
          <w:sz w:val="28"/>
          <w:szCs w:val="28"/>
        </w:rPr>
        <w:t xml:space="preserve"> будинків, які </w:t>
      </w:r>
      <w:r>
        <w:rPr>
          <w:rFonts w:ascii="Times New Roman" w:hAnsi="Times New Roman"/>
          <w:sz w:val="28"/>
          <w:szCs w:val="28"/>
        </w:rPr>
        <w:t>перебувають в управлінні, їх утриманням, підготовкою до сезонної експлуатації, проведенням ремонтних робіт</w:t>
      </w:r>
      <w:r w:rsidRPr="005A7971">
        <w:rPr>
          <w:rFonts w:ascii="Times New Roman" w:hAnsi="Times New Roman"/>
          <w:sz w:val="28"/>
          <w:szCs w:val="28"/>
        </w:rPr>
        <w:t>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придбавати або орендувати необоротні та оборотні активи за рахунок фінансових ресурсів, які має Підприємство, кредитів, позик та інших джерел фінансування</w:t>
      </w:r>
      <w:r>
        <w:rPr>
          <w:rFonts w:ascii="Times New Roman" w:hAnsi="Times New Roman"/>
          <w:sz w:val="28"/>
          <w:szCs w:val="28"/>
        </w:rPr>
        <w:t>, продавати, здавати майно в оренду в межах, встановлених Статутом та чинним законодавством</w:t>
      </w:r>
      <w:r w:rsidRPr="005A7971">
        <w:rPr>
          <w:rFonts w:ascii="Times New Roman" w:hAnsi="Times New Roman"/>
          <w:sz w:val="28"/>
          <w:szCs w:val="28"/>
        </w:rPr>
        <w:t>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визначати та встановлювати форми та системи оплати праці, чисельність працівників, структуру та штатний розпис в межах, визначених Засновником (якщо такі встановлені);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за згодою Засновника створювати філії та відділення з правом відкриття поточних (розрахункових) та інших рахунків, а також проводити їх реорганізацію та ліквідацію;</w:t>
      </w:r>
    </w:p>
    <w:p w:rsidR="00360976" w:rsidRPr="00893934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набувати інших прав, передбачених чинним законодавством</w:t>
      </w:r>
      <w:r>
        <w:rPr>
          <w:rFonts w:ascii="Times New Roman" w:hAnsi="Times New Roman"/>
          <w:sz w:val="28"/>
          <w:szCs w:val="28"/>
        </w:rPr>
        <w:t xml:space="preserve"> в межах, встановлених Статутом та чинним законодавством</w:t>
      </w:r>
      <w:r w:rsidRPr="005A7971">
        <w:rPr>
          <w:rFonts w:ascii="Times New Roman" w:hAnsi="Times New Roman"/>
          <w:sz w:val="28"/>
          <w:szCs w:val="28"/>
        </w:rPr>
        <w:t>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441AB5">
        <w:rPr>
          <w:b/>
          <w:sz w:val="28"/>
          <w:szCs w:val="28"/>
        </w:rPr>
        <w:t>. МАЙНО ПІДПРИЄМСТВА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.1. Майно Підприємства складається із виробничих і невиробничих фондів, а також інших коштів, вартість яких відображається в самостійному балансі Підприємства.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.2. Майно Підприємства є власністю територіальної громади міста Івано-Франківська і закріплюється за ним на праві господарського відання. Здійснюючи право господарського відання, Підприємство володіє, користується та розпоряджається зазначеним майном згідно з чинним законодавством та цим Статутом та відповідно до обмежень, встановлених Засновником.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 xml:space="preserve">.3. Власністю Підприємства є прибутки, </w:t>
      </w:r>
      <w:r>
        <w:rPr>
          <w:sz w:val="28"/>
          <w:szCs w:val="28"/>
        </w:rPr>
        <w:t xml:space="preserve">а також </w:t>
      </w:r>
      <w:r w:rsidRPr="00441AB5">
        <w:rPr>
          <w:sz w:val="28"/>
          <w:szCs w:val="28"/>
        </w:rPr>
        <w:t>майно, придбане ним в результаті фінансово-господарської діяльності.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.4. Джерелами формування майна, фінансування виробничої діяльності, утримання Підприємства є: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BF4844">
        <w:rPr>
          <w:rFonts w:ascii="Times New Roman" w:hAnsi="Times New Roman"/>
          <w:sz w:val="28"/>
          <w:szCs w:val="28"/>
        </w:rPr>
        <w:t>статутний кап</w:t>
      </w:r>
      <w:r>
        <w:rPr>
          <w:rFonts w:ascii="Times New Roman" w:hAnsi="Times New Roman"/>
          <w:sz w:val="28"/>
          <w:szCs w:val="28"/>
        </w:rPr>
        <w:t>італ підприємства складає 79</w:t>
      </w:r>
      <w:r w:rsidRPr="00BF4844">
        <w:rPr>
          <w:rFonts w:ascii="Times New Roman" w:hAnsi="Times New Roman"/>
          <w:sz w:val="28"/>
          <w:szCs w:val="28"/>
        </w:rPr>
        <w:t>00,0 тис. грн. та форм</w:t>
      </w:r>
      <w:r>
        <w:rPr>
          <w:rFonts w:ascii="Times New Roman" w:hAnsi="Times New Roman"/>
          <w:sz w:val="28"/>
          <w:szCs w:val="28"/>
        </w:rPr>
        <w:t>ується Засновником  протягом року з часу затвердження даної редакції Статуту;</w:t>
      </w:r>
      <w:r w:rsidRPr="00BF4844">
        <w:rPr>
          <w:rFonts w:ascii="Times New Roman" w:hAnsi="Times New Roman"/>
          <w:sz w:val="28"/>
          <w:szCs w:val="28"/>
        </w:rPr>
        <w:t xml:space="preserve"> 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доходи, отримані від надання послуг, а також від іншої господарської діяльності;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трансферти з міського бюджету на реалізацію програм підвищення рівня та якості надання житлово-комунальних послуг населенню;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капітальні вкладення;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 xml:space="preserve">грошові та матеріальні внески Засновника; </w:t>
      </w: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кредити банків та інших кредиторів;</w:t>
      </w:r>
    </w:p>
    <w:p w:rsidR="00360976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245F9E" w:rsidRDefault="00245F9E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60976" w:rsidRPr="005A7971" w:rsidRDefault="00360976" w:rsidP="00360976">
      <w:pPr>
        <w:pStyle w:val="a3"/>
        <w:spacing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- </w:t>
      </w:r>
      <w:r w:rsidRPr="005A7971">
        <w:rPr>
          <w:rFonts w:ascii="Times New Roman" w:hAnsi="Times New Roman"/>
          <w:sz w:val="28"/>
          <w:szCs w:val="28"/>
        </w:rPr>
        <w:t>майно, придбане в інших суб'єктів господарювання, організацій та громадян у встановленому законодавством порядку;</w:t>
      </w:r>
    </w:p>
    <w:p w:rsidR="00360976" w:rsidRPr="00360976" w:rsidRDefault="00360976" w:rsidP="00360976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A7971">
        <w:rPr>
          <w:rFonts w:ascii="Times New Roman" w:hAnsi="Times New Roman"/>
          <w:sz w:val="28"/>
          <w:szCs w:val="28"/>
        </w:rPr>
        <w:t>інші джерела, не заборонені законодавством України.</w:t>
      </w:r>
    </w:p>
    <w:p w:rsidR="00360976" w:rsidRPr="006C196C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BF4844">
        <w:rPr>
          <w:sz w:val="28"/>
          <w:szCs w:val="28"/>
        </w:rPr>
        <w:t xml:space="preserve">.5. </w:t>
      </w:r>
      <w:r w:rsidRPr="006C196C">
        <w:rPr>
          <w:color w:val="000000"/>
          <w:sz w:val="28"/>
          <w:szCs w:val="28"/>
          <w:shd w:val="clear" w:color="auto" w:fill="FFFFFF"/>
        </w:rPr>
        <w:t xml:space="preserve">Підприємство володіє, користується та розпоряджається зазначеним майном </w:t>
      </w:r>
      <w:r>
        <w:rPr>
          <w:color w:val="000000"/>
          <w:sz w:val="28"/>
          <w:szCs w:val="28"/>
          <w:shd w:val="clear" w:color="auto" w:fill="FFFFFF"/>
        </w:rPr>
        <w:t xml:space="preserve">в порядку, встановленому цим Статутом та </w:t>
      </w:r>
      <w:r w:rsidRPr="006C196C">
        <w:rPr>
          <w:color w:val="000000"/>
          <w:sz w:val="28"/>
          <w:szCs w:val="28"/>
          <w:shd w:val="clear" w:color="auto" w:fill="FFFFFF"/>
        </w:rPr>
        <w:t>чинн</w:t>
      </w:r>
      <w:r>
        <w:rPr>
          <w:color w:val="000000"/>
          <w:sz w:val="28"/>
          <w:szCs w:val="28"/>
          <w:shd w:val="clear" w:color="auto" w:fill="FFFFFF"/>
        </w:rPr>
        <w:t>им</w:t>
      </w:r>
      <w:r w:rsidRPr="006C196C">
        <w:rPr>
          <w:color w:val="000000"/>
          <w:sz w:val="28"/>
          <w:szCs w:val="28"/>
          <w:shd w:val="clear" w:color="auto" w:fill="FFFFFF"/>
        </w:rPr>
        <w:t xml:space="preserve"> законодавств</w:t>
      </w:r>
      <w:r>
        <w:rPr>
          <w:color w:val="000000"/>
          <w:sz w:val="28"/>
          <w:szCs w:val="28"/>
          <w:shd w:val="clear" w:color="auto" w:fill="FFFFFF"/>
        </w:rPr>
        <w:t>ом</w:t>
      </w:r>
      <w:r w:rsidRPr="006C196C">
        <w:rPr>
          <w:color w:val="000000"/>
          <w:sz w:val="28"/>
          <w:szCs w:val="28"/>
          <w:shd w:val="clear" w:color="auto" w:fill="FFFFFF"/>
        </w:rPr>
        <w:t>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.6. Підприємство не має права безоплатно передавати належне йому майно</w:t>
      </w:r>
      <w:r>
        <w:rPr>
          <w:sz w:val="28"/>
          <w:szCs w:val="28"/>
        </w:rPr>
        <w:t>,</w:t>
      </w:r>
      <w:r w:rsidRPr="00441AB5">
        <w:rPr>
          <w:sz w:val="28"/>
          <w:szCs w:val="28"/>
        </w:rPr>
        <w:t>крім випадків, передбачених законодавством чи рішенням Засновника.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.7. Розподіл прибутку Підприємства, розмір частки прибутку, що підлягає зарахуванню до міського бюджету, встановлюється за рішенням Засновника.</w:t>
      </w:r>
    </w:p>
    <w:p w:rsidR="00360976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7D5AE1">
        <w:rPr>
          <w:b/>
          <w:sz w:val="28"/>
          <w:szCs w:val="28"/>
        </w:rPr>
        <w:t>. УПРАВЛІННЯ ПІДПРИЄМСТВОМ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 xml:space="preserve">.1. Вищим </w:t>
      </w:r>
      <w:r>
        <w:rPr>
          <w:sz w:val="28"/>
          <w:szCs w:val="28"/>
        </w:rPr>
        <w:t>органом управління Підприємства</w:t>
      </w:r>
      <w:r w:rsidRPr="007D5AE1">
        <w:rPr>
          <w:sz w:val="28"/>
          <w:szCs w:val="28"/>
        </w:rPr>
        <w:t xml:space="preserve"> є Засновник.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>.2. До виключної компетенції Засновника належить:</w:t>
      </w:r>
    </w:p>
    <w:p w:rsidR="00360976" w:rsidRDefault="00360976" w:rsidP="00360976">
      <w:pPr>
        <w:pStyle w:val="1"/>
        <w:tabs>
          <w:tab w:val="left" w:pos="0"/>
          <w:tab w:val="left" w:pos="567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</w:t>
      </w:r>
      <w:r w:rsidRPr="007D5AE1">
        <w:rPr>
          <w:rFonts w:ascii="Times New Roman" w:hAnsi="Times New Roman"/>
          <w:sz w:val="28"/>
          <w:szCs w:val="28"/>
        </w:rPr>
        <w:t>визначення основних н</w:t>
      </w:r>
      <w:r>
        <w:rPr>
          <w:rFonts w:ascii="Times New Roman" w:hAnsi="Times New Roman"/>
          <w:sz w:val="28"/>
          <w:szCs w:val="28"/>
        </w:rPr>
        <w:t>апрямів діяльності Підприємства;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внесення змін та доповнень до Стат</w:t>
      </w:r>
      <w:r>
        <w:rPr>
          <w:rFonts w:ascii="Times New Roman" w:hAnsi="Times New Roman"/>
          <w:sz w:val="28"/>
          <w:szCs w:val="28"/>
        </w:rPr>
        <w:t xml:space="preserve">уту Підприємства, зміна розміру </w:t>
      </w:r>
      <w:r w:rsidRPr="007D5AE1">
        <w:rPr>
          <w:rFonts w:ascii="Times New Roman" w:hAnsi="Times New Roman"/>
          <w:sz w:val="28"/>
          <w:szCs w:val="28"/>
        </w:rPr>
        <w:t>статутного капіталу;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визначення форм контролю за діяльністю</w:t>
      </w:r>
      <w:r w:rsidRPr="007D5AE1">
        <w:rPr>
          <w:rFonts w:ascii="Times New Roman" w:hAnsi="Times New Roman"/>
          <w:sz w:val="28"/>
          <w:szCs w:val="28"/>
        </w:rPr>
        <w:t xml:space="preserve"> директора Підприємства;</w:t>
      </w:r>
    </w:p>
    <w:p w:rsidR="00360976" w:rsidRPr="007D5AE1" w:rsidRDefault="00360976" w:rsidP="00360976">
      <w:pPr>
        <w:pStyle w:val="1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 xml:space="preserve">надання згоди на створення Підприємством спільних підприємств, в </w:t>
      </w:r>
      <w:r>
        <w:rPr>
          <w:rFonts w:ascii="Times New Roman" w:hAnsi="Times New Roman"/>
          <w:sz w:val="28"/>
          <w:szCs w:val="28"/>
        </w:rPr>
        <w:t xml:space="preserve"> тому </w:t>
      </w:r>
      <w:r w:rsidRPr="007D5AE1">
        <w:rPr>
          <w:rFonts w:ascii="Times New Roman" w:hAnsi="Times New Roman"/>
          <w:sz w:val="28"/>
          <w:szCs w:val="28"/>
        </w:rPr>
        <w:t>числі з іноземними підприємствами;</w:t>
      </w:r>
    </w:p>
    <w:p w:rsidR="00360976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</w:t>
      </w:r>
      <w:r w:rsidRPr="007D5AE1">
        <w:rPr>
          <w:rFonts w:ascii="Times New Roman" w:hAnsi="Times New Roman"/>
          <w:sz w:val="28"/>
          <w:szCs w:val="28"/>
        </w:rPr>
        <w:t xml:space="preserve">прийняття рішення про </w:t>
      </w:r>
      <w:r>
        <w:rPr>
          <w:rFonts w:ascii="Times New Roman" w:hAnsi="Times New Roman"/>
          <w:sz w:val="28"/>
          <w:szCs w:val="28"/>
        </w:rPr>
        <w:t>припинення</w:t>
      </w:r>
      <w:r w:rsidRPr="007D5AE1">
        <w:rPr>
          <w:rFonts w:ascii="Times New Roman" w:hAnsi="Times New Roman"/>
          <w:sz w:val="28"/>
          <w:szCs w:val="28"/>
        </w:rPr>
        <w:t xml:space="preserve"> Підприємства;</w:t>
      </w:r>
    </w:p>
    <w:p w:rsidR="00360976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</w:t>
      </w:r>
      <w:r w:rsidRPr="007D5AE1">
        <w:rPr>
          <w:rFonts w:ascii="Times New Roman" w:hAnsi="Times New Roman"/>
          <w:sz w:val="28"/>
          <w:szCs w:val="28"/>
        </w:rPr>
        <w:t xml:space="preserve">надання дозволу на відчуження </w:t>
      </w:r>
      <w:r>
        <w:rPr>
          <w:rFonts w:ascii="Times New Roman" w:hAnsi="Times New Roman"/>
          <w:sz w:val="28"/>
          <w:szCs w:val="28"/>
        </w:rPr>
        <w:t xml:space="preserve">та передачу в оренду нерухомого </w:t>
      </w:r>
      <w:r w:rsidRPr="007D5AE1">
        <w:rPr>
          <w:rFonts w:ascii="Times New Roman" w:hAnsi="Times New Roman"/>
          <w:sz w:val="28"/>
          <w:szCs w:val="28"/>
        </w:rPr>
        <w:t>майна, якщо інше не передбачено рішенням Засновника;</w:t>
      </w:r>
    </w:p>
    <w:p w:rsidR="00360976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вирішення інших питань, які законод</w:t>
      </w:r>
      <w:r>
        <w:rPr>
          <w:rFonts w:ascii="Times New Roman" w:hAnsi="Times New Roman"/>
          <w:sz w:val="28"/>
          <w:szCs w:val="28"/>
        </w:rPr>
        <w:t>авством України та цим Статутом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7D5AE1">
        <w:rPr>
          <w:rFonts w:ascii="Times New Roman" w:hAnsi="Times New Roman"/>
          <w:sz w:val="28"/>
          <w:szCs w:val="28"/>
        </w:rPr>
        <w:t>віднесені до виключної компетенції міської ради.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>.3. За рішенням Засновника окремі з його повноважень, за винятком тих, що належать до його виключної компетенції, можуть делегуватись виконавчому комітету міської ради чи Уповноваженому органу.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>.4. Управління Підприємством здійснюється Директором.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 xml:space="preserve">.5. Директор Підприємства призначається на посаду та звільняється з посади міським головою шляхом укладання чи розірвання контракту у відповідності встановленого порядку. 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>.6. Директор Підприємства самостійно вирішує всі питання діяльності Підприємства, за винятком тих, що віднесені законодавством та цим Статутом до компетенції Засновника</w:t>
      </w:r>
      <w:r>
        <w:rPr>
          <w:sz w:val="28"/>
          <w:szCs w:val="28"/>
        </w:rPr>
        <w:t>, Уповноваженого органу;</w:t>
      </w:r>
    </w:p>
    <w:p w:rsidR="00360976" w:rsidRPr="007D5AE1" w:rsidRDefault="00360976" w:rsidP="00360976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7D5AE1">
        <w:rPr>
          <w:sz w:val="28"/>
          <w:szCs w:val="28"/>
        </w:rPr>
        <w:t>.7. Директор Підприємства:</w:t>
      </w:r>
    </w:p>
    <w:p w:rsidR="00360976" w:rsidRDefault="00360976" w:rsidP="00360976">
      <w:pPr>
        <w:pStyle w:val="1"/>
        <w:tabs>
          <w:tab w:val="left" w:pos="108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здійснює планування і фінансовий контроль за господарською діяльністю Підприємства;</w:t>
      </w:r>
    </w:p>
    <w:p w:rsidR="00360976" w:rsidRPr="007D5AE1" w:rsidRDefault="00360976" w:rsidP="00360976">
      <w:pPr>
        <w:pStyle w:val="1"/>
        <w:tabs>
          <w:tab w:val="left" w:pos="108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несе персональну відповідальність за формування і виконання фінансового плану і плану розвитку Підприємства, за виконання доведених замовлень (завдань) Засновника та виконавчих органів Івано-Франківської міської ради;</w:t>
      </w:r>
    </w:p>
    <w:p w:rsidR="00360976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несе відповідальність за стан та діяльність Підприємства;</w:t>
      </w:r>
    </w:p>
    <w:p w:rsidR="00245F9E" w:rsidRPr="007D5AE1" w:rsidRDefault="00245F9E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- </w:t>
      </w:r>
      <w:r w:rsidRPr="007D5AE1">
        <w:rPr>
          <w:rFonts w:ascii="Times New Roman" w:hAnsi="Times New Roman"/>
          <w:sz w:val="28"/>
          <w:szCs w:val="28"/>
        </w:rPr>
        <w:t>діє без довіреності від імені Підприємства, представляє його у всіх підприємствах, установах та організаціях незалежно від форм власності, судових установах, органах місцевого самоврядування;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розпоряджається коштами та майном відповідно до Статуту Підприємства та чинного законодавства;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укладає від імені Підприємства договори, видає довіреності, відкриває та закриває в установах банків розрахункові та інші рахунки;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у межах своєї компетенції видає накази та інші акти, організовує і перевіряє їх виконання, дає вказівки, обов'язкові для всіх підрозділів та працівників Підприємства;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затверджує посадові інструкції, приймає на роботу та звільняє з роботи працівників Підприємства;</w:t>
      </w:r>
    </w:p>
    <w:p w:rsidR="00360976" w:rsidRPr="007D5AE1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обирає форми і системи оплати праці, встановлює працівникам розміри тарифних ставок, відрядних розцінок, посадових окладів, премій, винагород, надбавок і доплат, затверджує штатний розпис;</w:t>
      </w:r>
    </w:p>
    <w:p w:rsidR="00360976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7D5AE1">
        <w:rPr>
          <w:rFonts w:ascii="Times New Roman" w:hAnsi="Times New Roman"/>
          <w:sz w:val="28"/>
          <w:szCs w:val="28"/>
        </w:rPr>
        <w:t>вирішує інші питання, віднесені законодавством, Засновником, Статутом Підприємства до його компетенції</w:t>
      </w:r>
      <w:r w:rsidRPr="00441AB5">
        <w:rPr>
          <w:sz w:val="28"/>
          <w:szCs w:val="28"/>
        </w:rPr>
        <w:t>.</w:t>
      </w:r>
    </w:p>
    <w:p w:rsidR="00360976" w:rsidRPr="006504FF" w:rsidRDefault="00360976" w:rsidP="00360976">
      <w:pPr>
        <w:pStyle w:val="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7. ГОСПОДАРСЬКА, ЕКОНОМІЧНА</w:t>
      </w:r>
      <w:r>
        <w:rPr>
          <w:b/>
          <w:sz w:val="28"/>
          <w:szCs w:val="28"/>
        </w:rPr>
        <w:br/>
      </w:r>
      <w:r w:rsidRPr="00441AB5">
        <w:rPr>
          <w:b/>
          <w:sz w:val="28"/>
          <w:szCs w:val="28"/>
        </w:rPr>
        <w:t>ТА СОЦІАЛЬНА ДІЯЛЬНІСТЬ ПІДПРИЄМСТВА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.1. Основним узагальнюючим показником фінансових результатів господарської діяльності Підприємства є прибуток.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 xml:space="preserve">.2. Планування фінансово-господарської діяльності здійснюється Підприємством шляхом складання річних фінансових планів у порядку та за формою, що визначаються </w:t>
      </w:r>
      <w:r>
        <w:rPr>
          <w:sz w:val="28"/>
          <w:szCs w:val="28"/>
        </w:rPr>
        <w:t>Уповноваженим органом</w:t>
      </w:r>
      <w:r w:rsidRPr="00441AB5">
        <w:rPr>
          <w:sz w:val="28"/>
          <w:szCs w:val="28"/>
        </w:rPr>
        <w:t>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.3. Відрахування частини прибутку до бюджету міста Івано-Франківська в межах розміру, передбаченого фінансовим планом на поточний рік, здійснюється першочергово після сплати обов'язкових платежів.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.4. Підприємство звітує про стан виконання фінансового плану, про свою фінансово-господарську діяльність у встановленому порядку.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.5. Підприємство самостійно здійснює матеріально-технічне забезпечення своєї діяльності, якщо інше не встановлено Засновником.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.6. Кошти, що залишаються після покриття матеріальних та прирівняних до них витрат, виплат на оплату праці, оплату відсотків за кредитами банків, податків, передбачених законодавством України та інших платежів до бюджету, залишаються у його повному розпорядженні та використовуються відповідно до річних фінансових планів.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.7. Підприємство утворює за рахунок прибутку (доходу) спеціальні (цільові) фонди, призначені для покриття витрат, пов</w:t>
      </w:r>
      <w:r>
        <w:rPr>
          <w:sz w:val="28"/>
          <w:szCs w:val="28"/>
        </w:rPr>
        <w:t>’</w:t>
      </w:r>
      <w:r w:rsidRPr="00441AB5">
        <w:rPr>
          <w:sz w:val="28"/>
          <w:szCs w:val="28"/>
        </w:rPr>
        <w:t>язаних з його діяльністю.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 xml:space="preserve">.8. У разі зміни Директора Підприємства </w:t>
      </w:r>
      <w:r>
        <w:rPr>
          <w:sz w:val="28"/>
          <w:szCs w:val="28"/>
        </w:rPr>
        <w:t>може проводитись перевірка</w:t>
      </w:r>
      <w:r w:rsidRPr="00441AB5">
        <w:rPr>
          <w:sz w:val="28"/>
          <w:szCs w:val="28"/>
        </w:rPr>
        <w:t xml:space="preserve"> його фінансово-господарської діяльності в порядку, передбаченому законодавством. Рішення про перевірку ухвалює Уповноважений орган.</w:t>
      </w:r>
    </w:p>
    <w:p w:rsidR="00245F9E" w:rsidRDefault="00245F9E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245F9E" w:rsidRPr="00441AB5" w:rsidRDefault="00245F9E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7</w:t>
      </w:r>
      <w:r w:rsidRPr="00441AB5">
        <w:rPr>
          <w:sz w:val="28"/>
          <w:szCs w:val="28"/>
        </w:rPr>
        <w:t>.9. Контроль за діяльністю Підприємства та ревізія його фінансово-господарської діяльності здійснюється згідно з чинним законодавством України.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441AB5">
        <w:rPr>
          <w:sz w:val="28"/>
          <w:szCs w:val="28"/>
        </w:rPr>
        <w:t>.10. Інші особливості господарської та соціальної роботи Підприємства визначаються законодавством України.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8</w:t>
      </w:r>
      <w:r w:rsidRPr="00441AB5">
        <w:rPr>
          <w:b/>
          <w:sz w:val="28"/>
          <w:szCs w:val="28"/>
        </w:rPr>
        <w:t>. ЗОВНІШНЬОЕКОНОМІЧНА ДІЯЛЬНІСТЬ ПІДПРИЄМСТВА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441AB5">
        <w:rPr>
          <w:sz w:val="28"/>
          <w:szCs w:val="28"/>
        </w:rPr>
        <w:t>.1. Підприємство здійснює зовнішньоекономічну діяльність згідно з чинним законодавством України, враховуючи мету і напрями своєї діяльності.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441AB5">
        <w:rPr>
          <w:sz w:val="28"/>
          <w:szCs w:val="28"/>
        </w:rPr>
        <w:t>.2. Підприємство має право самостійно укладати договори (контракти) з іноземними юридичними та фізичними особами</w:t>
      </w:r>
      <w:r>
        <w:rPr>
          <w:sz w:val="28"/>
          <w:szCs w:val="28"/>
        </w:rPr>
        <w:t xml:space="preserve"> в межах, встановлених Статутом та чинним законодавством</w:t>
      </w:r>
      <w:r w:rsidRPr="00441AB5">
        <w:rPr>
          <w:sz w:val="28"/>
          <w:szCs w:val="28"/>
        </w:rPr>
        <w:t>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441AB5">
        <w:rPr>
          <w:sz w:val="28"/>
          <w:szCs w:val="28"/>
        </w:rPr>
        <w:t>.3. Валютні надходження використовуються Підприємством відповідно до чинного законодавства України.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9</w:t>
      </w:r>
      <w:r w:rsidRPr="00441AB5">
        <w:rPr>
          <w:b/>
          <w:sz w:val="28"/>
          <w:szCs w:val="28"/>
        </w:rPr>
        <w:t xml:space="preserve">. ОБЛІК ТА ЗВІТНІСТЬ 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441AB5">
        <w:rPr>
          <w:sz w:val="28"/>
          <w:szCs w:val="28"/>
        </w:rPr>
        <w:t>.1. Підприємство здійснює управлінський, фінансовий та податковий облік результатів своєї діяльності, формує та подає звітність, несе відповідальність за її достовірність.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441AB5">
        <w:rPr>
          <w:sz w:val="28"/>
          <w:szCs w:val="28"/>
        </w:rPr>
        <w:t xml:space="preserve">.2. Облік і звітність Підприємства здійснюється відповідно до вимог Господарського кодексу України, Закону України </w:t>
      </w:r>
      <w:r>
        <w:rPr>
          <w:sz w:val="28"/>
          <w:szCs w:val="28"/>
        </w:rPr>
        <w:t>«</w:t>
      </w:r>
      <w:r w:rsidRPr="00441AB5">
        <w:rPr>
          <w:sz w:val="28"/>
          <w:szCs w:val="28"/>
        </w:rPr>
        <w:t>Про бухгалтерський облік та фінансову звітність в Україні</w:t>
      </w:r>
      <w:r>
        <w:rPr>
          <w:sz w:val="28"/>
          <w:szCs w:val="28"/>
        </w:rPr>
        <w:t>»</w:t>
      </w:r>
      <w:r w:rsidRPr="00441AB5">
        <w:rPr>
          <w:sz w:val="28"/>
          <w:szCs w:val="28"/>
        </w:rPr>
        <w:t>, інших нормативно-правових актів.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9.3. З метою підтвердження належності ведення обліку та звітності Підприємства, супроводу його господарської діяльності можуть залучатись аудиторські та консалтингові компанії.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4</w:t>
      </w:r>
      <w:r w:rsidRPr="00441AB5">
        <w:rPr>
          <w:sz w:val="28"/>
          <w:szCs w:val="28"/>
        </w:rPr>
        <w:t>. Засновник та</w:t>
      </w:r>
      <w:r w:rsidRPr="00441AB5">
        <w:rPr>
          <w:sz w:val="28"/>
          <w:szCs w:val="28"/>
          <w:lang w:val="ru-RU"/>
        </w:rPr>
        <w:t>/</w:t>
      </w:r>
      <w:proofErr w:type="spellStart"/>
      <w:r w:rsidRPr="00441AB5">
        <w:rPr>
          <w:sz w:val="28"/>
          <w:szCs w:val="28"/>
          <w:lang w:val="ru-RU"/>
        </w:rPr>
        <w:t>чи</w:t>
      </w:r>
      <w:proofErr w:type="spellEnd"/>
      <w:r w:rsidRPr="00441AB5">
        <w:rPr>
          <w:sz w:val="28"/>
          <w:szCs w:val="28"/>
        </w:rPr>
        <w:t xml:space="preserve"> Уповноважений орган можуть встановлювати форми організації та ведення бухгалтерського обліку та звітності.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5</w:t>
      </w:r>
      <w:r w:rsidRPr="00441AB5">
        <w:rPr>
          <w:sz w:val="28"/>
          <w:szCs w:val="28"/>
        </w:rPr>
        <w:t>. Директор та головний бухгалтер Підприємства несуть персональну відповідальність за додержання порядку ведення і достовірність даних бухгалтерського обліку та звітності.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0</w:t>
      </w:r>
      <w:r w:rsidRPr="00441AB5">
        <w:rPr>
          <w:b/>
          <w:sz w:val="28"/>
          <w:szCs w:val="28"/>
        </w:rPr>
        <w:t>. ТРУДОВИЙ КОЛЕКТИВ ТА ЙОГО САМОВРЯДУВАННЯ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0</w:t>
      </w:r>
      <w:r w:rsidRPr="00441AB5">
        <w:rPr>
          <w:sz w:val="28"/>
          <w:szCs w:val="28"/>
        </w:rPr>
        <w:t>.1. Трудовий колектив Підприємства складають усі громадяни, які своєю працею беруть участь у його діяльності на основі трудового договору, контрактів, колективної угоди між адміністрацією і профспілковим комітетом, а також інших форм, що регулюють трудові відносини працівників з Підприємством.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10.2. Підприємство гарантує діяльність професійних спілок, створених на підприємстві, забезпечує їх утримання згідно колективного договору та чинного законодавства.</w:t>
      </w:r>
    </w:p>
    <w:p w:rsidR="00245F9E" w:rsidRDefault="00360976" w:rsidP="00245F9E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0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3</w:t>
      </w:r>
      <w:r w:rsidRPr="00441AB5">
        <w:rPr>
          <w:sz w:val="28"/>
          <w:szCs w:val="28"/>
        </w:rPr>
        <w:t xml:space="preserve">. Виробничі і трудові відносини, включаючи питання найму і звільнення, режиму праці, відпочинку, гарантії і компенсації, регулюються чинним законодавством України, цим Статутом, колективним договором, </w:t>
      </w:r>
    </w:p>
    <w:p w:rsidR="00245F9E" w:rsidRDefault="00245F9E" w:rsidP="00245F9E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245F9E" w:rsidRDefault="00245F9E" w:rsidP="00245F9E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245F9E" w:rsidRDefault="00245F9E" w:rsidP="00245F9E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360976" w:rsidRDefault="00360976" w:rsidP="00245F9E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441AB5">
        <w:rPr>
          <w:sz w:val="28"/>
          <w:szCs w:val="28"/>
        </w:rPr>
        <w:lastRenderedPageBreak/>
        <w:t>правилами внутрішнього трудового розпорядку, а також трудовим договором.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0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4</w:t>
      </w:r>
      <w:r w:rsidRPr="00441AB5">
        <w:rPr>
          <w:sz w:val="28"/>
          <w:szCs w:val="28"/>
        </w:rPr>
        <w:t>. Повноваження трудового колективу Підприємства реалізуються загальними зборами та їх виборним органом – профспілковим комітетом, члени якого обираються на зборах трудового колективу.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1</w:t>
      </w:r>
      <w:r w:rsidRPr="00441AB5">
        <w:rPr>
          <w:b/>
          <w:sz w:val="28"/>
          <w:szCs w:val="28"/>
        </w:rPr>
        <w:t>. ПРИПИНЕННЯ ДІЯЛЬНОСТІ ПІДПРИЄМСТВА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.1. Припинення діяльності Підприємства відбувається шляхом його ліквідації або реорганізації (злиття, приєднання, поділу, перетворення) за рішенням Засновника або за рішенням суду.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.2. У випадку реорганізації Підприємства його права та обов</w:t>
      </w:r>
      <w:r>
        <w:rPr>
          <w:sz w:val="28"/>
          <w:szCs w:val="28"/>
        </w:rPr>
        <w:t>’</w:t>
      </w:r>
      <w:r w:rsidRPr="00441AB5">
        <w:rPr>
          <w:sz w:val="28"/>
          <w:szCs w:val="28"/>
        </w:rPr>
        <w:t>язки переходять правонаступникові.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.3. Ліквідація Підприємства здійснюється ліквідаційною комісією, склад якої визначається Засновником або уповноваженим ним органом.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.4. Засновник встановлює порядок та визначає строки проведення ліквідації, а також строк для заяви претензій кредиторами, що не може бути меншим, ніж два місяці з дня оголошення про ліквідацію.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.5. У випадку визнання Підприємства банкрутом порядок утворення та роботи ліквідаційної комісії, а також умови ліквідації визначаються відповідно до чинного законодавства України.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.6. Підприємство вважається реорганізованим або ліквідованим з дня внесення до державного реєстру запису про припинення його діяльності.</w:t>
      </w:r>
    </w:p>
    <w:p w:rsidR="00360976" w:rsidRPr="00441AB5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1</w:t>
      </w:r>
      <w:r w:rsidRPr="00441AB5">
        <w:rPr>
          <w:sz w:val="28"/>
          <w:szCs w:val="28"/>
        </w:rPr>
        <w:t>.7. При реорганізації і ліквідації Підприємства працівникам, які звільняються, гарантується додержання їх прав та інтересів відповідно до трудового законодавства України.</w:t>
      </w:r>
    </w:p>
    <w:p w:rsidR="00360976" w:rsidRPr="00441AB5" w:rsidRDefault="00360976" w:rsidP="00360976">
      <w:pPr>
        <w:keepNext/>
        <w:widowControl w:val="0"/>
        <w:autoSpaceDE w:val="0"/>
        <w:autoSpaceDN w:val="0"/>
        <w:adjustRightInd w:val="0"/>
        <w:spacing w:before="240" w:after="120"/>
        <w:jc w:val="center"/>
        <w:rPr>
          <w:b/>
          <w:sz w:val="28"/>
          <w:szCs w:val="28"/>
        </w:rPr>
      </w:pPr>
      <w:r w:rsidRPr="00441AB5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2</w:t>
      </w:r>
      <w:r w:rsidRPr="00441AB5">
        <w:rPr>
          <w:b/>
          <w:sz w:val="28"/>
          <w:szCs w:val="28"/>
        </w:rPr>
        <w:t>. ЗАКЛЮЧНІ ПОЛОЖЕННЯ</w:t>
      </w:r>
    </w:p>
    <w:p w:rsidR="00360976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441AB5">
        <w:rPr>
          <w:sz w:val="28"/>
          <w:szCs w:val="28"/>
        </w:rPr>
        <w:t xml:space="preserve">.1. Якщо внаслідок змін у законодавстві України окремі положення цього статуту суперечать діючому законодавству України, вони втрачають силу і до моменту внесення відповідних змін до цього статуту Засновник та Підприємство керуються нормами законодавства. </w:t>
      </w:r>
    </w:p>
    <w:p w:rsidR="00360976" w:rsidRPr="00A86DE7" w:rsidRDefault="00360976" w:rsidP="00360976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441AB5">
        <w:rPr>
          <w:sz w:val="28"/>
          <w:szCs w:val="28"/>
        </w:rPr>
        <w:t>1</w:t>
      </w:r>
      <w:r>
        <w:rPr>
          <w:sz w:val="28"/>
          <w:szCs w:val="28"/>
        </w:rPr>
        <w:t>2</w:t>
      </w:r>
      <w:r w:rsidRPr="00441AB5">
        <w:rPr>
          <w:sz w:val="28"/>
          <w:szCs w:val="28"/>
        </w:rPr>
        <w:t>.</w:t>
      </w:r>
      <w:r>
        <w:rPr>
          <w:sz w:val="28"/>
          <w:szCs w:val="28"/>
        </w:rPr>
        <w:t>2</w:t>
      </w:r>
      <w:r w:rsidRPr="00441AB5">
        <w:rPr>
          <w:sz w:val="28"/>
          <w:szCs w:val="28"/>
        </w:rPr>
        <w:t>. Якщо будь-яке положення цього статуту стає недійсним або неможливим для виконання, то це не впливатиме на чинність та/або можливість інших положень цього статуту.</w:t>
      </w:r>
    </w:p>
    <w:p w:rsidR="00D51BEB" w:rsidRDefault="00D51BEB" w:rsidP="00360976">
      <w:pPr>
        <w:jc w:val="both"/>
      </w:pPr>
    </w:p>
    <w:sectPr w:rsidR="00D51BEB" w:rsidSect="00D8759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134" w:right="566" w:bottom="993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0B9C" w:rsidRDefault="00800B9C" w:rsidP="00360976">
      <w:r>
        <w:separator/>
      </w:r>
    </w:p>
  </w:endnote>
  <w:endnote w:type="continuationSeparator" w:id="0">
    <w:p w:rsidR="00800B9C" w:rsidRDefault="00800B9C" w:rsidP="003609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951" w:rsidRDefault="00800B9C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3606938"/>
      <w:docPartObj>
        <w:docPartGallery w:val="Page Numbers (Bottom of Page)"/>
        <w:docPartUnique/>
      </w:docPartObj>
    </w:sdtPr>
    <w:sdtEndPr/>
    <w:sdtContent>
      <w:p w:rsidR="00360976" w:rsidRDefault="00800B9C">
        <w:pPr>
          <w:pStyle w:val="a6"/>
          <w:jc w:val="center"/>
        </w:pPr>
        <w:r>
          <w:fldChar w:fldCharType="begin"/>
        </w:r>
        <w:r>
          <w:instrText xml:space="preserve"> PAGE   \*</w:instrText>
        </w:r>
        <w:r>
          <w:instrText xml:space="preserve"> MERGEFORMAT </w:instrText>
        </w:r>
        <w:r>
          <w:fldChar w:fldCharType="separate"/>
        </w:r>
        <w:r w:rsidR="0069682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A7951" w:rsidRDefault="00800B9C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951" w:rsidRDefault="00800B9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0B9C" w:rsidRDefault="00800B9C" w:rsidP="00360976">
      <w:r>
        <w:separator/>
      </w:r>
    </w:p>
  </w:footnote>
  <w:footnote w:type="continuationSeparator" w:id="0">
    <w:p w:rsidR="00800B9C" w:rsidRDefault="00800B9C" w:rsidP="003609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951" w:rsidRDefault="00800B9C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951" w:rsidRDefault="00800B9C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951" w:rsidRDefault="00800B9C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BC7408"/>
    <w:multiLevelType w:val="hybridMultilevel"/>
    <w:tmpl w:val="5D4217E0"/>
    <w:lvl w:ilvl="0" w:tplc="FEFE032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0976"/>
    <w:rsid w:val="000030EE"/>
    <w:rsid w:val="0009624D"/>
    <w:rsid w:val="000D6AD2"/>
    <w:rsid w:val="00245F9E"/>
    <w:rsid w:val="00295AA6"/>
    <w:rsid w:val="00360976"/>
    <w:rsid w:val="00382ADA"/>
    <w:rsid w:val="00540B27"/>
    <w:rsid w:val="00696822"/>
    <w:rsid w:val="00800B9C"/>
    <w:rsid w:val="00CC1B60"/>
    <w:rsid w:val="00CD3C27"/>
    <w:rsid w:val="00D51BEB"/>
    <w:rsid w:val="00D86C15"/>
    <w:rsid w:val="00D87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097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360976"/>
    <w:pPr>
      <w:spacing w:after="200" w:line="276" w:lineRule="auto"/>
      <w:ind w:left="720"/>
    </w:pPr>
    <w:rPr>
      <w:rFonts w:ascii="Calibri" w:eastAsia="Times New Roman" w:hAnsi="Calibri"/>
      <w:sz w:val="22"/>
      <w:szCs w:val="22"/>
      <w:lang w:eastAsia="en-US"/>
    </w:rPr>
  </w:style>
  <w:style w:type="paragraph" w:styleId="a3">
    <w:name w:val="List Paragraph"/>
    <w:basedOn w:val="a"/>
    <w:uiPriority w:val="34"/>
    <w:qFormat/>
    <w:rsid w:val="0036097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4">
    <w:name w:val="header"/>
    <w:basedOn w:val="a"/>
    <w:link w:val="a5"/>
    <w:rsid w:val="00360976"/>
    <w:pPr>
      <w:tabs>
        <w:tab w:val="center" w:pos="4819"/>
        <w:tab w:val="right" w:pos="9639"/>
      </w:tabs>
    </w:pPr>
  </w:style>
  <w:style w:type="character" w:customStyle="1" w:styleId="a5">
    <w:name w:val="Верхний колонтитул Знак"/>
    <w:basedOn w:val="a0"/>
    <w:link w:val="a4"/>
    <w:rsid w:val="00360976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rsid w:val="00360976"/>
    <w:pPr>
      <w:tabs>
        <w:tab w:val="center" w:pos="4819"/>
        <w:tab w:val="right" w:pos="9639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60976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rsid w:val="00295AA6"/>
    <w:pPr>
      <w:spacing w:before="100" w:beforeAutospacing="1" w:after="100" w:afterAutospacing="1"/>
    </w:pPr>
    <w:rPr>
      <w:rFonts w:eastAsia="Times New Roman"/>
      <w:lang w:val="ru-RU"/>
    </w:rPr>
  </w:style>
  <w:style w:type="character" w:customStyle="1" w:styleId="rvts7">
    <w:name w:val="rvts7"/>
    <w:basedOn w:val="a0"/>
    <w:rsid w:val="00295AA6"/>
  </w:style>
  <w:style w:type="paragraph" w:customStyle="1" w:styleId="rvps1">
    <w:name w:val="rvps1"/>
    <w:basedOn w:val="a"/>
    <w:rsid w:val="00295AA6"/>
    <w:pPr>
      <w:spacing w:before="100" w:beforeAutospacing="1" w:after="100" w:afterAutospacing="1"/>
    </w:pPr>
    <w:rPr>
      <w:rFonts w:eastAsia="Times New Roman"/>
      <w:lang w:val="ru-RU"/>
    </w:rPr>
  </w:style>
  <w:style w:type="paragraph" w:customStyle="1" w:styleId="rvps186">
    <w:name w:val="rvps186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character" w:customStyle="1" w:styleId="rvts10">
    <w:name w:val="rvts10"/>
    <w:basedOn w:val="a0"/>
    <w:rsid w:val="00295AA6"/>
  </w:style>
  <w:style w:type="character" w:customStyle="1" w:styleId="rvts25">
    <w:name w:val="rvts25"/>
    <w:basedOn w:val="a0"/>
    <w:rsid w:val="00295AA6"/>
  </w:style>
  <w:style w:type="character" w:customStyle="1" w:styleId="apple-converted-space">
    <w:name w:val="apple-converted-space"/>
    <w:basedOn w:val="a0"/>
    <w:rsid w:val="00295AA6"/>
  </w:style>
  <w:style w:type="paragraph" w:customStyle="1" w:styleId="rvps187">
    <w:name w:val="rvps187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customStyle="1" w:styleId="rvps188">
    <w:name w:val="rvps188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customStyle="1" w:styleId="rvps189">
    <w:name w:val="rvps189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character" w:customStyle="1" w:styleId="rvts26">
    <w:name w:val="rvts26"/>
    <w:basedOn w:val="a0"/>
    <w:rsid w:val="00295AA6"/>
  </w:style>
  <w:style w:type="paragraph" w:customStyle="1" w:styleId="rvps192">
    <w:name w:val="rvps192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styleId="a9">
    <w:name w:val="Balloon Text"/>
    <w:basedOn w:val="a"/>
    <w:link w:val="aa"/>
    <w:uiPriority w:val="99"/>
    <w:semiHidden/>
    <w:unhideWhenUsed/>
    <w:rsid w:val="000D6AD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D6AD2"/>
    <w:rPr>
      <w:rFonts w:ascii="Tahoma" w:eastAsia="Calibri" w:hAnsi="Tahoma" w:cs="Tahoma"/>
      <w:sz w:val="16"/>
      <w:szCs w:val="16"/>
      <w:lang w:eastAsia="ru-RU"/>
    </w:rPr>
  </w:style>
  <w:style w:type="paragraph" w:customStyle="1" w:styleId="Style6">
    <w:name w:val="Style6"/>
    <w:basedOn w:val="a"/>
    <w:rsid w:val="00245F9E"/>
    <w:pPr>
      <w:widowControl w:val="0"/>
      <w:autoSpaceDE w:val="0"/>
      <w:autoSpaceDN w:val="0"/>
      <w:adjustRightInd w:val="0"/>
      <w:spacing w:line="323" w:lineRule="exact"/>
    </w:pPr>
    <w:rPr>
      <w:rFonts w:eastAsia="Times New Roman"/>
      <w:lang w:val="ru-RU"/>
    </w:rPr>
  </w:style>
  <w:style w:type="character" w:customStyle="1" w:styleId="FontStyle19">
    <w:name w:val="Font Style19"/>
    <w:rsid w:val="00245F9E"/>
    <w:rPr>
      <w:rFonts w:ascii="Times New Roman" w:hAnsi="Times New Roman" w:cs="Times New Roman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0976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360976"/>
    <w:pPr>
      <w:spacing w:after="200" w:line="276" w:lineRule="auto"/>
      <w:ind w:left="720"/>
    </w:pPr>
    <w:rPr>
      <w:rFonts w:ascii="Calibri" w:eastAsia="Times New Roman" w:hAnsi="Calibri"/>
      <w:sz w:val="22"/>
      <w:szCs w:val="22"/>
      <w:lang w:eastAsia="en-US"/>
    </w:rPr>
  </w:style>
  <w:style w:type="paragraph" w:styleId="a3">
    <w:name w:val="List Paragraph"/>
    <w:basedOn w:val="a"/>
    <w:uiPriority w:val="34"/>
    <w:qFormat/>
    <w:rsid w:val="0036097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4">
    <w:name w:val="header"/>
    <w:basedOn w:val="a"/>
    <w:link w:val="a5"/>
    <w:rsid w:val="00360976"/>
    <w:pPr>
      <w:tabs>
        <w:tab w:val="center" w:pos="4819"/>
        <w:tab w:val="right" w:pos="9639"/>
      </w:tabs>
    </w:pPr>
  </w:style>
  <w:style w:type="character" w:customStyle="1" w:styleId="a5">
    <w:name w:val="Верхний колонтитул Знак"/>
    <w:basedOn w:val="a0"/>
    <w:link w:val="a4"/>
    <w:rsid w:val="00360976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rsid w:val="00360976"/>
    <w:pPr>
      <w:tabs>
        <w:tab w:val="center" w:pos="4819"/>
        <w:tab w:val="right" w:pos="9639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60976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rsid w:val="00295AA6"/>
    <w:pPr>
      <w:spacing w:before="100" w:beforeAutospacing="1" w:after="100" w:afterAutospacing="1"/>
    </w:pPr>
    <w:rPr>
      <w:rFonts w:eastAsia="Times New Roman"/>
      <w:lang w:val="ru-RU"/>
    </w:rPr>
  </w:style>
  <w:style w:type="character" w:customStyle="1" w:styleId="rvts7">
    <w:name w:val="rvts7"/>
    <w:basedOn w:val="a0"/>
    <w:rsid w:val="00295AA6"/>
  </w:style>
  <w:style w:type="paragraph" w:customStyle="1" w:styleId="rvps1">
    <w:name w:val="rvps1"/>
    <w:basedOn w:val="a"/>
    <w:rsid w:val="00295AA6"/>
    <w:pPr>
      <w:spacing w:before="100" w:beforeAutospacing="1" w:after="100" w:afterAutospacing="1"/>
    </w:pPr>
    <w:rPr>
      <w:rFonts w:eastAsia="Times New Roman"/>
      <w:lang w:val="ru-RU"/>
    </w:rPr>
  </w:style>
  <w:style w:type="paragraph" w:customStyle="1" w:styleId="rvps186">
    <w:name w:val="rvps186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character" w:customStyle="1" w:styleId="rvts10">
    <w:name w:val="rvts10"/>
    <w:basedOn w:val="a0"/>
    <w:rsid w:val="00295AA6"/>
  </w:style>
  <w:style w:type="character" w:customStyle="1" w:styleId="rvts25">
    <w:name w:val="rvts25"/>
    <w:basedOn w:val="a0"/>
    <w:rsid w:val="00295AA6"/>
  </w:style>
  <w:style w:type="character" w:customStyle="1" w:styleId="apple-converted-space">
    <w:name w:val="apple-converted-space"/>
    <w:basedOn w:val="a0"/>
    <w:rsid w:val="00295AA6"/>
  </w:style>
  <w:style w:type="paragraph" w:customStyle="1" w:styleId="rvps187">
    <w:name w:val="rvps187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customStyle="1" w:styleId="rvps188">
    <w:name w:val="rvps188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customStyle="1" w:styleId="rvps189">
    <w:name w:val="rvps189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character" w:customStyle="1" w:styleId="rvts26">
    <w:name w:val="rvts26"/>
    <w:basedOn w:val="a0"/>
    <w:rsid w:val="00295AA6"/>
  </w:style>
  <w:style w:type="paragraph" w:customStyle="1" w:styleId="rvps192">
    <w:name w:val="rvps192"/>
    <w:basedOn w:val="a"/>
    <w:rsid w:val="00295AA6"/>
    <w:pPr>
      <w:spacing w:before="100" w:beforeAutospacing="1" w:after="100" w:afterAutospacing="1"/>
    </w:pPr>
    <w:rPr>
      <w:rFonts w:eastAsia="Times New Roman"/>
      <w:lang w:eastAsia="uk-UA"/>
    </w:rPr>
  </w:style>
  <w:style w:type="paragraph" w:styleId="a9">
    <w:name w:val="Balloon Text"/>
    <w:basedOn w:val="a"/>
    <w:link w:val="aa"/>
    <w:uiPriority w:val="99"/>
    <w:semiHidden/>
    <w:unhideWhenUsed/>
    <w:rsid w:val="000D6AD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D6AD2"/>
    <w:rPr>
      <w:rFonts w:ascii="Tahoma" w:eastAsia="Calibri" w:hAnsi="Tahoma" w:cs="Tahoma"/>
      <w:sz w:val="16"/>
      <w:szCs w:val="16"/>
      <w:lang w:eastAsia="ru-RU"/>
    </w:rPr>
  </w:style>
  <w:style w:type="paragraph" w:customStyle="1" w:styleId="Style6">
    <w:name w:val="Style6"/>
    <w:basedOn w:val="a"/>
    <w:rsid w:val="00245F9E"/>
    <w:pPr>
      <w:widowControl w:val="0"/>
      <w:autoSpaceDE w:val="0"/>
      <w:autoSpaceDN w:val="0"/>
      <w:adjustRightInd w:val="0"/>
      <w:spacing w:line="323" w:lineRule="exact"/>
    </w:pPr>
    <w:rPr>
      <w:rFonts w:eastAsia="Times New Roman"/>
      <w:lang w:val="ru-RU"/>
    </w:rPr>
  </w:style>
  <w:style w:type="character" w:customStyle="1" w:styleId="FontStyle19">
    <w:name w:val="Font Style19"/>
    <w:rsid w:val="00245F9E"/>
    <w:rPr>
      <w:rFonts w:ascii="Times New Roman" w:hAnsi="Times New Roman" w:cs="Times New Roman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13595</Words>
  <Characters>7750</Characters>
  <Application>Microsoft Office Word</Application>
  <DocSecurity>0</DocSecurity>
  <Lines>64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Користувач Windows</dc:creator>
  <cp:lastModifiedBy>user</cp:lastModifiedBy>
  <cp:revision>2</cp:revision>
  <cp:lastPrinted>2017-03-14T12:44:00Z</cp:lastPrinted>
  <dcterms:created xsi:type="dcterms:W3CDTF">2017-03-15T12:13:00Z</dcterms:created>
  <dcterms:modified xsi:type="dcterms:W3CDTF">2017-03-15T12:13:00Z</dcterms:modified>
</cp:coreProperties>
</file>