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515F6" w:rsidRDefault="00F515F6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  <w:r w:rsidRPr="00F515F6">
        <w:rPr>
          <w:rFonts w:ascii="Times New Roman" w:hAnsi="Times New Roman"/>
          <w:sz w:val="28"/>
          <w:szCs w:val="28"/>
        </w:rPr>
        <w:t xml:space="preserve">Про розміщення стаціонарних атракціонів </w:t>
      </w:r>
    </w:p>
    <w:p w:rsidR="00F23E94" w:rsidRPr="00F515F6" w:rsidRDefault="00F23E94" w:rsidP="00F23E94">
      <w:pPr>
        <w:pStyle w:val="a3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rvps2"/>
        <w:ind w:firstLine="708"/>
        <w:jc w:val="both"/>
        <w:rPr>
          <w:sz w:val="28"/>
          <w:szCs w:val="28"/>
          <w:lang w:val="uk-UA"/>
        </w:rPr>
      </w:pPr>
      <w:r w:rsidRPr="00F515F6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F515F6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F515F6"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F23E94" w:rsidRPr="00F515F6" w:rsidRDefault="00F23E94" w:rsidP="00F23E94">
      <w:pPr>
        <w:jc w:val="center"/>
        <w:rPr>
          <w:sz w:val="28"/>
          <w:szCs w:val="28"/>
          <w:lang w:val="uk-UA"/>
        </w:rPr>
      </w:pPr>
      <w:r w:rsidRPr="00F515F6">
        <w:rPr>
          <w:sz w:val="28"/>
          <w:szCs w:val="28"/>
          <w:lang w:val="uk-UA"/>
        </w:rPr>
        <w:t>вирішив:</w:t>
      </w:r>
    </w:p>
    <w:p w:rsidR="00F23E94" w:rsidRPr="00F515F6" w:rsidRDefault="00F23E94" w:rsidP="00F23E94">
      <w:pPr>
        <w:rPr>
          <w:sz w:val="28"/>
          <w:szCs w:val="28"/>
          <w:lang w:val="uk-UA"/>
        </w:rPr>
      </w:pPr>
    </w:p>
    <w:p w:rsidR="00F23E94" w:rsidRPr="00F515F6" w:rsidRDefault="00F23E94" w:rsidP="00F23E94">
      <w:pPr>
        <w:pStyle w:val="a3"/>
        <w:ind w:firstLine="708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Fonts w:ascii="Times New Roman" w:hAnsi="Times New Roman"/>
          <w:sz w:val="28"/>
          <w:szCs w:val="28"/>
        </w:rPr>
        <w:t>1. Погодити</w:t>
      </w:r>
      <w:r w:rsidRPr="00F515F6">
        <w:rPr>
          <w:rFonts w:ascii="Times New Roman" w:hAnsi="Times New Roman"/>
          <w:bCs/>
          <w:sz w:val="28"/>
          <w:szCs w:val="28"/>
        </w:rPr>
        <w:t xml:space="preserve"> приватному підприємству «Івано-Франківська редакція газети «</w:t>
      </w:r>
      <w:proofErr w:type="spellStart"/>
      <w:r w:rsidRPr="00F515F6">
        <w:rPr>
          <w:rFonts w:ascii="Times New Roman" w:hAnsi="Times New Roman"/>
          <w:bCs/>
          <w:sz w:val="28"/>
          <w:szCs w:val="28"/>
        </w:rPr>
        <w:t>Кнайпа</w:t>
      </w:r>
      <w:proofErr w:type="spellEnd"/>
      <w:r w:rsidRPr="00F515F6">
        <w:rPr>
          <w:rFonts w:ascii="Times New Roman" w:hAnsi="Times New Roman"/>
          <w:bCs/>
          <w:sz w:val="28"/>
          <w:szCs w:val="28"/>
        </w:rPr>
        <w:t xml:space="preserve">» розміщення стаціонарних атракціонів з </w:t>
      </w:r>
      <w:r w:rsidR="00571200">
        <w:rPr>
          <w:rFonts w:ascii="Times New Roman" w:hAnsi="Times New Roman"/>
          <w:bCs/>
          <w:sz w:val="28"/>
          <w:szCs w:val="28"/>
        </w:rPr>
        <w:t>09</w:t>
      </w:r>
      <w:r w:rsidRPr="00F515F6">
        <w:rPr>
          <w:rFonts w:ascii="Times New Roman" w:hAnsi="Times New Roman"/>
          <w:bCs/>
          <w:sz w:val="28"/>
          <w:szCs w:val="28"/>
        </w:rPr>
        <w:t>.0</w:t>
      </w:r>
      <w:r w:rsidR="00571200">
        <w:rPr>
          <w:rFonts w:ascii="Times New Roman" w:hAnsi="Times New Roman"/>
          <w:bCs/>
          <w:sz w:val="28"/>
          <w:szCs w:val="28"/>
        </w:rPr>
        <w:t>3</w:t>
      </w:r>
      <w:r w:rsidRPr="00F515F6">
        <w:rPr>
          <w:rFonts w:ascii="Times New Roman" w:hAnsi="Times New Roman"/>
          <w:bCs/>
          <w:sz w:val="28"/>
          <w:szCs w:val="28"/>
        </w:rPr>
        <w:t xml:space="preserve">.2017 року по 03.08.2021 року на території парку культури та відпочинку ім. Т. Г. Шевченка загальною площею </w:t>
      </w:r>
      <w:r w:rsidR="00B834D9" w:rsidRPr="00F515F6">
        <w:rPr>
          <w:rFonts w:ascii="Times New Roman" w:hAnsi="Times New Roman"/>
          <w:bCs/>
          <w:sz w:val="28"/>
          <w:szCs w:val="28"/>
        </w:rPr>
        <w:t xml:space="preserve">майданчиків </w:t>
      </w:r>
      <w:r w:rsidR="005E4D36" w:rsidRPr="00F515F6">
        <w:rPr>
          <w:rFonts w:ascii="Times New Roman" w:hAnsi="Times New Roman"/>
          <w:bCs/>
          <w:sz w:val="28"/>
          <w:szCs w:val="28"/>
        </w:rPr>
        <w:t>2016,00</w:t>
      </w:r>
      <w:r w:rsidRPr="00F515F6">
        <w:rPr>
          <w:rFonts w:ascii="Times New Roman" w:hAnsi="Times New Roman"/>
          <w:bCs/>
          <w:sz w:val="28"/>
          <w:szCs w:val="28"/>
        </w:rPr>
        <w:t xml:space="preserve"> 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3F1DD8"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відповідно до схеми розташування погодженої </w:t>
      </w:r>
      <w:r w:rsidR="006A1AB2">
        <w:rPr>
          <w:rStyle w:val="rvts111"/>
          <w:rFonts w:ascii="Times New Roman" w:hAnsi="Times New Roman"/>
          <w:spacing w:val="15"/>
          <w:sz w:val="28"/>
          <w:szCs w:val="28"/>
        </w:rPr>
        <w:t>Д</w:t>
      </w:r>
      <w:r w:rsidR="003F1DD8" w:rsidRPr="00F515F6">
        <w:rPr>
          <w:rStyle w:val="rvts111"/>
          <w:rFonts w:ascii="Times New Roman" w:hAnsi="Times New Roman"/>
          <w:spacing w:val="15"/>
          <w:sz w:val="28"/>
          <w:szCs w:val="28"/>
        </w:rPr>
        <w:t>епартаментом містобудування, архітектури та культурної спадщини:</w:t>
      </w:r>
    </w:p>
    <w:p w:rsidR="00F23E94" w:rsidRPr="00F515F6" w:rsidRDefault="00F23E94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«В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еселі гірки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807931" w:rsidRPr="00F515F6">
        <w:rPr>
          <w:rStyle w:val="rvts111"/>
          <w:rFonts w:ascii="Times New Roman" w:hAnsi="Times New Roman"/>
          <w:spacing w:val="15"/>
          <w:sz w:val="28"/>
          <w:szCs w:val="28"/>
        </w:rPr>
        <w:t>583,00 м</w:t>
      </w:r>
      <w:r w:rsidR="00807931"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807931" w:rsidRPr="00F515F6" w:rsidRDefault="00807931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Fonts w:ascii="Times New Roman" w:hAnsi="Times New Roman"/>
          <w:spacing w:val="15"/>
          <w:sz w:val="28"/>
          <w:szCs w:val="28"/>
        </w:rPr>
        <w:t>«Круговий огляд»</w:t>
      </w:r>
      <w:r w:rsidRPr="00F515F6">
        <w:rPr>
          <w:rFonts w:ascii="Times New Roman" w:hAnsi="Times New Roman"/>
          <w:spacing w:val="15"/>
          <w:sz w:val="28"/>
          <w:szCs w:val="28"/>
        </w:rPr>
        <w:t xml:space="preserve">, площею 78,00 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807931" w:rsidRPr="00F515F6" w:rsidRDefault="00B834D9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«Зіштовхуючи автомобілі»</w:t>
      </w:r>
      <w:r w:rsidR="00807931"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335,00 м</w:t>
      </w:r>
      <w:r w:rsidR="00807931"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807931" w:rsidRPr="00F515F6" w:rsidRDefault="00807931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«Дитячий поїзд-73»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46,00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807931" w:rsidRPr="00F515F6" w:rsidRDefault="00807931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«Спайдер»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79,00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807931" w:rsidRPr="00F515F6" w:rsidRDefault="00807931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«Лавка-16»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67,00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807931" w:rsidRPr="00F515F6" w:rsidRDefault="00807931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«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7-Д кінотеатр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10,00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807931" w:rsidRPr="00F515F6" w:rsidRDefault="00807931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«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Вежа з пря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молінійним підніманням до 50 м»</w:t>
      </w:r>
      <w:r w:rsidR="0084058B"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72,00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2B2B9D" w:rsidRPr="00F515F6" w:rsidRDefault="002B2B9D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«</w:t>
      </w:r>
      <w:proofErr w:type="spellStart"/>
      <w:r w:rsidR="005E4D36" w:rsidRPr="00F515F6">
        <w:rPr>
          <w:rStyle w:val="rvts111"/>
          <w:rFonts w:ascii="Times New Roman" w:hAnsi="Times New Roman"/>
          <w:spacing w:val="15"/>
          <w:sz w:val="28"/>
          <w:szCs w:val="28"/>
        </w:rPr>
        <w:t>Лоппинг</w:t>
      </w:r>
      <w:proofErr w:type="spellEnd"/>
      <w:r w:rsidR="005E4D36"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«Квадро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21,00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2B2B9D" w:rsidRPr="00F515F6" w:rsidRDefault="002B2B9D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«С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онечко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9,00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2B2B9D" w:rsidRPr="00F515F6" w:rsidRDefault="00B834D9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«Кофейні чашечки»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28,00 м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2B2B9D" w:rsidRPr="00F515F6" w:rsidRDefault="002B2B9D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«</w:t>
      </w:r>
      <w:proofErr w:type="spellStart"/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А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втораллі</w:t>
      </w:r>
      <w:proofErr w:type="spellEnd"/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25,00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2B2B9D" w:rsidRPr="00F515F6" w:rsidRDefault="002B2B9D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«Дитяча ланцюгова карусель»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15,00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34D9"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2B2B9D" w:rsidRPr="00F515F6" w:rsidRDefault="00B834D9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>Карусель л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</w:rPr>
        <w:t>анцюгова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</w:rPr>
        <w:t>, площею 506,00 м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2B2B9D" w:rsidRPr="00F515F6" w:rsidRDefault="00B834D9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lastRenderedPageBreak/>
        <w:t>- «</w:t>
      </w:r>
      <w:r w:rsidR="00BD3363" w:rsidRPr="00F515F6">
        <w:rPr>
          <w:rStyle w:val="rvts111"/>
          <w:rFonts w:ascii="Times New Roman" w:hAnsi="Times New Roman"/>
          <w:spacing w:val="15"/>
          <w:sz w:val="28"/>
          <w:szCs w:val="28"/>
        </w:rPr>
        <w:t>Дюймовочка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BD3363" w:rsidRPr="00F515F6">
        <w:rPr>
          <w:rStyle w:val="rvts111"/>
          <w:rFonts w:ascii="Times New Roman" w:hAnsi="Times New Roman"/>
          <w:spacing w:val="15"/>
          <w:sz w:val="28"/>
          <w:szCs w:val="28"/>
        </w:rPr>
        <w:t>38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</w:rPr>
        <w:t>,00 м</w:t>
      </w:r>
      <w:r w:rsidR="002B2B9D"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B834D9" w:rsidRPr="00F515F6" w:rsidRDefault="00B834D9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«Корабель», площею 71,00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B834D9" w:rsidRPr="00F515F6" w:rsidRDefault="00B834D9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Fonts w:ascii="Times New Roman" w:hAnsi="Times New Roman"/>
          <w:spacing w:val="15"/>
          <w:sz w:val="28"/>
          <w:szCs w:val="28"/>
        </w:rPr>
        <w:t xml:space="preserve">- «Ігровий пересувний комплекс», 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площею </w:t>
      </w:r>
      <w:r w:rsidR="005E4D36" w:rsidRPr="00F515F6">
        <w:rPr>
          <w:rStyle w:val="rvts111"/>
          <w:rFonts w:ascii="Times New Roman" w:hAnsi="Times New Roman"/>
          <w:spacing w:val="15"/>
          <w:sz w:val="28"/>
          <w:szCs w:val="28"/>
        </w:rPr>
        <w:t>6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,5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E4D36" w:rsidRPr="00F515F6" w:rsidRDefault="005E4D36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«Клоун», площею 7,5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E4D36" w:rsidRPr="00F515F6" w:rsidRDefault="005E4D36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«Супутник», площею 12,00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B834D9" w:rsidRPr="00F515F6" w:rsidRDefault="00B834D9" w:rsidP="0084058B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493EA1"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каси, площею 7,5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. </w:t>
      </w:r>
    </w:p>
    <w:p w:rsidR="005E4D36" w:rsidRPr="00F515F6" w:rsidRDefault="006639BF" w:rsidP="006639BF">
      <w:pPr>
        <w:ind w:firstLine="567"/>
        <w:jc w:val="both"/>
        <w:rPr>
          <w:bCs/>
          <w:sz w:val="28"/>
          <w:szCs w:val="28"/>
          <w:lang w:val="uk-UA"/>
        </w:rPr>
      </w:pPr>
      <w:r w:rsidRPr="00F515F6">
        <w:rPr>
          <w:rStyle w:val="rvts111"/>
          <w:spacing w:val="15"/>
          <w:sz w:val="28"/>
          <w:szCs w:val="28"/>
          <w:lang w:val="uk-UA"/>
        </w:rPr>
        <w:t xml:space="preserve">  </w:t>
      </w:r>
      <w:r w:rsidR="001E1D6A" w:rsidRPr="00F515F6">
        <w:rPr>
          <w:rStyle w:val="rvts111"/>
          <w:spacing w:val="15"/>
          <w:sz w:val="28"/>
          <w:szCs w:val="28"/>
          <w:lang w:val="uk-UA"/>
        </w:rPr>
        <w:t xml:space="preserve">2. </w:t>
      </w:r>
      <w:r w:rsidR="001E1D6A" w:rsidRPr="00F515F6">
        <w:rPr>
          <w:bCs/>
          <w:sz w:val="28"/>
          <w:szCs w:val="28"/>
          <w:lang w:val="uk-UA"/>
        </w:rPr>
        <w:t>Приватному підприємству «Івано-Франківська редакція газети «</w:t>
      </w:r>
      <w:proofErr w:type="spellStart"/>
      <w:r w:rsidR="001E1D6A" w:rsidRPr="00F515F6">
        <w:rPr>
          <w:bCs/>
          <w:sz w:val="28"/>
          <w:szCs w:val="28"/>
          <w:lang w:val="uk-UA"/>
        </w:rPr>
        <w:t>Кнайпа</w:t>
      </w:r>
      <w:proofErr w:type="spellEnd"/>
      <w:r w:rsidR="001E1D6A" w:rsidRPr="00F515F6">
        <w:rPr>
          <w:bCs/>
          <w:sz w:val="28"/>
          <w:szCs w:val="28"/>
          <w:lang w:val="uk-UA"/>
        </w:rPr>
        <w:t>»</w:t>
      </w:r>
      <w:r w:rsidR="005E4D36" w:rsidRPr="00F515F6">
        <w:rPr>
          <w:bCs/>
          <w:sz w:val="28"/>
          <w:szCs w:val="28"/>
          <w:lang w:val="uk-UA"/>
        </w:rPr>
        <w:t>:</w:t>
      </w:r>
    </w:p>
    <w:p w:rsidR="001E1D6A" w:rsidRPr="00F515F6" w:rsidRDefault="005E4D36" w:rsidP="006639BF">
      <w:pPr>
        <w:ind w:firstLine="567"/>
        <w:jc w:val="both"/>
        <w:rPr>
          <w:sz w:val="28"/>
          <w:szCs w:val="28"/>
          <w:lang w:val="uk-UA"/>
        </w:rPr>
      </w:pPr>
      <w:r w:rsidRPr="00F515F6">
        <w:rPr>
          <w:bCs/>
          <w:sz w:val="28"/>
          <w:szCs w:val="28"/>
          <w:lang w:val="uk-UA"/>
        </w:rPr>
        <w:t xml:space="preserve">2.1. </w:t>
      </w:r>
      <w:r w:rsidR="001E1D6A" w:rsidRPr="00F515F6">
        <w:rPr>
          <w:bCs/>
          <w:sz w:val="28"/>
          <w:szCs w:val="28"/>
          <w:lang w:val="uk-UA"/>
        </w:rPr>
        <w:t xml:space="preserve"> </w:t>
      </w:r>
      <w:r w:rsidR="003C7362" w:rsidRPr="00F515F6">
        <w:rPr>
          <w:sz w:val="28"/>
          <w:szCs w:val="28"/>
          <w:lang w:val="uk-UA"/>
        </w:rPr>
        <w:t>З</w:t>
      </w:r>
      <w:r w:rsidR="001E1D6A" w:rsidRPr="00F515F6">
        <w:rPr>
          <w:sz w:val="28"/>
          <w:szCs w:val="28"/>
          <w:lang w:val="uk-UA"/>
        </w:rPr>
        <w:t xml:space="preserve">вернутися через </w:t>
      </w:r>
      <w:r w:rsidR="006639BF" w:rsidRPr="00F515F6">
        <w:rPr>
          <w:sz w:val="28"/>
          <w:szCs w:val="28"/>
          <w:lang w:val="uk-UA"/>
        </w:rPr>
        <w:t>Центр надання</w:t>
      </w:r>
      <w:r w:rsidR="001E1D6A" w:rsidRPr="00F515F6">
        <w:rPr>
          <w:sz w:val="28"/>
          <w:szCs w:val="28"/>
          <w:lang w:val="uk-UA"/>
        </w:rPr>
        <w:t xml:space="preserve"> адміністративних послуг  із заявою про укладання договору </w:t>
      </w:r>
      <w:r w:rsidR="006639BF" w:rsidRPr="00F515F6">
        <w:rPr>
          <w:sz w:val="28"/>
          <w:szCs w:val="28"/>
          <w:lang w:val="uk-UA"/>
        </w:rPr>
        <w:t>тимчасового користування окремими елементами благоустрою комунальної власності для розміщення стаціонарних атракціонів.</w:t>
      </w:r>
    </w:p>
    <w:p w:rsidR="00F23E94" w:rsidRPr="00F515F6" w:rsidRDefault="003C7362" w:rsidP="003C7362">
      <w:pPr>
        <w:jc w:val="both"/>
        <w:rPr>
          <w:bCs/>
          <w:sz w:val="28"/>
          <w:szCs w:val="28"/>
          <w:lang w:val="uk-UA"/>
        </w:rPr>
      </w:pPr>
      <w:r w:rsidRPr="00F515F6">
        <w:rPr>
          <w:sz w:val="28"/>
          <w:szCs w:val="28"/>
          <w:lang w:val="uk-UA"/>
        </w:rPr>
        <w:t xml:space="preserve">       2.2.</w:t>
      </w:r>
      <w:r w:rsidR="00892432" w:rsidRPr="00F515F6">
        <w:rPr>
          <w:bCs/>
          <w:sz w:val="28"/>
          <w:szCs w:val="28"/>
          <w:lang w:val="uk-UA"/>
        </w:rPr>
        <w:t xml:space="preserve"> </w:t>
      </w:r>
      <w:r w:rsidRPr="00F515F6">
        <w:rPr>
          <w:bCs/>
          <w:sz w:val="28"/>
          <w:szCs w:val="28"/>
          <w:lang w:val="uk-UA"/>
        </w:rPr>
        <w:t>Д</w:t>
      </w:r>
      <w:r w:rsidR="00F23E94" w:rsidRPr="00F515F6">
        <w:rPr>
          <w:bCs/>
          <w:sz w:val="28"/>
          <w:szCs w:val="28"/>
          <w:lang w:val="uk-UA"/>
        </w:rPr>
        <w:t xml:space="preserve">отримуватися вимог </w:t>
      </w:r>
      <w:r w:rsidR="00892432" w:rsidRPr="00F515F6">
        <w:rPr>
          <w:bCs/>
          <w:sz w:val="28"/>
          <w:szCs w:val="28"/>
          <w:lang w:val="uk-UA"/>
        </w:rPr>
        <w:t xml:space="preserve">нормативно-правових актів в сфері </w:t>
      </w:r>
      <w:r w:rsidR="00892432" w:rsidRPr="00F515F6">
        <w:rPr>
          <w:bCs/>
          <w:sz w:val="28"/>
          <w:szCs w:val="28"/>
          <w:bdr w:val="none" w:sz="0" w:space="0" w:color="auto" w:frame="1"/>
          <w:lang w:val="uk-UA" w:eastAsia="uk-UA"/>
        </w:rPr>
        <w:br/>
        <w:t>експлуатації (застосування) машин, механізмів, устаткування підвищеної небезпеки</w:t>
      </w:r>
      <w:r w:rsidRPr="00F515F6">
        <w:rPr>
          <w:bCs/>
          <w:sz w:val="28"/>
          <w:szCs w:val="28"/>
          <w:bdr w:val="none" w:sz="0" w:space="0" w:color="auto" w:frame="1"/>
          <w:lang w:val="uk-UA" w:eastAsia="uk-UA"/>
        </w:rPr>
        <w:t>, охорони праці</w:t>
      </w:r>
      <w:r w:rsidR="00892432" w:rsidRPr="00F515F6">
        <w:rPr>
          <w:sz w:val="28"/>
          <w:szCs w:val="28"/>
          <w:lang w:val="uk-UA"/>
        </w:rPr>
        <w:t xml:space="preserve"> та </w:t>
      </w:r>
      <w:r w:rsidR="00F23E94" w:rsidRPr="00F515F6">
        <w:rPr>
          <w:bCs/>
          <w:sz w:val="28"/>
          <w:szCs w:val="28"/>
          <w:lang w:val="uk-UA"/>
        </w:rPr>
        <w:t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3C7362" w:rsidRPr="00F515F6" w:rsidRDefault="003C7362" w:rsidP="003C7362">
      <w:pPr>
        <w:jc w:val="both"/>
        <w:rPr>
          <w:bCs/>
          <w:sz w:val="28"/>
          <w:szCs w:val="28"/>
          <w:lang w:val="uk-UA"/>
        </w:rPr>
      </w:pPr>
      <w:r w:rsidRPr="00F515F6">
        <w:rPr>
          <w:bCs/>
          <w:sz w:val="28"/>
          <w:szCs w:val="28"/>
          <w:lang w:val="uk-UA"/>
        </w:rPr>
        <w:t xml:space="preserve">       2.3. </w:t>
      </w:r>
      <w:r w:rsidRPr="00F515F6">
        <w:rPr>
          <w:sz w:val="28"/>
          <w:szCs w:val="28"/>
          <w:lang w:val="uk-UA"/>
        </w:rPr>
        <w:t xml:space="preserve">В 10-ти денний термін з дня прийняття рішення укласти угоду про співпрацю (на відшкодування витрат) із </w:t>
      </w:r>
      <w:r w:rsidR="00D13BBC">
        <w:rPr>
          <w:sz w:val="28"/>
          <w:szCs w:val="28"/>
          <w:lang w:val="uk-UA"/>
        </w:rPr>
        <w:t>КП «Центр розвитку міста та рекреації».</w:t>
      </w:r>
    </w:p>
    <w:p w:rsidR="00F23E94" w:rsidRPr="00F515F6" w:rsidRDefault="00F23E94" w:rsidP="00F23E94">
      <w:pPr>
        <w:ind w:firstLine="708"/>
        <w:jc w:val="both"/>
        <w:rPr>
          <w:sz w:val="18"/>
          <w:szCs w:val="18"/>
        </w:rPr>
      </w:pPr>
      <w:r w:rsidRPr="00F515F6">
        <w:rPr>
          <w:rStyle w:val="rvts7"/>
          <w:sz w:val="28"/>
          <w:szCs w:val="28"/>
          <w:lang w:val="uk-UA"/>
        </w:rPr>
        <w:t>3</w:t>
      </w:r>
      <w:r w:rsidRPr="00F515F6">
        <w:rPr>
          <w:rStyle w:val="rvts7"/>
          <w:sz w:val="28"/>
          <w:szCs w:val="28"/>
        </w:rPr>
        <w:t>.</w:t>
      </w:r>
      <w:r w:rsidRPr="00F515F6">
        <w:rPr>
          <w:rStyle w:val="rvts7"/>
          <w:sz w:val="28"/>
          <w:szCs w:val="28"/>
          <w:lang w:val="uk-UA"/>
        </w:rPr>
        <w:t xml:space="preserve"> </w:t>
      </w:r>
      <w:r w:rsidRPr="00F515F6">
        <w:rPr>
          <w:rStyle w:val="rvts7"/>
          <w:sz w:val="28"/>
          <w:szCs w:val="28"/>
        </w:rPr>
        <w:t xml:space="preserve">Контроль за </w:t>
      </w:r>
      <w:proofErr w:type="spellStart"/>
      <w:r w:rsidRPr="00F515F6">
        <w:rPr>
          <w:rStyle w:val="rvts7"/>
          <w:sz w:val="28"/>
          <w:szCs w:val="28"/>
        </w:rPr>
        <w:t>виконанням</w:t>
      </w:r>
      <w:proofErr w:type="spellEnd"/>
      <w:r w:rsidRPr="00F515F6">
        <w:rPr>
          <w:rStyle w:val="rvts7"/>
          <w:sz w:val="28"/>
          <w:szCs w:val="28"/>
        </w:rPr>
        <w:t xml:space="preserve"> </w:t>
      </w:r>
      <w:proofErr w:type="spellStart"/>
      <w:r w:rsidRPr="00F515F6">
        <w:rPr>
          <w:rStyle w:val="rvts7"/>
          <w:sz w:val="28"/>
          <w:szCs w:val="28"/>
        </w:rPr>
        <w:t>даного</w:t>
      </w:r>
      <w:proofErr w:type="spellEnd"/>
      <w:r w:rsidRPr="00F515F6">
        <w:rPr>
          <w:rStyle w:val="rvts7"/>
          <w:sz w:val="28"/>
          <w:szCs w:val="28"/>
        </w:rPr>
        <w:t xml:space="preserve"> </w:t>
      </w:r>
      <w:r w:rsidRPr="00F515F6">
        <w:rPr>
          <w:rStyle w:val="rvts7"/>
          <w:sz w:val="28"/>
          <w:szCs w:val="28"/>
          <w:lang w:val="uk-UA"/>
        </w:rPr>
        <w:t>рішення</w:t>
      </w:r>
      <w:r w:rsidRPr="00F515F6">
        <w:rPr>
          <w:rStyle w:val="rvts7"/>
          <w:sz w:val="28"/>
          <w:szCs w:val="28"/>
        </w:rPr>
        <w:t xml:space="preserve"> </w:t>
      </w:r>
      <w:proofErr w:type="spellStart"/>
      <w:r w:rsidRPr="00F515F6">
        <w:rPr>
          <w:rStyle w:val="rvts7"/>
          <w:sz w:val="28"/>
          <w:szCs w:val="28"/>
        </w:rPr>
        <w:t>покласти</w:t>
      </w:r>
      <w:proofErr w:type="spellEnd"/>
      <w:r w:rsidRPr="00F515F6">
        <w:rPr>
          <w:rStyle w:val="rvts7"/>
          <w:sz w:val="28"/>
          <w:szCs w:val="28"/>
        </w:rPr>
        <w:t xml:space="preserve"> на </w:t>
      </w:r>
      <w:r w:rsidR="00C92FB5">
        <w:rPr>
          <w:rStyle w:val="rvts7"/>
          <w:sz w:val="28"/>
          <w:szCs w:val="28"/>
          <w:lang w:val="uk-UA"/>
        </w:rPr>
        <w:t>першого заступника міського голови Миколу</w:t>
      </w:r>
      <w:proofErr w:type="gramStart"/>
      <w:r w:rsidR="00C92FB5">
        <w:rPr>
          <w:rStyle w:val="rvts7"/>
          <w:sz w:val="28"/>
          <w:szCs w:val="28"/>
          <w:lang w:val="uk-UA"/>
        </w:rPr>
        <w:t xml:space="preserve"> В</w:t>
      </w:r>
      <w:proofErr w:type="gramEnd"/>
      <w:r w:rsidR="00C92FB5">
        <w:rPr>
          <w:rStyle w:val="rvts7"/>
          <w:sz w:val="28"/>
          <w:szCs w:val="28"/>
          <w:lang w:val="uk-UA"/>
        </w:rPr>
        <w:t xml:space="preserve">ітенка та </w:t>
      </w:r>
      <w:r w:rsidRPr="00F515F6">
        <w:rPr>
          <w:rStyle w:val="rvts7"/>
          <w:sz w:val="28"/>
          <w:szCs w:val="28"/>
        </w:rPr>
        <w:t>заступ</w:t>
      </w:r>
      <w:r w:rsidR="00C92FB5">
        <w:rPr>
          <w:rStyle w:val="rvts7"/>
          <w:sz w:val="28"/>
          <w:szCs w:val="28"/>
        </w:rPr>
        <w:t xml:space="preserve">ника </w:t>
      </w:r>
      <w:proofErr w:type="spellStart"/>
      <w:r w:rsidR="00C92FB5">
        <w:rPr>
          <w:rStyle w:val="rvts7"/>
          <w:sz w:val="28"/>
          <w:szCs w:val="28"/>
        </w:rPr>
        <w:t>міського</w:t>
      </w:r>
      <w:proofErr w:type="spellEnd"/>
      <w:r w:rsidR="00C92FB5">
        <w:rPr>
          <w:rStyle w:val="rvts7"/>
          <w:sz w:val="28"/>
          <w:szCs w:val="28"/>
        </w:rPr>
        <w:t xml:space="preserve"> </w:t>
      </w:r>
      <w:proofErr w:type="spellStart"/>
      <w:r w:rsidR="00C92FB5">
        <w:rPr>
          <w:rStyle w:val="rvts7"/>
          <w:sz w:val="28"/>
          <w:szCs w:val="28"/>
        </w:rPr>
        <w:t>голови</w:t>
      </w:r>
      <w:proofErr w:type="spellEnd"/>
      <w:r w:rsidR="00C92FB5">
        <w:rPr>
          <w:rStyle w:val="rvts7"/>
          <w:sz w:val="28"/>
          <w:szCs w:val="28"/>
        </w:rPr>
        <w:t xml:space="preserve"> Б</w:t>
      </w:r>
      <w:proofErr w:type="spellStart"/>
      <w:r w:rsidR="00C92FB5">
        <w:rPr>
          <w:rStyle w:val="rvts7"/>
          <w:sz w:val="28"/>
          <w:szCs w:val="28"/>
          <w:lang w:val="uk-UA"/>
        </w:rPr>
        <w:t>огдана</w:t>
      </w:r>
      <w:proofErr w:type="spellEnd"/>
      <w:r w:rsidR="00C92FB5">
        <w:rPr>
          <w:rStyle w:val="rvts7"/>
          <w:sz w:val="28"/>
          <w:szCs w:val="28"/>
          <w:lang w:val="uk-UA"/>
        </w:rPr>
        <w:t xml:space="preserve"> </w:t>
      </w:r>
      <w:proofErr w:type="spellStart"/>
      <w:r w:rsidRPr="00F515F6">
        <w:rPr>
          <w:rStyle w:val="rvts7"/>
          <w:sz w:val="28"/>
          <w:szCs w:val="28"/>
        </w:rPr>
        <w:t>Білика</w:t>
      </w:r>
      <w:proofErr w:type="spellEnd"/>
      <w:r w:rsidRPr="00F515F6">
        <w:rPr>
          <w:rStyle w:val="rvts7"/>
          <w:sz w:val="28"/>
          <w:szCs w:val="28"/>
        </w:rPr>
        <w:t>.</w:t>
      </w:r>
    </w:p>
    <w:p w:rsidR="00F23E94" w:rsidRPr="00F515F6" w:rsidRDefault="00F23E94" w:rsidP="00F23E9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3E94" w:rsidRPr="00F515F6" w:rsidRDefault="00F23E94" w:rsidP="00F23E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23E94" w:rsidRPr="00F515F6" w:rsidRDefault="00F23E94" w:rsidP="00F23E94">
      <w:pPr>
        <w:ind w:firstLine="708"/>
        <w:rPr>
          <w:sz w:val="28"/>
          <w:szCs w:val="28"/>
        </w:rPr>
      </w:pPr>
      <w:proofErr w:type="spellStart"/>
      <w:r w:rsidRPr="00F515F6">
        <w:rPr>
          <w:sz w:val="28"/>
          <w:szCs w:val="28"/>
        </w:rPr>
        <w:t>Міський</w:t>
      </w:r>
      <w:proofErr w:type="spellEnd"/>
      <w:r w:rsidRPr="00F515F6">
        <w:rPr>
          <w:sz w:val="28"/>
          <w:szCs w:val="28"/>
        </w:rPr>
        <w:t xml:space="preserve"> голова</w:t>
      </w:r>
      <w:r w:rsidRPr="00F515F6">
        <w:rPr>
          <w:sz w:val="28"/>
          <w:szCs w:val="28"/>
        </w:rPr>
        <w:tab/>
      </w:r>
      <w:r w:rsidRPr="00F515F6">
        <w:rPr>
          <w:sz w:val="28"/>
          <w:szCs w:val="28"/>
        </w:rPr>
        <w:tab/>
      </w:r>
      <w:r w:rsidRPr="00F515F6">
        <w:rPr>
          <w:sz w:val="28"/>
          <w:szCs w:val="28"/>
        </w:rPr>
        <w:tab/>
        <w:t xml:space="preserve">             </w:t>
      </w:r>
      <w:r w:rsidRPr="00F515F6">
        <w:rPr>
          <w:sz w:val="28"/>
          <w:szCs w:val="28"/>
        </w:rPr>
        <w:tab/>
      </w:r>
      <w:r w:rsidRPr="00F515F6">
        <w:rPr>
          <w:sz w:val="28"/>
          <w:szCs w:val="28"/>
        </w:rPr>
        <w:tab/>
      </w:r>
      <w:r w:rsidRPr="00F515F6">
        <w:rPr>
          <w:sz w:val="28"/>
          <w:szCs w:val="28"/>
          <w:lang w:val="uk-UA"/>
        </w:rPr>
        <w:t xml:space="preserve">   Руслан Марцінкі</w:t>
      </w:r>
      <w:proofErr w:type="gramStart"/>
      <w:r w:rsidRPr="00F515F6">
        <w:rPr>
          <w:sz w:val="28"/>
          <w:szCs w:val="28"/>
          <w:lang w:val="uk-UA"/>
        </w:rPr>
        <w:t>в</w:t>
      </w:r>
      <w:proofErr w:type="gramEnd"/>
    </w:p>
    <w:p w:rsidR="00F23E94" w:rsidRPr="00A47914" w:rsidRDefault="00F23E94" w:rsidP="00F23E94">
      <w:pPr>
        <w:rPr>
          <w:lang w:val="uk-UA"/>
        </w:rPr>
      </w:pPr>
    </w:p>
    <w:p w:rsidR="006A18E5" w:rsidRDefault="006A18E5"/>
    <w:sectPr w:rsidR="006A18E5" w:rsidSect="00623AC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52"/>
    <w:rsid w:val="001E1D6A"/>
    <w:rsid w:val="002B2B9D"/>
    <w:rsid w:val="003C7362"/>
    <w:rsid w:val="003F1DD8"/>
    <w:rsid w:val="00493EA1"/>
    <w:rsid w:val="00571200"/>
    <w:rsid w:val="005E4D36"/>
    <w:rsid w:val="006639BF"/>
    <w:rsid w:val="006A18E5"/>
    <w:rsid w:val="006A1AB2"/>
    <w:rsid w:val="007617D7"/>
    <w:rsid w:val="007848FD"/>
    <w:rsid w:val="007850AA"/>
    <w:rsid w:val="0078578B"/>
    <w:rsid w:val="00807931"/>
    <w:rsid w:val="0084058B"/>
    <w:rsid w:val="00892432"/>
    <w:rsid w:val="009A28B2"/>
    <w:rsid w:val="00A67E4F"/>
    <w:rsid w:val="00B834D9"/>
    <w:rsid w:val="00BD3363"/>
    <w:rsid w:val="00C92FB5"/>
    <w:rsid w:val="00D13BBC"/>
    <w:rsid w:val="00EF7452"/>
    <w:rsid w:val="00F23E94"/>
    <w:rsid w:val="00F5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23E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F23E9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23E94"/>
  </w:style>
  <w:style w:type="character" w:customStyle="1" w:styleId="rvts111">
    <w:name w:val="rvts111"/>
    <w:basedOn w:val="a0"/>
    <w:rsid w:val="00F23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23E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F23E9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23E94"/>
  </w:style>
  <w:style w:type="character" w:customStyle="1" w:styleId="rvts111">
    <w:name w:val="rvts111"/>
    <w:basedOn w:val="a0"/>
    <w:rsid w:val="00F2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2017-02-23T09:06:00Z</cp:lastPrinted>
  <dcterms:created xsi:type="dcterms:W3CDTF">2017-03-01T09:16:00Z</dcterms:created>
  <dcterms:modified xsi:type="dcterms:W3CDTF">2017-03-01T09:16:00Z</dcterms:modified>
</cp:coreProperties>
</file>