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ind w:right="5953"/>
        <w:rPr>
          <w:rFonts w:ascii="Times New Roman" w:hAnsi="Times New Roman" w:cs="Times New Roman"/>
        </w:rPr>
      </w:pPr>
    </w:p>
    <w:p w:rsidR="000433C5" w:rsidRDefault="000433C5" w:rsidP="000433C5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0433C5" w:rsidTr="000433C5">
        <w:trPr>
          <w:trHeight w:val="1678"/>
        </w:trPr>
        <w:tc>
          <w:tcPr>
            <w:tcW w:w="4644" w:type="dxa"/>
            <w:hideMark/>
          </w:tcPr>
          <w:p w:rsidR="000433C5" w:rsidRPr="003F353E" w:rsidRDefault="000433C5" w:rsidP="003F353E">
            <w:pPr>
              <w:pStyle w:val="1"/>
              <w:jc w:val="both"/>
              <w:outlineLvl w:val="0"/>
            </w:pPr>
            <w:r w:rsidRPr="003F353E">
              <w:t xml:space="preserve">Про внесення змін до рішення виконавчого комітету </w:t>
            </w:r>
            <w:r w:rsidR="003F353E" w:rsidRPr="003F353E">
              <w:t xml:space="preserve">міської ради від 01.12.2016р. </w:t>
            </w:r>
            <w:r w:rsidRPr="003F353E">
              <w:t>№808 «Про затвердження плану діяльності виконавчого комітету з підготовки проектів регуляторних актів на 2017 рік»</w:t>
            </w:r>
          </w:p>
        </w:tc>
        <w:tc>
          <w:tcPr>
            <w:tcW w:w="4926" w:type="dxa"/>
          </w:tcPr>
          <w:p w:rsidR="000433C5" w:rsidRDefault="000433C5">
            <w:pPr>
              <w:rPr>
                <w:rFonts w:cs="Times New Roman"/>
                <w:sz w:val="27"/>
                <w:szCs w:val="27"/>
                <w:lang w:eastAsia="en-US"/>
              </w:rPr>
            </w:pPr>
          </w:p>
        </w:tc>
      </w:tr>
    </w:tbl>
    <w:p w:rsidR="000433C5" w:rsidRDefault="000433C5" w:rsidP="000433C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0433C5" w:rsidRDefault="000433C5" w:rsidP="000433C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433C5" w:rsidRDefault="003F353E" w:rsidP="00043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Відповідно до з</w:t>
      </w:r>
      <w:r w:rsidR="000433C5">
        <w:rPr>
          <w:rFonts w:ascii="Times New Roman" w:hAnsi="Times New Roman" w:cs="Times New Roman"/>
          <w:sz w:val="27"/>
          <w:szCs w:val="27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 виконавчий комітет міської ради</w:t>
      </w:r>
    </w:p>
    <w:p w:rsidR="000433C5" w:rsidRDefault="000433C5" w:rsidP="00043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0433C5" w:rsidRDefault="000433C5" w:rsidP="000433C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вирішив:</w:t>
      </w:r>
    </w:p>
    <w:p w:rsidR="000433C5" w:rsidRDefault="000433C5" w:rsidP="000433C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433C5" w:rsidRDefault="000433C5" w:rsidP="00043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 №808 «Про затвердження плану діяльності виконавчого комітету з підготовки проектів регуляторних актів на 2017 рік» пун</w:t>
      </w:r>
      <w:r w:rsidR="003F353E">
        <w:rPr>
          <w:rFonts w:ascii="Times New Roman" w:hAnsi="Times New Roman" w:cs="Times New Roman"/>
          <w:sz w:val="28"/>
          <w:szCs w:val="28"/>
        </w:rPr>
        <w:t>ктом згідно з додатком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3C5" w:rsidRDefault="000433C5" w:rsidP="00043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0433C5" w:rsidRDefault="003F353E" w:rsidP="00043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33C5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 Білика.</w:t>
      </w:r>
    </w:p>
    <w:p w:rsidR="000433C5" w:rsidRDefault="000433C5" w:rsidP="00043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433C5" w:rsidRDefault="000433C5" w:rsidP="00043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7"/>
          <w:szCs w:val="27"/>
        </w:rPr>
        <w:t>Марцінків</w:t>
      </w:r>
      <w:proofErr w:type="spellEnd"/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3C5" w:rsidRDefault="000433C5" w:rsidP="00043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6F3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4216F3" w:rsidSect="004216F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0433C5" w:rsidRDefault="004216F3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3F353E">
        <w:rPr>
          <w:rFonts w:ascii="Times New Roman" w:hAnsi="Times New Roman" w:cs="Times New Roman"/>
          <w:sz w:val="26"/>
          <w:szCs w:val="26"/>
        </w:rPr>
        <w:t xml:space="preserve">Додаток </w:t>
      </w:r>
      <w:r w:rsidR="000433C5">
        <w:rPr>
          <w:rFonts w:ascii="Times New Roman" w:hAnsi="Times New Roman" w:cs="Times New Roman"/>
          <w:sz w:val="26"/>
          <w:szCs w:val="26"/>
        </w:rPr>
        <w:t xml:space="preserve"> до рішення</w:t>
      </w: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виконавчого комітету міської ради</w:t>
      </w: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від _____________№_____</w:t>
      </w: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433C5" w:rsidRDefault="000433C5" w:rsidP="000433C5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План діяльності виконавчого комітету міської ради з підготовки проектів регуляторних актів </w:t>
      </w:r>
    </w:p>
    <w:p w:rsidR="000433C5" w:rsidRDefault="000433C5" w:rsidP="000433C5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2017 рік</w:t>
      </w:r>
    </w:p>
    <w:p w:rsidR="000433C5" w:rsidRDefault="000433C5" w:rsidP="000433C5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0433C5" w:rsidTr="000433C5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Мета прийняття</w:t>
            </w:r>
          </w:p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Розробник проекту</w:t>
            </w:r>
          </w:p>
        </w:tc>
      </w:tr>
      <w:tr w:rsidR="000433C5" w:rsidTr="000433C5">
        <w:trPr>
          <w:trHeight w:val="322"/>
        </w:trPr>
        <w:tc>
          <w:tcPr>
            <w:tcW w:w="14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1. Проекти рішень виконавчого комітету міської ради</w:t>
            </w:r>
          </w:p>
        </w:tc>
      </w:tr>
      <w:tr w:rsidR="000433C5" w:rsidTr="000433C5">
        <w:trPr>
          <w:trHeight w:val="181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33C5" w:rsidRDefault="000433C5" w:rsidP="000A4CC3">
            <w:pPr>
              <w:pStyle w:val="1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Про тарифи на ритуальні послуги, пов’язані з похованням</w:t>
            </w:r>
          </w:p>
          <w:p w:rsidR="000433C5" w:rsidRDefault="000433C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Pr="004216F3" w:rsidRDefault="000433C5" w:rsidP="004216F3">
            <w:pPr>
              <w:pStyle w:val="1"/>
              <w:jc w:val="both"/>
              <w:rPr>
                <w:rFonts w:eastAsiaTheme="minorHAnsi"/>
              </w:rPr>
            </w:pPr>
            <w:r w:rsidRPr="004216F3">
              <w:t>Дотримання вимог існуючого законодавства</w:t>
            </w:r>
            <w:r w:rsidR="000A4CC3" w:rsidRPr="004216F3">
              <w:t xml:space="preserve"> щодо встановлення</w:t>
            </w:r>
            <w:r w:rsidRPr="004216F3">
              <w:t xml:space="preserve"> тарифів на ритуальні послуги відповідно до необхідного мінімального переліку окремих видів ритуальних послуг.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</w:p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Default="000A4CC3" w:rsidP="000A4CC3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lang w:eastAsia="en-US"/>
              </w:rPr>
              <w:t>КП «Міська ритуальна служба»</w:t>
            </w:r>
          </w:p>
        </w:tc>
      </w:tr>
      <w:tr w:rsidR="000433C5" w:rsidTr="000433C5">
        <w:trPr>
          <w:trHeight w:val="206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Pr="000A4CC3" w:rsidRDefault="000433C5" w:rsidP="000A4CC3">
            <w:pPr>
              <w:pStyle w:val="1"/>
              <w:jc w:val="both"/>
              <w:rPr>
                <w:rFonts w:eastAsiaTheme="minorHAnsi"/>
              </w:rPr>
            </w:pPr>
            <w:r w:rsidRPr="000A4CC3">
              <w:t xml:space="preserve">Про </w:t>
            </w:r>
            <w:r w:rsidR="000A4CC3" w:rsidRPr="000A4CC3">
              <w:t xml:space="preserve">затвердження калькуляцій на заїзд приватного автотранспорту, завезення матеріалів для установки однієї намогильної споруди, прокат </w:t>
            </w:r>
            <w:proofErr w:type="spellStart"/>
            <w:r w:rsidR="000A4CC3" w:rsidRPr="000A4CC3">
              <w:t>інвентаря</w:t>
            </w:r>
            <w:proofErr w:type="spellEnd"/>
            <w:r w:rsidR="000A4CC3" w:rsidRPr="000A4CC3">
              <w:t xml:space="preserve"> та влаштування квітника на кожному місці подвійного поховання на кладовищі в </w:t>
            </w:r>
            <w:proofErr w:type="spellStart"/>
            <w:r w:rsidR="000A4CC3" w:rsidRPr="000A4CC3">
              <w:t>с.</w:t>
            </w:r>
            <w:r w:rsidR="000A4CC3">
              <w:t>Чукалівка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Default="000433C5" w:rsidP="000A4CC3">
            <w:pPr>
              <w:pStyle w:val="1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A4CC3">
              <w:rPr>
                <w:lang w:eastAsia="en-US"/>
              </w:rPr>
              <w:t xml:space="preserve">Дотримання вимог методики розрахунку тарифів та фактичних витрат КП «Міська ритуальна служба» для виконання цих послуг та раціональне використання </w:t>
            </w:r>
            <w:r w:rsidR="004216F3">
              <w:rPr>
                <w:lang w:eastAsia="en-US"/>
              </w:rPr>
              <w:t>площ виділених</w:t>
            </w:r>
            <w:r w:rsidR="000A4CC3">
              <w:rPr>
                <w:lang w:eastAsia="en-US"/>
              </w:rPr>
              <w:t xml:space="preserve"> для поховань на кладовищі в </w:t>
            </w:r>
            <w:proofErr w:type="spellStart"/>
            <w:r w:rsidR="000A4CC3">
              <w:rPr>
                <w:lang w:eastAsia="en-US"/>
              </w:rPr>
              <w:t>с.Чукалівка</w:t>
            </w:r>
            <w:proofErr w:type="spellEnd"/>
            <w:r w:rsidR="000A4CC3">
              <w:rPr>
                <w:lang w:eastAsia="en-US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</w:p>
          <w:p w:rsidR="000433C5" w:rsidRDefault="000433C5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33C5" w:rsidRDefault="000A4CC3" w:rsidP="000A4CC3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lang w:eastAsia="en-US"/>
              </w:rPr>
              <w:t>КП «Міська ритуальна служба»</w:t>
            </w:r>
          </w:p>
        </w:tc>
      </w:tr>
    </w:tbl>
    <w:p w:rsidR="004216F3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0433C5" w:rsidRDefault="000433C5" w:rsidP="000433C5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0433C5" w:rsidRDefault="000433C5" w:rsidP="000433C5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 виконкому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4216F3" w:rsidRDefault="000433C5" w:rsidP="004216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  <w:sectPr w:rsidR="004216F3" w:rsidSect="004216F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Ігор Шевчук</w:t>
      </w:r>
    </w:p>
    <w:p w:rsidR="004216F3" w:rsidRPr="004216F3" w:rsidRDefault="000433C5" w:rsidP="004216F3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</w:t>
      </w:r>
      <w:bookmarkStart w:id="0" w:name="_GoBack"/>
      <w:bookmarkEnd w:id="0"/>
    </w:p>
    <w:sectPr w:rsidR="004216F3" w:rsidRPr="004216F3" w:rsidSect="004216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C5"/>
    <w:rsid w:val="000433C5"/>
    <w:rsid w:val="000A4CC3"/>
    <w:rsid w:val="0023415B"/>
    <w:rsid w:val="0031366F"/>
    <w:rsid w:val="003F353E"/>
    <w:rsid w:val="004216F3"/>
    <w:rsid w:val="0067034A"/>
    <w:rsid w:val="00793FB6"/>
    <w:rsid w:val="00E4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C5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0433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C5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0433C5"/>
  </w:style>
  <w:style w:type="table" w:styleId="a3">
    <w:name w:val="Table Grid"/>
    <w:basedOn w:val="a1"/>
    <w:uiPriority w:val="59"/>
    <w:rsid w:val="000433C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C5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0433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3C5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0433C5"/>
  </w:style>
  <w:style w:type="table" w:styleId="a3">
    <w:name w:val="Table Grid"/>
    <w:basedOn w:val="a1"/>
    <w:uiPriority w:val="59"/>
    <w:rsid w:val="000433C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2017-02-15T09:28:00Z</dcterms:created>
  <dcterms:modified xsi:type="dcterms:W3CDTF">2017-02-15T12:39:00Z</dcterms:modified>
</cp:coreProperties>
</file>