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704DA" w:rsidRDefault="00A704DA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B18FE" w:rsidRDefault="00AB18FE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023A75" w:rsidRPr="00AB18FE" w:rsidRDefault="00023A75" w:rsidP="00A43433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B18FE" w:rsidRPr="00AB18FE" w:rsidRDefault="00AB18FE" w:rsidP="003E152C">
      <w:pPr>
        <w:tabs>
          <w:tab w:val="left" w:pos="4820"/>
          <w:tab w:val="left" w:pos="5103"/>
        </w:tabs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4A7D53" w:rsidRDefault="004A7D53" w:rsidP="00B16668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4A7D53" w:rsidRDefault="004A7D53" w:rsidP="00B16668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4A7D53" w:rsidRDefault="004A7D53" w:rsidP="00B16668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F80402" w:rsidRDefault="00F80402" w:rsidP="00B16668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4A7D53" w:rsidRDefault="004A7D53" w:rsidP="00B16668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3E152C" w:rsidRDefault="00B16668" w:rsidP="00B16668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Про затвердження  </w:t>
      </w:r>
      <w:r w:rsidR="003E152C">
        <w:rPr>
          <w:rFonts w:eastAsia="Times New Roman" w:cs="Times New Roman"/>
          <w:color w:val="000000"/>
          <w:szCs w:val="28"/>
          <w:lang w:val="uk-UA" w:eastAsia="uk-UA"/>
        </w:rPr>
        <w:t xml:space="preserve">Цілей </w:t>
      </w:r>
      <w:r w:rsidR="00AB18FE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впровадження </w:t>
      </w:r>
    </w:p>
    <w:p w:rsidR="003E152C" w:rsidRDefault="003E152C" w:rsidP="00B16668">
      <w:pPr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Політики якості у виконавчому </w:t>
      </w:r>
      <w:r w:rsidR="00AB18FE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комітеті </w:t>
      </w:r>
    </w:p>
    <w:p w:rsidR="003E152C" w:rsidRDefault="00AB18FE" w:rsidP="003E152C">
      <w:pPr>
        <w:spacing w:line="240" w:lineRule="auto"/>
        <w:ind w:right="4393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Івано-Франківської міської ради </w:t>
      </w:r>
    </w:p>
    <w:p w:rsidR="00AB18FE" w:rsidRPr="00AB18FE" w:rsidRDefault="003505D5" w:rsidP="003E152C">
      <w:pPr>
        <w:spacing w:line="240" w:lineRule="auto"/>
        <w:ind w:right="4393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на 2017</w:t>
      </w:r>
      <w:r w:rsidR="00AB18FE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</w:t>
      </w:r>
    </w:p>
    <w:p w:rsidR="00AB18FE" w:rsidRDefault="00AB18FE" w:rsidP="00AB18FE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Default="00AB18FE" w:rsidP="00AB18FE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Default="00AB18FE" w:rsidP="00AB18FE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F05231" w:rsidRPr="00A43EC4" w:rsidRDefault="00F05231" w:rsidP="00AB18FE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Default="00AB18FE" w:rsidP="00AB18FE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Pr="00AB18FE" w:rsidRDefault="00AB18FE" w:rsidP="00AB18FE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B16668" w:rsidRDefault="00B16668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AB18FE" w:rsidRPr="00AB18FE" w:rsidRDefault="00AB18FE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Керуючись Законом України „ Про місцеве самоврядування в Україні ”, відповідно до Настанови з якості</w:t>
      </w:r>
      <w:r w:rsidR="00F05231"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виконавчого комітету Івано-Франківської міської ради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,</w:t>
      </w:r>
      <w:r w:rsidR="00AE5484">
        <w:rPr>
          <w:rFonts w:eastAsia="Times New Roman" w:cs="Times New Roman"/>
          <w:color w:val="000000"/>
          <w:szCs w:val="28"/>
          <w:lang w:val="uk-UA" w:eastAsia="uk-UA"/>
        </w:rPr>
        <w:t xml:space="preserve"> затвердженої міським головою 27.07.2015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р. та з метою</w:t>
      </w:r>
      <w:r w:rsidR="00F05231"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="00F05231"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підвищення ефективності діяльності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виконавчий комітет міської ради</w:t>
      </w:r>
    </w:p>
    <w:p w:rsidR="00AB18FE" w:rsidRPr="00AB18FE" w:rsidRDefault="00AB18FE" w:rsidP="00AB18FE">
      <w:pPr>
        <w:spacing w:line="240" w:lineRule="auto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Pr="00AB18FE" w:rsidRDefault="00AB18FE" w:rsidP="00AB18FE">
      <w:pPr>
        <w:spacing w:line="240" w:lineRule="auto"/>
        <w:jc w:val="center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вирішив:</w:t>
      </w:r>
    </w:p>
    <w:p w:rsidR="00AB18FE" w:rsidRDefault="00AB18FE" w:rsidP="00AB18F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3E152C" w:rsidRDefault="003E152C" w:rsidP="00AB18F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3E152C" w:rsidRPr="00AB18FE" w:rsidRDefault="003E152C" w:rsidP="00AB18F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Pr="00AB18FE" w:rsidRDefault="00AB18FE" w:rsidP="00AB18F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1. Затвердити Цілі впровадження Політики якості у виконавчому комітеті Івано-Ф</w:t>
      </w:r>
      <w:r w:rsidR="003505D5">
        <w:rPr>
          <w:rFonts w:eastAsia="Times New Roman" w:cs="Times New Roman"/>
          <w:color w:val="000000"/>
          <w:szCs w:val="28"/>
          <w:lang w:val="uk-UA" w:eastAsia="uk-UA"/>
        </w:rPr>
        <w:t>ранківської міської ради на 2017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 згідно з додатком.</w:t>
      </w:r>
    </w:p>
    <w:p w:rsidR="00AB18FE" w:rsidRPr="00AB18FE" w:rsidRDefault="00AB18FE" w:rsidP="00AB18F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Pr="00AB18FE" w:rsidRDefault="00AB18FE" w:rsidP="00AB18F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2. Координацію роботи та узагальнення інформації щодо виконання рішення покласти на управління організаційно-інформаційної роботи та контролю.</w:t>
      </w:r>
    </w:p>
    <w:p w:rsidR="00AB18FE" w:rsidRPr="00AB18FE" w:rsidRDefault="00AB18FE" w:rsidP="00AB18F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Pr="00AB18FE" w:rsidRDefault="00AB18FE" w:rsidP="00AB18F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3. Контроль за виконанням рішення покласти на керуючого справами виконавч</w:t>
      </w:r>
      <w:r w:rsidR="00AE5484">
        <w:rPr>
          <w:rFonts w:eastAsia="Times New Roman" w:cs="Times New Roman"/>
          <w:color w:val="000000"/>
          <w:szCs w:val="28"/>
          <w:lang w:val="uk-UA" w:eastAsia="uk-UA"/>
        </w:rPr>
        <w:t>ого комітету міської ради І.Шевчука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.</w:t>
      </w:r>
    </w:p>
    <w:p w:rsidR="00AB18FE" w:rsidRDefault="00AB18FE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Default="00AB18FE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Default="00AB18FE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Default="00AB18FE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3E152C" w:rsidRDefault="003E152C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3E152C" w:rsidRDefault="003E152C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Default="00AB18FE" w:rsidP="00AB18F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AB18FE" w:rsidRPr="00AB18FE" w:rsidRDefault="00AB18FE" w:rsidP="00AB18FE">
      <w:pPr>
        <w:spacing w:line="240" w:lineRule="auto"/>
        <w:ind w:firstLine="70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Міський голова                                       </w:t>
      </w:r>
      <w:r>
        <w:rPr>
          <w:rFonts w:eastAsia="Times New Roman" w:cs="Times New Roman"/>
          <w:color w:val="000000"/>
          <w:szCs w:val="28"/>
          <w:lang w:val="uk-UA" w:eastAsia="uk-UA"/>
        </w:rPr>
        <w:t>                 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 </w:t>
      </w:r>
      <w:r w:rsidR="00AE5484">
        <w:rPr>
          <w:rFonts w:eastAsia="Times New Roman" w:cs="Times New Roman"/>
          <w:color w:val="000000"/>
          <w:szCs w:val="28"/>
          <w:lang w:val="uk-UA" w:eastAsia="uk-UA"/>
        </w:rPr>
        <w:t xml:space="preserve">Руслан </w:t>
      </w:r>
      <w:proofErr w:type="spellStart"/>
      <w:r w:rsidR="00AE5484">
        <w:rPr>
          <w:rFonts w:eastAsia="Times New Roman" w:cs="Times New Roman"/>
          <w:color w:val="000000"/>
          <w:szCs w:val="28"/>
          <w:lang w:val="uk-UA" w:eastAsia="uk-UA"/>
        </w:rPr>
        <w:t>Марцінків</w:t>
      </w:r>
      <w:proofErr w:type="spellEnd"/>
    </w:p>
    <w:p w:rsidR="00AB18FE" w:rsidRDefault="00AB18FE" w:rsidP="00AB18FE">
      <w:pPr>
        <w:widowControl w:val="0"/>
        <w:suppressAutoHyphens/>
        <w:spacing w:line="240" w:lineRule="auto"/>
        <w:ind w:left="612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B18FE" w:rsidRDefault="00AB18FE" w:rsidP="00AB18FE">
      <w:pPr>
        <w:widowControl w:val="0"/>
        <w:suppressAutoHyphens/>
        <w:spacing w:line="240" w:lineRule="auto"/>
        <w:ind w:left="6120"/>
        <w:rPr>
          <w:lang w:val="uk-UA"/>
        </w:rPr>
      </w:pPr>
      <w:r>
        <w:rPr>
          <w:lang w:val="uk-UA"/>
        </w:rPr>
        <w:t>до рішення виконавчого комітету міської ради</w:t>
      </w:r>
    </w:p>
    <w:p w:rsidR="00AB18FE" w:rsidRDefault="00AB18FE" w:rsidP="00AB18FE">
      <w:pPr>
        <w:widowControl w:val="0"/>
        <w:suppressAutoHyphens/>
        <w:spacing w:line="240" w:lineRule="auto"/>
        <w:ind w:left="6120"/>
        <w:rPr>
          <w:lang w:val="uk-UA"/>
        </w:rPr>
      </w:pPr>
      <w:r>
        <w:rPr>
          <w:lang w:val="uk-UA"/>
        </w:rPr>
        <w:t>від___________№ ____</w:t>
      </w:r>
    </w:p>
    <w:p w:rsidR="00AB18FE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2D2AA4" w:rsidRDefault="002D2AA4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>
        <w:rPr>
          <w:b/>
          <w:lang w:val="uk-UA"/>
        </w:rPr>
        <w:t>Цілі впровадження Політики якості</w:t>
      </w:r>
    </w:p>
    <w:p w:rsidR="00AB18FE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>
        <w:rPr>
          <w:b/>
          <w:lang w:val="uk-UA"/>
        </w:rPr>
        <w:t>у виконавчому комітеті Івано-Франківської міської ради</w:t>
      </w:r>
    </w:p>
    <w:p w:rsidR="00AB18FE" w:rsidRDefault="00A704DA" w:rsidP="00AB18FE">
      <w:pPr>
        <w:spacing w:line="240" w:lineRule="auto"/>
        <w:ind w:left="-540" w:firstLine="54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3505D5">
        <w:rPr>
          <w:b/>
          <w:szCs w:val="28"/>
          <w:lang w:val="uk-UA"/>
        </w:rPr>
        <w:t>2017</w:t>
      </w:r>
      <w:r w:rsidR="00AB18FE">
        <w:rPr>
          <w:b/>
          <w:szCs w:val="28"/>
          <w:lang w:val="uk-UA"/>
        </w:rPr>
        <w:t xml:space="preserve"> рік</w:t>
      </w:r>
    </w:p>
    <w:p w:rsidR="00AB18FE" w:rsidRPr="00263514" w:rsidRDefault="00AB18FE" w:rsidP="00AB18FE">
      <w:pPr>
        <w:spacing w:line="240" w:lineRule="auto"/>
        <w:ind w:left="-540" w:firstLine="540"/>
        <w:jc w:val="center"/>
        <w:rPr>
          <w:b/>
          <w:sz w:val="24"/>
          <w:szCs w:val="24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28"/>
        <w:gridCol w:w="1985"/>
        <w:gridCol w:w="2976"/>
      </w:tblGrid>
      <w:tr w:rsidR="00AB18FE" w:rsidTr="00263514">
        <w:trPr>
          <w:trHeight w:val="5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FE" w:rsidRDefault="00AB18FE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FE" w:rsidRDefault="00AB18FE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Зміст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FE" w:rsidRDefault="00AB18FE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Термін</w:t>
            </w:r>
          </w:p>
          <w:p w:rsidR="00AB18FE" w:rsidRDefault="00AB18FE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виконання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FE" w:rsidRDefault="00AB18FE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Відповідальний за виконання</w:t>
            </w:r>
          </w:p>
        </w:tc>
      </w:tr>
      <w:tr w:rsidR="00AB18FE" w:rsidTr="003E152C">
        <w:trPr>
          <w:trHeight w:val="554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FE" w:rsidRDefault="00AB18FE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 xml:space="preserve">1. Дотримання вимог міжнародного стандарту </w:t>
            </w:r>
            <w:r>
              <w:rPr>
                <w:b/>
                <w:color w:val="000000"/>
                <w:szCs w:val="28"/>
                <w:lang w:val="uk-UA"/>
              </w:rPr>
              <w:t>ISO 9001</w:t>
            </w:r>
          </w:p>
        </w:tc>
      </w:tr>
      <w:tr w:rsidR="00AB18FE" w:rsidTr="003505D5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1.1</w:t>
            </w:r>
          </w:p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Внести зміни в документи системи управління якістю відповідно до змін нормативної бази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Default="00AB18FE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Уповноважений з питань СУЯ</w:t>
            </w:r>
          </w:p>
        </w:tc>
      </w:tr>
      <w:tr w:rsidR="00AB18FE" w:rsidTr="003505D5">
        <w:trPr>
          <w:trHeight w:val="1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1.2</w:t>
            </w:r>
          </w:p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Провести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внутрішн</w:t>
            </w:r>
            <w:proofErr w:type="spellEnd"/>
            <w:r>
              <w:rPr>
                <w:szCs w:val="28"/>
                <w:lang w:val="uk-UA"/>
              </w:rPr>
              <w:t xml:space="preserve">і </w:t>
            </w:r>
            <w:r>
              <w:rPr>
                <w:szCs w:val="28"/>
              </w:rPr>
              <w:t>аудит</w:t>
            </w:r>
            <w:r>
              <w:rPr>
                <w:szCs w:val="28"/>
                <w:lang w:val="uk-UA"/>
              </w:rPr>
              <w:t>и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в структурних підрозділах виконавчого комітету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Згідно графіку</w:t>
            </w:r>
          </w:p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Default="00AB18FE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Уповноважений з питань СУЯ</w:t>
            </w:r>
          </w:p>
        </w:tc>
      </w:tr>
      <w:tr w:rsidR="00AB18FE" w:rsidTr="003505D5">
        <w:trPr>
          <w:trHeight w:val="10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1.3</w:t>
            </w:r>
          </w:p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Провести аналізування </w:t>
            </w:r>
            <w:proofErr w:type="spellStart"/>
            <w:r>
              <w:rPr>
                <w:szCs w:val="28"/>
              </w:rPr>
              <w:t>системи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управління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якістю</w:t>
            </w:r>
            <w:proofErr w:type="spellEnd"/>
            <w:r>
              <w:rPr>
                <w:szCs w:val="28"/>
                <w:lang w:val="uk-UA"/>
              </w:rPr>
              <w:t xml:space="preserve"> вищим керівництвом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Default="00D01FCC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До </w:t>
            </w:r>
            <w:r w:rsidR="003505D5">
              <w:rPr>
                <w:szCs w:val="28"/>
                <w:lang w:val="uk-UA"/>
              </w:rPr>
              <w:t>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Default="00AB18FE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Міський голова, уповноважений з питань СУЯ</w:t>
            </w:r>
          </w:p>
        </w:tc>
      </w:tr>
      <w:tr w:rsidR="00AB18FE" w:rsidTr="00263514">
        <w:trPr>
          <w:trHeight w:val="864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FE" w:rsidRDefault="00AB18FE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2. Забезпечення необхідних умов та ресурсів для результативного і ефективного функціонування системи управління якістю</w:t>
            </w:r>
          </w:p>
        </w:tc>
      </w:tr>
      <w:tr w:rsidR="00AB18FE" w:rsidRPr="001072C1" w:rsidTr="002D2AA4">
        <w:trPr>
          <w:trHeight w:val="16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Pr="00A43EC4" w:rsidRDefault="00AB18FE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Pr="00A43EC4" w:rsidRDefault="003505D5" w:rsidP="003505D5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szCs w:val="28"/>
                <w:lang w:val="uk-UA"/>
              </w:rPr>
              <w:t xml:space="preserve">Удосконалити по результатах експлуатації </w:t>
            </w:r>
            <w:r w:rsidR="00AB18FE" w:rsidRPr="00A43EC4">
              <w:rPr>
                <w:szCs w:val="28"/>
                <w:lang w:val="uk-UA" w:eastAsia="uk-UA"/>
              </w:rPr>
              <w:t>систему «Електронний документообіг» у виконавчих органах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Pr="00A43EC4" w:rsidRDefault="00A43EC4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FE" w:rsidRPr="00A43EC4" w:rsidRDefault="00AB18FE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 xml:space="preserve">Відділ програмного та </w:t>
            </w:r>
            <w:proofErr w:type="spellStart"/>
            <w:r w:rsidRPr="00A43EC4">
              <w:rPr>
                <w:szCs w:val="28"/>
                <w:lang w:val="uk-UA"/>
              </w:rPr>
              <w:t>комп</w:t>
            </w:r>
            <w:proofErr w:type="spellEnd"/>
            <w:r w:rsidRPr="00A43EC4">
              <w:rPr>
                <w:szCs w:val="28"/>
              </w:rPr>
              <w:t>’</w:t>
            </w:r>
            <w:proofErr w:type="spellStart"/>
            <w:r w:rsidRPr="00A43EC4">
              <w:rPr>
                <w:szCs w:val="28"/>
              </w:rPr>
              <w:t>ютерно</w:t>
            </w:r>
            <w:r w:rsidR="0039611A" w:rsidRPr="00A43EC4">
              <w:rPr>
                <w:szCs w:val="28"/>
                <w:lang w:val="uk-UA"/>
              </w:rPr>
              <w:t>го</w:t>
            </w:r>
            <w:proofErr w:type="spellEnd"/>
            <w:r w:rsidR="0039611A" w:rsidRPr="00A43EC4">
              <w:rPr>
                <w:szCs w:val="28"/>
                <w:lang w:val="uk-UA"/>
              </w:rPr>
              <w:t xml:space="preserve"> забезпечення</w:t>
            </w:r>
          </w:p>
          <w:p w:rsidR="00AB18FE" w:rsidRPr="00A43EC4" w:rsidRDefault="00AB18FE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</w:tr>
      <w:tr w:rsidR="003505D5" w:rsidRPr="001072C1" w:rsidTr="002D2AA4">
        <w:trPr>
          <w:trHeight w:val="1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D5" w:rsidRPr="00A43EC4" w:rsidRDefault="003505D5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D5" w:rsidRPr="00A43EC4" w:rsidRDefault="003505D5" w:rsidP="003505D5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Запровадити застосування електронного цифрового підпису в сфері діловодства та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D5" w:rsidRPr="00A43EC4" w:rsidRDefault="0039611A" w:rsidP="00AB18F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І півріччя 2017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D5" w:rsidRPr="00A43EC4" w:rsidRDefault="0039611A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 xml:space="preserve">Відділ програмного та </w:t>
            </w:r>
            <w:proofErr w:type="spellStart"/>
            <w:r w:rsidRPr="00A43EC4">
              <w:rPr>
                <w:szCs w:val="28"/>
                <w:lang w:val="uk-UA"/>
              </w:rPr>
              <w:t>комп</w:t>
            </w:r>
            <w:proofErr w:type="spellEnd"/>
            <w:r w:rsidRPr="00A43EC4">
              <w:rPr>
                <w:szCs w:val="28"/>
              </w:rPr>
              <w:t>’</w:t>
            </w:r>
            <w:proofErr w:type="spellStart"/>
            <w:r w:rsidRPr="00A43EC4">
              <w:rPr>
                <w:szCs w:val="28"/>
              </w:rPr>
              <w:t>ютерно</w:t>
            </w:r>
            <w:r w:rsidRPr="00A43EC4">
              <w:rPr>
                <w:szCs w:val="28"/>
                <w:lang w:val="uk-UA"/>
              </w:rPr>
              <w:t>го</w:t>
            </w:r>
            <w:proofErr w:type="spellEnd"/>
            <w:r w:rsidRPr="00A43EC4">
              <w:rPr>
                <w:szCs w:val="28"/>
                <w:lang w:val="uk-UA"/>
              </w:rPr>
              <w:t xml:space="preserve"> забезпечення, виконавчі органи міської ради</w:t>
            </w:r>
          </w:p>
        </w:tc>
      </w:tr>
      <w:tr w:rsidR="00C547BE" w:rsidRPr="00C547BE" w:rsidTr="00C547BE">
        <w:trPr>
          <w:trHeight w:val="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BE" w:rsidRPr="00A43EC4" w:rsidRDefault="00C547BE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BE" w:rsidRPr="00A43EC4" w:rsidRDefault="00C547BE" w:rsidP="00C547B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Забезпечити працівників виконавчих органів міської ради комп</w:t>
            </w:r>
            <w:r w:rsidRPr="00A43EC4">
              <w:rPr>
                <w:rFonts w:cs="Times New Roman"/>
                <w:szCs w:val="28"/>
                <w:lang w:val="uk-UA"/>
              </w:rPr>
              <w:t>'</w:t>
            </w:r>
            <w:r w:rsidRPr="00A43EC4">
              <w:rPr>
                <w:szCs w:val="28"/>
                <w:lang w:val="uk-UA"/>
              </w:rPr>
              <w:t>ютерною технікою відповідно до поданих пропозицій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BE" w:rsidRPr="00A43EC4" w:rsidRDefault="00C547BE" w:rsidP="00AB18F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До 31.12.2017</w:t>
            </w:r>
            <w:r w:rsidRPr="00A43EC4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BE" w:rsidRPr="00A43EC4" w:rsidRDefault="00C547BE" w:rsidP="00263514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 xml:space="preserve">Відділ програмного та </w:t>
            </w:r>
            <w:proofErr w:type="spellStart"/>
            <w:r w:rsidRPr="00A43EC4">
              <w:rPr>
                <w:szCs w:val="28"/>
                <w:lang w:val="uk-UA"/>
              </w:rPr>
              <w:t>комп</w:t>
            </w:r>
            <w:proofErr w:type="spellEnd"/>
            <w:r w:rsidRPr="00A43EC4">
              <w:rPr>
                <w:szCs w:val="28"/>
              </w:rPr>
              <w:t>’</w:t>
            </w:r>
            <w:proofErr w:type="spellStart"/>
            <w:r w:rsidRPr="00A43EC4">
              <w:rPr>
                <w:szCs w:val="28"/>
              </w:rPr>
              <w:t>ютерно</w:t>
            </w:r>
            <w:r w:rsidRPr="00A43EC4">
              <w:rPr>
                <w:szCs w:val="28"/>
                <w:lang w:val="uk-UA"/>
              </w:rPr>
              <w:t>го</w:t>
            </w:r>
            <w:proofErr w:type="spellEnd"/>
            <w:r w:rsidRPr="00A43EC4">
              <w:rPr>
                <w:szCs w:val="28"/>
                <w:lang w:val="uk-UA"/>
              </w:rPr>
              <w:t xml:space="preserve"> забезпечення, виконавчі органи міської ради</w:t>
            </w:r>
          </w:p>
        </w:tc>
      </w:tr>
      <w:tr w:rsidR="00DB3386" w:rsidRPr="0098159C" w:rsidTr="00C547BE">
        <w:trPr>
          <w:trHeight w:val="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6" w:rsidRPr="00A43EC4" w:rsidRDefault="00146E16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lastRenderedPageBreak/>
              <w:t>2.4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6" w:rsidRPr="00A43EC4" w:rsidRDefault="00DB3386" w:rsidP="0098159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Забезпечити належні умови праці працівників виконав</w:t>
            </w:r>
            <w:r w:rsidR="0098159C" w:rsidRPr="00A43EC4">
              <w:rPr>
                <w:szCs w:val="28"/>
                <w:lang w:val="uk-UA"/>
              </w:rPr>
              <w:t>чих органів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14" w:rsidRDefault="0098159C" w:rsidP="00AB18F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 xml:space="preserve">Впродовж року </w:t>
            </w:r>
          </w:p>
          <w:p w:rsidR="00DB3386" w:rsidRPr="00A43EC4" w:rsidRDefault="0098159C" w:rsidP="00AB18F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(при наявності фінансування)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6" w:rsidRPr="00A43EC4" w:rsidRDefault="0098159C" w:rsidP="00263514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Адміністративно-господарське управління</w:t>
            </w:r>
          </w:p>
        </w:tc>
      </w:tr>
      <w:tr w:rsidR="00A43433" w:rsidTr="003505D5">
        <w:trPr>
          <w:trHeight w:val="10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33" w:rsidRDefault="003505D5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2.</w:t>
            </w:r>
            <w:r w:rsidR="00146E16">
              <w:rPr>
                <w:szCs w:val="28"/>
                <w:lang w:val="uk-UA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33" w:rsidRDefault="00B01051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Модернізувати існуюче та впровадити нове серверне</w:t>
            </w:r>
            <w:r w:rsidR="00A43433">
              <w:rPr>
                <w:szCs w:val="28"/>
                <w:lang w:val="uk-UA"/>
              </w:rPr>
              <w:t xml:space="preserve"> обладнання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33" w:rsidRDefault="00A43433" w:rsidP="00A43433">
            <w:pPr>
              <w:spacing w:line="240" w:lineRule="auto"/>
            </w:pPr>
            <w:r w:rsidRPr="00B03BD1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33" w:rsidRDefault="00A43433" w:rsidP="00263514">
            <w:pPr>
              <w:spacing w:line="240" w:lineRule="auto"/>
              <w:jc w:val="both"/>
              <w:rPr>
                <w:sz w:val="24"/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</w:tr>
      <w:tr w:rsidR="00A43433" w:rsidTr="003505D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33" w:rsidRDefault="003505D5" w:rsidP="00AB18FE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2.</w:t>
            </w:r>
            <w:r w:rsidR="00146E16">
              <w:rPr>
                <w:szCs w:val="28"/>
                <w:lang w:val="uk-UA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33" w:rsidRDefault="00B01051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Модернізувати локальну мережу</w:t>
            </w:r>
            <w:r w:rsidR="00A43433">
              <w:rPr>
                <w:szCs w:val="28"/>
                <w:lang w:val="uk-UA"/>
              </w:rPr>
              <w:t xml:space="preserve"> виконавчого комітету Івано-Франківської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33" w:rsidRDefault="00A43433" w:rsidP="00A43433">
            <w:pPr>
              <w:spacing w:line="240" w:lineRule="auto"/>
            </w:pPr>
            <w:r w:rsidRPr="00B03BD1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33" w:rsidRDefault="00A43433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</w:tr>
      <w:tr w:rsidR="001072C1" w:rsidRPr="00F01876" w:rsidTr="00F46232">
        <w:trPr>
          <w:trHeight w:val="5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C1" w:rsidRDefault="003505D5" w:rsidP="00AB18FE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2.</w:t>
            </w:r>
            <w:r w:rsidR="00146E16">
              <w:rPr>
                <w:szCs w:val="28"/>
                <w:lang w:val="uk-UA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C1" w:rsidRDefault="001072C1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Розвиток та вдосконалення офіційного веб-сайту        міста Івано-Франківська (</w:t>
            </w:r>
            <w:hyperlink r:id="rId9" w:history="1">
              <w:r>
                <w:rPr>
                  <w:rStyle w:val="a4"/>
                  <w:szCs w:val="28"/>
                </w:rPr>
                <w:t>www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r>
                <w:rPr>
                  <w:rStyle w:val="a4"/>
                  <w:szCs w:val="28"/>
                </w:rPr>
                <w:t>mvk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r>
                <w:rPr>
                  <w:rStyle w:val="a4"/>
                  <w:szCs w:val="28"/>
                </w:rPr>
                <w:t>if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proofErr w:type="spellStart"/>
              <w:r>
                <w:rPr>
                  <w:rStyle w:val="a4"/>
                  <w:szCs w:val="28"/>
                </w:rPr>
                <w:t>ua</w:t>
              </w:r>
              <w:proofErr w:type="spellEnd"/>
            </w:hyperlink>
            <w:r>
              <w:rPr>
                <w:szCs w:val="28"/>
                <w:lang w:val="uk-UA"/>
              </w:rPr>
              <w:t>) та              веб-сайтів:</w:t>
            </w:r>
          </w:p>
          <w:p w:rsidR="001072C1" w:rsidRDefault="001072C1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-«Івано-Франківська</w:t>
            </w:r>
            <w:proofErr w:type="spellEnd"/>
            <w:r>
              <w:rPr>
                <w:szCs w:val="28"/>
                <w:lang w:val="uk-UA"/>
              </w:rPr>
              <w:t xml:space="preserve"> міська рада» (</w:t>
            </w:r>
            <w:hyperlink r:id="rId10" w:history="1">
              <w:r>
                <w:rPr>
                  <w:rStyle w:val="a4"/>
                  <w:szCs w:val="28"/>
                </w:rPr>
                <w:t>www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r>
                <w:rPr>
                  <w:rStyle w:val="a4"/>
                  <w:szCs w:val="28"/>
                  <w:lang w:val="en-US"/>
                </w:rPr>
                <w:t>mrada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r>
                <w:rPr>
                  <w:rStyle w:val="a4"/>
                  <w:szCs w:val="28"/>
                  <w:lang w:val="en-US"/>
                </w:rPr>
                <w:t>if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r>
                <w:rPr>
                  <w:rStyle w:val="a4"/>
                  <w:szCs w:val="28"/>
                  <w:lang w:val="en-US"/>
                </w:rPr>
                <w:t>ua</w:t>
              </w:r>
            </w:hyperlink>
            <w:r>
              <w:rPr>
                <w:szCs w:val="28"/>
                <w:lang w:val="uk-UA"/>
              </w:rPr>
              <w:t xml:space="preserve">);            </w:t>
            </w:r>
            <w:proofErr w:type="spellStart"/>
            <w:r>
              <w:rPr>
                <w:szCs w:val="28"/>
                <w:lang w:val="uk-UA"/>
              </w:rPr>
              <w:t>-«Нормативні</w:t>
            </w:r>
            <w:proofErr w:type="spellEnd"/>
            <w:r>
              <w:rPr>
                <w:szCs w:val="28"/>
                <w:lang w:val="uk-UA"/>
              </w:rPr>
              <w:t xml:space="preserve"> акти Івано-Франківської міської ради» (</w:t>
            </w:r>
            <w:hyperlink r:id="rId11" w:history="1">
              <w:r>
                <w:rPr>
                  <w:rStyle w:val="a4"/>
                  <w:szCs w:val="28"/>
                </w:rPr>
                <w:t>www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r>
                <w:rPr>
                  <w:rStyle w:val="a4"/>
                  <w:szCs w:val="28"/>
                </w:rPr>
                <w:t>namvk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r>
                <w:rPr>
                  <w:rStyle w:val="a4"/>
                  <w:szCs w:val="28"/>
                  <w:lang w:val="en-US"/>
                </w:rPr>
                <w:t>if</w:t>
              </w:r>
              <w:r>
                <w:rPr>
                  <w:rStyle w:val="a4"/>
                  <w:szCs w:val="28"/>
                  <w:lang w:val="uk-UA"/>
                </w:rPr>
                <w:t>.</w:t>
              </w:r>
              <w:proofErr w:type="spellStart"/>
              <w:r>
                <w:rPr>
                  <w:rStyle w:val="a4"/>
                  <w:szCs w:val="28"/>
                  <w:lang w:val="en-US"/>
                </w:rPr>
                <w:t>ua</w:t>
              </w:r>
              <w:proofErr w:type="spellEnd"/>
            </w:hyperlink>
            <w:r>
              <w:rPr>
                <w:szCs w:val="28"/>
                <w:lang w:val="uk-UA"/>
              </w:rPr>
              <w:t>);</w:t>
            </w:r>
          </w:p>
          <w:p w:rsidR="001072C1" w:rsidRDefault="001072C1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  <w:r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Електронний</w:t>
            </w:r>
            <w:proofErr w:type="spellEnd"/>
            <w:r>
              <w:rPr>
                <w:szCs w:val="28"/>
              </w:rPr>
              <w:t xml:space="preserve"> уряд </w:t>
            </w:r>
            <w:proofErr w:type="spellStart"/>
            <w:r>
              <w:rPr>
                <w:szCs w:val="28"/>
              </w:rPr>
              <w:t>міста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Івано-Франківська</w:t>
            </w:r>
            <w:proofErr w:type="spellEnd"/>
            <w:r>
              <w:rPr>
                <w:szCs w:val="28"/>
              </w:rPr>
              <w:t>» (</w:t>
            </w:r>
            <w:hyperlink r:id="rId12" w:history="1">
              <w:r>
                <w:rPr>
                  <w:rStyle w:val="a4"/>
                  <w:szCs w:val="28"/>
                </w:rPr>
                <w:t>www.emvk.if.ua</w:t>
              </w:r>
            </w:hyperlink>
            <w:r>
              <w:rPr>
                <w:szCs w:val="28"/>
              </w:rPr>
              <w:t>)</w:t>
            </w:r>
            <w:r>
              <w:rPr>
                <w:szCs w:val="28"/>
                <w:lang w:val="uk-UA"/>
              </w:rPr>
              <w:t>;</w:t>
            </w:r>
          </w:p>
          <w:p w:rsidR="001072C1" w:rsidRDefault="001072C1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-Центр надання адміністративних послуг</w:t>
            </w:r>
          </w:p>
          <w:p w:rsidR="001072C1" w:rsidRPr="009E39AD" w:rsidRDefault="001072C1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(</w:t>
            </w:r>
            <w:hyperlink r:id="rId13" w:history="1">
              <w:r>
                <w:rPr>
                  <w:rStyle w:val="a4"/>
                  <w:szCs w:val="28"/>
                  <w:lang w:val="en-US"/>
                </w:rPr>
                <w:t>www</w:t>
              </w:r>
              <w:r>
                <w:rPr>
                  <w:rStyle w:val="a4"/>
                  <w:szCs w:val="28"/>
                </w:rPr>
                <w:t>.</w:t>
              </w:r>
              <w:proofErr w:type="spellStart"/>
              <w:r>
                <w:rPr>
                  <w:rStyle w:val="a4"/>
                  <w:kern w:val="36"/>
                  <w:szCs w:val="28"/>
                  <w:lang w:val="en-US"/>
                </w:rPr>
                <w:t>cnap</w:t>
              </w:r>
              <w:proofErr w:type="spellEnd"/>
              <w:r>
                <w:rPr>
                  <w:rStyle w:val="a4"/>
                  <w:kern w:val="36"/>
                  <w:szCs w:val="28"/>
                </w:rPr>
                <w:t>.</w:t>
              </w:r>
              <w:r>
                <w:rPr>
                  <w:rStyle w:val="a4"/>
                  <w:kern w:val="36"/>
                  <w:szCs w:val="28"/>
                  <w:lang w:val="en-US"/>
                </w:rPr>
                <w:t>if</w:t>
              </w:r>
              <w:r>
                <w:rPr>
                  <w:rStyle w:val="a4"/>
                  <w:kern w:val="36"/>
                  <w:szCs w:val="28"/>
                </w:rPr>
                <w:t>.</w:t>
              </w:r>
              <w:proofErr w:type="spellStart"/>
              <w:r>
                <w:rPr>
                  <w:rStyle w:val="a4"/>
                  <w:kern w:val="36"/>
                  <w:szCs w:val="28"/>
                  <w:lang w:val="en-US"/>
                </w:rPr>
                <w:t>ua</w:t>
              </w:r>
              <w:proofErr w:type="spellEnd"/>
            </w:hyperlink>
            <w:r>
              <w:rPr>
                <w:szCs w:val="28"/>
                <w:lang w:val="uk-UA"/>
              </w:rPr>
              <w:t>)</w:t>
            </w:r>
            <w:r>
              <w:rPr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C1" w:rsidRDefault="003505D5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 31.12.2017</w:t>
            </w:r>
            <w:r>
              <w:rPr>
                <w:szCs w:val="28"/>
                <w:lang w:val="uk-UA" w:eastAsia="uk-UA"/>
              </w:rPr>
              <w:t xml:space="preserve"> </w:t>
            </w:r>
            <w:r w:rsidR="001072C1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C1" w:rsidRDefault="001072C1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Відділ програмного та комп’ютерного забезпечення, відділ патронатної служби, </w:t>
            </w:r>
            <w:r w:rsidR="00A43EC4">
              <w:rPr>
                <w:szCs w:val="28"/>
                <w:lang w:val="uk-UA"/>
              </w:rPr>
              <w:t xml:space="preserve">секретаріат міської ради, </w:t>
            </w:r>
            <w:r>
              <w:rPr>
                <w:szCs w:val="28"/>
                <w:lang w:val="uk-UA"/>
              </w:rPr>
              <w:t xml:space="preserve">управління організаційно-інформаційної роботи та контролю, </w:t>
            </w:r>
            <w:r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</w:tr>
      <w:tr w:rsidR="00F46232" w:rsidRPr="00DA7401" w:rsidTr="00F46232">
        <w:trPr>
          <w:trHeight w:val="16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AB18FE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9E1D49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szCs w:val="28"/>
                <w:lang w:val="uk-UA" w:eastAsia="uk-UA"/>
              </w:rPr>
              <w:t>Розробити та забезпечити наповнення офіційного веб-сайту управління з питань державного архітектурно-будівельного контролю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9E1D49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 w:rsidRPr="00A43EC4">
              <w:rPr>
                <w:szCs w:val="28"/>
                <w:lang w:val="uk-UA"/>
              </w:rPr>
              <w:t>До</w:t>
            </w:r>
            <w:r w:rsidRPr="00A43EC4">
              <w:rPr>
                <w:color w:val="000000"/>
                <w:szCs w:val="28"/>
                <w:lang w:val="uk-UA" w:eastAsia="uk-UA"/>
              </w:rPr>
              <w:t xml:space="preserve"> 31.12.2017</w:t>
            </w:r>
          </w:p>
          <w:p w:rsidR="00F46232" w:rsidRPr="00A43EC4" w:rsidRDefault="00F46232" w:rsidP="009E1D4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color w:val="000000"/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263514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 w:eastAsia="uk-UA"/>
              </w:rPr>
              <w:t>Управління з питань державного архітектурно-будівельного контролю</w:t>
            </w:r>
          </w:p>
        </w:tc>
      </w:tr>
      <w:tr w:rsidR="00F46232" w:rsidTr="0098159C">
        <w:trPr>
          <w:trHeight w:val="20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2.9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B01051" w:rsidP="00AB18FE">
            <w:pPr>
              <w:spacing w:line="240" w:lineRule="auto"/>
              <w:jc w:val="both"/>
              <w:rPr>
                <w:szCs w:val="28"/>
                <w:lang w:eastAsia="ru-RU"/>
              </w:rPr>
            </w:pPr>
            <w:proofErr w:type="spellStart"/>
            <w:r>
              <w:rPr>
                <w:szCs w:val="28"/>
              </w:rPr>
              <w:t>Модерніз</w:t>
            </w:r>
            <w:r>
              <w:rPr>
                <w:szCs w:val="28"/>
                <w:lang w:val="uk-UA"/>
              </w:rPr>
              <w:t>увати</w:t>
            </w:r>
            <w:proofErr w:type="spellEnd"/>
            <w:r w:rsidR="00F46232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зовнішні</w:t>
            </w:r>
            <w:proofErr w:type="spellEnd"/>
            <w:r w:rsidR="00F46232">
              <w:rPr>
                <w:szCs w:val="28"/>
              </w:rPr>
              <w:t xml:space="preserve"> мереж</w:t>
            </w:r>
            <w:r>
              <w:rPr>
                <w:szCs w:val="28"/>
                <w:lang w:val="uk-UA"/>
              </w:rPr>
              <w:t>і</w:t>
            </w:r>
            <w:r w:rsidR="00F46232">
              <w:rPr>
                <w:szCs w:val="28"/>
                <w:lang w:val="uk-UA"/>
              </w:rPr>
              <w:t xml:space="preserve"> </w:t>
            </w:r>
            <w:r w:rsidR="00F46232">
              <w:rPr>
                <w:szCs w:val="28"/>
              </w:rPr>
              <w:t>(</w:t>
            </w:r>
            <w:proofErr w:type="spellStart"/>
            <w:r w:rsidR="00F46232">
              <w:rPr>
                <w:szCs w:val="28"/>
              </w:rPr>
              <w:t>об’єднання</w:t>
            </w:r>
            <w:proofErr w:type="spellEnd"/>
            <w:r w:rsidR="00F46232">
              <w:rPr>
                <w:szCs w:val="28"/>
              </w:rPr>
              <w:t xml:space="preserve"> </w:t>
            </w:r>
            <w:proofErr w:type="spellStart"/>
            <w:r w:rsidR="00F46232">
              <w:rPr>
                <w:szCs w:val="28"/>
              </w:rPr>
              <w:t>віддалених</w:t>
            </w:r>
            <w:proofErr w:type="spellEnd"/>
            <w:r w:rsidR="00F46232">
              <w:rPr>
                <w:szCs w:val="28"/>
              </w:rPr>
              <w:t xml:space="preserve"> </w:t>
            </w:r>
            <w:proofErr w:type="spellStart"/>
            <w:r w:rsidR="00F46232">
              <w:rPr>
                <w:szCs w:val="28"/>
              </w:rPr>
              <w:t>локальних</w:t>
            </w:r>
            <w:proofErr w:type="spellEnd"/>
            <w:r w:rsidR="00F46232">
              <w:rPr>
                <w:szCs w:val="28"/>
              </w:rPr>
              <w:t xml:space="preserve"> мереж </w:t>
            </w:r>
            <w:proofErr w:type="spellStart"/>
            <w:r w:rsidR="00F46232">
              <w:rPr>
                <w:szCs w:val="28"/>
              </w:rPr>
              <w:t>структурних</w:t>
            </w:r>
            <w:proofErr w:type="spellEnd"/>
            <w:r w:rsidR="00F46232">
              <w:rPr>
                <w:szCs w:val="28"/>
              </w:rPr>
              <w:t xml:space="preserve"> </w:t>
            </w:r>
            <w:proofErr w:type="spellStart"/>
            <w:proofErr w:type="gramStart"/>
            <w:r w:rsidR="00F46232">
              <w:rPr>
                <w:szCs w:val="28"/>
              </w:rPr>
              <w:t>п</w:t>
            </w:r>
            <w:proofErr w:type="gramEnd"/>
            <w:r w:rsidR="00F46232">
              <w:rPr>
                <w:szCs w:val="28"/>
              </w:rPr>
              <w:t>ідрозділів</w:t>
            </w:r>
            <w:proofErr w:type="spellEnd"/>
            <w:r w:rsidR="00F46232">
              <w:rPr>
                <w:szCs w:val="28"/>
              </w:rPr>
              <w:t xml:space="preserve"> за </w:t>
            </w:r>
            <w:proofErr w:type="spellStart"/>
            <w:r w:rsidR="00F46232">
              <w:rPr>
                <w:szCs w:val="28"/>
              </w:rPr>
              <w:t>допомогою</w:t>
            </w:r>
            <w:proofErr w:type="spellEnd"/>
            <w:r w:rsidR="00F46232">
              <w:rPr>
                <w:szCs w:val="28"/>
              </w:rPr>
              <w:t xml:space="preserve"> </w:t>
            </w:r>
            <w:proofErr w:type="spellStart"/>
            <w:r w:rsidR="00F46232">
              <w:rPr>
                <w:szCs w:val="28"/>
              </w:rPr>
              <w:t>оптоволоконних</w:t>
            </w:r>
            <w:proofErr w:type="spellEnd"/>
            <w:r w:rsidR="00F46232">
              <w:rPr>
                <w:szCs w:val="28"/>
              </w:rPr>
              <w:t xml:space="preserve"> </w:t>
            </w:r>
            <w:proofErr w:type="spellStart"/>
            <w:r w:rsidR="00F46232">
              <w:rPr>
                <w:szCs w:val="28"/>
              </w:rPr>
              <w:t>ліній</w:t>
            </w:r>
            <w:proofErr w:type="spellEnd"/>
            <w:r w:rsidR="00F46232">
              <w:rPr>
                <w:szCs w:val="28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3505D5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B03BD1">
              <w:rPr>
                <w:szCs w:val="28"/>
                <w:lang w:val="uk-UA"/>
              </w:rPr>
              <w:t>При необхідності</w:t>
            </w:r>
            <w:r>
              <w:rPr>
                <w:szCs w:val="28"/>
                <w:lang w:val="uk-UA"/>
              </w:rPr>
              <w:t xml:space="preserve"> </w:t>
            </w:r>
          </w:p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Відділ програмного та комп’ютерного забезпечення, виконавчі органи міської ради</w:t>
            </w:r>
          </w:p>
        </w:tc>
      </w:tr>
      <w:tr w:rsidR="00F46232" w:rsidTr="00CE2912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AB18FE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B01051" w:rsidP="0098159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Підключити</w:t>
            </w:r>
            <w:r w:rsidR="00A43EC4" w:rsidRPr="00A43EC4">
              <w:rPr>
                <w:szCs w:val="28"/>
                <w:lang w:val="uk-UA"/>
              </w:rPr>
              <w:t xml:space="preserve"> до мережі І</w:t>
            </w:r>
            <w:r>
              <w:rPr>
                <w:szCs w:val="28"/>
                <w:lang w:val="uk-UA"/>
              </w:rPr>
              <w:t>нтернет сільські</w:t>
            </w:r>
            <w:r w:rsidR="00F46232" w:rsidRPr="00A43EC4">
              <w:rPr>
                <w:szCs w:val="28"/>
                <w:lang w:val="uk-UA"/>
              </w:rPr>
              <w:t xml:space="preserve"> бібліоте</w:t>
            </w:r>
            <w:r w:rsidR="00A43EC4" w:rsidRPr="00A43EC4">
              <w:rPr>
                <w:szCs w:val="28"/>
                <w:lang w:val="uk-UA"/>
              </w:rPr>
              <w:t>к</w:t>
            </w:r>
            <w:r>
              <w:rPr>
                <w:szCs w:val="28"/>
                <w:lang w:val="uk-UA"/>
              </w:rPr>
              <w:t>и</w:t>
            </w:r>
            <w:r w:rsidR="00A43EC4" w:rsidRPr="00A43EC4">
              <w:rPr>
                <w:szCs w:val="28"/>
                <w:lang w:val="uk-UA"/>
              </w:rPr>
              <w:t xml:space="preserve"> - </w:t>
            </w:r>
            <w:r>
              <w:rPr>
                <w:szCs w:val="28"/>
                <w:lang w:val="uk-UA"/>
              </w:rPr>
              <w:t>філії</w:t>
            </w:r>
            <w:r w:rsidR="00A43EC4" w:rsidRPr="00A43EC4">
              <w:rPr>
                <w:szCs w:val="28"/>
                <w:lang w:val="uk-UA"/>
              </w:rPr>
              <w:t xml:space="preserve"> Івано-Франківської МЦБС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9E1D49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szCs w:val="28"/>
                <w:lang w:val="uk-UA"/>
              </w:rPr>
              <w:t>До</w:t>
            </w:r>
            <w:r w:rsidRPr="00A43EC4">
              <w:rPr>
                <w:szCs w:val="28"/>
                <w:lang w:val="uk-UA" w:eastAsia="uk-UA"/>
              </w:rPr>
              <w:t xml:space="preserve"> 31.12.2016</w:t>
            </w:r>
          </w:p>
          <w:p w:rsidR="00F46232" w:rsidRPr="00A43EC4" w:rsidRDefault="00F46232" w:rsidP="009E1D49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 w:eastAsia="ru-RU"/>
              </w:rPr>
              <w:t>Департамент культури</w:t>
            </w:r>
          </w:p>
        </w:tc>
      </w:tr>
      <w:tr w:rsidR="00F46232" w:rsidTr="00CC71AD">
        <w:trPr>
          <w:trHeight w:val="698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32" w:rsidRDefault="00F46232" w:rsidP="00B16668">
            <w:pPr>
              <w:spacing w:line="240" w:lineRule="auto"/>
              <w:jc w:val="center"/>
              <w:rPr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lastRenderedPageBreak/>
              <w:t>3. Забезпечення якісного надання адміністративних послуг населенню</w:t>
            </w:r>
          </w:p>
        </w:tc>
      </w:tr>
      <w:tr w:rsidR="00F46232" w:rsidTr="002D2AA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800316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 xml:space="preserve">Розширити перелік адміністративних послуг, які можна замовити в режимі он-лайн на офіційному веб-сайті </w:t>
            </w:r>
            <w:r>
              <w:rPr>
                <w:szCs w:val="28"/>
                <w:lang w:val="uk-UA"/>
              </w:rPr>
              <w:t>Центру надання адміністративних послуг        м. Івано-Франківська</w:t>
            </w:r>
          </w:p>
          <w:p w:rsidR="00F46232" w:rsidRDefault="00F46232" w:rsidP="0080031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(</w:t>
            </w:r>
            <w:hyperlink r:id="rId14" w:history="1">
              <w:r>
                <w:rPr>
                  <w:rStyle w:val="a4"/>
                  <w:szCs w:val="28"/>
                  <w:lang w:val="en-US"/>
                </w:rPr>
                <w:t>www</w:t>
              </w:r>
              <w:r w:rsidRPr="00CE0C60">
                <w:rPr>
                  <w:rStyle w:val="a4"/>
                  <w:szCs w:val="28"/>
                  <w:lang w:val="uk-UA"/>
                </w:rPr>
                <w:t>.</w:t>
              </w:r>
              <w:proofErr w:type="spellStart"/>
              <w:r>
                <w:rPr>
                  <w:rStyle w:val="a4"/>
                  <w:kern w:val="36"/>
                  <w:szCs w:val="28"/>
                  <w:lang w:val="en-US"/>
                </w:rPr>
                <w:t>cnap</w:t>
              </w:r>
              <w:proofErr w:type="spellEnd"/>
              <w:r w:rsidRPr="00CE0C60">
                <w:rPr>
                  <w:rStyle w:val="a4"/>
                  <w:kern w:val="36"/>
                  <w:szCs w:val="28"/>
                  <w:lang w:val="uk-UA"/>
                </w:rPr>
                <w:t>.</w:t>
              </w:r>
              <w:r>
                <w:rPr>
                  <w:rStyle w:val="a4"/>
                  <w:kern w:val="36"/>
                  <w:szCs w:val="28"/>
                  <w:lang w:val="en-US"/>
                </w:rPr>
                <w:t>if</w:t>
              </w:r>
              <w:r w:rsidRPr="00CE0C60">
                <w:rPr>
                  <w:rStyle w:val="a4"/>
                  <w:kern w:val="36"/>
                  <w:szCs w:val="28"/>
                  <w:lang w:val="uk-UA"/>
                </w:rPr>
                <w:t>.</w:t>
              </w:r>
              <w:proofErr w:type="spellStart"/>
              <w:r>
                <w:rPr>
                  <w:rStyle w:val="a4"/>
                  <w:kern w:val="36"/>
                  <w:szCs w:val="28"/>
                  <w:lang w:val="en-US"/>
                </w:rPr>
                <w:t>ua</w:t>
              </w:r>
              <w:proofErr w:type="spellEnd"/>
            </w:hyperlink>
            <w:r>
              <w:rPr>
                <w:szCs w:val="28"/>
                <w:lang w:val="uk-UA"/>
              </w:rPr>
              <w:t>)</w:t>
            </w:r>
            <w:r w:rsidRPr="00CE0C60">
              <w:rPr>
                <w:szCs w:val="28"/>
                <w:lang w:val="uk-U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1725E0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Управління адміністративних послуг (Центр надання адміністративних послуг м. Івано-Франківська), </w:t>
            </w:r>
            <w:r>
              <w:rPr>
                <w:szCs w:val="28"/>
                <w:lang w:val="uk-UA"/>
              </w:rPr>
              <w:t xml:space="preserve">відділ програмного та </w:t>
            </w:r>
            <w:proofErr w:type="spellStart"/>
            <w:r>
              <w:rPr>
                <w:szCs w:val="28"/>
                <w:lang w:val="uk-UA"/>
              </w:rPr>
              <w:t>комп</w:t>
            </w:r>
            <w:proofErr w:type="spellEnd"/>
            <w:r>
              <w:rPr>
                <w:szCs w:val="28"/>
              </w:rPr>
              <w:t>’</w:t>
            </w:r>
            <w:proofErr w:type="spellStart"/>
            <w:r>
              <w:rPr>
                <w:szCs w:val="28"/>
              </w:rPr>
              <w:t>ютерно</w:t>
            </w:r>
            <w:r>
              <w:rPr>
                <w:szCs w:val="28"/>
                <w:lang w:val="uk-UA"/>
              </w:rPr>
              <w:t>го</w:t>
            </w:r>
            <w:proofErr w:type="spellEnd"/>
            <w:r>
              <w:rPr>
                <w:szCs w:val="28"/>
                <w:lang w:val="uk-UA"/>
              </w:rPr>
              <w:t xml:space="preserve"> забезпечення</w:t>
            </w:r>
          </w:p>
        </w:tc>
      </w:tr>
      <w:tr w:rsidR="00F46232" w:rsidTr="00CC71AD">
        <w:trPr>
          <w:trHeight w:val="27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43433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Забезпечити підвищення професійної обізнаності та функціональної мобільності працівників управління адміністративних послуг (Центр надання  адміністративних послуг      м. Івано-Франківська)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</w:tr>
      <w:tr w:rsidR="00F46232" w:rsidRPr="00F01876" w:rsidTr="00CC71AD">
        <w:trPr>
          <w:trHeight w:val="46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1A675F" w:rsidP="0039611A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Удосконалити систему</w:t>
            </w:r>
            <w:r w:rsidR="00F46232">
              <w:rPr>
                <w:szCs w:val="28"/>
                <w:lang w:val="uk-UA" w:eastAsia="uk-UA"/>
              </w:rPr>
              <w:t xml:space="preserve"> «Електронний документообіг» в сфері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Pr="00154DBE" w:rsidRDefault="00F46232" w:rsidP="00154DBE">
            <w:pPr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 31.12.2017</w:t>
            </w:r>
          </w:p>
          <w:p w:rsidR="00F46232" w:rsidRPr="00154DBE" w:rsidRDefault="00F46232" w:rsidP="00154DBE">
            <w:pPr>
              <w:rPr>
                <w:szCs w:val="28"/>
                <w:lang w:val="uk-UA" w:eastAsia="uk-UA"/>
              </w:rPr>
            </w:pPr>
          </w:p>
          <w:p w:rsidR="00F46232" w:rsidRDefault="00F46232" w:rsidP="00154DBE">
            <w:pPr>
              <w:rPr>
                <w:szCs w:val="28"/>
                <w:lang w:val="uk-UA" w:eastAsia="uk-UA"/>
              </w:rPr>
            </w:pPr>
          </w:p>
          <w:p w:rsidR="00F46232" w:rsidRPr="00154DBE" w:rsidRDefault="00F46232" w:rsidP="00154DBE">
            <w:pPr>
              <w:jc w:val="center"/>
              <w:rPr>
                <w:szCs w:val="28"/>
                <w:lang w:val="uk-UA"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Відділ програмного та комп’ютерного забезпечення,</w:t>
            </w:r>
            <w:r>
              <w:rPr>
                <w:szCs w:val="28"/>
                <w:lang w:val="uk-UA" w:eastAsia="uk-UA"/>
              </w:rPr>
              <w:t xml:space="preserve"> управління адміністративних послуг (Центр надання адміністративних послуг м. Івано-Франківська), виконавчі органи міської ради, які надають адміністративні послуги</w:t>
            </w:r>
          </w:p>
        </w:tc>
      </w:tr>
      <w:tr w:rsidR="00F46232" w:rsidTr="00B01051">
        <w:trPr>
          <w:trHeight w:val="30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Забезпечити функціонування в Центрі надання адміністративних послуг        м. Івано-Франківська </w:t>
            </w:r>
            <w:proofErr w:type="spellStart"/>
            <w:r>
              <w:rPr>
                <w:szCs w:val="28"/>
                <w:lang w:val="uk-UA" w:eastAsia="uk-UA"/>
              </w:rPr>
              <w:t>кол</w:t>
            </w:r>
            <w:proofErr w:type="spellEnd"/>
            <w:r>
              <w:rPr>
                <w:szCs w:val="28"/>
                <w:lang w:val="uk-UA" w:eastAsia="uk-UA"/>
              </w:rPr>
              <w:t xml:space="preserve"> - центру з метою надання консультацій населенню з питань надання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</w:t>
            </w:r>
            <w:r>
              <w:rPr>
                <w:color w:val="000000"/>
                <w:szCs w:val="28"/>
                <w:lang w:val="uk-UA" w:eastAsia="uk-UA"/>
              </w:rPr>
              <w:t xml:space="preserve"> 31.12.2017</w:t>
            </w:r>
          </w:p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(при наявності фінансування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</w:tr>
      <w:tr w:rsidR="00F46232" w:rsidTr="00B01051">
        <w:trPr>
          <w:trHeight w:val="2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3.5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uk-UA"/>
              </w:rPr>
              <w:t>Впровадити сучасні інформаційні технології      (ІТ-технології) в робо</w:t>
            </w:r>
            <w:r>
              <w:rPr>
                <w:szCs w:val="28"/>
                <w:lang w:eastAsia="uk-UA"/>
              </w:rPr>
              <w:t xml:space="preserve">ту </w:t>
            </w:r>
            <w:r>
              <w:rPr>
                <w:szCs w:val="28"/>
                <w:lang w:val="uk-UA" w:eastAsia="uk-UA"/>
              </w:rPr>
              <w:t>Департаменту соціальної політики шляхом встановлення системи «Електронна черга»</w:t>
            </w:r>
            <w:r>
              <w:rPr>
                <w:szCs w:val="28"/>
                <w:lang w:eastAsia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До</w:t>
            </w:r>
            <w:r>
              <w:rPr>
                <w:color w:val="000000"/>
                <w:szCs w:val="28"/>
                <w:lang w:val="uk-UA" w:eastAsia="uk-UA"/>
              </w:rPr>
              <w:t xml:space="preserve"> 31.12.2017</w:t>
            </w:r>
          </w:p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color w:val="000000"/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Департамент соціальної політики</w:t>
            </w:r>
          </w:p>
        </w:tc>
      </w:tr>
      <w:tr w:rsidR="00F46232" w:rsidTr="00B01051">
        <w:trPr>
          <w:trHeight w:val="26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01876" w:rsidP="009E1D4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="00CE2912">
              <w:rPr>
                <w:szCs w:val="28"/>
                <w:lang w:val="uk-UA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9E1D49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szCs w:val="28"/>
                <w:lang w:val="uk-UA" w:eastAsia="uk-UA"/>
              </w:rPr>
              <w:t>Запровадити видачу повідомлення про результат адміністративної послуги «Призначення субсидій на оплату житлово-комунальних послуг населенню» електронною поштою через систему «Дата-центр»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9E1D4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І півріччя 2017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263514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Департамент соціальної політики</w:t>
            </w:r>
          </w:p>
        </w:tc>
      </w:tr>
      <w:tr w:rsidR="00F46232" w:rsidTr="00DA7401">
        <w:trPr>
          <w:trHeight w:val="1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01876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="00CE2912">
              <w:rPr>
                <w:szCs w:val="28"/>
                <w:lang w:val="uk-UA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Впровадити електронний запис на прийом до лікаря в поліклініках міста Івано-Франківськ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ІІ квартал 2017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Центральна міська клінічна лікарня</w:t>
            </w:r>
          </w:p>
        </w:tc>
      </w:tr>
      <w:tr w:rsidR="00F46232" w:rsidTr="00F01876">
        <w:trPr>
          <w:trHeight w:val="16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01876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3.</w:t>
            </w:r>
            <w:r w:rsidR="00CE2912">
              <w:rPr>
                <w:szCs w:val="28"/>
                <w:lang w:val="uk-UA"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proofErr w:type="spellStart"/>
            <w:r w:rsidRPr="00A43EC4">
              <w:rPr>
                <w:szCs w:val="28"/>
              </w:rPr>
              <w:t>Забезпечити</w:t>
            </w:r>
            <w:proofErr w:type="spellEnd"/>
            <w:r w:rsidRPr="00A43EC4">
              <w:rPr>
                <w:szCs w:val="28"/>
              </w:rPr>
              <w:t xml:space="preserve"> </w:t>
            </w:r>
            <w:r w:rsidRPr="00A43EC4">
              <w:rPr>
                <w:szCs w:val="28"/>
                <w:lang w:val="uk-UA"/>
              </w:rPr>
              <w:t>своє</w:t>
            </w:r>
            <w:proofErr w:type="spellStart"/>
            <w:r w:rsidRPr="00A43EC4">
              <w:rPr>
                <w:szCs w:val="28"/>
              </w:rPr>
              <w:t>часне</w:t>
            </w:r>
            <w:proofErr w:type="spellEnd"/>
            <w:r w:rsidRPr="00A43EC4">
              <w:rPr>
                <w:szCs w:val="28"/>
              </w:rPr>
              <w:t xml:space="preserve"> </w:t>
            </w:r>
            <w:proofErr w:type="spellStart"/>
            <w:r w:rsidRPr="00A43EC4">
              <w:rPr>
                <w:szCs w:val="28"/>
              </w:rPr>
              <w:t>виконання</w:t>
            </w:r>
            <w:proofErr w:type="spellEnd"/>
            <w:r w:rsidRPr="00A43EC4">
              <w:rPr>
                <w:szCs w:val="28"/>
              </w:rPr>
              <w:t xml:space="preserve"> </w:t>
            </w:r>
            <w:proofErr w:type="spellStart"/>
            <w:r w:rsidRPr="00A43EC4">
              <w:rPr>
                <w:szCs w:val="28"/>
              </w:rPr>
              <w:t>звернень</w:t>
            </w:r>
            <w:proofErr w:type="spellEnd"/>
            <w:r w:rsidRPr="00A43EC4">
              <w:rPr>
                <w:szCs w:val="28"/>
                <w:lang w:val="uk-UA"/>
              </w:rPr>
              <w:t xml:space="preserve">, інформаційних </w:t>
            </w:r>
            <w:proofErr w:type="gramStart"/>
            <w:r w:rsidRPr="00A43EC4">
              <w:rPr>
                <w:szCs w:val="28"/>
                <w:lang w:val="uk-UA"/>
              </w:rPr>
              <w:t>запит</w:t>
            </w:r>
            <w:proofErr w:type="gramEnd"/>
            <w:r w:rsidRPr="00A43EC4">
              <w:rPr>
                <w:szCs w:val="28"/>
                <w:lang w:val="uk-UA"/>
              </w:rPr>
              <w:t xml:space="preserve">ів </w:t>
            </w:r>
            <w:r w:rsidRPr="00A43EC4">
              <w:rPr>
                <w:szCs w:val="28"/>
              </w:rPr>
              <w:t xml:space="preserve"> </w:t>
            </w:r>
            <w:proofErr w:type="spellStart"/>
            <w:r w:rsidRPr="00A43EC4">
              <w:rPr>
                <w:szCs w:val="28"/>
              </w:rPr>
              <w:t>громадян</w:t>
            </w:r>
            <w:proofErr w:type="spellEnd"/>
            <w:r w:rsidRPr="00A43EC4">
              <w:rPr>
                <w:szCs w:val="28"/>
              </w:rPr>
              <w:t xml:space="preserve"> та </w:t>
            </w:r>
            <w:proofErr w:type="spellStart"/>
            <w:r w:rsidRPr="00A43EC4">
              <w:rPr>
                <w:szCs w:val="28"/>
              </w:rPr>
              <w:t>юридичних</w:t>
            </w:r>
            <w:proofErr w:type="spellEnd"/>
            <w:r w:rsidRPr="00A43EC4">
              <w:rPr>
                <w:szCs w:val="28"/>
              </w:rPr>
              <w:t xml:space="preserve"> </w:t>
            </w:r>
            <w:proofErr w:type="spellStart"/>
            <w:r w:rsidRPr="00A43EC4">
              <w:rPr>
                <w:szCs w:val="28"/>
              </w:rPr>
              <w:t>осіб</w:t>
            </w:r>
            <w:proofErr w:type="spellEnd"/>
            <w:r w:rsidRPr="00A43EC4">
              <w:rPr>
                <w:szCs w:val="28"/>
                <w:lang w:val="uk-UA"/>
              </w:rPr>
              <w:t>, електронних петицій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Виконавчі органи міської ради</w:t>
            </w:r>
          </w:p>
        </w:tc>
      </w:tr>
      <w:tr w:rsidR="00F46232" w:rsidTr="00B01051">
        <w:trPr>
          <w:trHeight w:val="26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3.9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 xml:space="preserve">Впровадити програмне забезпечення </w:t>
            </w:r>
            <w:r w:rsidRPr="00A43EC4">
              <w:rPr>
                <w:szCs w:val="28"/>
                <w:lang w:val="en-US"/>
              </w:rPr>
              <w:t>VISUAL</w:t>
            </w:r>
            <w:r w:rsidRPr="00A43EC4">
              <w:rPr>
                <w:szCs w:val="28"/>
              </w:rPr>
              <w:t xml:space="preserve"> </w:t>
            </w:r>
            <w:r w:rsidRPr="00A43EC4">
              <w:rPr>
                <w:szCs w:val="28"/>
                <w:lang w:val="en-US"/>
              </w:rPr>
              <w:t>SERVICE</w:t>
            </w:r>
            <w:r w:rsidRPr="00A43EC4">
              <w:rPr>
                <w:szCs w:val="28"/>
                <w:lang w:val="uk-UA"/>
              </w:rPr>
              <w:t xml:space="preserve"> для перевірки виконання усних звернень громадян в автоматичному та ручному режимі із записом розмов в роботі служби оперативного реагування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І півріччя 2017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 xml:space="preserve">Служба оперативного реагування, відділ програмного та </w:t>
            </w:r>
            <w:proofErr w:type="spellStart"/>
            <w:r w:rsidRPr="00A43EC4">
              <w:rPr>
                <w:szCs w:val="28"/>
                <w:lang w:val="uk-UA"/>
              </w:rPr>
              <w:t>комп</w:t>
            </w:r>
            <w:proofErr w:type="spellEnd"/>
            <w:r w:rsidRPr="00A43EC4">
              <w:rPr>
                <w:szCs w:val="28"/>
              </w:rPr>
              <w:t>’</w:t>
            </w:r>
            <w:proofErr w:type="spellStart"/>
            <w:r w:rsidRPr="00A43EC4">
              <w:rPr>
                <w:szCs w:val="28"/>
              </w:rPr>
              <w:t>ютерно</w:t>
            </w:r>
            <w:r w:rsidRPr="00A43EC4">
              <w:rPr>
                <w:szCs w:val="28"/>
                <w:lang w:val="uk-UA"/>
              </w:rPr>
              <w:t>го</w:t>
            </w:r>
            <w:proofErr w:type="spellEnd"/>
            <w:r w:rsidRPr="00A43EC4">
              <w:rPr>
                <w:szCs w:val="28"/>
                <w:lang w:val="uk-UA"/>
              </w:rPr>
              <w:t xml:space="preserve"> забезпечення</w:t>
            </w:r>
          </w:p>
        </w:tc>
      </w:tr>
      <w:tr w:rsidR="00F46232" w:rsidTr="00B01051">
        <w:trPr>
          <w:trHeight w:val="1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01876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3.1</w:t>
            </w:r>
            <w:r w:rsidR="00CE2912">
              <w:rPr>
                <w:szCs w:val="28"/>
                <w:lang w:val="uk-UA" w:eastAsia="ru-RU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</w:rPr>
            </w:pPr>
            <w:proofErr w:type="spellStart"/>
            <w:proofErr w:type="gramStart"/>
            <w:r w:rsidRPr="00A43EC4">
              <w:rPr>
                <w:szCs w:val="28"/>
                <w:lang w:eastAsia="uk-UA"/>
              </w:rPr>
              <w:t>П</w:t>
            </w:r>
            <w:proofErr w:type="gramEnd"/>
            <w:r w:rsidRPr="00A43EC4">
              <w:rPr>
                <w:szCs w:val="28"/>
                <w:lang w:eastAsia="uk-UA"/>
              </w:rPr>
              <w:t>ідго</w:t>
            </w:r>
            <w:r w:rsidRPr="00A43EC4">
              <w:rPr>
                <w:szCs w:val="28"/>
                <w:lang w:val="uk-UA" w:eastAsia="uk-UA"/>
              </w:rPr>
              <w:t>тувати</w:t>
            </w:r>
            <w:proofErr w:type="spellEnd"/>
            <w:r w:rsidRPr="00A43EC4">
              <w:rPr>
                <w:szCs w:val="28"/>
                <w:lang w:eastAsia="uk-UA"/>
              </w:rPr>
              <w:t xml:space="preserve"> </w:t>
            </w:r>
            <w:proofErr w:type="spellStart"/>
            <w:r w:rsidRPr="00A43EC4">
              <w:rPr>
                <w:szCs w:val="28"/>
                <w:lang w:eastAsia="uk-UA"/>
              </w:rPr>
              <w:t>міськ</w:t>
            </w:r>
            <w:proofErr w:type="spellEnd"/>
            <w:r w:rsidRPr="00A43EC4">
              <w:rPr>
                <w:szCs w:val="28"/>
                <w:lang w:val="uk-UA" w:eastAsia="uk-UA"/>
              </w:rPr>
              <w:t>у</w:t>
            </w:r>
            <w:r w:rsidRPr="00A43EC4">
              <w:rPr>
                <w:szCs w:val="28"/>
                <w:lang w:eastAsia="uk-UA"/>
              </w:rPr>
              <w:t xml:space="preserve"> </w:t>
            </w:r>
            <w:proofErr w:type="spellStart"/>
            <w:r w:rsidRPr="00A43EC4">
              <w:rPr>
                <w:szCs w:val="28"/>
                <w:lang w:eastAsia="uk-UA"/>
              </w:rPr>
              <w:t>програм</w:t>
            </w:r>
            <w:proofErr w:type="spellEnd"/>
            <w:r w:rsidRPr="00A43EC4">
              <w:rPr>
                <w:szCs w:val="28"/>
                <w:lang w:val="uk-UA" w:eastAsia="uk-UA"/>
              </w:rPr>
              <w:t>у</w:t>
            </w:r>
            <w:r w:rsidRPr="00A43EC4">
              <w:rPr>
                <w:szCs w:val="28"/>
                <w:lang w:eastAsia="uk-UA"/>
              </w:rPr>
              <w:t xml:space="preserve"> з </w:t>
            </w:r>
            <w:proofErr w:type="spellStart"/>
            <w:r w:rsidRPr="00A43EC4">
              <w:rPr>
                <w:szCs w:val="28"/>
                <w:lang w:eastAsia="uk-UA"/>
              </w:rPr>
              <w:t>реалізації</w:t>
            </w:r>
            <w:proofErr w:type="spellEnd"/>
            <w:r w:rsidRPr="00A43EC4">
              <w:rPr>
                <w:szCs w:val="28"/>
                <w:lang w:eastAsia="uk-UA"/>
              </w:rPr>
              <w:t xml:space="preserve"> </w:t>
            </w:r>
            <w:proofErr w:type="spellStart"/>
            <w:r w:rsidRPr="00A43EC4">
              <w:rPr>
                <w:szCs w:val="28"/>
                <w:lang w:eastAsia="uk-UA"/>
              </w:rPr>
              <w:t>Національної</w:t>
            </w:r>
            <w:proofErr w:type="spellEnd"/>
            <w:r w:rsidRPr="00A43EC4">
              <w:rPr>
                <w:szCs w:val="28"/>
                <w:lang w:eastAsia="uk-UA"/>
              </w:rPr>
              <w:t xml:space="preserve"> </w:t>
            </w:r>
            <w:proofErr w:type="spellStart"/>
            <w:r w:rsidRPr="00A43EC4">
              <w:rPr>
                <w:szCs w:val="28"/>
                <w:lang w:eastAsia="uk-UA"/>
              </w:rPr>
              <w:t>стратегії</w:t>
            </w:r>
            <w:proofErr w:type="spellEnd"/>
            <w:r w:rsidRPr="00A43EC4">
              <w:rPr>
                <w:szCs w:val="28"/>
                <w:lang w:eastAsia="uk-UA"/>
              </w:rPr>
              <w:t xml:space="preserve"> у </w:t>
            </w:r>
            <w:proofErr w:type="spellStart"/>
            <w:r w:rsidRPr="00A43EC4">
              <w:rPr>
                <w:szCs w:val="28"/>
                <w:lang w:eastAsia="uk-UA"/>
              </w:rPr>
              <w:t>сфері</w:t>
            </w:r>
            <w:proofErr w:type="spellEnd"/>
            <w:r w:rsidRPr="00A43EC4">
              <w:rPr>
                <w:szCs w:val="28"/>
                <w:lang w:eastAsia="uk-UA"/>
              </w:rPr>
              <w:t xml:space="preserve"> прав </w:t>
            </w:r>
            <w:proofErr w:type="spellStart"/>
            <w:r w:rsidRPr="00A43EC4">
              <w:rPr>
                <w:szCs w:val="28"/>
                <w:lang w:eastAsia="uk-UA"/>
              </w:rPr>
              <w:t>дитини</w:t>
            </w:r>
            <w:proofErr w:type="spellEnd"/>
            <w:r w:rsidRPr="00A43EC4">
              <w:rPr>
                <w:szCs w:val="28"/>
                <w:lang w:eastAsia="uk-UA"/>
              </w:rPr>
              <w:t xml:space="preserve"> на 2017-2020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І квартал 2017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46232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Служба у справах дітей</w:t>
            </w:r>
          </w:p>
        </w:tc>
      </w:tr>
      <w:tr w:rsidR="00F46232" w:rsidTr="00DA7401">
        <w:trPr>
          <w:trHeight w:val="20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Pr="00A43EC4" w:rsidRDefault="00F01876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3.1</w:t>
            </w:r>
            <w:r w:rsidR="00CE2912">
              <w:rPr>
                <w:szCs w:val="28"/>
                <w:lang w:val="uk-UA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Взяти участь у грантових проектах з метою підвищення якості надання адміністративних послуг</w:t>
            </w:r>
          </w:p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Pr="00A43EC4" w:rsidRDefault="00F46232" w:rsidP="00AB18FE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Pr="00A43EC4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</w:tr>
      <w:tr w:rsidR="00F46232" w:rsidTr="00CE2912">
        <w:trPr>
          <w:trHeight w:val="26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01876" w:rsidP="009E1D49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3.1</w:t>
            </w:r>
            <w:r w:rsidR="00CE2912">
              <w:rPr>
                <w:szCs w:val="28"/>
                <w:lang w:val="uk-UA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9E1D49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Провести дослідження задоволеності замовників рівнем наданих адміністративних послуг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9E1D49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Уповноважений з питань СУЯ,</w:t>
            </w:r>
          </w:p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</w:tr>
      <w:tr w:rsidR="00F46232" w:rsidTr="00B16668">
        <w:trPr>
          <w:trHeight w:val="819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32" w:rsidRDefault="00F46232" w:rsidP="00DF7405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4. Покращення діяльності виконавчого комітету міської ради шляхом підвищення кваліфікації посадових осіб місцевого самоврядування</w:t>
            </w:r>
          </w:p>
        </w:tc>
      </w:tr>
      <w:tr w:rsidR="00F46232" w:rsidTr="00D40674">
        <w:trPr>
          <w:trHeight w:val="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4.1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Забезпечити підвищення компетентності посадових осіб місцевого самоврядування шляхом: </w:t>
            </w:r>
          </w:p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участі у внутрішніх навчаннях – 300 осіб;</w:t>
            </w:r>
          </w:p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навчання на курсах підвищення кваліфікації         в Івано-Франківському обласному центрі перепідготовки та підвищення кваліфікації працівників органів державної влади,           органів місцевого самоврядування, державних підприємств, установ і організацій – 115осіб;</w:t>
            </w:r>
          </w:p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навчання в магістратурі державної служби           Івано-Франківського національного технічного університету нафти і газу – 12 осіб;</w:t>
            </w:r>
          </w:p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- обміну досвідом – 30 осіб.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Відділ кадрів,</w:t>
            </w:r>
          </w:p>
          <w:p w:rsidR="00F46232" w:rsidRDefault="00F46232" w:rsidP="00263514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виконавчі органи міської ради</w:t>
            </w:r>
          </w:p>
        </w:tc>
      </w:tr>
      <w:tr w:rsidR="00F46232" w:rsidTr="00F01876">
        <w:trPr>
          <w:trHeight w:val="878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32" w:rsidRDefault="00F46232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5. Забезпечення відкритості та прозорості діяльності</w:t>
            </w:r>
          </w:p>
          <w:p w:rsidR="00F46232" w:rsidRDefault="00F46232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F46232" w:rsidTr="00CE2912">
        <w:trPr>
          <w:trHeight w:val="1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Забезпечити функціонування Інтернет - приймальні Івано-Франківської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Відділ програмного та </w:t>
            </w:r>
            <w:proofErr w:type="spellStart"/>
            <w:r>
              <w:rPr>
                <w:szCs w:val="28"/>
                <w:lang w:val="uk-UA"/>
              </w:rPr>
              <w:t>комп</w:t>
            </w:r>
            <w:proofErr w:type="spellEnd"/>
            <w:r>
              <w:rPr>
                <w:szCs w:val="28"/>
              </w:rPr>
              <w:t>’</w:t>
            </w:r>
            <w:proofErr w:type="spellStart"/>
            <w:r>
              <w:rPr>
                <w:szCs w:val="28"/>
              </w:rPr>
              <w:t>ютерно</w:t>
            </w:r>
            <w:r>
              <w:rPr>
                <w:szCs w:val="28"/>
                <w:lang w:val="uk-UA"/>
              </w:rPr>
              <w:t>го</w:t>
            </w:r>
            <w:proofErr w:type="spellEnd"/>
            <w:r>
              <w:rPr>
                <w:szCs w:val="28"/>
                <w:lang w:val="uk-UA"/>
              </w:rPr>
              <w:t xml:space="preserve"> забезпечення, виконавчі органи міської ради</w:t>
            </w:r>
          </w:p>
        </w:tc>
      </w:tr>
      <w:tr w:rsidR="00F46232" w:rsidRPr="00F107A4" w:rsidTr="00F01876">
        <w:trPr>
          <w:trHeight w:val="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5.2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F107A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Забезпечити функціонування веб-сторінки «Відкритий бюджет»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03EC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Фінансове управління</w:t>
            </w:r>
          </w:p>
        </w:tc>
      </w:tr>
      <w:tr w:rsidR="00F46232" w:rsidTr="003505D5">
        <w:trPr>
          <w:trHeight w:val="11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Забезпечити ведення Реєстру актів органів місцевого самоврядування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Загальний відділ, виконавчі органи міської ради</w:t>
            </w:r>
          </w:p>
        </w:tc>
      </w:tr>
      <w:tr w:rsidR="00F46232" w:rsidTr="00B01051">
        <w:trPr>
          <w:trHeight w:val="16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D2AA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Забезпечити ведення Реєстру конвертованих </w:t>
            </w:r>
            <w:proofErr w:type="spellStart"/>
            <w:r>
              <w:rPr>
                <w:szCs w:val="28"/>
                <w:lang w:val="uk-UA"/>
              </w:rPr>
              <w:t>аудіозаписів</w:t>
            </w:r>
            <w:proofErr w:type="spellEnd"/>
            <w:r>
              <w:rPr>
                <w:szCs w:val="28"/>
                <w:lang w:val="uk-UA"/>
              </w:rPr>
              <w:t xml:space="preserve"> засідань комісій з питань захисту прав дитини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03EC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Служба у справах дітей, відділ програмного та </w:t>
            </w:r>
            <w:proofErr w:type="spellStart"/>
            <w:r>
              <w:rPr>
                <w:szCs w:val="28"/>
                <w:lang w:val="uk-UA"/>
              </w:rPr>
              <w:t>комп</w:t>
            </w:r>
            <w:proofErr w:type="spellEnd"/>
            <w:r>
              <w:rPr>
                <w:szCs w:val="28"/>
              </w:rPr>
              <w:t>’</w:t>
            </w:r>
            <w:proofErr w:type="spellStart"/>
            <w:r>
              <w:rPr>
                <w:szCs w:val="28"/>
              </w:rPr>
              <w:t>ютерно</w:t>
            </w:r>
            <w:r>
              <w:rPr>
                <w:szCs w:val="28"/>
                <w:lang w:val="uk-UA"/>
              </w:rPr>
              <w:t>го</w:t>
            </w:r>
            <w:proofErr w:type="spellEnd"/>
            <w:r>
              <w:rPr>
                <w:szCs w:val="28"/>
                <w:lang w:val="uk-UA"/>
              </w:rPr>
              <w:t xml:space="preserve"> забезпечення</w:t>
            </w:r>
          </w:p>
        </w:tc>
      </w:tr>
      <w:tr w:rsidR="00F46232" w:rsidTr="00B01051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Проводити громадські слухання з обговорення питань, що мають суспільне значення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Згідно плану впровадження регуляторних актів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Виконавчі органи міської ради</w:t>
            </w:r>
          </w:p>
        </w:tc>
      </w:tr>
      <w:tr w:rsidR="00F46232" w:rsidTr="00B01051">
        <w:trPr>
          <w:trHeight w:val="16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i/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Подавати інформацію про діяльність виконавчого комітету міської ради в ЗМІ, на офіційний сайт Івано-Франківська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Постійно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Відділ патронатної служби,</w:t>
            </w:r>
          </w:p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виконавчі органи міської ради</w:t>
            </w:r>
          </w:p>
        </w:tc>
      </w:tr>
      <w:tr w:rsidR="00F46232" w:rsidTr="00F01876">
        <w:trPr>
          <w:trHeight w:val="21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9E5ACF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Подавати інформацію про припинення послуг населенню в зв</w:t>
            </w:r>
            <w:r>
              <w:rPr>
                <w:rFonts w:cs="Times New Roman"/>
                <w:szCs w:val="28"/>
                <w:lang w:val="uk-UA"/>
              </w:rPr>
              <w:t>'</w:t>
            </w:r>
            <w:r>
              <w:rPr>
                <w:szCs w:val="28"/>
                <w:lang w:val="uk-UA"/>
              </w:rPr>
              <w:t>язку з проведенням ремонтних робіт в ЗМІ, на офіційний сайт Івано-Франківська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03EC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Постійно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Служба оперативного реагування</w:t>
            </w:r>
          </w:p>
        </w:tc>
      </w:tr>
      <w:tr w:rsidR="00F46232" w:rsidTr="00B01051">
        <w:trPr>
          <w:trHeight w:val="11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Проводити «прямі телефонні лінії» керівництва та виступи на телебаченні і радіо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Згідно із затвердженим графіком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Виконавчі органи міської ради</w:t>
            </w:r>
          </w:p>
        </w:tc>
      </w:tr>
      <w:tr w:rsidR="00F46232" w:rsidTr="00B01051">
        <w:trPr>
          <w:trHeight w:val="2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Проводити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виїз</w:t>
            </w:r>
            <w:proofErr w:type="spellEnd"/>
            <w:r>
              <w:rPr>
                <w:szCs w:val="28"/>
                <w:lang w:val="uk-UA"/>
              </w:rPr>
              <w:t xml:space="preserve">ні </w:t>
            </w:r>
            <w:proofErr w:type="spellStart"/>
            <w:r>
              <w:rPr>
                <w:szCs w:val="28"/>
              </w:rPr>
              <w:t>прийом</w:t>
            </w:r>
            <w:proofErr w:type="spellEnd"/>
            <w:r>
              <w:rPr>
                <w:szCs w:val="28"/>
                <w:lang w:val="uk-UA"/>
              </w:rPr>
              <w:t xml:space="preserve">и </w:t>
            </w:r>
            <w:proofErr w:type="spellStart"/>
            <w:r>
              <w:rPr>
                <w:szCs w:val="28"/>
              </w:rPr>
              <w:t>громадян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міста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керівни</w:t>
            </w:r>
            <w:r>
              <w:rPr>
                <w:szCs w:val="28"/>
                <w:lang w:val="uk-UA"/>
              </w:rPr>
              <w:t>цтвом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виконавчого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комітету</w:t>
            </w:r>
            <w:proofErr w:type="spellEnd"/>
            <w:r>
              <w:rPr>
                <w:szCs w:val="28"/>
                <w:lang w:val="uk-UA"/>
              </w:rPr>
              <w:t xml:space="preserve"> міської ради за місцем проживання та праці</w:t>
            </w:r>
          </w:p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Згідно графіку</w:t>
            </w:r>
          </w:p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Міський голова, заступники міського голови, керуючий справами виконав-чого комітету міської ради, начальник відділу звернень громадян</w:t>
            </w:r>
          </w:p>
        </w:tc>
      </w:tr>
      <w:tr w:rsidR="00F46232" w:rsidTr="00F01876">
        <w:trPr>
          <w:trHeight w:val="8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Pr="00F100F8" w:rsidRDefault="00F46232" w:rsidP="00A43EC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Проводити конкурси, аукціони, тендери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Згідно плану-графіку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32" w:rsidRDefault="00F4623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Виконавчі органи міської ради</w:t>
            </w:r>
          </w:p>
        </w:tc>
      </w:tr>
      <w:tr w:rsidR="00CE2912" w:rsidTr="00CE2912">
        <w:trPr>
          <w:trHeight w:val="18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5.11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lang w:val="uk-UA"/>
              </w:rPr>
              <w:t>Забезпечити контроль за роботою перевізників громадського транспорту міста за допомогою технічних засобів (програма «Дозор»)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 xml:space="preserve">Впродовж року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Управління транспорту та зв</w:t>
            </w:r>
            <w:r w:rsidRPr="00A43EC4">
              <w:rPr>
                <w:rFonts w:cs="Times New Roman"/>
                <w:szCs w:val="28"/>
                <w:lang w:val="uk-UA"/>
              </w:rPr>
              <w:t>'</w:t>
            </w:r>
            <w:r w:rsidRPr="00A43EC4">
              <w:rPr>
                <w:szCs w:val="28"/>
                <w:lang w:val="uk-UA"/>
              </w:rPr>
              <w:t>язку</w:t>
            </w:r>
          </w:p>
        </w:tc>
      </w:tr>
      <w:tr w:rsidR="00CE2912" w:rsidTr="00CE2912">
        <w:trPr>
          <w:trHeight w:val="31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5.12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Удосконалити систему оповіщення цивільного захисту міста із врахуванням новітніх інформаційних технологій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szCs w:val="28"/>
                <w:lang w:val="uk-UA" w:eastAsia="uk-UA"/>
              </w:rPr>
              <w:t xml:space="preserve">Управління з питань надзвичайних ситуацій, мобілізаційно-оборонної роботи та діяльності правоохоронних органів, служба оперативного реагування </w:t>
            </w:r>
          </w:p>
        </w:tc>
      </w:tr>
      <w:tr w:rsidR="00CE2912" w:rsidTr="00CE2912">
        <w:trPr>
          <w:trHeight w:val="17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5.13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Забезпечити встановлення </w:t>
            </w:r>
            <w:r>
              <w:rPr>
                <w:szCs w:val="28"/>
                <w:lang w:val="en-US"/>
              </w:rPr>
              <w:t>GPS</w:t>
            </w:r>
            <w:r>
              <w:rPr>
                <w:szCs w:val="28"/>
                <w:lang w:val="uk-UA"/>
              </w:rPr>
              <w:t xml:space="preserve"> – навігаторів на всю спецтехніку комунальних підприємств міста з метою відстеження її роботи в онлайн - режимі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Департамент житлової, комунальної політики та благоустрою, комунальні підприємства міста</w:t>
            </w:r>
          </w:p>
        </w:tc>
      </w:tr>
      <w:tr w:rsidR="00CE2912" w:rsidTr="00CE2912">
        <w:trPr>
          <w:trHeight w:val="2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71052D" w:rsidRDefault="00CE2912" w:rsidP="00BF5CF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5.14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71052D" w:rsidRDefault="00CE2912" w:rsidP="00BF5CF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71052D">
              <w:rPr>
                <w:szCs w:val="28"/>
                <w:lang w:val="uk-UA"/>
              </w:rPr>
              <w:t>Забезпечити публічний доступ до зображень з камер відеоспостережень, розташованих у місті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Pr="00A43EC4">
              <w:rPr>
                <w:szCs w:val="28"/>
                <w:lang w:val="uk-UA"/>
              </w:rPr>
              <w:t xml:space="preserve"> квартал 2017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Default="00CE2912" w:rsidP="00BF5CF8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 xml:space="preserve">Відділ програмного та комп’ютерного забезпечення, </w:t>
            </w:r>
            <w:r>
              <w:rPr>
                <w:szCs w:val="28"/>
                <w:lang w:val="uk-UA" w:eastAsia="uk-UA"/>
              </w:rPr>
              <w:t>Департамент житлової, комунальної політики та благоустрою</w:t>
            </w:r>
          </w:p>
        </w:tc>
      </w:tr>
      <w:tr w:rsidR="00CE2912" w:rsidTr="00CE2912">
        <w:trPr>
          <w:trHeight w:val="1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Запровадити випуск друкованого щомісячного вісника Івано-Франківської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До 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Секретаріат міської ради</w:t>
            </w:r>
          </w:p>
        </w:tc>
      </w:tr>
      <w:tr w:rsidR="00CE2912" w:rsidTr="00CE2912">
        <w:trPr>
          <w:trHeight w:val="15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5.16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 xml:space="preserve">Звітувати про роботу міського голови, виконавчого комітету шляхом оприлюднення звіту в ЗМІ та на сесії міської ради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Відділ патронатної служби</w:t>
            </w:r>
          </w:p>
        </w:tc>
      </w:tr>
      <w:tr w:rsidR="00CE2912" w:rsidTr="00CE2912">
        <w:trPr>
          <w:trHeight w:val="2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912" w:rsidRDefault="00CE2912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6. Сприяння створенню умов для взаємовигідних</w:t>
            </w:r>
          </w:p>
          <w:p w:rsidR="00CE2912" w:rsidRDefault="00CE2912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CE2912" w:rsidTr="00CE29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6.1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Забезпечити виконання затвердженої угоди                          Івано-Франківської міської тристоронньої соціально-</w:t>
            </w:r>
            <w:r>
              <w:rPr>
                <w:szCs w:val="28"/>
                <w:lang w:val="uk-UA"/>
              </w:rPr>
              <w:lastRenderedPageBreak/>
              <w:t>економічної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До 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Департамент соціальної політики</w:t>
            </w:r>
          </w:p>
        </w:tc>
      </w:tr>
      <w:tr w:rsidR="00CE2912" w:rsidTr="00925123">
        <w:trPr>
          <w:trHeight w:val="1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lastRenderedPageBreak/>
              <w:t>6.2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Забезпечити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організацію</w:t>
            </w:r>
            <w:proofErr w:type="spellEnd"/>
            <w:r w:rsidRPr="00A43EC4">
              <w:rPr>
                <w:rFonts w:cs="Times New Roman"/>
              </w:rPr>
              <w:t xml:space="preserve"> та </w:t>
            </w:r>
            <w:proofErr w:type="spellStart"/>
            <w:r w:rsidRPr="00A43EC4">
              <w:rPr>
                <w:rFonts w:cs="Times New Roman"/>
              </w:rPr>
              <w:t>проведення</w:t>
            </w:r>
            <w:proofErr w:type="spellEnd"/>
            <w:r w:rsidRPr="00A43EC4">
              <w:rPr>
                <w:rFonts w:cs="Times New Roman"/>
              </w:rPr>
              <w:t xml:space="preserve"> ІІІ </w:t>
            </w:r>
            <w:proofErr w:type="spellStart"/>
            <w:r w:rsidRPr="00A43EC4">
              <w:rPr>
                <w:rFonts w:cs="Times New Roman"/>
              </w:rPr>
              <w:t>Міжнародного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інвестиційно-економічного</w:t>
            </w:r>
            <w:proofErr w:type="spellEnd"/>
            <w:r w:rsidRPr="00A43EC4">
              <w:rPr>
                <w:rFonts w:cs="Times New Roman"/>
              </w:rPr>
              <w:t xml:space="preserve"> форуму «Партнерство і перспектива»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jc w:val="both"/>
              <w:rPr>
                <w:rFonts w:cs="Times New Roman"/>
              </w:rPr>
            </w:pPr>
            <w:r w:rsidRPr="00A43EC4">
              <w:rPr>
                <w:rFonts w:cs="Times New Roman"/>
              </w:rPr>
              <w:t>До 31.10.2017р.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Управління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інвестиційної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політики</w:t>
            </w:r>
            <w:proofErr w:type="spellEnd"/>
            <w:r w:rsidRPr="00A43EC4">
              <w:rPr>
                <w:rFonts w:cs="Times New Roman"/>
              </w:rPr>
              <w:t xml:space="preserve">, </w:t>
            </w:r>
          </w:p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управління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економічного</w:t>
            </w:r>
            <w:proofErr w:type="spellEnd"/>
            <w:r w:rsidRPr="00A43EC4">
              <w:rPr>
                <w:rFonts w:cs="Times New Roman"/>
              </w:rPr>
              <w:t xml:space="preserve"> та </w:t>
            </w:r>
            <w:proofErr w:type="spellStart"/>
            <w:r w:rsidRPr="00A43EC4">
              <w:rPr>
                <w:rFonts w:cs="Times New Roman"/>
              </w:rPr>
              <w:t>інтеграційного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розвитку</w:t>
            </w:r>
            <w:proofErr w:type="spellEnd"/>
          </w:p>
        </w:tc>
      </w:tr>
      <w:tr w:rsidR="00CE2912" w:rsidTr="003505D5">
        <w:trPr>
          <w:trHeight w:val="39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6.3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Забезпечити проведення заходів, спрямованих            на взаємодію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відзначення загальнодержавних, релігійних свят та заходів місцевого значення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Відділ внутрішньої політики, департамент соціальної політики</w:t>
            </w:r>
          </w:p>
        </w:tc>
      </w:tr>
      <w:tr w:rsidR="00CE2912" w:rsidTr="00B01051">
        <w:trPr>
          <w:trHeight w:val="1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>6.4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>Забезпечити роботу Дорадчої ради при міському голови, Ради підприємців при виконавчому комітеті     Івано-Франківської міської ради та Дорадчого комітету з питань розвитку та збереження народних промислів та ремесел при міському голові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>До 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Pr="00A43EC4" w:rsidRDefault="00CE2912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Управління економічного та інтеграційного розвитку, управління праці</w:t>
            </w:r>
          </w:p>
        </w:tc>
      </w:tr>
      <w:tr w:rsidR="00CE2912" w:rsidTr="00263514">
        <w:trPr>
          <w:trHeight w:val="1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6.5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146E16">
            <w:pPr>
              <w:spacing w:line="240" w:lineRule="auto"/>
              <w:jc w:val="both"/>
              <w:rPr>
                <w:lang w:val="uk-UA"/>
              </w:rPr>
            </w:pPr>
            <w:r w:rsidRPr="00A43EC4">
              <w:rPr>
                <w:lang w:val="uk-UA"/>
              </w:rPr>
              <w:t>Впровадити систему електронного квитка в громадському транспорті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Default="00CE2912" w:rsidP="00146E16">
            <w:pPr>
              <w:spacing w:line="240" w:lineRule="auto"/>
              <w:rPr>
                <w:lang w:val="uk-UA"/>
              </w:rPr>
            </w:pPr>
            <w:r w:rsidRPr="00A43EC4">
              <w:rPr>
                <w:lang w:val="uk-UA"/>
              </w:rPr>
              <w:t>В</w:t>
            </w:r>
            <w:r>
              <w:rPr>
                <w:lang w:val="uk-UA"/>
              </w:rPr>
              <w:t>продовж року</w:t>
            </w:r>
          </w:p>
          <w:p w:rsidR="00CE2912" w:rsidRPr="00A43EC4" w:rsidRDefault="00CE2912" w:rsidP="00146E16">
            <w:pPr>
              <w:spacing w:line="240" w:lineRule="auto"/>
              <w:rPr>
                <w:lang w:val="uk-UA"/>
              </w:rPr>
            </w:pPr>
            <w:r w:rsidRPr="00A43EC4">
              <w:rPr>
                <w:lang w:val="uk-UA"/>
              </w:rPr>
              <w:t>(при наявності фінансування)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</w:pPr>
            <w:r w:rsidRPr="00A43EC4">
              <w:rPr>
                <w:szCs w:val="28"/>
                <w:lang w:val="uk-UA"/>
              </w:rPr>
              <w:t>Управління транспорту та зв</w:t>
            </w:r>
            <w:r w:rsidRPr="00A43EC4">
              <w:rPr>
                <w:rFonts w:cs="Times New Roman"/>
                <w:szCs w:val="28"/>
                <w:lang w:val="uk-UA"/>
              </w:rPr>
              <w:t>'</w:t>
            </w:r>
            <w:r w:rsidRPr="00A43EC4">
              <w:rPr>
                <w:szCs w:val="28"/>
                <w:lang w:val="uk-UA"/>
              </w:rPr>
              <w:t>язку</w:t>
            </w:r>
          </w:p>
        </w:tc>
      </w:tr>
      <w:tr w:rsidR="00CE2912" w:rsidTr="00F01876">
        <w:trPr>
          <w:trHeight w:val="2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6.6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146E16">
            <w:pPr>
              <w:spacing w:line="240" w:lineRule="auto"/>
              <w:jc w:val="both"/>
              <w:rPr>
                <w:lang w:val="uk-UA"/>
              </w:rPr>
            </w:pPr>
            <w:r w:rsidRPr="00A43EC4">
              <w:rPr>
                <w:lang w:val="uk-UA"/>
              </w:rPr>
              <w:t>Забезпечити контроль за виконання інвестиційних зобов'язань перевізниками щодо оновлення парку транспортних засобів у громадському транспорті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146E16">
            <w:pPr>
              <w:spacing w:line="240" w:lineRule="auto"/>
              <w:rPr>
                <w:lang w:val="uk-UA"/>
              </w:rPr>
            </w:pPr>
            <w:r w:rsidRPr="00A43EC4">
              <w:rPr>
                <w:lang w:val="uk-UA"/>
              </w:rPr>
              <w:t>До 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</w:pPr>
            <w:r w:rsidRPr="00A43EC4">
              <w:rPr>
                <w:szCs w:val="28"/>
                <w:lang w:val="uk-UA"/>
              </w:rPr>
              <w:t>Управління транспорту та зв</w:t>
            </w:r>
            <w:r w:rsidRPr="00A43EC4">
              <w:rPr>
                <w:rFonts w:cs="Times New Roman"/>
                <w:szCs w:val="28"/>
                <w:lang w:val="uk-UA"/>
              </w:rPr>
              <w:t>'</w:t>
            </w:r>
            <w:r w:rsidRPr="00A43EC4">
              <w:rPr>
                <w:szCs w:val="28"/>
                <w:lang w:val="uk-UA"/>
              </w:rPr>
              <w:t>язку</w:t>
            </w:r>
          </w:p>
        </w:tc>
      </w:tr>
      <w:tr w:rsidR="00CE2912" w:rsidTr="00F0187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  <w:lang w:val="uk-UA"/>
              </w:rPr>
            </w:pPr>
            <w:r w:rsidRPr="00A43EC4">
              <w:rPr>
                <w:rFonts w:cs="Times New Roman"/>
              </w:rPr>
              <w:t>6.</w:t>
            </w:r>
            <w:r w:rsidRPr="00A43EC4">
              <w:rPr>
                <w:rFonts w:cs="Times New Roman"/>
                <w:lang w:val="uk-UA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Забезпечити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умови</w:t>
            </w:r>
            <w:proofErr w:type="spellEnd"/>
            <w:r w:rsidRPr="00A43EC4">
              <w:rPr>
                <w:rFonts w:cs="Times New Roman"/>
              </w:rPr>
              <w:t xml:space="preserve"> для </w:t>
            </w:r>
            <w:proofErr w:type="spellStart"/>
            <w:r w:rsidRPr="00A43EC4">
              <w:rPr>
                <w:rFonts w:cs="Times New Roman"/>
              </w:rPr>
              <w:t>розвитку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існуючих</w:t>
            </w:r>
            <w:proofErr w:type="spellEnd"/>
            <w:r w:rsidRPr="00A43EC4">
              <w:rPr>
                <w:rFonts w:cs="Times New Roman"/>
              </w:rPr>
              <w:t xml:space="preserve">, </w:t>
            </w:r>
            <w:proofErr w:type="spellStart"/>
            <w:r w:rsidRPr="00A43EC4">
              <w:rPr>
                <w:rFonts w:cs="Times New Roman"/>
              </w:rPr>
              <w:t>створення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нових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кластерів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gramStart"/>
            <w:r w:rsidRPr="00A43EC4">
              <w:rPr>
                <w:rFonts w:cs="Times New Roman"/>
              </w:rPr>
              <w:t>в</w:t>
            </w:r>
            <w:proofErr w:type="gram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місті</w:t>
            </w:r>
            <w:proofErr w:type="spellEnd"/>
            <w:r w:rsidRPr="00A43EC4">
              <w:rPr>
                <w:rFonts w:cs="Times New Roman"/>
              </w:rPr>
              <w:t xml:space="preserve">, а </w:t>
            </w:r>
            <w:proofErr w:type="spellStart"/>
            <w:r w:rsidRPr="00A43EC4">
              <w:rPr>
                <w:rFonts w:cs="Times New Roman"/>
              </w:rPr>
              <w:t>також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налагодження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lastRenderedPageBreak/>
              <w:t>взаємодії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бізнесу</w:t>
            </w:r>
            <w:proofErr w:type="spellEnd"/>
            <w:r w:rsidRPr="00A43EC4">
              <w:rPr>
                <w:rFonts w:cs="Times New Roman"/>
              </w:rPr>
              <w:t xml:space="preserve">, </w:t>
            </w:r>
            <w:proofErr w:type="spellStart"/>
            <w:r w:rsidRPr="00A43EC4">
              <w:rPr>
                <w:rFonts w:cs="Times New Roman"/>
              </w:rPr>
              <w:t>влади</w:t>
            </w:r>
            <w:proofErr w:type="spellEnd"/>
            <w:r w:rsidRPr="00A43EC4">
              <w:rPr>
                <w:rFonts w:cs="Times New Roman"/>
              </w:rPr>
              <w:t xml:space="preserve">, </w:t>
            </w:r>
            <w:proofErr w:type="spellStart"/>
            <w:r w:rsidRPr="00A43EC4">
              <w:rPr>
                <w:rFonts w:cs="Times New Roman"/>
              </w:rPr>
              <w:t>наукових</w:t>
            </w:r>
            <w:proofErr w:type="spellEnd"/>
            <w:r w:rsidRPr="00A43EC4">
              <w:rPr>
                <w:rFonts w:cs="Times New Roman"/>
              </w:rPr>
              <w:t xml:space="preserve"> та </w:t>
            </w:r>
            <w:proofErr w:type="spellStart"/>
            <w:r w:rsidRPr="00A43EC4">
              <w:rPr>
                <w:rFonts w:cs="Times New Roman"/>
              </w:rPr>
              <w:t>навчальних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закладів</w:t>
            </w:r>
            <w:proofErr w:type="spellEnd"/>
            <w:r w:rsidRPr="00A43EC4">
              <w:rPr>
                <w:rFonts w:cs="Times New Roman"/>
              </w:rPr>
              <w:t xml:space="preserve"> в межах </w:t>
            </w:r>
            <w:proofErr w:type="spellStart"/>
            <w:r w:rsidRPr="00A43EC4">
              <w:rPr>
                <w:rFonts w:cs="Times New Roman"/>
              </w:rPr>
              <w:t>даних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кластерів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  <w:color w:val="000000" w:themeColor="text1"/>
              </w:rPr>
            </w:pPr>
            <w:r w:rsidRPr="00A43EC4">
              <w:rPr>
                <w:rFonts w:cs="Times New Roman"/>
              </w:rPr>
              <w:lastRenderedPageBreak/>
              <w:t xml:space="preserve">До 31.10.2017 (при </w:t>
            </w:r>
            <w:proofErr w:type="spellStart"/>
            <w:r w:rsidRPr="00A43EC4">
              <w:rPr>
                <w:rFonts w:cs="Times New Roman"/>
              </w:rPr>
              <w:t>наявності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фінансування</w:t>
            </w:r>
            <w:proofErr w:type="spellEnd"/>
            <w:r w:rsidRPr="00A43EC4">
              <w:rPr>
                <w:rFonts w:cs="Times New Roman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Управління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інвестиційної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політики</w:t>
            </w:r>
            <w:proofErr w:type="spellEnd"/>
          </w:p>
        </w:tc>
      </w:tr>
      <w:tr w:rsidR="00CE2912" w:rsidTr="004E0C0E">
        <w:trPr>
          <w:trHeight w:val="15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</w:rPr>
            </w:pPr>
            <w:r w:rsidRPr="00A43EC4">
              <w:rPr>
                <w:rFonts w:cs="Times New Roman"/>
              </w:rPr>
              <w:lastRenderedPageBreak/>
              <w:t>6.</w:t>
            </w:r>
            <w:r w:rsidRPr="00A43EC4">
              <w:rPr>
                <w:rFonts w:cs="Times New Roman"/>
                <w:lang w:val="uk-UA"/>
              </w:rPr>
              <w:t>7</w:t>
            </w:r>
            <w:r w:rsidRPr="00A43EC4">
              <w:rPr>
                <w:rFonts w:cs="Times New Roman"/>
              </w:rPr>
              <w:t>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lang w:val="uk-UA"/>
              </w:rPr>
              <w:t>Організувати</w:t>
            </w:r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проведення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навчання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щодо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підвищення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ролі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кластерів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в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розвитку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економіки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міста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  <w:lang w:val="uk-UA"/>
              </w:rPr>
            </w:pPr>
            <w:r w:rsidRPr="00A43EC4">
              <w:rPr>
                <w:rFonts w:cs="Times New Roman"/>
              </w:rPr>
              <w:t>До 31.10.2017</w:t>
            </w:r>
          </w:p>
          <w:p w:rsidR="00CE2912" w:rsidRPr="00A43EC4" w:rsidRDefault="00CE2912" w:rsidP="00925123">
            <w:pPr>
              <w:spacing w:line="240" w:lineRule="auto"/>
              <w:rPr>
                <w:rFonts w:cs="Times New Roman"/>
                <w:color w:val="000000" w:themeColor="text1"/>
              </w:rPr>
            </w:pPr>
            <w:r w:rsidRPr="00A43EC4">
              <w:rPr>
                <w:rFonts w:cs="Times New Roman"/>
              </w:rPr>
              <w:t xml:space="preserve">(при </w:t>
            </w:r>
            <w:proofErr w:type="spellStart"/>
            <w:r w:rsidRPr="00A43EC4">
              <w:rPr>
                <w:rFonts w:cs="Times New Roman"/>
              </w:rPr>
              <w:t>наявності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фінансування</w:t>
            </w:r>
            <w:proofErr w:type="spellEnd"/>
            <w:r w:rsidRPr="00A43EC4">
              <w:rPr>
                <w:rFonts w:cs="Times New Roman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  <w:color w:val="000000" w:themeColor="text1"/>
              </w:rPr>
            </w:pPr>
            <w:proofErr w:type="spellStart"/>
            <w:r w:rsidRPr="00A43EC4">
              <w:rPr>
                <w:rFonts w:cs="Times New Roman"/>
              </w:rPr>
              <w:t>Управління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інвестиційної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політики</w:t>
            </w:r>
            <w:proofErr w:type="spellEnd"/>
          </w:p>
        </w:tc>
      </w:tr>
      <w:tr w:rsidR="00CE2912" w:rsidTr="00263514">
        <w:trPr>
          <w:trHeight w:val="13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</w:rPr>
            </w:pPr>
            <w:r w:rsidRPr="00A43EC4">
              <w:rPr>
                <w:rFonts w:cs="Times New Roman"/>
              </w:rPr>
              <w:t>6.</w:t>
            </w:r>
            <w:r w:rsidRPr="00A43EC4">
              <w:rPr>
                <w:rFonts w:cs="Times New Roman"/>
                <w:lang w:val="uk-UA"/>
              </w:rPr>
              <w:t>7</w:t>
            </w:r>
            <w:r w:rsidRPr="00A43EC4">
              <w:rPr>
                <w:rFonts w:cs="Times New Roman"/>
              </w:rPr>
              <w:t>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jc w:val="both"/>
              <w:rPr>
                <w:rFonts w:cs="Times New Roman"/>
                <w:color w:val="000000" w:themeColor="text1"/>
              </w:rPr>
            </w:pPr>
            <w:proofErr w:type="spellStart"/>
            <w:r w:rsidRPr="00A43EC4">
              <w:rPr>
                <w:rFonts w:cs="Times New Roman"/>
                <w:color w:val="000000" w:themeColor="text1"/>
              </w:rPr>
              <w:t>Забезпечити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участь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представників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виконавчих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органів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міської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влади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в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роботі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кластері</w:t>
            </w:r>
            <w:proofErr w:type="gramStart"/>
            <w:r w:rsidRPr="00A43EC4">
              <w:rPr>
                <w:rFonts w:cs="Times New Roman"/>
                <w:color w:val="000000" w:themeColor="text1"/>
              </w:rPr>
              <w:t>в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</w:rPr>
            </w:pPr>
            <w:r w:rsidRPr="00A43EC4">
              <w:rPr>
                <w:rFonts w:cs="Times New Roman"/>
              </w:rPr>
              <w:t xml:space="preserve">До 31.10.2017 (при </w:t>
            </w:r>
            <w:proofErr w:type="spellStart"/>
            <w:r w:rsidRPr="00A43EC4">
              <w:rPr>
                <w:rFonts w:cs="Times New Roman"/>
              </w:rPr>
              <w:t>наявності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фінансування</w:t>
            </w:r>
            <w:proofErr w:type="spellEnd"/>
            <w:r w:rsidRPr="00A43EC4">
              <w:rPr>
                <w:rFonts w:cs="Times New Roman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Управління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інвестиційної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політики</w:t>
            </w:r>
            <w:proofErr w:type="spellEnd"/>
          </w:p>
        </w:tc>
      </w:tr>
      <w:tr w:rsidR="00CE2912" w:rsidTr="00F01876">
        <w:trPr>
          <w:trHeight w:val="34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  <w:lang w:val="uk-UA"/>
              </w:rPr>
            </w:pPr>
            <w:r w:rsidRPr="00A43EC4">
              <w:rPr>
                <w:rFonts w:cs="Times New Roman"/>
              </w:rPr>
              <w:t>6.</w:t>
            </w:r>
            <w:r w:rsidRPr="00A43EC4">
              <w:rPr>
                <w:rFonts w:cs="Times New Roman"/>
                <w:lang w:val="uk-UA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4E0C0E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A43EC4">
              <w:rPr>
                <w:rFonts w:cs="Times New Roman"/>
                <w:lang w:val="uk-UA"/>
              </w:rPr>
              <w:t xml:space="preserve">Забезпечити надання методичної та організаційної допомоги </w:t>
            </w:r>
            <w:r>
              <w:rPr>
                <w:rFonts w:cs="Times New Roman"/>
                <w:lang w:val="uk-UA"/>
              </w:rPr>
              <w:t xml:space="preserve">виконавчим органам </w:t>
            </w:r>
            <w:r w:rsidRPr="00A43EC4">
              <w:rPr>
                <w:rFonts w:cs="Times New Roman"/>
                <w:lang w:val="uk-UA"/>
              </w:rPr>
              <w:t xml:space="preserve">міської ради та громадським організаціям у підготовці та реалізації грантових програм, проектів для участі у конкурсах, що проводяться міжнародними та державними фондами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  <w:color w:val="000000" w:themeColor="text1"/>
              </w:rPr>
              <w:t>Впродовж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Управління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інвестиційної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політики</w:t>
            </w:r>
            <w:proofErr w:type="spellEnd"/>
          </w:p>
        </w:tc>
      </w:tr>
      <w:tr w:rsidR="00CE2912" w:rsidTr="00F01876">
        <w:trPr>
          <w:trHeight w:val="3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6.9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DB3386">
            <w:pPr>
              <w:spacing w:line="240" w:lineRule="auto"/>
              <w:jc w:val="both"/>
              <w:rPr>
                <w:rFonts w:cs="Times New Roman"/>
                <w:color w:val="000000" w:themeColor="text1"/>
                <w:lang w:val="uk-UA"/>
              </w:rPr>
            </w:pPr>
            <w:r w:rsidRPr="00A43EC4">
              <w:rPr>
                <w:rFonts w:cs="Times New Roman"/>
                <w:color w:val="000000" w:themeColor="text1"/>
                <w:lang w:val="uk-UA"/>
              </w:rPr>
              <w:t xml:space="preserve">Забезпечити функціонування та актуальність інформації на  інвестиційному </w:t>
            </w:r>
            <w:proofErr w:type="spellStart"/>
            <w:r w:rsidRPr="00A43EC4">
              <w:rPr>
                <w:rFonts w:cs="Times New Roman"/>
                <w:color w:val="000000" w:themeColor="text1"/>
              </w:rPr>
              <w:t>Web</w:t>
            </w:r>
            <w:r w:rsidRPr="00A43EC4">
              <w:rPr>
                <w:rFonts w:cs="Times New Roman"/>
                <w:color w:val="000000" w:themeColor="text1"/>
                <w:lang w:val="uk-UA"/>
              </w:rPr>
              <w:t>-сайті</w:t>
            </w:r>
            <w:proofErr w:type="spellEnd"/>
            <w:r w:rsidRPr="00A43EC4">
              <w:rPr>
                <w:rFonts w:cs="Times New Roman"/>
                <w:color w:val="000000" w:themeColor="text1"/>
                <w:lang w:val="uk-UA"/>
              </w:rPr>
              <w:t xml:space="preserve"> </w:t>
            </w:r>
            <w:hyperlink r:id="rId15" w:history="1">
              <w:r w:rsidRPr="00A43EC4">
                <w:rPr>
                  <w:rStyle w:val="a4"/>
                  <w:rFonts w:cs="Times New Roman"/>
                </w:rPr>
                <w:t>http</w:t>
              </w:r>
              <w:r w:rsidRPr="00A43EC4">
                <w:rPr>
                  <w:rStyle w:val="a4"/>
                  <w:rFonts w:cs="Times New Roman"/>
                  <w:lang w:val="uk-UA"/>
                </w:rPr>
                <w:t>://</w:t>
              </w:r>
              <w:r w:rsidRPr="00A43EC4">
                <w:rPr>
                  <w:rStyle w:val="a4"/>
                  <w:rFonts w:cs="Times New Roman"/>
                </w:rPr>
                <w:t>invest</w:t>
              </w:r>
              <w:r w:rsidRPr="00A43EC4">
                <w:rPr>
                  <w:rStyle w:val="a4"/>
                  <w:rFonts w:cs="Times New Roman"/>
                  <w:lang w:val="uk-UA"/>
                </w:rPr>
                <w:t>-</w:t>
              </w:r>
              <w:r w:rsidRPr="00A43EC4">
                <w:rPr>
                  <w:rStyle w:val="a4"/>
                  <w:rFonts w:cs="Times New Roman"/>
                </w:rPr>
                <w:t>if</w:t>
              </w:r>
              <w:r w:rsidRPr="00A43EC4">
                <w:rPr>
                  <w:rStyle w:val="a4"/>
                  <w:rFonts w:cs="Times New Roman"/>
                  <w:lang w:val="uk-UA"/>
                </w:rPr>
                <w:t>.</w:t>
              </w:r>
              <w:r w:rsidRPr="00A43EC4">
                <w:rPr>
                  <w:rStyle w:val="a4"/>
                  <w:rFonts w:cs="Times New Roman"/>
                </w:rPr>
                <w:t>com</w:t>
              </w:r>
              <w:r w:rsidRPr="00A43EC4">
                <w:rPr>
                  <w:rStyle w:val="a4"/>
                  <w:rFonts w:cs="Times New Roman"/>
                  <w:lang w:val="uk-UA"/>
                </w:rPr>
                <w:t>/</w:t>
              </w:r>
            </w:hyperlink>
            <w:r w:rsidRPr="00A43EC4">
              <w:rPr>
                <w:rFonts w:cs="Times New Roman"/>
                <w:color w:val="000000" w:themeColor="text1"/>
                <w:lang w:val="uk-UA"/>
              </w:rPr>
              <w:t xml:space="preserve"> та</w:t>
            </w:r>
            <w:r w:rsidRPr="00A43EC4">
              <w:rPr>
                <w:rFonts w:cs="Times New Roman"/>
                <w:lang w:val="uk-UA"/>
              </w:rPr>
              <w:t xml:space="preserve"> </w:t>
            </w:r>
            <w:r w:rsidRPr="00A43EC4">
              <w:rPr>
                <w:rFonts w:cs="Times New Roman"/>
                <w:color w:val="000000" w:themeColor="text1"/>
                <w:lang w:val="uk-UA"/>
              </w:rPr>
              <w:t xml:space="preserve"> інтерактивній карті щодо</w:t>
            </w:r>
            <w:r w:rsidRPr="00A43EC4">
              <w:rPr>
                <w:rFonts w:cs="Times New Roman"/>
                <w:lang w:val="uk-UA"/>
              </w:rPr>
              <w:t xml:space="preserve"> наявності вільних земельних ділянок та виробничих площ для реалізації інвестиційних проектів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925123">
            <w:pPr>
              <w:spacing w:line="240" w:lineRule="auto"/>
              <w:rPr>
                <w:rFonts w:cs="Times New Roman"/>
                <w:color w:val="000000" w:themeColor="text1"/>
              </w:rPr>
            </w:pPr>
            <w:proofErr w:type="spellStart"/>
            <w:r w:rsidRPr="00A43EC4">
              <w:rPr>
                <w:rFonts w:cs="Times New Roman"/>
                <w:color w:val="000000" w:themeColor="text1"/>
              </w:rPr>
              <w:t>Впродовж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  <w:color w:val="000000" w:themeColor="text1"/>
              </w:rPr>
            </w:pPr>
            <w:proofErr w:type="spellStart"/>
            <w:r w:rsidRPr="00A43EC4">
              <w:rPr>
                <w:rFonts w:cs="Times New Roman"/>
              </w:rPr>
              <w:t>Управління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інвестиційної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політики</w:t>
            </w:r>
            <w:proofErr w:type="spellEnd"/>
            <w:r w:rsidRPr="00A43EC4">
              <w:rPr>
                <w:rFonts w:cs="Times New Roman"/>
                <w:color w:val="000000" w:themeColor="text1"/>
              </w:rPr>
              <w:t xml:space="preserve"> </w:t>
            </w:r>
          </w:p>
        </w:tc>
      </w:tr>
      <w:tr w:rsidR="00CE2912" w:rsidRPr="008F57B6" w:rsidTr="00F4623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B18F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6.10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DF7405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>Сприяти створенню умов для взаємовигідних</w:t>
            </w:r>
          </w:p>
          <w:p w:rsidR="00CE2912" w:rsidRPr="00A43EC4" w:rsidRDefault="00CE2912" w:rsidP="00DF7405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партнерських стосунків влади, бізнесу і громади шляхом співпраці з місцевими товаровиробниками, власниками торгових закладів: проведення                    акцій, ярмаркових заходів, тощо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10D3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/>
              </w:rPr>
              <w:t>Управління економічного та інтеграційного розвитку</w:t>
            </w:r>
          </w:p>
        </w:tc>
      </w:tr>
      <w:tr w:rsidR="00CE2912" w:rsidRPr="008F57B6" w:rsidTr="00F01876">
        <w:trPr>
          <w:trHeight w:val="26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A43EC4">
              <w:rPr>
                <w:szCs w:val="28"/>
                <w:lang w:val="uk-UA" w:eastAsia="uk-UA"/>
              </w:rPr>
              <w:t>Забезпечити збереження та розширення мережі дитячо-юнацьких спортивних шкіл в місті з метою залучення учнів загально-освітніх навчальних закладів до систематичних занять фізичної культури та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Департамент молодіжної політики та спорту</w:t>
            </w:r>
          </w:p>
        </w:tc>
      </w:tr>
      <w:tr w:rsidR="00CE2912" w:rsidRPr="008F57B6" w:rsidTr="00F01876">
        <w:trPr>
          <w:trHeight w:val="2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t>6.12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A43EC4">
              <w:rPr>
                <w:szCs w:val="28"/>
                <w:lang w:val="uk-UA" w:eastAsia="ru-RU"/>
              </w:rPr>
              <w:t>Сприяти розвитку активного дозвілля мешканців міста шляхом залучення до систематичних занять засобами різноманітних фізкультурно-оздоровчих видів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BF5CF8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Департамент молодіжної політики та спорту</w:t>
            </w:r>
          </w:p>
        </w:tc>
      </w:tr>
      <w:tr w:rsidR="00CE2912" w:rsidRPr="008F57B6" w:rsidTr="00B01051">
        <w:trPr>
          <w:trHeight w:val="17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6B43A4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DF7405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Проводити інформаційно-роз</w:t>
            </w:r>
            <w:r w:rsidRPr="00A43EC4">
              <w:rPr>
                <w:rFonts w:cs="Times New Roman"/>
                <w:szCs w:val="28"/>
                <w:lang w:val="uk-UA"/>
              </w:rPr>
              <w:t>'</w:t>
            </w:r>
            <w:r w:rsidRPr="00A43EC4">
              <w:rPr>
                <w:szCs w:val="28"/>
                <w:lang w:val="uk-UA"/>
              </w:rPr>
              <w:t>яснювальну роботу з приводу дотримання вимог чинного трудового законодавства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A10D3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43EC4">
              <w:rPr>
                <w:szCs w:val="28"/>
                <w:lang w:val="uk-UA"/>
              </w:rPr>
              <w:t>Управління праці</w:t>
            </w:r>
          </w:p>
        </w:tc>
      </w:tr>
      <w:tr w:rsidR="00CE2912" w:rsidRPr="00D24AE9" w:rsidTr="00B01051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DB3386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DB3386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A43EC4">
              <w:rPr>
                <w:rFonts w:cs="Times New Roman"/>
                <w:lang w:val="uk-UA"/>
              </w:rPr>
              <w:t xml:space="preserve">Подавати інформацію про оголошені конкурси міжнародної технічної допомоги та державних фондів на офіційний </w:t>
            </w:r>
            <w:proofErr w:type="spellStart"/>
            <w:r w:rsidRPr="00A43EC4">
              <w:rPr>
                <w:rFonts w:cs="Times New Roman"/>
              </w:rPr>
              <w:t>Web</w:t>
            </w:r>
            <w:r w:rsidRPr="00A43EC4">
              <w:rPr>
                <w:rFonts w:cs="Times New Roman"/>
                <w:lang w:val="uk-UA"/>
              </w:rPr>
              <w:t>-сайт</w:t>
            </w:r>
            <w:proofErr w:type="spellEnd"/>
            <w:r w:rsidRPr="00A43EC4">
              <w:rPr>
                <w:rFonts w:cs="Times New Roman"/>
                <w:lang w:val="uk-UA"/>
              </w:rPr>
              <w:t xml:space="preserve"> міста  (</w:t>
            </w:r>
            <w:hyperlink r:id="rId16" w:history="1">
              <w:r w:rsidRPr="00A43EC4">
                <w:rPr>
                  <w:rStyle w:val="a4"/>
                  <w:rFonts w:cs="Times New Roman"/>
                  <w:lang w:val="en-US"/>
                </w:rPr>
                <w:t>www</w:t>
              </w:r>
              <w:r w:rsidRPr="00A43EC4">
                <w:rPr>
                  <w:rStyle w:val="a4"/>
                  <w:rFonts w:cs="Times New Roman"/>
                  <w:lang w:val="uk-UA"/>
                </w:rPr>
                <w:t>.</w:t>
              </w:r>
              <w:proofErr w:type="spellStart"/>
              <w:r w:rsidRPr="00A43EC4">
                <w:rPr>
                  <w:rStyle w:val="a4"/>
                  <w:rFonts w:cs="Times New Roman"/>
                  <w:lang w:val="en-US"/>
                </w:rPr>
                <w:t>mvk</w:t>
              </w:r>
              <w:proofErr w:type="spellEnd"/>
              <w:r w:rsidRPr="00A43EC4">
                <w:rPr>
                  <w:rStyle w:val="a4"/>
                  <w:rFonts w:cs="Times New Roman"/>
                  <w:lang w:val="uk-UA"/>
                </w:rPr>
                <w:t>.</w:t>
              </w:r>
              <w:r w:rsidRPr="00A43EC4">
                <w:rPr>
                  <w:rStyle w:val="a4"/>
                  <w:rFonts w:cs="Times New Roman"/>
                  <w:lang w:val="en-US"/>
                </w:rPr>
                <w:t>if</w:t>
              </w:r>
              <w:r w:rsidRPr="00A43EC4">
                <w:rPr>
                  <w:rStyle w:val="a4"/>
                  <w:rFonts w:cs="Times New Roman"/>
                  <w:lang w:val="uk-UA"/>
                </w:rPr>
                <w:t>.</w:t>
              </w:r>
              <w:proofErr w:type="spellStart"/>
              <w:r w:rsidRPr="00A43EC4">
                <w:rPr>
                  <w:rStyle w:val="a4"/>
                  <w:rFonts w:cs="Times New Roman"/>
                  <w:lang w:val="en-US"/>
                </w:rPr>
                <w:t>ua</w:t>
              </w:r>
              <w:proofErr w:type="spellEnd"/>
            </w:hyperlink>
            <w:r w:rsidRPr="00A43EC4">
              <w:rPr>
                <w:rStyle w:val="a4"/>
                <w:rFonts w:cs="Times New Roman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12" w:rsidRPr="00A43EC4" w:rsidRDefault="00CE2912" w:rsidP="00DB3386">
            <w:pPr>
              <w:spacing w:line="240" w:lineRule="auto"/>
              <w:rPr>
                <w:rFonts w:cs="Times New Roman"/>
              </w:rPr>
            </w:pPr>
            <w:r w:rsidRPr="00A43EC4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Управління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інвестиційної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політики</w:t>
            </w:r>
            <w:proofErr w:type="spellEnd"/>
            <w:r w:rsidRPr="00A43EC4">
              <w:rPr>
                <w:rFonts w:cs="Times New Roman"/>
              </w:rPr>
              <w:t xml:space="preserve">, </w:t>
            </w:r>
          </w:p>
          <w:p w:rsidR="00CE2912" w:rsidRPr="00A43EC4" w:rsidRDefault="00CE2912" w:rsidP="00263514">
            <w:pPr>
              <w:spacing w:line="240" w:lineRule="auto"/>
              <w:jc w:val="both"/>
              <w:rPr>
                <w:rFonts w:cs="Times New Roman"/>
              </w:rPr>
            </w:pPr>
            <w:proofErr w:type="spellStart"/>
            <w:r w:rsidRPr="00A43EC4">
              <w:rPr>
                <w:rFonts w:cs="Times New Roman"/>
              </w:rPr>
              <w:t>відділ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патронатної</w:t>
            </w:r>
            <w:proofErr w:type="spellEnd"/>
            <w:r w:rsidRPr="00A43EC4">
              <w:rPr>
                <w:rFonts w:cs="Times New Roman"/>
              </w:rPr>
              <w:t xml:space="preserve"> </w:t>
            </w:r>
            <w:proofErr w:type="spellStart"/>
            <w:r w:rsidRPr="00A43EC4">
              <w:rPr>
                <w:rFonts w:cs="Times New Roman"/>
              </w:rPr>
              <w:t>служби</w:t>
            </w:r>
            <w:proofErr w:type="spellEnd"/>
          </w:p>
        </w:tc>
      </w:tr>
      <w:tr w:rsidR="00CE2912" w:rsidTr="00B01051">
        <w:trPr>
          <w:trHeight w:val="559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912" w:rsidRDefault="00CE2912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7. Забезпечення контролю за узгодженістю Політики якості з її цілями</w:t>
            </w:r>
          </w:p>
        </w:tc>
      </w:tr>
      <w:tr w:rsidR="00CE2912" w:rsidTr="003505D5">
        <w:trPr>
          <w:trHeight w:val="18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7.1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Провести аналіз виконання Цілей впровадження Політики якості у виконавчому комітеті міської ради за 2017 рік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Уповноважений з питань СУЯ</w:t>
            </w:r>
          </w:p>
        </w:tc>
      </w:tr>
      <w:tr w:rsidR="00CE2912" w:rsidTr="00B01051">
        <w:trPr>
          <w:trHeight w:val="55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912" w:rsidRDefault="00CE2912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8.Забезпечення інформування про Цілі впровадження Політики якості</w:t>
            </w:r>
          </w:p>
        </w:tc>
      </w:tr>
      <w:tr w:rsidR="00CE2912" w:rsidTr="00B0105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8.1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Довести до відома усіх працівників виконавчого комітету міської ради та громадськості міста Цілі впровадження Політики якості на 2017 рік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Протягом 5 робочих днів після затвердження рішення виконавчого комітету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val="uk-UA"/>
              </w:rPr>
              <w:t>Уповноважений з питань СУЯ</w:t>
            </w:r>
          </w:p>
        </w:tc>
      </w:tr>
      <w:tr w:rsidR="00CE2912" w:rsidTr="00B16668">
        <w:trPr>
          <w:trHeight w:val="80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912" w:rsidRDefault="00CE2912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lastRenderedPageBreak/>
              <w:t>9.Забезпечення актуальності Політики якості</w:t>
            </w:r>
          </w:p>
          <w:p w:rsidR="00CE2912" w:rsidRDefault="00CE2912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CE2912" w:rsidTr="003505D5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9.1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Провести системний аналіз та перегляд Політики якості виконавчого комітету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До 31.12.2017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912" w:rsidRDefault="00CE2912" w:rsidP="00AB18FE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val="uk-UA"/>
              </w:rPr>
              <w:t>Уповноважений з питань СУЯ</w:t>
            </w:r>
          </w:p>
        </w:tc>
      </w:tr>
    </w:tbl>
    <w:p w:rsidR="00AB18FE" w:rsidRDefault="00AB18FE" w:rsidP="00AB18FE">
      <w:pPr>
        <w:tabs>
          <w:tab w:val="num" w:pos="0"/>
        </w:tabs>
        <w:spacing w:line="240" w:lineRule="auto"/>
        <w:rPr>
          <w:i/>
          <w:szCs w:val="28"/>
          <w:lang w:val="uk-UA" w:eastAsia="ru-RU"/>
        </w:rPr>
      </w:pPr>
    </w:p>
    <w:p w:rsidR="00DF7405" w:rsidRDefault="00DF7405" w:rsidP="00AB18FE">
      <w:pPr>
        <w:tabs>
          <w:tab w:val="num" w:pos="0"/>
        </w:tabs>
        <w:spacing w:line="240" w:lineRule="auto"/>
        <w:rPr>
          <w:i/>
          <w:szCs w:val="28"/>
          <w:lang w:val="uk-UA" w:eastAsia="ru-RU"/>
        </w:rPr>
      </w:pPr>
    </w:p>
    <w:p w:rsidR="00AB18FE" w:rsidRDefault="00AB18FE" w:rsidP="00AB18FE">
      <w:pPr>
        <w:spacing w:line="240" w:lineRule="auto"/>
        <w:ind w:firstLine="360"/>
        <w:rPr>
          <w:szCs w:val="28"/>
        </w:rPr>
      </w:pPr>
      <w:proofErr w:type="spellStart"/>
      <w:r>
        <w:rPr>
          <w:szCs w:val="28"/>
        </w:rPr>
        <w:t>Керуючий</w:t>
      </w:r>
      <w:proofErr w:type="spellEnd"/>
      <w:r>
        <w:rPr>
          <w:szCs w:val="28"/>
        </w:rPr>
        <w:t xml:space="preserve"> справами </w:t>
      </w:r>
    </w:p>
    <w:p w:rsidR="00AB18FE" w:rsidRPr="006D736E" w:rsidRDefault="00AB18FE" w:rsidP="00AB18FE">
      <w:pPr>
        <w:spacing w:line="240" w:lineRule="auto"/>
        <w:ind w:firstLine="360"/>
        <w:rPr>
          <w:szCs w:val="28"/>
          <w:lang w:val="uk-UA"/>
        </w:rPr>
      </w:pPr>
      <w:proofErr w:type="spellStart"/>
      <w:r>
        <w:rPr>
          <w:szCs w:val="28"/>
        </w:rPr>
        <w:t>виконавчого</w:t>
      </w:r>
      <w:proofErr w:type="spellEnd"/>
      <w:r w:rsidR="006D736E">
        <w:rPr>
          <w:szCs w:val="28"/>
        </w:rPr>
        <w:t xml:space="preserve"> </w:t>
      </w:r>
      <w:proofErr w:type="spellStart"/>
      <w:r w:rsidR="006D736E">
        <w:rPr>
          <w:szCs w:val="28"/>
        </w:rPr>
        <w:t>комітету</w:t>
      </w:r>
      <w:proofErr w:type="spellEnd"/>
      <w:r w:rsidR="006D736E">
        <w:rPr>
          <w:szCs w:val="28"/>
        </w:rPr>
        <w:t xml:space="preserve"> </w:t>
      </w:r>
      <w:proofErr w:type="spellStart"/>
      <w:r w:rsidR="006D736E">
        <w:rPr>
          <w:szCs w:val="28"/>
        </w:rPr>
        <w:t>міської</w:t>
      </w:r>
      <w:proofErr w:type="spellEnd"/>
      <w:r w:rsidR="006D736E">
        <w:rPr>
          <w:szCs w:val="28"/>
        </w:rPr>
        <w:t xml:space="preserve"> ради</w:t>
      </w:r>
      <w:proofErr w:type="gramStart"/>
      <w:r w:rsidR="006D736E">
        <w:rPr>
          <w:szCs w:val="28"/>
        </w:rPr>
        <w:tab/>
      </w:r>
      <w:r w:rsidR="006D736E">
        <w:rPr>
          <w:szCs w:val="28"/>
        </w:rPr>
        <w:tab/>
      </w:r>
      <w:r w:rsidR="006D736E">
        <w:rPr>
          <w:szCs w:val="28"/>
        </w:rPr>
        <w:tab/>
      </w:r>
      <w:r w:rsidR="006D736E">
        <w:rPr>
          <w:szCs w:val="28"/>
        </w:rPr>
        <w:tab/>
      </w:r>
      <w:r w:rsidR="006D736E">
        <w:rPr>
          <w:szCs w:val="28"/>
          <w:lang w:val="uk-UA"/>
        </w:rPr>
        <w:t>І.</w:t>
      </w:r>
      <w:proofErr w:type="gramEnd"/>
      <w:r w:rsidR="006D736E">
        <w:rPr>
          <w:szCs w:val="28"/>
          <w:lang w:val="uk-UA"/>
        </w:rPr>
        <w:t>Шевчук</w:t>
      </w:r>
    </w:p>
    <w:sectPr w:rsidR="00AB18FE" w:rsidRPr="006D736E" w:rsidSect="00D01FCC">
      <w:headerReference w:type="default" r:id="rId1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1A9" w:rsidRDefault="004A71A9" w:rsidP="003F6A21">
      <w:pPr>
        <w:spacing w:line="240" w:lineRule="auto"/>
      </w:pPr>
      <w:r>
        <w:separator/>
      </w:r>
    </w:p>
  </w:endnote>
  <w:endnote w:type="continuationSeparator" w:id="0">
    <w:p w:rsidR="004A71A9" w:rsidRDefault="004A71A9" w:rsidP="003F6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1A9" w:rsidRDefault="004A71A9" w:rsidP="003F6A21">
      <w:pPr>
        <w:spacing w:line="240" w:lineRule="auto"/>
      </w:pPr>
      <w:r>
        <w:separator/>
      </w:r>
    </w:p>
  </w:footnote>
  <w:footnote w:type="continuationSeparator" w:id="0">
    <w:p w:rsidR="004A71A9" w:rsidRDefault="004A71A9" w:rsidP="003F6A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9332927"/>
      <w:docPartObj>
        <w:docPartGallery w:val="Page Numbers (Top of Page)"/>
        <w:docPartUnique/>
      </w:docPartObj>
    </w:sdtPr>
    <w:sdtEndPr/>
    <w:sdtContent>
      <w:p w:rsidR="003E152C" w:rsidRDefault="003E152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B12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7310"/>
    <w:multiLevelType w:val="hybridMultilevel"/>
    <w:tmpl w:val="49965C10"/>
    <w:lvl w:ilvl="0" w:tplc="CA24798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6FCEB2B8">
      <w:numFmt w:val="bullet"/>
      <w:lvlText w:val="-"/>
      <w:lvlJc w:val="left"/>
      <w:pPr>
        <w:ind w:left="2100" w:hanging="102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1468B"/>
    <w:multiLevelType w:val="hybridMultilevel"/>
    <w:tmpl w:val="9418C236"/>
    <w:lvl w:ilvl="0" w:tplc="2764A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0A"/>
    <w:rsid w:val="00023A75"/>
    <w:rsid w:val="001072C1"/>
    <w:rsid w:val="00146E16"/>
    <w:rsid w:val="00154DBE"/>
    <w:rsid w:val="001571DE"/>
    <w:rsid w:val="00165B67"/>
    <w:rsid w:val="00175DCC"/>
    <w:rsid w:val="001A675F"/>
    <w:rsid w:val="002135A9"/>
    <w:rsid w:val="00236D1E"/>
    <w:rsid w:val="00263514"/>
    <w:rsid w:val="00266ED9"/>
    <w:rsid w:val="002C5A39"/>
    <w:rsid w:val="002D2AA4"/>
    <w:rsid w:val="0032420A"/>
    <w:rsid w:val="003505D5"/>
    <w:rsid w:val="00352C6A"/>
    <w:rsid w:val="00385EDF"/>
    <w:rsid w:val="0039611A"/>
    <w:rsid w:val="003E152C"/>
    <w:rsid w:val="003F6A21"/>
    <w:rsid w:val="00402883"/>
    <w:rsid w:val="00403EB5"/>
    <w:rsid w:val="00426DE8"/>
    <w:rsid w:val="0046039F"/>
    <w:rsid w:val="004A027D"/>
    <w:rsid w:val="004A71A9"/>
    <w:rsid w:val="004A7D53"/>
    <w:rsid w:val="004E0C0E"/>
    <w:rsid w:val="005456D2"/>
    <w:rsid w:val="005D4552"/>
    <w:rsid w:val="005F757B"/>
    <w:rsid w:val="0060471B"/>
    <w:rsid w:val="00615436"/>
    <w:rsid w:val="006155E5"/>
    <w:rsid w:val="00690136"/>
    <w:rsid w:val="00697D3A"/>
    <w:rsid w:val="006B43A4"/>
    <w:rsid w:val="006C5B51"/>
    <w:rsid w:val="006D4D78"/>
    <w:rsid w:val="006D736E"/>
    <w:rsid w:val="0071052D"/>
    <w:rsid w:val="00715107"/>
    <w:rsid w:val="007330D5"/>
    <w:rsid w:val="00741434"/>
    <w:rsid w:val="0076640A"/>
    <w:rsid w:val="007A4F4F"/>
    <w:rsid w:val="007C4020"/>
    <w:rsid w:val="007D043E"/>
    <w:rsid w:val="007D2E71"/>
    <w:rsid w:val="007E69D9"/>
    <w:rsid w:val="007F1939"/>
    <w:rsid w:val="00800316"/>
    <w:rsid w:val="008043B9"/>
    <w:rsid w:val="00824C33"/>
    <w:rsid w:val="008D1AF6"/>
    <w:rsid w:val="008F57B6"/>
    <w:rsid w:val="00925123"/>
    <w:rsid w:val="009416C8"/>
    <w:rsid w:val="00946CF0"/>
    <w:rsid w:val="0098159C"/>
    <w:rsid w:val="009E39AD"/>
    <w:rsid w:val="009E5ACF"/>
    <w:rsid w:val="00A10D37"/>
    <w:rsid w:val="00A352BE"/>
    <w:rsid w:val="00A43433"/>
    <w:rsid w:val="00A43EC4"/>
    <w:rsid w:val="00A5658E"/>
    <w:rsid w:val="00A704DA"/>
    <w:rsid w:val="00A77E59"/>
    <w:rsid w:val="00A919CB"/>
    <w:rsid w:val="00A96E45"/>
    <w:rsid w:val="00AB18FE"/>
    <w:rsid w:val="00AE37AC"/>
    <w:rsid w:val="00AE5484"/>
    <w:rsid w:val="00B01051"/>
    <w:rsid w:val="00B16668"/>
    <w:rsid w:val="00C00C55"/>
    <w:rsid w:val="00C44F75"/>
    <w:rsid w:val="00C547BE"/>
    <w:rsid w:val="00C84E5B"/>
    <w:rsid w:val="00C930B0"/>
    <w:rsid w:val="00CC3B12"/>
    <w:rsid w:val="00CC6C2C"/>
    <w:rsid w:val="00CC71AD"/>
    <w:rsid w:val="00CD0758"/>
    <w:rsid w:val="00CD137D"/>
    <w:rsid w:val="00CE0C60"/>
    <w:rsid w:val="00CE2912"/>
    <w:rsid w:val="00CF4B62"/>
    <w:rsid w:val="00D01FCC"/>
    <w:rsid w:val="00D04E38"/>
    <w:rsid w:val="00D24AE9"/>
    <w:rsid w:val="00D40674"/>
    <w:rsid w:val="00D804A6"/>
    <w:rsid w:val="00D87C17"/>
    <w:rsid w:val="00DA7401"/>
    <w:rsid w:val="00DB3386"/>
    <w:rsid w:val="00DF7405"/>
    <w:rsid w:val="00E12014"/>
    <w:rsid w:val="00E26DFA"/>
    <w:rsid w:val="00E479EB"/>
    <w:rsid w:val="00E53B59"/>
    <w:rsid w:val="00E54718"/>
    <w:rsid w:val="00E7572E"/>
    <w:rsid w:val="00EB61E9"/>
    <w:rsid w:val="00EE0458"/>
    <w:rsid w:val="00EF6A24"/>
    <w:rsid w:val="00F01876"/>
    <w:rsid w:val="00F05231"/>
    <w:rsid w:val="00F100F8"/>
    <w:rsid w:val="00F107A4"/>
    <w:rsid w:val="00F46232"/>
    <w:rsid w:val="00F540BF"/>
    <w:rsid w:val="00F80402"/>
    <w:rsid w:val="00FC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8FE"/>
    <w:pPr>
      <w:spacing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nom1">
    <w:name w:val="nom1"/>
    <w:basedOn w:val="a0"/>
    <w:rsid w:val="00AB18FE"/>
    <w:rPr>
      <w:rFonts w:ascii="Arial" w:hAnsi="Arial" w:cs="Arial" w:hint="default"/>
      <w:color w:val="FF0033"/>
      <w:sz w:val="20"/>
      <w:szCs w:val="20"/>
    </w:rPr>
  </w:style>
  <w:style w:type="character" w:customStyle="1" w:styleId="data1">
    <w:name w:val="data1"/>
    <w:basedOn w:val="a0"/>
    <w:rsid w:val="00AB18FE"/>
    <w:rPr>
      <w:rFonts w:ascii="Arial" w:hAnsi="Arial" w:cs="Arial" w:hint="default"/>
      <w:i/>
      <w:iCs/>
      <w:color w:val="FF6633"/>
      <w:sz w:val="20"/>
      <w:szCs w:val="20"/>
    </w:rPr>
  </w:style>
  <w:style w:type="character" w:customStyle="1" w:styleId="dstan31">
    <w:name w:val="dstan31"/>
    <w:basedOn w:val="a0"/>
    <w:rsid w:val="00AB18FE"/>
    <w:rPr>
      <w:rFonts w:ascii="Arial" w:hAnsi="Arial" w:cs="Arial" w:hint="default"/>
      <w:i/>
      <w:iCs/>
      <w:color w:val="206B4C"/>
      <w:sz w:val="20"/>
      <w:szCs w:val="20"/>
    </w:rPr>
  </w:style>
  <w:style w:type="paragraph" w:customStyle="1" w:styleId="rvps1">
    <w:name w:val="rvps1"/>
    <w:basedOn w:val="a"/>
    <w:rsid w:val="00AB18FE"/>
    <w:pPr>
      <w:spacing w:line="240" w:lineRule="auto"/>
      <w:jc w:val="center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9">
    <w:name w:val="rvps19"/>
    <w:basedOn w:val="a"/>
    <w:rsid w:val="00AB18FE"/>
    <w:pPr>
      <w:spacing w:line="240" w:lineRule="auto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0">
    <w:name w:val="rvps100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1">
    <w:name w:val="rvps101"/>
    <w:basedOn w:val="a"/>
    <w:rsid w:val="00AB18FE"/>
    <w:pPr>
      <w:spacing w:line="240" w:lineRule="auto"/>
      <w:ind w:right="538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2">
    <w:name w:val="rvps102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3">
    <w:name w:val="rvps103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4">
    <w:name w:val="rvps104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5">
    <w:name w:val="rvps105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6">
    <w:name w:val="rvps106"/>
    <w:basedOn w:val="a"/>
    <w:rsid w:val="00AB18FE"/>
    <w:pPr>
      <w:spacing w:line="240" w:lineRule="auto"/>
      <w:ind w:firstLine="705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AB18FE"/>
    <w:rPr>
      <w:sz w:val="28"/>
      <w:szCs w:val="28"/>
    </w:rPr>
  </w:style>
  <w:style w:type="character" w:styleId="a4">
    <w:name w:val="Hyperlink"/>
    <w:unhideWhenUsed/>
    <w:rsid w:val="00AB18F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A21"/>
  </w:style>
  <w:style w:type="paragraph" w:styleId="a7">
    <w:name w:val="footer"/>
    <w:basedOn w:val="a"/>
    <w:link w:val="a8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A21"/>
  </w:style>
  <w:style w:type="paragraph" w:styleId="a9">
    <w:name w:val="Balloon Text"/>
    <w:basedOn w:val="a"/>
    <w:link w:val="aa"/>
    <w:uiPriority w:val="99"/>
    <w:semiHidden/>
    <w:unhideWhenUsed/>
    <w:rsid w:val="003E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D4552"/>
    <w:pPr>
      <w:ind w:left="720"/>
      <w:contextualSpacing/>
    </w:pPr>
  </w:style>
  <w:style w:type="character" w:customStyle="1" w:styleId="cnewsc">
    <w:name w:val="cnewsc"/>
    <w:basedOn w:val="a0"/>
    <w:rsid w:val="00D24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8FE"/>
    <w:pPr>
      <w:spacing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nom1">
    <w:name w:val="nom1"/>
    <w:basedOn w:val="a0"/>
    <w:rsid w:val="00AB18FE"/>
    <w:rPr>
      <w:rFonts w:ascii="Arial" w:hAnsi="Arial" w:cs="Arial" w:hint="default"/>
      <w:color w:val="FF0033"/>
      <w:sz w:val="20"/>
      <w:szCs w:val="20"/>
    </w:rPr>
  </w:style>
  <w:style w:type="character" w:customStyle="1" w:styleId="data1">
    <w:name w:val="data1"/>
    <w:basedOn w:val="a0"/>
    <w:rsid w:val="00AB18FE"/>
    <w:rPr>
      <w:rFonts w:ascii="Arial" w:hAnsi="Arial" w:cs="Arial" w:hint="default"/>
      <w:i/>
      <w:iCs/>
      <w:color w:val="FF6633"/>
      <w:sz w:val="20"/>
      <w:szCs w:val="20"/>
    </w:rPr>
  </w:style>
  <w:style w:type="character" w:customStyle="1" w:styleId="dstan31">
    <w:name w:val="dstan31"/>
    <w:basedOn w:val="a0"/>
    <w:rsid w:val="00AB18FE"/>
    <w:rPr>
      <w:rFonts w:ascii="Arial" w:hAnsi="Arial" w:cs="Arial" w:hint="default"/>
      <w:i/>
      <w:iCs/>
      <w:color w:val="206B4C"/>
      <w:sz w:val="20"/>
      <w:szCs w:val="20"/>
    </w:rPr>
  </w:style>
  <w:style w:type="paragraph" w:customStyle="1" w:styleId="rvps1">
    <w:name w:val="rvps1"/>
    <w:basedOn w:val="a"/>
    <w:rsid w:val="00AB18FE"/>
    <w:pPr>
      <w:spacing w:line="240" w:lineRule="auto"/>
      <w:jc w:val="center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9">
    <w:name w:val="rvps19"/>
    <w:basedOn w:val="a"/>
    <w:rsid w:val="00AB18FE"/>
    <w:pPr>
      <w:spacing w:line="240" w:lineRule="auto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0">
    <w:name w:val="rvps100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1">
    <w:name w:val="rvps101"/>
    <w:basedOn w:val="a"/>
    <w:rsid w:val="00AB18FE"/>
    <w:pPr>
      <w:spacing w:line="240" w:lineRule="auto"/>
      <w:ind w:right="538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2">
    <w:name w:val="rvps102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3">
    <w:name w:val="rvps103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4">
    <w:name w:val="rvps104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5">
    <w:name w:val="rvps105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6">
    <w:name w:val="rvps106"/>
    <w:basedOn w:val="a"/>
    <w:rsid w:val="00AB18FE"/>
    <w:pPr>
      <w:spacing w:line="240" w:lineRule="auto"/>
      <w:ind w:firstLine="705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AB18FE"/>
    <w:rPr>
      <w:sz w:val="28"/>
      <w:szCs w:val="28"/>
    </w:rPr>
  </w:style>
  <w:style w:type="character" w:styleId="a4">
    <w:name w:val="Hyperlink"/>
    <w:unhideWhenUsed/>
    <w:rsid w:val="00AB18F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A21"/>
  </w:style>
  <w:style w:type="paragraph" w:styleId="a7">
    <w:name w:val="footer"/>
    <w:basedOn w:val="a"/>
    <w:link w:val="a8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A21"/>
  </w:style>
  <w:style w:type="paragraph" w:styleId="a9">
    <w:name w:val="Balloon Text"/>
    <w:basedOn w:val="a"/>
    <w:link w:val="aa"/>
    <w:uiPriority w:val="99"/>
    <w:semiHidden/>
    <w:unhideWhenUsed/>
    <w:rsid w:val="003E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D4552"/>
    <w:pPr>
      <w:ind w:left="720"/>
      <w:contextualSpacing/>
    </w:pPr>
  </w:style>
  <w:style w:type="character" w:customStyle="1" w:styleId="cnewsc">
    <w:name w:val="cnewsc"/>
    <w:basedOn w:val="a0"/>
    <w:rsid w:val="00D24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1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single" w:sz="6" w:space="0" w:color="72A4D6"/>
                <w:right w:val="none" w:sz="0" w:space="0" w:color="auto"/>
              </w:divBdr>
              <w:divsChild>
                <w:div w:id="7577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2632">
                  <w:marLeft w:val="0"/>
                  <w:marRight w:val="0"/>
                  <w:marTop w:val="0"/>
                  <w:marBottom w:val="0"/>
                  <w:divBdr>
                    <w:top w:val="single" w:sz="6" w:space="0" w:color="72A4D6"/>
                    <w:left w:val="single" w:sz="6" w:space="4" w:color="72A4D6"/>
                    <w:bottom w:val="none" w:sz="0" w:space="0" w:color="auto"/>
                    <w:right w:val="single" w:sz="6" w:space="4" w:color="72A4D6"/>
                  </w:divBdr>
                </w:div>
                <w:div w:id="168200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nap.if.u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mvk.if.ua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vk.if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mvk.if.u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vest-if.com/" TargetMode="External"/><Relationship Id="rId10" Type="http://schemas.openxmlformats.org/officeDocument/2006/relationships/hyperlink" Target="http://www.mrada.if.ua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mvk.if.ua/" TargetMode="External"/><Relationship Id="rId14" Type="http://schemas.openxmlformats.org/officeDocument/2006/relationships/hyperlink" Target="http://www.cnap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EAFCF-3597-4F0C-B46D-B2CAC2EDD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10110</Words>
  <Characters>5764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2017-02-03T09:08:00Z</cp:lastPrinted>
  <dcterms:created xsi:type="dcterms:W3CDTF">2017-02-16T08:25:00Z</dcterms:created>
  <dcterms:modified xsi:type="dcterms:W3CDTF">2017-02-16T08:25:00Z</dcterms:modified>
</cp:coreProperties>
</file>