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всесезонного торгового</w:t>
      </w: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майданчика на території м. Івано-Франківська</w:t>
      </w: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Pr="00DD581E" w:rsidRDefault="00983B49" w:rsidP="0090268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81E">
        <w:rPr>
          <w:rFonts w:ascii="Times New Roman" w:eastAsia="Times New Roman" w:hAnsi="Times New Roman" w:cs="Times New Roman"/>
          <w:sz w:val="28"/>
          <w:szCs w:val="28"/>
        </w:rPr>
        <w:t>Керуючись 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DD581E">
        <w:rPr>
          <w:rFonts w:ascii="Times New Roman" w:eastAsia="Times New Roman" w:hAnsi="Times New Roman" w:cs="Times New Roman"/>
          <w:sz w:val="28"/>
          <w:szCs w:val="28"/>
        </w:rPr>
        <w:t xml:space="preserve"> України «Про мі</w:t>
      </w:r>
      <w:r>
        <w:rPr>
          <w:rFonts w:ascii="Times New Roman" w:eastAsia="Times New Roman" w:hAnsi="Times New Roman" w:cs="Times New Roman"/>
          <w:sz w:val="28"/>
          <w:szCs w:val="28"/>
        </w:rPr>
        <w:t>сцеве самоврядування в Україні»</w:t>
      </w:r>
      <w:r w:rsidRPr="00DD581E">
        <w:rPr>
          <w:rFonts w:ascii="Times New Roman" w:eastAsia="Times New Roman" w:hAnsi="Times New Roman" w:cs="Times New Roman"/>
          <w:sz w:val="28"/>
          <w:szCs w:val="28"/>
        </w:rPr>
        <w:t xml:space="preserve">, рішенням виконавчого комітету міської ради </w:t>
      </w:r>
      <w:r w:rsidRPr="00DD5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DD581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D5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DD581E">
        <w:rPr>
          <w:rFonts w:ascii="Times New Roman" w:hAnsi="Times New Roman" w:cs="Times New Roman"/>
          <w:sz w:val="28"/>
          <w:szCs w:val="28"/>
        </w:rPr>
        <w:t xml:space="preserve">, </w:t>
      </w:r>
      <w:r w:rsidRPr="00DD581E"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983B49" w:rsidRDefault="00983B49" w:rsidP="009026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902683" w:rsidRDefault="00902683" w:rsidP="009026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Pr="001430B5" w:rsidRDefault="00983B49" w:rsidP="00983B49">
      <w:pPr>
        <w:shd w:val="clear" w:color="auto" w:fill="FFFFFF"/>
        <w:spacing w:after="0" w:line="240" w:lineRule="auto"/>
        <w:ind w:firstLine="885"/>
        <w:jc w:val="both"/>
        <w:rPr>
          <w:rStyle w:val="rvts113"/>
          <w:rFonts w:ascii="Times New Roman" w:hAnsi="Times New Roman" w:cs="Times New Roman"/>
          <w:color w:val="000000"/>
          <w:sz w:val="28"/>
          <w:szCs w:val="28"/>
        </w:rPr>
      </w:pP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розміщення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та 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всесезонного торгового майдан</w:t>
      </w:r>
      <w:r w:rsidRPr="00143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чика поруч закладу  ресторанного господарства, відповідно до паспорта всесезонного торгового майданчика погодженого </w:t>
      </w:r>
      <w:r w:rsidRPr="001430B5"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983B49" w:rsidRPr="001430B5" w:rsidRDefault="00983B49" w:rsidP="00983B49">
      <w:pPr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1.1.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430B5">
        <w:rPr>
          <w:rFonts w:ascii="Times New Roman" w:eastAsia="Times New Roman" w:hAnsi="Times New Roman" w:cs="Times New Roman"/>
          <w:color w:val="000000"/>
          <w:sz w:val="28"/>
          <w:szCs w:val="28"/>
        </w:rPr>
        <w:t>всесезонн</w:t>
      </w:r>
      <w:r w:rsidR="003A7DD6">
        <w:rPr>
          <w:rFonts w:ascii="Times New Roman" w:eastAsia="Times New Roman" w:hAnsi="Times New Roman" w:cs="Times New Roman"/>
          <w:color w:val="000000"/>
          <w:sz w:val="28"/>
          <w:szCs w:val="28"/>
        </w:rPr>
        <w:t>ий торговий майданчик</w:t>
      </w:r>
      <w:r w:rsidRPr="00143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48,11м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3A7DD6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Привокзальній, 9 поруч </w:t>
      </w:r>
      <w:proofErr w:type="spellStart"/>
      <w:r w:rsidR="003A7DD6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піцерії</w:t>
      </w:r>
      <w:proofErr w:type="spellEnd"/>
      <w:r w:rsidR="003A7DD6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«</w:t>
      </w:r>
      <w:proofErr w:type="spellStart"/>
      <w:r w:rsidR="003A7DD6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Цимес-піца</w:t>
      </w:r>
      <w:proofErr w:type="spellEnd"/>
      <w:r w:rsidR="003A7DD6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» 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з 15.01.2017 року по 14.01.2018 року.</w:t>
      </w:r>
    </w:p>
    <w:p w:rsidR="00983B49" w:rsidRPr="001430B5" w:rsidRDefault="00983B49" w:rsidP="00983B49">
      <w:pPr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1430B5"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="007C6FD7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ТОВ «</w:t>
      </w:r>
      <w:proofErr w:type="spellStart"/>
      <w:r w:rsidR="007C6FD7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Емекс</w:t>
      </w:r>
      <w:proofErr w:type="spellEnd"/>
      <w:r w:rsidR="007C6FD7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ЛТД» </w:t>
      </w:r>
      <w:r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="007C6FD7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86,21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7C6FD7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бульварі Південному, 35 поруч ресторану «Баварія»</w:t>
      </w:r>
      <w:r w:rsidR="000847C1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 </w:t>
      </w:r>
      <w:r w:rsidR="000847C1"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12.01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.201</w:t>
      </w:r>
      <w:r w:rsidR="007416E4"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7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року по 31.1</w:t>
      </w:r>
      <w:r w:rsidR="007C6FD7"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2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.2019 року.</w:t>
      </w:r>
    </w:p>
    <w:p w:rsidR="00983B49" w:rsidRPr="001430B5" w:rsidRDefault="00983B49" w:rsidP="00983B49">
      <w:pPr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1430B5">
        <w:rPr>
          <w:rFonts w:ascii="Times New Roman" w:hAnsi="Times New Roman" w:cs="Times New Roman"/>
          <w:sz w:val="28"/>
          <w:szCs w:val="28"/>
        </w:rPr>
        <w:t>1.3.</w:t>
      </w:r>
      <w:r w:rsidR="000847C1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ТОВ «Японський ресторан-театр «Кабукі»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="000847C1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40,0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0847C1"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Короля Данила, 16 В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поруч </w:t>
      </w:r>
      <w:r w:rsidR="000847C1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ресторану «Кабукі» 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 </w:t>
      </w:r>
      <w:r w:rsidR="007416E4"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12.01.2017 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року по 31.1</w:t>
      </w:r>
      <w:r w:rsidR="007416E4"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2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.2019 року. </w:t>
      </w:r>
    </w:p>
    <w:p w:rsidR="00A86C39" w:rsidRPr="001430B5" w:rsidRDefault="00A86C39" w:rsidP="00983B49">
      <w:pPr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1.4.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</w:t>
      </w:r>
      <w:r w:rsidR="003732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діяльності </w:t>
      </w:r>
      <w:proofErr w:type="spellStart"/>
      <w:r w:rsidR="003732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Дорожівському</w:t>
      </w:r>
      <w:proofErr w:type="spellEnd"/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70,0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Дністровській, 3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поруч кафе «Чебуреки» з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12.01.2017 року по 11.01.2020 року</w:t>
      </w:r>
      <w:r w:rsidR="00EF1A06"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,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або до початку виконання благоустрою прилеглої території. </w:t>
      </w:r>
    </w:p>
    <w:p w:rsidR="00EF1A06" w:rsidRPr="001430B5" w:rsidRDefault="00EF1A06" w:rsidP="00EF1A06">
      <w:pPr>
        <w:spacing w:after="0" w:line="240" w:lineRule="auto"/>
        <w:ind w:firstLine="708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1.5.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Суб’єкту </w:t>
      </w:r>
      <w:r w:rsidR="003732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господарської діяльності </w:t>
      </w:r>
      <w:r w:rsidRPr="001430B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4EDE"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торговий майданчик</w:t>
      </w:r>
      <w:r w:rsidR="000D4EDE"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="000D4EDE"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50,0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Тичини, 14 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поруч </w:t>
      </w:r>
      <w:r w:rsidR="000D4EDE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кафе </w:t>
      </w:r>
      <w:r w:rsidR="000D4EDE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«Студентський буфет»</w:t>
      </w:r>
      <w:r w:rsidR="000D4EDE" w:rsidRPr="001430B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12.01.2017 року по 11.01.20</w:t>
      </w:r>
      <w:r w:rsidR="000D4EDE"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18</w:t>
      </w:r>
      <w:r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року, або до початку </w:t>
      </w:r>
      <w:r w:rsidR="000D4EDE"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будівництва ділянки дороги, що з’єднає бульвар Північний з бульваром Південним.  </w:t>
      </w:r>
    </w:p>
    <w:p w:rsidR="00EF1A06" w:rsidRPr="001430B5" w:rsidRDefault="000D4EDE" w:rsidP="001430B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1430B5">
        <w:rPr>
          <w:rFonts w:ascii="Times New Roman" w:hAnsi="Times New Roman" w:cs="Times New Roman"/>
          <w:sz w:val="28"/>
          <w:szCs w:val="28"/>
        </w:rPr>
        <w:t xml:space="preserve">1.6. </w:t>
      </w:r>
      <w:r w:rsidR="00D13835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Суб’єкту господарської діяльно</w:t>
      </w:r>
      <w:r w:rsidR="003732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сті </w:t>
      </w:r>
      <w:bookmarkStart w:id="0" w:name="_GoBack"/>
      <w:bookmarkEnd w:id="0"/>
      <w:r w:rsidR="00D13835" w:rsidRPr="001430B5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всесезонний торговий майданчик</w:t>
      </w:r>
      <w:r w:rsidR="00D13835" w:rsidRPr="001430B5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="00D13835" w:rsidRPr="001430B5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="00D13835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23,4 </w:t>
      </w:r>
      <w:r w:rsidR="00D13835"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="00D13835" w:rsidRPr="001430B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D13835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вул.Галицькій,124-126 поруч </w:t>
      </w:r>
      <w:r w:rsidR="00647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торгового павільйону</w:t>
      </w:r>
      <w:r w:rsidR="00D13835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«Під </w:t>
      </w:r>
      <w:r w:rsidR="004F5C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13835" w:rsidRP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ербою»</w:t>
      </w:r>
      <w:r w:rsidR="00143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30B5" w:rsidRPr="001430B5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 12.01.2017 року по 31.12.2019 року. </w:t>
      </w:r>
    </w:p>
    <w:p w:rsidR="00983B49" w:rsidRPr="001430B5" w:rsidRDefault="00983B49" w:rsidP="00983B49">
      <w:pPr>
        <w:pStyle w:val="a3"/>
        <w:ind w:firstLine="708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1430B5">
        <w:rPr>
          <w:rFonts w:ascii="Times New Roman" w:eastAsia="Times New Roman" w:hAnsi="Times New Roman"/>
          <w:sz w:val="28"/>
          <w:szCs w:val="28"/>
        </w:rPr>
        <w:t xml:space="preserve">2. Суб’єктам господарської діяльності дотримуватись вимог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1430B5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03.11.2016р.  № 749. </w:t>
      </w:r>
    </w:p>
    <w:p w:rsidR="00983B49" w:rsidRPr="00D84F7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 w:rsidRPr="00143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3. Контроль за виконанням рішення покласти на заступника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голови Богдана Білика.</w:t>
      </w: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3B49" w:rsidRDefault="00983B49" w:rsidP="00983B49"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Марцінків</w:t>
      </w:r>
    </w:p>
    <w:p w:rsidR="00983B49" w:rsidRDefault="00983B49" w:rsidP="00983B49"/>
    <w:p w:rsidR="00983B49" w:rsidRDefault="00983B49" w:rsidP="00983B49">
      <w:pPr>
        <w:spacing w:after="0"/>
        <w:jc w:val="both"/>
        <w:rPr>
          <w:rStyle w:val="rvts105"/>
          <w:rFonts w:ascii="Times New Roman" w:hAnsi="Times New Roman" w:cs="Times New Roman"/>
          <w:color w:val="000000"/>
          <w:spacing w:val="15"/>
          <w:sz w:val="28"/>
          <w:szCs w:val="28"/>
        </w:rPr>
      </w:pPr>
    </w:p>
    <w:p w:rsidR="00983B49" w:rsidRDefault="00983B49" w:rsidP="00983B49">
      <w:pPr>
        <w:spacing w:after="0"/>
        <w:jc w:val="both"/>
        <w:rPr>
          <w:rStyle w:val="rvts105"/>
          <w:rFonts w:ascii="Times New Roman" w:hAnsi="Times New Roman" w:cs="Times New Roman"/>
          <w:color w:val="000000"/>
          <w:spacing w:val="15"/>
          <w:sz w:val="28"/>
          <w:szCs w:val="28"/>
        </w:rPr>
      </w:pPr>
    </w:p>
    <w:p w:rsidR="00983B49" w:rsidRDefault="00983B49" w:rsidP="00983B49">
      <w:pPr>
        <w:spacing w:after="0"/>
        <w:jc w:val="both"/>
        <w:rPr>
          <w:rStyle w:val="rvts105"/>
          <w:rFonts w:ascii="Times New Roman" w:hAnsi="Times New Roman" w:cs="Times New Roman"/>
          <w:color w:val="000000"/>
          <w:spacing w:val="15"/>
          <w:sz w:val="28"/>
          <w:szCs w:val="28"/>
        </w:rPr>
      </w:pPr>
    </w:p>
    <w:p w:rsidR="00983B49" w:rsidRDefault="00983B49" w:rsidP="00983B49">
      <w:pPr>
        <w:spacing w:after="0"/>
        <w:jc w:val="both"/>
        <w:rPr>
          <w:rStyle w:val="rvts105"/>
          <w:rFonts w:ascii="Times New Roman" w:hAnsi="Times New Roman" w:cs="Times New Roman"/>
          <w:color w:val="000000"/>
          <w:spacing w:val="15"/>
          <w:sz w:val="28"/>
          <w:szCs w:val="28"/>
        </w:rPr>
      </w:pPr>
    </w:p>
    <w:p w:rsidR="00370592" w:rsidRDefault="00370592"/>
    <w:sectPr w:rsidR="00370592" w:rsidSect="00983B4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74"/>
    <w:rsid w:val="000847C1"/>
    <w:rsid w:val="000D4EDE"/>
    <w:rsid w:val="001430B5"/>
    <w:rsid w:val="00370592"/>
    <w:rsid w:val="0037326E"/>
    <w:rsid w:val="003A7DD6"/>
    <w:rsid w:val="004F5C1E"/>
    <w:rsid w:val="005B6631"/>
    <w:rsid w:val="006477A6"/>
    <w:rsid w:val="006B4B74"/>
    <w:rsid w:val="007416E4"/>
    <w:rsid w:val="007C6FD7"/>
    <w:rsid w:val="00902683"/>
    <w:rsid w:val="00983B49"/>
    <w:rsid w:val="00A64331"/>
    <w:rsid w:val="00A86C39"/>
    <w:rsid w:val="00D13835"/>
    <w:rsid w:val="00EF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5">
    <w:name w:val="rvts105"/>
    <w:basedOn w:val="a0"/>
    <w:rsid w:val="00983B49"/>
  </w:style>
  <w:style w:type="character" w:customStyle="1" w:styleId="apple-converted-space">
    <w:name w:val="apple-converted-space"/>
    <w:basedOn w:val="a0"/>
    <w:rsid w:val="00983B49"/>
  </w:style>
  <w:style w:type="character" w:customStyle="1" w:styleId="rvts108">
    <w:name w:val="rvts108"/>
    <w:basedOn w:val="a0"/>
    <w:rsid w:val="00983B49"/>
  </w:style>
  <w:style w:type="character" w:customStyle="1" w:styleId="rvts110">
    <w:name w:val="rvts110"/>
    <w:basedOn w:val="a0"/>
    <w:rsid w:val="00983B49"/>
  </w:style>
  <w:style w:type="character" w:customStyle="1" w:styleId="rvts111">
    <w:name w:val="rvts111"/>
    <w:basedOn w:val="a0"/>
    <w:rsid w:val="00983B49"/>
  </w:style>
  <w:style w:type="character" w:customStyle="1" w:styleId="rvts113">
    <w:name w:val="rvts113"/>
    <w:basedOn w:val="a0"/>
    <w:rsid w:val="00983B49"/>
  </w:style>
  <w:style w:type="paragraph" w:styleId="a3">
    <w:name w:val="No Spacing"/>
    <w:uiPriority w:val="1"/>
    <w:qFormat/>
    <w:rsid w:val="00983B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07">
    <w:name w:val="rvts107"/>
    <w:basedOn w:val="a0"/>
    <w:rsid w:val="00983B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5">
    <w:name w:val="rvts105"/>
    <w:basedOn w:val="a0"/>
    <w:rsid w:val="00983B49"/>
  </w:style>
  <w:style w:type="character" w:customStyle="1" w:styleId="apple-converted-space">
    <w:name w:val="apple-converted-space"/>
    <w:basedOn w:val="a0"/>
    <w:rsid w:val="00983B49"/>
  </w:style>
  <w:style w:type="character" w:customStyle="1" w:styleId="rvts108">
    <w:name w:val="rvts108"/>
    <w:basedOn w:val="a0"/>
    <w:rsid w:val="00983B49"/>
  </w:style>
  <w:style w:type="character" w:customStyle="1" w:styleId="rvts110">
    <w:name w:val="rvts110"/>
    <w:basedOn w:val="a0"/>
    <w:rsid w:val="00983B49"/>
  </w:style>
  <w:style w:type="character" w:customStyle="1" w:styleId="rvts111">
    <w:name w:val="rvts111"/>
    <w:basedOn w:val="a0"/>
    <w:rsid w:val="00983B49"/>
  </w:style>
  <w:style w:type="character" w:customStyle="1" w:styleId="rvts113">
    <w:name w:val="rvts113"/>
    <w:basedOn w:val="a0"/>
    <w:rsid w:val="00983B49"/>
  </w:style>
  <w:style w:type="paragraph" w:styleId="a3">
    <w:name w:val="No Spacing"/>
    <w:uiPriority w:val="1"/>
    <w:qFormat/>
    <w:rsid w:val="00983B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07">
    <w:name w:val="rvts107"/>
    <w:basedOn w:val="a0"/>
    <w:rsid w:val="00983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2017-01-06T06:42:00Z</dcterms:created>
  <dcterms:modified xsi:type="dcterms:W3CDTF">2017-01-06T06:42:00Z</dcterms:modified>
</cp:coreProperties>
</file>