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FA" w:rsidRPr="008C4DFA" w:rsidRDefault="008C4DFA" w:rsidP="008C4DFA">
      <w:pPr>
        <w:pStyle w:val="a3"/>
        <w:ind w:right="4818"/>
        <w:rPr>
          <w:color w:val="000000"/>
        </w:rPr>
      </w:pPr>
      <w:bookmarkStart w:id="0" w:name="_GoBack"/>
      <w:bookmarkEnd w:id="0"/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</w:rPr>
      </w:pPr>
    </w:p>
    <w:p w:rsidR="008C4DFA" w:rsidRPr="008C4DFA" w:rsidRDefault="008C4DFA" w:rsidP="008C4DFA">
      <w:pPr>
        <w:pStyle w:val="a3"/>
        <w:ind w:right="4818"/>
        <w:rPr>
          <w:color w:val="000000"/>
          <w:lang w:val="ru-RU"/>
        </w:rPr>
      </w:pPr>
      <w:r w:rsidRPr="008C4DFA">
        <w:rPr>
          <w:color w:val="000000"/>
        </w:rPr>
        <w:t>Про внесення на розгляд сесії міської ради проекту рішення «Про  погодження переліку інвестиційних проектів»</w:t>
      </w:r>
    </w:p>
    <w:p w:rsidR="008C4DFA" w:rsidRPr="008C4DFA" w:rsidRDefault="008C4DFA" w:rsidP="008C4DF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4DFA" w:rsidRPr="008C4DFA" w:rsidRDefault="008C4DFA" w:rsidP="008C4DFA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4DFA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статтею 52 Закону України «Про місцеве самоврядування в Україні»,  Постановою Кабінету Міністрів України від 18.03.2015 року №196 «Деякі питання державного фонду регіонального розвитку», виконавчий комітет міської ради </w:t>
      </w:r>
    </w:p>
    <w:p w:rsidR="008C4DFA" w:rsidRPr="008C4DFA" w:rsidRDefault="008C4DFA" w:rsidP="008C4DF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4DFA"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numPr>
          <w:ilvl w:val="0"/>
          <w:numId w:val="1"/>
        </w:numPr>
        <w:tabs>
          <w:tab w:val="clear" w:pos="720"/>
          <w:tab w:val="num" w:pos="-6120"/>
        </w:tabs>
        <w:ind w:left="0" w:firstLine="720"/>
        <w:rPr>
          <w:color w:val="000000"/>
        </w:rPr>
      </w:pPr>
      <w:r w:rsidRPr="008C4DFA">
        <w:rPr>
          <w:color w:val="000000"/>
        </w:rPr>
        <w:t>Внести на розгляд сесії міської ради проект рішення «Про погодження переліку інвестиційних проектів» (додається).</w:t>
      </w:r>
    </w:p>
    <w:p w:rsidR="008C4DFA" w:rsidRPr="008C4DFA" w:rsidRDefault="008C4DFA" w:rsidP="008C4DFA">
      <w:pPr>
        <w:pStyle w:val="a3"/>
        <w:numPr>
          <w:ilvl w:val="0"/>
          <w:numId w:val="1"/>
        </w:numPr>
        <w:tabs>
          <w:tab w:val="clear" w:pos="720"/>
          <w:tab w:val="num" w:pos="-6120"/>
        </w:tabs>
        <w:ind w:left="0" w:firstLine="720"/>
        <w:rPr>
          <w:color w:val="000000"/>
        </w:rPr>
      </w:pPr>
      <w:r w:rsidRPr="008C4DFA">
        <w:rPr>
          <w:color w:val="000000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Pr="008C4DFA">
        <w:rPr>
          <w:color w:val="000000"/>
        </w:rPr>
        <w:t>Вітенка</w:t>
      </w:r>
      <w:proofErr w:type="spellEnd"/>
      <w:r w:rsidRPr="008C4DFA">
        <w:rPr>
          <w:color w:val="000000"/>
        </w:rPr>
        <w:t>.</w:t>
      </w: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4DFA"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4DF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Руслан </w:t>
      </w:r>
      <w:proofErr w:type="spellStart"/>
      <w:r w:rsidRPr="008C4DFA">
        <w:rPr>
          <w:rFonts w:ascii="Times New Roman" w:hAnsi="Times New Roman" w:cs="Times New Roman"/>
          <w:color w:val="000000"/>
          <w:sz w:val="28"/>
          <w:szCs w:val="28"/>
        </w:rPr>
        <w:t>Марцінків</w:t>
      </w:r>
      <w:proofErr w:type="spellEnd"/>
    </w:p>
    <w:p w:rsidR="00F93834" w:rsidRPr="008C4DFA" w:rsidRDefault="00F93834">
      <w:pPr>
        <w:rPr>
          <w:rFonts w:ascii="Times New Roman" w:hAnsi="Times New Roman" w:cs="Times New Roman"/>
          <w:sz w:val="28"/>
          <w:szCs w:val="28"/>
        </w:rPr>
      </w:pPr>
    </w:p>
    <w:p w:rsidR="008C4DFA" w:rsidRPr="008C4DFA" w:rsidRDefault="008C4DFA">
      <w:pPr>
        <w:rPr>
          <w:rFonts w:ascii="Times New Roman" w:hAnsi="Times New Roman" w:cs="Times New Roman"/>
          <w:sz w:val="28"/>
          <w:szCs w:val="28"/>
        </w:rPr>
      </w:pPr>
    </w:p>
    <w:p w:rsidR="008C4DFA" w:rsidRPr="008C4DFA" w:rsidRDefault="008C4DFA">
      <w:pPr>
        <w:rPr>
          <w:rFonts w:ascii="Times New Roman" w:hAnsi="Times New Roman" w:cs="Times New Roman"/>
          <w:sz w:val="28"/>
          <w:szCs w:val="28"/>
        </w:rPr>
      </w:pPr>
    </w:p>
    <w:p w:rsidR="008C4DFA" w:rsidRPr="008C4DFA" w:rsidRDefault="008C4DFA">
      <w:pPr>
        <w:rPr>
          <w:rFonts w:ascii="Times New Roman" w:hAnsi="Times New Roman" w:cs="Times New Roman"/>
          <w:sz w:val="28"/>
          <w:szCs w:val="28"/>
        </w:rPr>
      </w:pPr>
    </w:p>
    <w:p w:rsidR="008C4DFA" w:rsidRPr="008C4DFA" w:rsidRDefault="008C4DFA">
      <w:pPr>
        <w:rPr>
          <w:rFonts w:ascii="Times New Roman" w:hAnsi="Times New Roman" w:cs="Times New Roman"/>
          <w:sz w:val="28"/>
          <w:szCs w:val="28"/>
        </w:rPr>
      </w:pPr>
    </w:p>
    <w:p w:rsidR="008C4DFA" w:rsidRPr="008C4DFA" w:rsidRDefault="008C4DFA">
      <w:pPr>
        <w:rPr>
          <w:rFonts w:ascii="Times New Roman" w:hAnsi="Times New Roman" w:cs="Times New Roman"/>
          <w:sz w:val="28"/>
          <w:szCs w:val="28"/>
        </w:rPr>
      </w:pPr>
    </w:p>
    <w:p w:rsidR="008C4DFA" w:rsidRPr="008C4DFA" w:rsidRDefault="008C4DFA">
      <w:pPr>
        <w:rPr>
          <w:rFonts w:ascii="Times New Roman" w:hAnsi="Times New Roman" w:cs="Times New Roman"/>
          <w:sz w:val="28"/>
          <w:szCs w:val="28"/>
        </w:rPr>
      </w:pPr>
    </w:p>
    <w:p w:rsidR="008C4DFA" w:rsidRDefault="008C4DFA" w:rsidP="008C4DFA">
      <w:pPr>
        <w:pStyle w:val="a3"/>
        <w:rPr>
          <w:color w:val="000000"/>
        </w:rPr>
      </w:pPr>
    </w:p>
    <w:p w:rsidR="008C4DFA" w:rsidRDefault="008C4DFA" w:rsidP="008C4DFA">
      <w:pPr>
        <w:pStyle w:val="a3"/>
        <w:rPr>
          <w:color w:val="000000"/>
        </w:rPr>
      </w:pPr>
    </w:p>
    <w:p w:rsidR="008C4DFA" w:rsidRDefault="008C4DFA" w:rsidP="008C4DFA">
      <w:pPr>
        <w:pStyle w:val="a3"/>
        <w:rPr>
          <w:color w:val="000000"/>
        </w:rPr>
      </w:pPr>
    </w:p>
    <w:p w:rsid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  <w:r w:rsidRPr="008C4DFA">
        <w:rPr>
          <w:color w:val="000000"/>
        </w:rPr>
        <w:t xml:space="preserve">Про погодження переліку  </w:t>
      </w:r>
    </w:p>
    <w:p w:rsidR="008C4DFA" w:rsidRPr="008C4DFA" w:rsidRDefault="008C4DFA" w:rsidP="008C4DFA">
      <w:pPr>
        <w:pStyle w:val="a3"/>
        <w:rPr>
          <w:color w:val="000000"/>
          <w:lang w:val="ru-RU"/>
        </w:rPr>
      </w:pPr>
      <w:r w:rsidRPr="008C4DFA">
        <w:rPr>
          <w:color w:val="000000"/>
        </w:rPr>
        <w:t>інвестиційних проектів</w:t>
      </w:r>
    </w:p>
    <w:p w:rsidR="008C4DFA" w:rsidRPr="008C4DFA" w:rsidRDefault="008C4DFA" w:rsidP="008C4DF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4DFA" w:rsidRPr="008C4DFA" w:rsidRDefault="008C4DFA" w:rsidP="008C4DF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4DFA" w:rsidRPr="008C4DFA" w:rsidRDefault="008C4DFA" w:rsidP="008C4DF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4DFA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статтями 26, 60 Закону України «Про місцеве самоврядування в Україні»,  Постановою Кабінету Міністрів України від 18.03.2015 року №196 «Деякі питання державного фонду регіонального розвитку», міська рада </w:t>
      </w:r>
    </w:p>
    <w:p w:rsidR="008C4DFA" w:rsidRPr="008C4DFA" w:rsidRDefault="008C4DFA" w:rsidP="008C4DFA">
      <w:pPr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4DFA">
        <w:rPr>
          <w:rFonts w:ascii="Times New Roman" w:hAnsi="Times New Roman" w:cs="Times New Roman"/>
          <w:color w:val="000000"/>
          <w:sz w:val="28"/>
          <w:szCs w:val="28"/>
        </w:rPr>
        <w:t>вирішила:</w:t>
      </w:r>
    </w:p>
    <w:p w:rsidR="008C4DFA" w:rsidRPr="008C4DFA" w:rsidRDefault="008C4DFA" w:rsidP="008C4DFA">
      <w:pPr>
        <w:pStyle w:val="a3"/>
        <w:ind w:firstLine="851"/>
        <w:rPr>
          <w:color w:val="000000"/>
        </w:rPr>
      </w:pPr>
      <w:r w:rsidRPr="008C4DFA">
        <w:rPr>
          <w:color w:val="000000"/>
        </w:rPr>
        <w:t xml:space="preserve">1. Погодити перелік інвестиційних проектів, які планується реалізувати за рахунок коштів державного фонду регіонального розвитку у 2017 році: </w:t>
      </w:r>
    </w:p>
    <w:p w:rsidR="008C4DFA" w:rsidRPr="008C4DFA" w:rsidRDefault="008C4DFA" w:rsidP="008C4DFA">
      <w:pPr>
        <w:pStyle w:val="a3"/>
        <w:ind w:firstLine="993"/>
      </w:pPr>
      <w:r w:rsidRPr="008C4DFA">
        <w:t xml:space="preserve">– Будівництво моста через річку Бистриця </w:t>
      </w:r>
      <w:proofErr w:type="spellStart"/>
      <w:r w:rsidRPr="008C4DFA">
        <w:t>Солотвинська</w:t>
      </w:r>
      <w:proofErr w:type="spellEnd"/>
      <w:r w:rsidRPr="008C4DFA">
        <w:t xml:space="preserve"> та транспортної розв’язки в районі вул. Хіміків-Надрічна в м. Івано-Франківську.</w:t>
      </w:r>
    </w:p>
    <w:p w:rsidR="008C4DFA" w:rsidRPr="008C4DFA" w:rsidRDefault="008C4DFA" w:rsidP="008C4DFA">
      <w:pPr>
        <w:pStyle w:val="a3"/>
        <w:ind w:firstLine="993"/>
      </w:pPr>
      <w:r w:rsidRPr="008C4DFA">
        <w:t xml:space="preserve">– Будівництво спортивного залу ЗОШ № 16 на вул. </w:t>
      </w:r>
      <w:proofErr w:type="spellStart"/>
      <w:r w:rsidRPr="008C4DFA">
        <w:t>Вовчинецькій</w:t>
      </w:r>
      <w:proofErr w:type="spellEnd"/>
      <w:r w:rsidRPr="008C4DFA">
        <w:t xml:space="preserve"> в м. Івано-Франківську.</w:t>
      </w:r>
    </w:p>
    <w:p w:rsidR="008C4DFA" w:rsidRPr="008C4DFA" w:rsidRDefault="008C4DFA" w:rsidP="008C4DFA">
      <w:pPr>
        <w:pStyle w:val="a3"/>
        <w:ind w:firstLine="993"/>
        <w:rPr>
          <w:color w:val="000000"/>
        </w:rPr>
      </w:pPr>
      <w:r w:rsidRPr="008C4DFA">
        <w:rPr>
          <w:color w:val="000000"/>
        </w:rPr>
        <w:t xml:space="preserve">– Капітальний ремонт вул. Гетьмана Мазепи в м. Івано-Франківську. </w:t>
      </w:r>
    </w:p>
    <w:p w:rsidR="008C4DFA" w:rsidRPr="008C4DFA" w:rsidRDefault="008C4DFA" w:rsidP="008C4DFA">
      <w:pPr>
        <w:pStyle w:val="a3"/>
        <w:ind w:firstLine="993"/>
        <w:rPr>
          <w:color w:val="000000"/>
        </w:rPr>
      </w:pPr>
      <w:r w:rsidRPr="008C4DFA">
        <w:rPr>
          <w:color w:val="000000"/>
        </w:rPr>
        <w:t xml:space="preserve">– Капітальний ремонт пішохідної зони з влаштуванням </w:t>
      </w:r>
      <w:proofErr w:type="spellStart"/>
      <w:r w:rsidRPr="008C4DFA">
        <w:rPr>
          <w:color w:val="000000"/>
        </w:rPr>
        <w:t>велодоріжки</w:t>
      </w:r>
      <w:proofErr w:type="spellEnd"/>
      <w:r w:rsidRPr="008C4DFA">
        <w:rPr>
          <w:color w:val="000000"/>
        </w:rPr>
        <w:t xml:space="preserve"> навколо міського озера на вул. Гетьмана Мазепи.</w:t>
      </w:r>
    </w:p>
    <w:p w:rsidR="008C4DFA" w:rsidRPr="008C4DFA" w:rsidRDefault="008C4DFA" w:rsidP="008C4DFA">
      <w:pPr>
        <w:pStyle w:val="a3"/>
        <w:ind w:firstLine="851"/>
        <w:rPr>
          <w:color w:val="000000"/>
        </w:rPr>
      </w:pPr>
      <w:r w:rsidRPr="008C4DFA">
        <w:rPr>
          <w:color w:val="000000"/>
        </w:rPr>
        <w:t xml:space="preserve">2. У разі відбору регіональною комісією з оцінки та проведення попереднього конкурсного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 вище зазначених інвестиційних проектів, міська рада забезпечить їх </w:t>
      </w:r>
      <w:proofErr w:type="spellStart"/>
      <w:r w:rsidRPr="008C4DFA">
        <w:rPr>
          <w:color w:val="000000"/>
        </w:rPr>
        <w:t>співфінансування</w:t>
      </w:r>
      <w:proofErr w:type="spellEnd"/>
      <w:r w:rsidRPr="008C4DFA">
        <w:rPr>
          <w:color w:val="000000"/>
        </w:rPr>
        <w:t xml:space="preserve"> у розмірі не менше 10 відсотків.</w:t>
      </w:r>
    </w:p>
    <w:p w:rsidR="008C4DFA" w:rsidRPr="008C4DFA" w:rsidRDefault="008C4DFA" w:rsidP="008C4DFA">
      <w:pPr>
        <w:pStyle w:val="a3"/>
        <w:ind w:firstLine="851"/>
        <w:rPr>
          <w:color w:val="000000"/>
        </w:rPr>
      </w:pPr>
      <w:r w:rsidRPr="008C4DFA">
        <w:rPr>
          <w:color w:val="000000"/>
        </w:rPr>
        <w:t xml:space="preserve">3. Фінансовому управлінню виконавчого комітету міської ради              (В. Сусаніна) передбачити у міському бюджеті 2017 року кошти на </w:t>
      </w:r>
      <w:proofErr w:type="spellStart"/>
      <w:r w:rsidRPr="008C4DFA">
        <w:rPr>
          <w:color w:val="000000"/>
        </w:rPr>
        <w:t>співфінансування</w:t>
      </w:r>
      <w:proofErr w:type="spellEnd"/>
      <w:r w:rsidRPr="008C4DFA">
        <w:rPr>
          <w:color w:val="000000"/>
        </w:rPr>
        <w:t xml:space="preserve"> вказаних проектів.</w:t>
      </w:r>
    </w:p>
    <w:p w:rsidR="008C4DFA" w:rsidRPr="008C4DFA" w:rsidRDefault="008C4DFA" w:rsidP="008C4DFA">
      <w:pPr>
        <w:pStyle w:val="a3"/>
        <w:ind w:firstLine="851"/>
        <w:rPr>
          <w:color w:val="000000"/>
        </w:rPr>
      </w:pPr>
      <w:r w:rsidRPr="008C4DFA">
        <w:rPr>
          <w:color w:val="000000"/>
        </w:rPr>
        <w:t xml:space="preserve">4. Контроль за виконанням рішення покласти на першого заступника міського голови М. </w:t>
      </w:r>
      <w:proofErr w:type="spellStart"/>
      <w:r w:rsidRPr="008C4DFA">
        <w:rPr>
          <w:color w:val="000000"/>
        </w:rPr>
        <w:t>Вітенка</w:t>
      </w:r>
      <w:proofErr w:type="spellEnd"/>
      <w:r w:rsidRPr="008C4DFA">
        <w:rPr>
          <w:color w:val="000000"/>
        </w:rPr>
        <w:t>.</w:t>
      </w:r>
    </w:p>
    <w:p w:rsidR="008C4DFA" w:rsidRPr="008C4DFA" w:rsidRDefault="008C4DFA" w:rsidP="008C4DFA">
      <w:pPr>
        <w:pStyle w:val="a3"/>
        <w:ind w:firstLine="306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</w:p>
    <w:p w:rsidR="008C4DFA" w:rsidRPr="008C4DFA" w:rsidRDefault="008C4DFA" w:rsidP="008C4DFA">
      <w:pPr>
        <w:pStyle w:val="a3"/>
        <w:rPr>
          <w:color w:val="000000"/>
        </w:rPr>
      </w:pPr>
      <w:r w:rsidRPr="008C4DFA">
        <w:t>Міський голова</w:t>
      </w:r>
      <w:r w:rsidRPr="008C4DFA">
        <w:tab/>
      </w:r>
      <w:r w:rsidRPr="008C4DFA">
        <w:tab/>
      </w:r>
      <w:r w:rsidRPr="008C4DFA">
        <w:tab/>
      </w:r>
      <w:r w:rsidRPr="008C4DFA">
        <w:tab/>
      </w:r>
      <w:r w:rsidRPr="008C4DFA">
        <w:tab/>
      </w:r>
      <w:r w:rsidRPr="008C4DFA">
        <w:tab/>
      </w:r>
      <w:r w:rsidRPr="008C4DFA">
        <w:tab/>
        <w:t xml:space="preserve">Руслан </w:t>
      </w:r>
      <w:proofErr w:type="spellStart"/>
      <w:r w:rsidRPr="008C4DFA">
        <w:t>Марцінків</w:t>
      </w:r>
      <w:proofErr w:type="spellEnd"/>
    </w:p>
    <w:sectPr w:rsidR="008C4DFA" w:rsidRPr="008C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FA"/>
    <w:rsid w:val="00801D4E"/>
    <w:rsid w:val="008C4DFA"/>
    <w:rsid w:val="00F9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D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8C4DFA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D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8C4DFA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dcterms:created xsi:type="dcterms:W3CDTF">2016-12-06T14:47:00Z</dcterms:created>
  <dcterms:modified xsi:type="dcterms:W3CDTF">2016-12-06T14:47:00Z</dcterms:modified>
</cp:coreProperties>
</file>