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AA3" w:rsidRPr="008370AD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2902A0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2902A0">
        <w:rPr>
          <w:rFonts w:ascii="Times New Roman" w:hAnsi="Times New Roman" w:cs="Times New Roman"/>
          <w:sz w:val="28"/>
          <w:szCs w:val="28"/>
        </w:rPr>
        <w:t>9</w:t>
      </w:r>
    </w:p>
    <w:p w:rsidR="00C33AA3" w:rsidRPr="008370AD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8370AD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8370AD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>від _________2017 р. № ___</w:t>
      </w:r>
    </w:p>
    <w:p w:rsidR="00181203" w:rsidRPr="008370AD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AA3" w:rsidRPr="008370AD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70AD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8370AD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70AD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8370AD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F97D03" w:rsidRPr="00702C67" w:rsidRDefault="00F97D03" w:rsidP="00F97D03">
      <w:pPr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2C67">
        <w:rPr>
          <w:rFonts w:ascii="Times New Roman" w:eastAsia="Calibri" w:hAnsi="Times New Roman" w:cs="Times New Roman"/>
          <w:sz w:val="28"/>
          <w:szCs w:val="28"/>
        </w:rPr>
        <w:t>02 листопада 2017 р.                                                             м. Івано-Франківськ</w:t>
      </w:r>
    </w:p>
    <w:p w:rsidR="00C33AA3" w:rsidRPr="00BE0C5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16"/>
          <w:szCs w:val="16"/>
        </w:rPr>
      </w:pPr>
    </w:p>
    <w:p w:rsidR="00C33AA3" w:rsidRPr="008370AD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</w:t>
      </w:r>
      <w:r w:rsidR="002359E6">
        <w:rPr>
          <w:rFonts w:ascii="Times New Roman" w:hAnsi="Times New Roman" w:cs="Times New Roman"/>
          <w:sz w:val="28"/>
          <w:szCs w:val="28"/>
        </w:rPr>
        <w:t xml:space="preserve"> </w:t>
      </w:r>
      <w:r w:rsidRPr="008370AD">
        <w:rPr>
          <w:rFonts w:ascii="Times New Roman" w:hAnsi="Times New Roman" w:cs="Times New Roman"/>
          <w:sz w:val="28"/>
          <w:szCs w:val="28"/>
        </w:rPr>
        <w:t>р.), складено цей акт про наступне.</w:t>
      </w:r>
    </w:p>
    <w:p w:rsidR="00103B4C" w:rsidRPr="008370AD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>1.1.</w:t>
      </w:r>
      <w:r w:rsidR="00784179">
        <w:rPr>
          <w:rFonts w:ascii="Times New Roman" w:hAnsi="Times New Roman" w:cs="Times New Roman"/>
          <w:sz w:val="28"/>
          <w:szCs w:val="28"/>
        </w:rPr>
        <w:t xml:space="preserve"> </w:t>
      </w:r>
      <w:r w:rsidRPr="008370AD">
        <w:rPr>
          <w:rFonts w:ascii="Times New Roman" w:hAnsi="Times New Roman" w:cs="Times New Roman"/>
          <w:sz w:val="28"/>
          <w:szCs w:val="28"/>
        </w:rPr>
        <w:t xml:space="preserve">Згідно інформації з Державного реєстру речових прав на нерухоме майно ТОВ 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03B4C" w:rsidRPr="008370AD">
        <w:rPr>
          <w:rFonts w:ascii="Times New Roman" w:hAnsi="Times New Roman" w:cs="Times New Roman"/>
          <w:sz w:val="28"/>
          <w:szCs w:val="28"/>
        </w:rPr>
        <w:t>МГУ-ІФ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03B4C" w:rsidRPr="008370AD">
        <w:rPr>
          <w:rFonts w:ascii="Times New Roman" w:hAnsi="Times New Roman" w:cs="Times New Roman"/>
          <w:sz w:val="28"/>
          <w:szCs w:val="28"/>
        </w:rPr>
        <w:t xml:space="preserve"> та ТОВ 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03B4C" w:rsidRPr="008370AD">
        <w:rPr>
          <w:rFonts w:ascii="Times New Roman" w:hAnsi="Times New Roman" w:cs="Times New Roman"/>
          <w:sz w:val="28"/>
          <w:szCs w:val="28"/>
        </w:rPr>
        <w:t>НОНЕКС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03B4C" w:rsidRPr="008370AD">
        <w:rPr>
          <w:rFonts w:ascii="Times New Roman" w:hAnsi="Times New Roman" w:cs="Times New Roman"/>
          <w:sz w:val="28"/>
          <w:szCs w:val="28"/>
        </w:rPr>
        <w:t xml:space="preserve"> </w:t>
      </w:r>
      <w:r w:rsidR="00522C23" w:rsidRPr="008370AD">
        <w:rPr>
          <w:rFonts w:ascii="Times New Roman" w:hAnsi="Times New Roman" w:cs="Times New Roman"/>
          <w:sz w:val="28"/>
          <w:szCs w:val="28"/>
        </w:rPr>
        <w:t>на праві власності належить двопов</w:t>
      </w:r>
      <w:r w:rsidR="00103B4C" w:rsidRPr="008370AD">
        <w:rPr>
          <w:rFonts w:ascii="Times New Roman" w:hAnsi="Times New Roman" w:cs="Times New Roman"/>
          <w:sz w:val="28"/>
          <w:szCs w:val="28"/>
        </w:rPr>
        <w:t>ерховий нежитлова будівля з підвалом</w:t>
      </w:r>
      <w:r w:rsidRPr="008370AD">
        <w:rPr>
          <w:rFonts w:ascii="Times New Roman" w:hAnsi="Times New Roman" w:cs="Times New Roman"/>
          <w:sz w:val="28"/>
          <w:szCs w:val="28"/>
        </w:rPr>
        <w:t xml:space="preserve"> за адресою м.</w:t>
      </w:r>
      <w:r w:rsidR="00103B4C" w:rsidRPr="008370AD">
        <w:rPr>
          <w:rFonts w:ascii="Times New Roman" w:hAnsi="Times New Roman" w:cs="Times New Roman"/>
          <w:sz w:val="28"/>
          <w:szCs w:val="28"/>
        </w:rPr>
        <w:t xml:space="preserve"> Івано-Франківськ, вул.</w:t>
      </w:r>
      <w:r w:rsidR="00593DAA" w:rsidRPr="008370AD">
        <w:rPr>
          <w:rFonts w:ascii="Times New Roman" w:hAnsi="Times New Roman" w:cs="Times New Roman"/>
          <w:sz w:val="28"/>
          <w:szCs w:val="28"/>
        </w:rPr>
        <w:t xml:space="preserve"> Івана</w:t>
      </w:r>
      <w:r w:rsidR="00103B4C" w:rsidRPr="008370AD">
        <w:rPr>
          <w:rFonts w:ascii="Times New Roman" w:hAnsi="Times New Roman" w:cs="Times New Roman"/>
          <w:sz w:val="28"/>
          <w:szCs w:val="28"/>
        </w:rPr>
        <w:t xml:space="preserve"> Миколайчука,</w:t>
      </w:r>
      <w:r w:rsidR="00A8124A">
        <w:rPr>
          <w:rFonts w:ascii="Times New Roman" w:hAnsi="Times New Roman" w:cs="Times New Roman"/>
          <w:sz w:val="28"/>
          <w:szCs w:val="28"/>
        </w:rPr>
        <w:t xml:space="preserve"> </w:t>
      </w:r>
      <w:r w:rsidR="00103B4C" w:rsidRPr="008370AD">
        <w:rPr>
          <w:rFonts w:ascii="Times New Roman" w:hAnsi="Times New Roman" w:cs="Times New Roman"/>
          <w:sz w:val="28"/>
          <w:szCs w:val="28"/>
        </w:rPr>
        <w:t>11а</w:t>
      </w:r>
      <w:r w:rsidRPr="008370AD">
        <w:rPr>
          <w:rFonts w:ascii="Times New Roman" w:hAnsi="Times New Roman" w:cs="Times New Roman"/>
          <w:sz w:val="28"/>
          <w:szCs w:val="28"/>
        </w:rPr>
        <w:t>. Загальна пл</w:t>
      </w:r>
      <w:r w:rsidR="00522C23" w:rsidRPr="008370AD">
        <w:rPr>
          <w:rFonts w:ascii="Times New Roman" w:hAnsi="Times New Roman" w:cs="Times New Roman"/>
          <w:sz w:val="28"/>
          <w:szCs w:val="28"/>
        </w:rPr>
        <w:t>оща</w:t>
      </w:r>
      <w:r w:rsidR="00103B4C" w:rsidRPr="008370AD">
        <w:rPr>
          <w:rFonts w:ascii="Times New Roman" w:hAnsi="Times New Roman" w:cs="Times New Roman"/>
          <w:sz w:val="28"/>
          <w:szCs w:val="28"/>
        </w:rPr>
        <w:t xml:space="preserve"> нерухомого майна, яке знаходиться у власності ТОВ 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03B4C" w:rsidRPr="008370AD">
        <w:rPr>
          <w:rFonts w:ascii="Times New Roman" w:hAnsi="Times New Roman" w:cs="Times New Roman"/>
          <w:sz w:val="28"/>
          <w:szCs w:val="28"/>
        </w:rPr>
        <w:t>МГУ-ІФ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03B4C" w:rsidRPr="008370AD">
        <w:rPr>
          <w:rFonts w:ascii="Times New Roman" w:hAnsi="Times New Roman" w:cs="Times New Roman"/>
          <w:sz w:val="28"/>
          <w:szCs w:val="28"/>
        </w:rPr>
        <w:t xml:space="preserve"> </w:t>
      </w:r>
      <w:r w:rsidRPr="008370AD">
        <w:rPr>
          <w:rFonts w:ascii="Times New Roman" w:hAnsi="Times New Roman" w:cs="Times New Roman"/>
          <w:sz w:val="28"/>
          <w:szCs w:val="28"/>
        </w:rPr>
        <w:t xml:space="preserve"> </w:t>
      </w:r>
      <w:r w:rsidR="00103B4C" w:rsidRPr="008370AD">
        <w:rPr>
          <w:rFonts w:ascii="Times New Roman" w:hAnsi="Times New Roman" w:cs="Times New Roman"/>
          <w:sz w:val="28"/>
          <w:szCs w:val="28"/>
        </w:rPr>
        <w:t xml:space="preserve">складає </w:t>
      </w:r>
      <w:r w:rsidR="00CA0745" w:rsidRPr="00CA0745">
        <w:rPr>
          <w:rFonts w:ascii="Times New Roman" w:hAnsi="Times New Roman" w:cs="Times New Roman"/>
          <w:sz w:val="28"/>
          <w:szCs w:val="28"/>
        </w:rPr>
        <w:t>848</w:t>
      </w:r>
      <w:r w:rsidR="00CA0745">
        <w:rPr>
          <w:rFonts w:ascii="Times New Roman" w:hAnsi="Times New Roman" w:cs="Times New Roman"/>
          <w:sz w:val="28"/>
          <w:szCs w:val="28"/>
        </w:rPr>
        <w:t>,</w:t>
      </w:r>
      <w:r w:rsidR="00CA0745" w:rsidRPr="00CA0745">
        <w:rPr>
          <w:rFonts w:ascii="Times New Roman" w:hAnsi="Times New Roman" w:cs="Times New Roman"/>
          <w:sz w:val="28"/>
          <w:szCs w:val="28"/>
        </w:rPr>
        <w:t>5</w:t>
      </w:r>
      <w:r w:rsidR="00CA07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0745" w:rsidRPr="008370A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CA0745">
        <w:rPr>
          <w:rFonts w:ascii="Times New Roman" w:hAnsi="Times New Roman" w:cs="Times New Roman"/>
          <w:sz w:val="28"/>
          <w:szCs w:val="28"/>
        </w:rPr>
        <w:t xml:space="preserve">. </w:t>
      </w:r>
      <w:r w:rsidR="00D46DE1">
        <w:rPr>
          <w:rFonts w:ascii="Times New Roman" w:hAnsi="Times New Roman" w:cs="Times New Roman"/>
          <w:sz w:val="28"/>
          <w:szCs w:val="28"/>
        </w:rPr>
        <w:t>П</w:t>
      </w:r>
      <w:r w:rsidR="00103B4C" w:rsidRPr="008370AD">
        <w:rPr>
          <w:rFonts w:ascii="Times New Roman" w:hAnsi="Times New Roman" w:cs="Times New Roman"/>
          <w:sz w:val="28"/>
          <w:szCs w:val="28"/>
        </w:rPr>
        <w:t xml:space="preserve">лоща майна, яке знаходиться у власності ТОВ 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03B4C" w:rsidRPr="008370AD">
        <w:rPr>
          <w:rFonts w:ascii="Times New Roman" w:hAnsi="Times New Roman" w:cs="Times New Roman"/>
          <w:sz w:val="28"/>
          <w:szCs w:val="28"/>
        </w:rPr>
        <w:t>НОНЕКС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03B4C" w:rsidRPr="008370AD">
        <w:rPr>
          <w:rFonts w:ascii="Times New Roman" w:hAnsi="Times New Roman" w:cs="Times New Roman"/>
          <w:sz w:val="28"/>
          <w:szCs w:val="28"/>
        </w:rPr>
        <w:t xml:space="preserve"> складає </w:t>
      </w:r>
      <w:r w:rsidR="00CA0745" w:rsidRPr="008370AD">
        <w:rPr>
          <w:rFonts w:ascii="Times New Roman" w:hAnsi="Times New Roman" w:cs="Times New Roman"/>
          <w:sz w:val="28"/>
          <w:szCs w:val="28"/>
        </w:rPr>
        <w:t xml:space="preserve">418.4 </w:t>
      </w:r>
      <w:proofErr w:type="spellStart"/>
      <w:r w:rsidR="00CA0745" w:rsidRPr="008370A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CA0745" w:rsidRPr="008370A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31D1" w:rsidRPr="008370AD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 xml:space="preserve">1.2. Земельна ділянка на якій розташований об’єкт нерухомого майна ТОВ 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931D1" w:rsidRPr="008370AD">
        <w:rPr>
          <w:rFonts w:ascii="Times New Roman" w:hAnsi="Times New Roman" w:cs="Times New Roman"/>
          <w:sz w:val="28"/>
          <w:szCs w:val="28"/>
        </w:rPr>
        <w:t>МГУ-ІФ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931D1" w:rsidRPr="008370AD">
        <w:rPr>
          <w:rFonts w:ascii="Times New Roman" w:hAnsi="Times New Roman" w:cs="Times New Roman"/>
          <w:sz w:val="28"/>
          <w:szCs w:val="28"/>
        </w:rPr>
        <w:t xml:space="preserve"> та ТОВ 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931D1" w:rsidRPr="008370AD">
        <w:rPr>
          <w:rFonts w:ascii="Times New Roman" w:hAnsi="Times New Roman" w:cs="Times New Roman"/>
          <w:sz w:val="28"/>
          <w:szCs w:val="28"/>
        </w:rPr>
        <w:t>НОНЕКС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03B4C" w:rsidRPr="008370AD">
        <w:rPr>
          <w:rFonts w:ascii="Times New Roman" w:hAnsi="Times New Roman" w:cs="Times New Roman"/>
          <w:sz w:val="28"/>
          <w:szCs w:val="28"/>
        </w:rPr>
        <w:t xml:space="preserve"> </w:t>
      </w:r>
      <w:r w:rsidRPr="008370AD">
        <w:rPr>
          <w:rFonts w:ascii="Times New Roman" w:hAnsi="Times New Roman" w:cs="Times New Roman"/>
          <w:sz w:val="28"/>
          <w:szCs w:val="28"/>
        </w:rPr>
        <w:t xml:space="preserve"> сформована, згідно публічної кадастрової карти України </w:t>
      </w:r>
      <w:r w:rsidR="001931D1" w:rsidRPr="008370AD">
        <w:rPr>
          <w:rFonts w:ascii="Times New Roman" w:hAnsi="Times New Roman" w:cs="Times New Roman"/>
          <w:sz w:val="28"/>
          <w:szCs w:val="28"/>
        </w:rPr>
        <w:t>їй присвоєний кадастровий номер 2610100000:09:004:0158.</w:t>
      </w:r>
      <w:r w:rsidR="00593DAA" w:rsidRPr="008370AD">
        <w:rPr>
          <w:rFonts w:ascii="Times New Roman" w:hAnsi="Times New Roman" w:cs="Times New Roman"/>
          <w:sz w:val="28"/>
          <w:szCs w:val="28"/>
        </w:rPr>
        <w:t xml:space="preserve"> Площа земельної ділянки становить 0.0524 га.</w:t>
      </w:r>
    </w:p>
    <w:p w:rsidR="00A51594" w:rsidRPr="008370AD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F60FBD" w:rsidRPr="008370AD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 xml:space="preserve">1.3. Згідно наданої ДПІ в м. Івано-Франківську інформації </w:t>
      </w:r>
      <w:r w:rsidR="0097141D" w:rsidRPr="008370AD">
        <w:rPr>
          <w:rFonts w:ascii="Times New Roman" w:hAnsi="Times New Roman" w:cs="Times New Roman"/>
          <w:sz w:val="28"/>
          <w:szCs w:val="28"/>
        </w:rPr>
        <w:t xml:space="preserve"> </w:t>
      </w:r>
      <w:r w:rsidRPr="008370AD">
        <w:rPr>
          <w:rFonts w:ascii="Times New Roman" w:hAnsi="Times New Roman" w:cs="Times New Roman"/>
          <w:sz w:val="28"/>
          <w:szCs w:val="28"/>
        </w:rPr>
        <w:t xml:space="preserve">ТОВ 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931D1" w:rsidRPr="008370AD">
        <w:rPr>
          <w:rFonts w:ascii="Times New Roman" w:hAnsi="Times New Roman" w:cs="Times New Roman"/>
          <w:sz w:val="28"/>
          <w:szCs w:val="28"/>
        </w:rPr>
        <w:t>МГУ-ІФ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A8124A">
        <w:rPr>
          <w:rFonts w:ascii="Times New Roman" w:hAnsi="Times New Roman" w:cs="Times New Roman"/>
          <w:sz w:val="28"/>
          <w:szCs w:val="28"/>
        </w:rPr>
        <w:t xml:space="preserve"> </w:t>
      </w:r>
      <w:r w:rsidR="001931D1" w:rsidRPr="008370AD">
        <w:rPr>
          <w:rFonts w:ascii="Times New Roman" w:hAnsi="Times New Roman" w:cs="Times New Roman"/>
          <w:sz w:val="28"/>
          <w:szCs w:val="28"/>
        </w:rPr>
        <w:t xml:space="preserve">та ТОВ 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931D1" w:rsidRPr="008370AD">
        <w:rPr>
          <w:rFonts w:ascii="Times New Roman" w:hAnsi="Times New Roman" w:cs="Times New Roman"/>
          <w:sz w:val="28"/>
          <w:szCs w:val="28"/>
        </w:rPr>
        <w:t>НОНЕКС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931D1" w:rsidRPr="008370AD">
        <w:rPr>
          <w:rFonts w:ascii="Times New Roman" w:hAnsi="Times New Roman" w:cs="Times New Roman"/>
          <w:sz w:val="28"/>
          <w:szCs w:val="28"/>
        </w:rPr>
        <w:t xml:space="preserve"> з дня набуття права власності на нерухоме майно по вул. </w:t>
      </w:r>
      <w:r w:rsidR="00593DAA" w:rsidRPr="008370AD">
        <w:rPr>
          <w:rFonts w:ascii="Times New Roman" w:hAnsi="Times New Roman" w:cs="Times New Roman"/>
          <w:sz w:val="28"/>
          <w:szCs w:val="28"/>
        </w:rPr>
        <w:t xml:space="preserve">Івана </w:t>
      </w:r>
      <w:r w:rsidR="001931D1" w:rsidRPr="008370AD">
        <w:rPr>
          <w:rFonts w:ascii="Times New Roman" w:hAnsi="Times New Roman" w:cs="Times New Roman"/>
          <w:sz w:val="28"/>
          <w:szCs w:val="28"/>
        </w:rPr>
        <w:lastRenderedPageBreak/>
        <w:t>Миколайчука,</w:t>
      </w:r>
      <w:r w:rsidR="00A8124A">
        <w:rPr>
          <w:rFonts w:ascii="Times New Roman" w:hAnsi="Times New Roman" w:cs="Times New Roman"/>
          <w:sz w:val="28"/>
          <w:szCs w:val="28"/>
        </w:rPr>
        <w:t xml:space="preserve"> </w:t>
      </w:r>
      <w:r w:rsidR="001931D1" w:rsidRPr="008370AD">
        <w:rPr>
          <w:rFonts w:ascii="Times New Roman" w:hAnsi="Times New Roman" w:cs="Times New Roman"/>
          <w:sz w:val="28"/>
          <w:szCs w:val="28"/>
        </w:rPr>
        <w:t>11а</w:t>
      </w:r>
      <w:r w:rsidR="00F82726" w:rsidRPr="008370AD">
        <w:rPr>
          <w:rFonts w:ascii="Times New Roman" w:hAnsi="Times New Roman" w:cs="Times New Roman"/>
          <w:sz w:val="28"/>
          <w:szCs w:val="28"/>
        </w:rPr>
        <w:t xml:space="preserve"> </w:t>
      </w:r>
      <w:r w:rsidRPr="008370AD">
        <w:rPr>
          <w:rFonts w:ascii="Times New Roman" w:hAnsi="Times New Roman" w:cs="Times New Roman"/>
          <w:sz w:val="28"/>
          <w:szCs w:val="28"/>
        </w:rPr>
        <w:t xml:space="preserve"> за зе</w:t>
      </w:r>
      <w:r w:rsidR="00F82726" w:rsidRPr="008370AD">
        <w:rPr>
          <w:rFonts w:ascii="Times New Roman" w:hAnsi="Times New Roman" w:cs="Times New Roman"/>
          <w:sz w:val="28"/>
          <w:szCs w:val="28"/>
        </w:rPr>
        <w:t>мельну ділянку  не декларують  і не сплачують</w:t>
      </w:r>
      <w:r w:rsidR="00F60FBD" w:rsidRPr="008370AD">
        <w:rPr>
          <w:rFonts w:ascii="Times New Roman" w:hAnsi="Times New Roman" w:cs="Times New Roman"/>
          <w:sz w:val="28"/>
          <w:szCs w:val="28"/>
        </w:rPr>
        <w:t xml:space="preserve"> плату за землю</w:t>
      </w:r>
      <w:r w:rsidR="00593DAA" w:rsidRPr="008370AD">
        <w:rPr>
          <w:rFonts w:ascii="Times New Roman" w:hAnsi="Times New Roman" w:cs="Times New Roman"/>
          <w:sz w:val="28"/>
          <w:szCs w:val="28"/>
        </w:rPr>
        <w:t xml:space="preserve"> ( за 2016 та 2017 рр.) </w:t>
      </w:r>
      <w:r w:rsidR="00F60FBD" w:rsidRPr="008370AD">
        <w:rPr>
          <w:rFonts w:ascii="Times New Roman" w:hAnsi="Times New Roman" w:cs="Times New Roman"/>
          <w:sz w:val="28"/>
          <w:szCs w:val="28"/>
        </w:rPr>
        <w:t>.</w:t>
      </w:r>
      <w:r w:rsidR="00803D75" w:rsidRPr="008370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1594" w:rsidRPr="008370AD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>2.</w:t>
      </w:r>
      <w:r w:rsidR="002D269E" w:rsidRPr="008370AD">
        <w:rPr>
          <w:rFonts w:ascii="Times New Roman" w:hAnsi="Times New Roman" w:cs="Times New Roman"/>
          <w:sz w:val="28"/>
          <w:szCs w:val="28"/>
        </w:rPr>
        <w:t xml:space="preserve"> </w:t>
      </w:r>
      <w:r w:rsidRPr="008370AD">
        <w:rPr>
          <w:rFonts w:ascii="Times New Roman" w:hAnsi="Times New Roman" w:cs="Times New Roman"/>
          <w:sz w:val="28"/>
          <w:szCs w:val="28"/>
        </w:rPr>
        <w:t>Перелік документів (рішення, листи), з якими працювала комісія:</w:t>
      </w:r>
    </w:p>
    <w:p w:rsidR="00A51594" w:rsidRPr="008370AD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>- повідомлення про о</w:t>
      </w:r>
      <w:r w:rsidR="00F82726" w:rsidRPr="008370AD">
        <w:rPr>
          <w:rFonts w:ascii="Times New Roman" w:hAnsi="Times New Roman" w:cs="Times New Roman"/>
          <w:sz w:val="28"/>
          <w:szCs w:val="28"/>
        </w:rPr>
        <w:t>бстеження земельної ділянки №535/34.3-02/18в від 15.06.2017</w:t>
      </w:r>
      <w:r w:rsidR="00F60FBD" w:rsidRPr="008370AD">
        <w:rPr>
          <w:rFonts w:ascii="Times New Roman" w:hAnsi="Times New Roman" w:cs="Times New Roman"/>
          <w:sz w:val="28"/>
          <w:szCs w:val="28"/>
        </w:rPr>
        <w:t xml:space="preserve"> </w:t>
      </w:r>
      <w:r w:rsidRPr="008370AD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8370AD">
        <w:rPr>
          <w:rFonts w:ascii="Times New Roman" w:hAnsi="Times New Roman" w:cs="Times New Roman"/>
          <w:sz w:val="28"/>
          <w:szCs w:val="28"/>
        </w:rPr>
        <w:t>;</w:t>
      </w:r>
    </w:p>
    <w:p w:rsidR="00A51594" w:rsidRPr="008370AD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 xml:space="preserve">- акт </w:t>
      </w:r>
      <w:r w:rsidR="0097141D" w:rsidRPr="008370AD">
        <w:rPr>
          <w:rFonts w:ascii="Times New Roman" w:hAnsi="Times New Roman" w:cs="Times New Roman"/>
          <w:sz w:val="28"/>
          <w:szCs w:val="28"/>
        </w:rPr>
        <w:t>обстеження земельної ділянки №105 від 27.06</w:t>
      </w:r>
      <w:r w:rsidR="00F60FBD" w:rsidRPr="008370AD">
        <w:rPr>
          <w:rFonts w:ascii="Times New Roman" w:hAnsi="Times New Roman" w:cs="Times New Roman"/>
          <w:sz w:val="28"/>
          <w:szCs w:val="28"/>
        </w:rPr>
        <w:t xml:space="preserve">.2017 </w:t>
      </w:r>
      <w:r w:rsidRPr="008370AD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8370AD">
        <w:rPr>
          <w:rFonts w:ascii="Times New Roman" w:hAnsi="Times New Roman" w:cs="Times New Roman"/>
          <w:sz w:val="28"/>
          <w:szCs w:val="28"/>
        </w:rPr>
        <w:t>;</w:t>
      </w:r>
    </w:p>
    <w:p w:rsidR="00A51594" w:rsidRDefault="0097141D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>- клопотання №582/34.3-02/18в від 03.07</w:t>
      </w:r>
      <w:r w:rsidR="00F60FBD" w:rsidRPr="008370AD">
        <w:rPr>
          <w:rFonts w:ascii="Times New Roman" w:hAnsi="Times New Roman" w:cs="Times New Roman"/>
          <w:sz w:val="28"/>
          <w:szCs w:val="28"/>
        </w:rPr>
        <w:t>.2017</w:t>
      </w:r>
      <w:r w:rsidR="00A51594" w:rsidRPr="008370AD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8370AD">
        <w:rPr>
          <w:rFonts w:ascii="Times New Roman" w:hAnsi="Times New Roman" w:cs="Times New Roman"/>
          <w:sz w:val="28"/>
          <w:szCs w:val="28"/>
        </w:rPr>
        <w:t>;</w:t>
      </w:r>
    </w:p>
    <w:p w:rsidR="00A8124A" w:rsidRPr="008370AD" w:rsidRDefault="00A8124A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70858">
        <w:rPr>
          <w:rFonts w:ascii="Times New Roman" w:hAnsi="Times New Roman" w:cs="Times New Roman"/>
          <w:sz w:val="28"/>
          <w:szCs w:val="28"/>
        </w:rPr>
        <w:t xml:space="preserve">- лист відділу </w:t>
      </w:r>
      <w:proofErr w:type="spellStart"/>
      <w:r w:rsidRPr="00070858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Pr="00070858">
        <w:rPr>
          <w:rFonts w:ascii="Times New Roman" w:hAnsi="Times New Roman" w:cs="Times New Roman"/>
          <w:sz w:val="28"/>
          <w:szCs w:val="28"/>
        </w:rPr>
        <w:t xml:space="preserve"> у м. Івано-Франківську №8-28-0.3-1107/2-17 від 26.09.2017 р.</w:t>
      </w:r>
    </w:p>
    <w:p w:rsidR="00A51594" w:rsidRPr="008370AD" w:rsidRDefault="00EC0E9B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C0E9B">
        <w:rPr>
          <w:rFonts w:ascii="Times New Roman" w:hAnsi="Times New Roman" w:cs="Times New Roman"/>
          <w:sz w:val="28"/>
          <w:szCs w:val="28"/>
        </w:rPr>
        <w:t>3. Розрахунок розміру збитків за використання суб’єктом господарювання земельної ділянки за фактичною адресою здійснено станом на день звернення в ЦНАП (24.11.2016 р.) із заявою про дозвіл на складання проекту землеустрою (додається).</w:t>
      </w:r>
    </w:p>
    <w:p w:rsidR="00A51594" w:rsidRPr="008370AD" w:rsidRDefault="00A51594" w:rsidP="00CD5C1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</w:t>
      </w:r>
      <w:r w:rsidR="0097141D" w:rsidRPr="008370AD">
        <w:rPr>
          <w:rFonts w:ascii="Times New Roman" w:hAnsi="Times New Roman" w:cs="Times New Roman"/>
          <w:sz w:val="28"/>
          <w:szCs w:val="28"/>
        </w:rPr>
        <w:t xml:space="preserve">ТОВ 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97141D" w:rsidRPr="008370AD">
        <w:rPr>
          <w:rFonts w:ascii="Times New Roman" w:hAnsi="Times New Roman" w:cs="Times New Roman"/>
          <w:sz w:val="28"/>
          <w:szCs w:val="28"/>
        </w:rPr>
        <w:t>НОНЕКС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6C1FAF" w:rsidRPr="008370AD">
        <w:rPr>
          <w:rFonts w:ascii="Times New Roman" w:hAnsi="Times New Roman" w:cs="Times New Roman"/>
          <w:sz w:val="28"/>
          <w:szCs w:val="28"/>
        </w:rPr>
        <w:t xml:space="preserve">  </w:t>
      </w:r>
      <w:r w:rsidRPr="008370AD">
        <w:rPr>
          <w:rFonts w:ascii="Times New Roman" w:hAnsi="Times New Roman" w:cs="Times New Roman"/>
          <w:sz w:val="28"/>
          <w:szCs w:val="28"/>
        </w:rPr>
        <w:t>з</w:t>
      </w:r>
      <w:r w:rsidR="00CD5C13" w:rsidRPr="008370AD">
        <w:rPr>
          <w:rFonts w:ascii="Times New Roman" w:hAnsi="Times New Roman" w:cs="Times New Roman"/>
          <w:sz w:val="28"/>
          <w:szCs w:val="28"/>
        </w:rPr>
        <w:t xml:space="preserve">емельної ділянки на  </w:t>
      </w:r>
      <w:r w:rsidR="0097141D" w:rsidRPr="008370AD">
        <w:rPr>
          <w:rFonts w:ascii="Times New Roman" w:hAnsi="Times New Roman" w:cs="Times New Roman"/>
          <w:i/>
          <w:sz w:val="28"/>
          <w:szCs w:val="28"/>
        </w:rPr>
        <w:t>вул. Івана Миколайчука,</w:t>
      </w:r>
      <w:r w:rsidR="00A8124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7141D" w:rsidRPr="008370AD">
        <w:rPr>
          <w:rFonts w:ascii="Times New Roman" w:hAnsi="Times New Roman" w:cs="Times New Roman"/>
          <w:i/>
          <w:sz w:val="28"/>
          <w:szCs w:val="28"/>
        </w:rPr>
        <w:t>11а</w:t>
      </w:r>
      <w:r w:rsidRPr="008370AD">
        <w:rPr>
          <w:rFonts w:ascii="Times New Roman" w:hAnsi="Times New Roman" w:cs="Times New Roman"/>
          <w:sz w:val="28"/>
          <w:szCs w:val="28"/>
        </w:rPr>
        <w:t xml:space="preserve">  площею  </w:t>
      </w:r>
      <w:r w:rsidR="0097141D" w:rsidRPr="008370AD">
        <w:rPr>
          <w:rFonts w:ascii="Times New Roman" w:hAnsi="Times New Roman" w:cs="Times New Roman"/>
          <w:i/>
          <w:sz w:val="28"/>
          <w:szCs w:val="28"/>
        </w:rPr>
        <w:t>0.0524</w:t>
      </w:r>
      <w:r w:rsidRPr="008370AD">
        <w:rPr>
          <w:rFonts w:ascii="Times New Roman" w:hAnsi="Times New Roman" w:cs="Times New Roman"/>
          <w:i/>
          <w:sz w:val="28"/>
          <w:szCs w:val="28"/>
        </w:rPr>
        <w:t xml:space="preserve"> га</w:t>
      </w:r>
      <w:r w:rsidR="00275EA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75EA0" w:rsidRPr="00275EA0">
        <w:rPr>
          <w:rFonts w:ascii="Times New Roman" w:hAnsi="Times New Roman" w:cs="Times New Roman"/>
          <w:sz w:val="28"/>
          <w:szCs w:val="28"/>
        </w:rPr>
        <w:t>(пропорційно частці майна)</w:t>
      </w:r>
      <w:r w:rsidR="00A8124A" w:rsidRPr="00275EA0">
        <w:rPr>
          <w:rFonts w:ascii="Times New Roman" w:hAnsi="Times New Roman" w:cs="Times New Roman"/>
          <w:sz w:val="28"/>
          <w:szCs w:val="28"/>
        </w:rPr>
        <w:t>,</w:t>
      </w:r>
      <w:r w:rsidR="00A8124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8124A" w:rsidRPr="00A8124A">
        <w:rPr>
          <w:rFonts w:ascii="Times New Roman" w:hAnsi="Times New Roman" w:cs="Times New Roman"/>
          <w:sz w:val="28"/>
          <w:szCs w:val="28"/>
        </w:rPr>
        <w:t>та</w:t>
      </w:r>
      <w:r w:rsidRPr="008370AD">
        <w:rPr>
          <w:rFonts w:ascii="Times New Roman" w:hAnsi="Times New Roman" w:cs="Times New Roman"/>
          <w:sz w:val="28"/>
          <w:szCs w:val="28"/>
        </w:rPr>
        <w:t xml:space="preserve">  становить:</w:t>
      </w:r>
    </w:p>
    <w:p w:rsidR="001F0779" w:rsidRDefault="001F0779" w:rsidP="001F0779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6 496,30</w:t>
      </w:r>
      <w:r w:rsidRPr="001F0779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грн.</w:t>
      </w:r>
      <w:r w:rsidRPr="001F077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F0779">
        <w:rPr>
          <w:rFonts w:ascii="Times New Roman" w:hAnsi="Times New Roman" w:cs="Times New Roman"/>
          <w:sz w:val="28"/>
          <w:szCs w:val="28"/>
        </w:rPr>
        <w:t xml:space="preserve">  </w:t>
      </w:r>
      <w:r w:rsidRPr="001F0779">
        <w:rPr>
          <w:rFonts w:ascii="Times New Roman" w:hAnsi="Times New Roman" w:cs="Times New Roman"/>
          <w:b/>
          <w:i/>
          <w:sz w:val="28"/>
          <w:szCs w:val="28"/>
          <w:u w:val="single"/>
        </w:rPr>
        <w:t>Шість тисяч чотириста дев'яносто шість грн. 30 коп.</w:t>
      </w:r>
    </w:p>
    <w:p w:rsidR="00847A7C" w:rsidRPr="008370AD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33AA3" w:rsidRPr="00627158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12"/>
          <w:szCs w:val="12"/>
        </w:rPr>
      </w:pPr>
      <w:bookmarkStart w:id="0" w:name="_GoBack"/>
    </w:p>
    <w:bookmarkEnd w:id="0"/>
    <w:p w:rsidR="00697198" w:rsidRPr="008370AD" w:rsidRDefault="00697198" w:rsidP="00697198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</w:t>
      </w:r>
      <w:proofErr w:type="spellStart"/>
      <w:r w:rsidRPr="008370AD">
        <w:rPr>
          <w:rFonts w:ascii="Times New Roman" w:hAnsi="Times New Roman" w:cs="Times New Roman"/>
          <w:sz w:val="28"/>
          <w:szCs w:val="28"/>
        </w:rPr>
        <w:t>Кайда</w:t>
      </w:r>
      <w:proofErr w:type="spellEnd"/>
      <w:r w:rsidRPr="008370A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97198" w:rsidRPr="008370AD" w:rsidRDefault="00697198" w:rsidP="00697198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697198" w:rsidRPr="008370AD" w:rsidRDefault="00697198" w:rsidP="008370AD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 xml:space="preserve">_____________________________ Н. </w:t>
      </w:r>
      <w:proofErr w:type="spellStart"/>
      <w:r w:rsidRPr="008370AD">
        <w:rPr>
          <w:rFonts w:ascii="Times New Roman" w:hAnsi="Times New Roman" w:cs="Times New Roman"/>
          <w:sz w:val="28"/>
          <w:szCs w:val="28"/>
        </w:rPr>
        <w:t>Голодюк</w:t>
      </w:r>
      <w:proofErr w:type="spellEnd"/>
    </w:p>
    <w:p w:rsidR="00697198" w:rsidRPr="008370AD" w:rsidRDefault="00697198" w:rsidP="008370AD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 xml:space="preserve">_____________________________ І. </w:t>
      </w:r>
      <w:proofErr w:type="spellStart"/>
      <w:r w:rsidRPr="008370AD">
        <w:rPr>
          <w:rFonts w:ascii="Times New Roman" w:hAnsi="Times New Roman" w:cs="Times New Roman"/>
          <w:sz w:val="28"/>
          <w:szCs w:val="28"/>
        </w:rPr>
        <w:t>Гриненько</w:t>
      </w:r>
      <w:proofErr w:type="spellEnd"/>
      <w:r w:rsidRPr="008370A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97198" w:rsidRPr="008370AD" w:rsidRDefault="00697198" w:rsidP="008370AD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 xml:space="preserve">_____________________________ Б. </w:t>
      </w:r>
      <w:proofErr w:type="spellStart"/>
      <w:r w:rsidRPr="008370AD">
        <w:rPr>
          <w:rFonts w:ascii="Times New Roman" w:hAnsi="Times New Roman" w:cs="Times New Roman"/>
          <w:sz w:val="28"/>
          <w:szCs w:val="28"/>
        </w:rPr>
        <w:t>Заяць</w:t>
      </w:r>
      <w:proofErr w:type="spellEnd"/>
    </w:p>
    <w:p w:rsidR="00697198" w:rsidRPr="008370AD" w:rsidRDefault="00697198" w:rsidP="008370AD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 xml:space="preserve">_____________________________ К. </w:t>
      </w:r>
      <w:proofErr w:type="spellStart"/>
      <w:r w:rsidRPr="008370AD">
        <w:rPr>
          <w:rFonts w:ascii="Times New Roman" w:hAnsi="Times New Roman" w:cs="Times New Roman"/>
          <w:sz w:val="28"/>
          <w:szCs w:val="28"/>
        </w:rPr>
        <w:t>Обладан</w:t>
      </w:r>
      <w:proofErr w:type="spellEnd"/>
    </w:p>
    <w:p w:rsidR="00697198" w:rsidRPr="008370AD" w:rsidRDefault="00697198" w:rsidP="008370AD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 xml:space="preserve">_____________________________ О. </w:t>
      </w:r>
      <w:proofErr w:type="spellStart"/>
      <w:r w:rsidRPr="008370AD">
        <w:rPr>
          <w:rFonts w:ascii="Times New Roman" w:hAnsi="Times New Roman" w:cs="Times New Roman"/>
          <w:sz w:val="28"/>
          <w:szCs w:val="28"/>
        </w:rPr>
        <w:t>Петечел</w:t>
      </w:r>
      <w:proofErr w:type="spellEnd"/>
    </w:p>
    <w:p w:rsidR="00697198" w:rsidRPr="008370AD" w:rsidRDefault="00697198" w:rsidP="008370AD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697198" w:rsidRDefault="00697198" w:rsidP="008370AD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>_____________________________ Г. П</w:t>
      </w:r>
      <w:r w:rsidR="000A4031">
        <w:rPr>
          <w:rFonts w:ascii="Times New Roman" w:hAnsi="Times New Roman" w:cs="Times New Roman"/>
          <w:sz w:val="28"/>
          <w:szCs w:val="28"/>
        </w:rPr>
        <w:t>онеділок</w:t>
      </w:r>
      <w:r w:rsidRPr="008370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158" w:rsidRPr="008370AD" w:rsidRDefault="00627158" w:rsidP="008370AD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</w:p>
    <w:p w:rsidR="00C672F9" w:rsidRPr="008370AD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8370AD">
        <w:rPr>
          <w:rFonts w:ascii="Times New Roman" w:hAnsi="Times New Roman" w:cs="Times New Roman"/>
          <w:sz w:val="28"/>
          <w:szCs w:val="28"/>
        </w:rPr>
        <w:tab/>
      </w:r>
      <w:r w:rsidRPr="008370AD">
        <w:rPr>
          <w:rFonts w:ascii="Times New Roman" w:hAnsi="Times New Roman" w:cs="Times New Roman"/>
          <w:sz w:val="28"/>
          <w:szCs w:val="28"/>
        </w:rPr>
        <w:tab/>
      </w:r>
      <w:r w:rsidRPr="008370AD">
        <w:rPr>
          <w:rFonts w:ascii="Times New Roman" w:hAnsi="Times New Roman" w:cs="Times New Roman"/>
          <w:sz w:val="28"/>
          <w:szCs w:val="28"/>
        </w:rPr>
        <w:tab/>
      </w:r>
      <w:r w:rsidRPr="008370AD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C672F9" w:rsidRPr="008370AD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5345E"/>
    <w:rsid w:val="00062AB8"/>
    <w:rsid w:val="00070858"/>
    <w:rsid w:val="00077184"/>
    <w:rsid w:val="000A4031"/>
    <w:rsid w:val="0010211C"/>
    <w:rsid w:val="00103B4C"/>
    <w:rsid w:val="00177626"/>
    <w:rsid w:val="00181203"/>
    <w:rsid w:val="001931D1"/>
    <w:rsid w:val="001B483A"/>
    <w:rsid w:val="001F0779"/>
    <w:rsid w:val="001F1561"/>
    <w:rsid w:val="00227836"/>
    <w:rsid w:val="00235405"/>
    <w:rsid w:val="002359E6"/>
    <w:rsid w:val="00275EA0"/>
    <w:rsid w:val="002902A0"/>
    <w:rsid w:val="002C624E"/>
    <w:rsid w:val="002C65D9"/>
    <w:rsid w:val="002D269E"/>
    <w:rsid w:val="0037084E"/>
    <w:rsid w:val="0037131D"/>
    <w:rsid w:val="004119EB"/>
    <w:rsid w:val="0044167D"/>
    <w:rsid w:val="0045305B"/>
    <w:rsid w:val="0045471F"/>
    <w:rsid w:val="00471EF3"/>
    <w:rsid w:val="0050568B"/>
    <w:rsid w:val="00522744"/>
    <w:rsid w:val="00522C23"/>
    <w:rsid w:val="0055403F"/>
    <w:rsid w:val="005632D0"/>
    <w:rsid w:val="00593DAA"/>
    <w:rsid w:val="005B22C5"/>
    <w:rsid w:val="005C18F0"/>
    <w:rsid w:val="00611790"/>
    <w:rsid w:val="00627158"/>
    <w:rsid w:val="00697198"/>
    <w:rsid w:val="006C1FAF"/>
    <w:rsid w:val="006E6921"/>
    <w:rsid w:val="006E7359"/>
    <w:rsid w:val="006F76F9"/>
    <w:rsid w:val="00776316"/>
    <w:rsid w:val="00784179"/>
    <w:rsid w:val="00793370"/>
    <w:rsid w:val="007A5DBD"/>
    <w:rsid w:val="00803D75"/>
    <w:rsid w:val="008370AD"/>
    <w:rsid w:val="00847A7C"/>
    <w:rsid w:val="00862EC9"/>
    <w:rsid w:val="0089085D"/>
    <w:rsid w:val="008A21E8"/>
    <w:rsid w:val="0091573C"/>
    <w:rsid w:val="009712E6"/>
    <w:rsid w:val="0097141D"/>
    <w:rsid w:val="00973105"/>
    <w:rsid w:val="00986F16"/>
    <w:rsid w:val="00A51594"/>
    <w:rsid w:val="00A8124A"/>
    <w:rsid w:val="00AC0F80"/>
    <w:rsid w:val="00AC2335"/>
    <w:rsid w:val="00BD0020"/>
    <w:rsid w:val="00BE0C53"/>
    <w:rsid w:val="00BE13D1"/>
    <w:rsid w:val="00C33AA3"/>
    <w:rsid w:val="00C672F9"/>
    <w:rsid w:val="00CA0745"/>
    <w:rsid w:val="00CD5C13"/>
    <w:rsid w:val="00D46DE1"/>
    <w:rsid w:val="00DF198D"/>
    <w:rsid w:val="00E21713"/>
    <w:rsid w:val="00EC0E9B"/>
    <w:rsid w:val="00F60FBD"/>
    <w:rsid w:val="00F82726"/>
    <w:rsid w:val="00F97D03"/>
    <w:rsid w:val="00FD6CCD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51BD9-212A-43AF-B363-8F52F7E9F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1989</Words>
  <Characters>1134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28</cp:revision>
  <dcterms:created xsi:type="dcterms:W3CDTF">2017-09-11T07:57:00Z</dcterms:created>
  <dcterms:modified xsi:type="dcterms:W3CDTF">2017-11-02T12:52:00Z</dcterms:modified>
</cp:coreProperties>
</file>