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53" w:rsidRPr="00F84359" w:rsidRDefault="00BA6053" w:rsidP="00BA6053">
      <w:pPr>
        <w:rPr>
          <w:lang w:val="uk-UA"/>
        </w:rPr>
      </w:pPr>
      <w:r w:rsidRPr="00F84359">
        <w:rPr>
          <w:lang w:val="uk-UA"/>
        </w:rPr>
        <w:t xml:space="preserve">Про введення </w:t>
      </w:r>
    </w:p>
    <w:p w:rsidR="00BA6053" w:rsidRPr="00F84359" w:rsidRDefault="00BA6053" w:rsidP="00BA6053">
      <w:pPr>
        <w:tabs>
          <w:tab w:val="left" w:pos="0"/>
        </w:tabs>
        <w:rPr>
          <w:lang w:val="uk-UA"/>
        </w:rPr>
      </w:pPr>
      <w:r w:rsidRPr="00F84359">
        <w:rPr>
          <w:lang w:val="uk-UA"/>
        </w:rPr>
        <w:t>штатн</w:t>
      </w:r>
      <w:r w:rsidR="001B368E" w:rsidRPr="00F84359">
        <w:rPr>
          <w:lang w:val="uk-UA"/>
        </w:rPr>
        <w:t>их</w:t>
      </w:r>
      <w:r w:rsidRPr="00F84359">
        <w:rPr>
          <w:lang w:val="uk-UA"/>
        </w:rPr>
        <w:t xml:space="preserve"> одиниц</w:t>
      </w:r>
      <w:r w:rsidR="001B368E" w:rsidRPr="00F84359">
        <w:rPr>
          <w:lang w:val="uk-UA"/>
        </w:rPr>
        <w:t>ь</w:t>
      </w:r>
      <w:r w:rsidRPr="00F84359">
        <w:rPr>
          <w:lang w:val="uk-UA"/>
        </w:rPr>
        <w:t xml:space="preserve"> </w:t>
      </w:r>
    </w:p>
    <w:p w:rsidR="00BA6053" w:rsidRPr="00F84359" w:rsidRDefault="00BA6053" w:rsidP="00BA6053">
      <w:pPr>
        <w:tabs>
          <w:tab w:val="left" w:pos="0"/>
        </w:tabs>
        <w:ind w:hanging="180"/>
        <w:rPr>
          <w:lang w:val="uk-UA"/>
        </w:rPr>
      </w:pPr>
    </w:p>
    <w:p w:rsidR="00BA6053" w:rsidRPr="00F84359" w:rsidRDefault="00F84359" w:rsidP="00BA6053">
      <w:pPr>
        <w:pStyle w:val="2"/>
      </w:pPr>
      <w:r>
        <w:t xml:space="preserve">Керуючись </w:t>
      </w:r>
      <w:r w:rsidR="00BA6053" w:rsidRPr="00F84359">
        <w:t>ст</w:t>
      </w:r>
      <w:r>
        <w:t>аттями</w:t>
      </w:r>
      <w:r w:rsidRPr="00F84359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26, 59, 60</w:t>
      </w:r>
      <w:r w:rsidR="00BA6053" w:rsidRPr="00F84359">
        <w:t xml:space="preserve"> Закону України «Про місцеве самоврядування в Україні», наказ</w:t>
      </w:r>
      <w:r>
        <w:t>ом</w:t>
      </w:r>
      <w:r w:rsidR="00BA6053" w:rsidRPr="00F84359">
        <w:t xml:space="preserve"> Міністерства культури України від </w:t>
      </w:r>
      <w:proofErr w:type="spellStart"/>
      <w:r w:rsidR="00BA6053" w:rsidRPr="00F84359">
        <w:t>23.06.1999р</w:t>
      </w:r>
      <w:proofErr w:type="spellEnd"/>
      <w:r w:rsidR="00BA6053" w:rsidRPr="00F84359">
        <w:t>. № 415 «Про Положення про народний (зразковий) аматорський колектив у культурно-освітніх закладах системи Міністерства культури і мистецтв України», постанов</w:t>
      </w:r>
      <w:r>
        <w:t>ою</w:t>
      </w:r>
      <w:r w:rsidR="00BA6053" w:rsidRPr="00F84359">
        <w:t xml:space="preserve"> колегії управління культури, національностей та релігі</w:t>
      </w:r>
      <w:r>
        <w:t>й</w:t>
      </w:r>
      <w:r w:rsidR="00BA6053" w:rsidRPr="00F84359">
        <w:t xml:space="preserve"> Івано-Франківської обласної державної адміністрації </w:t>
      </w:r>
      <w:r w:rsidR="00395A33" w:rsidRPr="00F84359">
        <w:t xml:space="preserve">від </w:t>
      </w:r>
      <w:proofErr w:type="spellStart"/>
      <w:r w:rsidR="00395A33" w:rsidRPr="00F84359">
        <w:t>25.10.2017р</w:t>
      </w:r>
      <w:proofErr w:type="spellEnd"/>
      <w:r w:rsidR="00395A33" w:rsidRPr="00F84359">
        <w:t>. №5/2</w:t>
      </w:r>
      <w:r w:rsidR="00BA6053" w:rsidRPr="00F84359">
        <w:t xml:space="preserve"> «Про присвоєння, підтвердження, зняття звання «народний (зразковий) аматорськ</w:t>
      </w:r>
      <w:r>
        <w:t>ий» колектив» та</w:t>
      </w:r>
      <w:r w:rsidR="00BA6053" w:rsidRPr="00F84359">
        <w:t xml:space="preserve"> </w:t>
      </w:r>
      <w:r>
        <w:rPr>
          <w:color w:val="000000"/>
          <w:szCs w:val="28"/>
          <w:shd w:val="clear" w:color="auto" w:fill="FFFFFF"/>
        </w:rPr>
        <w:t>наказом Міністерства культури України від 27 липня 2012 року №798 «Про затвердження примірних штатних розписів державних та комунальних театрів»,</w:t>
      </w:r>
      <w:r w:rsidRPr="00F84359">
        <w:t xml:space="preserve"> </w:t>
      </w:r>
      <w:r w:rsidR="001B368E" w:rsidRPr="00F84359">
        <w:t>Івано-Франківська</w:t>
      </w:r>
      <w:r w:rsidR="00BA6053" w:rsidRPr="00F84359">
        <w:t xml:space="preserve"> міськ</w:t>
      </w:r>
      <w:r w:rsidR="001B368E" w:rsidRPr="00F84359">
        <w:t>а</w:t>
      </w:r>
      <w:r w:rsidR="00BA6053" w:rsidRPr="00F84359">
        <w:t xml:space="preserve"> рад</w:t>
      </w:r>
      <w:r w:rsidR="001B368E" w:rsidRPr="00F84359">
        <w:t>а</w:t>
      </w:r>
    </w:p>
    <w:p w:rsidR="00BA6053" w:rsidRPr="00F84359" w:rsidRDefault="00BA6053" w:rsidP="00BA6053">
      <w:pPr>
        <w:ind w:firstLine="540"/>
        <w:jc w:val="both"/>
        <w:rPr>
          <w:lang w:val="uk-UA"/>
        </w:rPr>
      </w:pPr>
    </w:p>
    <w:p w:rsidR="00BA6053" w:rsidRPr="00F84359" w:rsidRDefault="00BA6053" w:rsidP="00BA6053">
      <w:pPr>
        <w:pStyle w:val="a3"/>
        <w:ind w:right="26"/>
        <w:jc w:val="center"/>
      </w:pPr>
      <w:r w:rsidRPr="00F84359">
        <w:t>виріши</w:t>
      </w:r>
      <w:r w:rsidR="001B368E" w:rsidRPr="00F84359">
        <w:t>ла</w:t>
      </w:r>
      <w:r w:rsidRPr="00F84359">
        <w:t>:</w:t>
      </w:r>
    </w:p>
    <w:p w:rsidR="00BA6053" w:rsidRPr="00F84359" w:rsidRDefault="00BA6053" w:rsidP="00BA6053">
      <w:pPr>
        <w:pStyle w:val="a3"/>
        <w:ind w:right="26"/>
        <w:jc w:val="center"/>
      </w:pPr>
    </w:p>
    <w:p w:rsidR="001B368E" w:rsidRPr="00F84359" w:rsidRDefault="001B368E" w:rsidP="001B368E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F84359">
        <w:rPr>
          <w:lang w:val="uk-UA"/>
        </w:rPr>
        <w:t>В</w:t>
      </w:r>
      <w:r w:rsidR="00DE4640" w:rsidRPr="00F84359">
        <w:rPr>
          <w:lang w:val="uk-UA"/>
        </w:rPr>
        <w:t xml:space="preserve">вести </w:t>
      </w:r>
      <w:r w:rsidRPr="00F84359">
        <w:rPr>
          <w:lang w:val="uk-UA"/>
        </w:rPr>
        <w:t>з 01 січня 2019 року:</w:t>
      </w:r>
    </w:p>
    <w:p w:rsidR="001B368E" w:rsidRPr="00F84359" w:rsidRDefault="00DE4640" w:rsidP="001B368E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F84359">
        <w:rPr>
          <w:lang w:val="uk-UA"/>
        </w:rPr>
        <w:t xml:space="preserve">в штатний розпис Міського Народного дому </w:t>
      </w:r>
      <w:proofErr w:type="spellStart"/>
      <w:r w:rsidRPr="00F84359">
        <w:rPr>
          <w:lang w:val="uk-UA"/>
        </w:rPr>
        <w:t>м.Івано</w:t>
      </w:r>
      <w:proofErr w:type="spellEnd"/>
      <w:r w:rsidRPr="00F84359">
        <w:rPr>
          <w:lang w:val="uk-UA"/>
        </w:rPr>
        <w:t xml:space="preserve">-Франківська </w:t>
      </w:r>
      <w:r w:rsidR="00BA6053" w:rsidRPr="00F84359">
        <w:rPr>
          <w:lang w:val="uk-UA"/>
        </w:rPr>
        <w:t xml:space="preserve">одну штатну одиницю </w:t>
      </w:r>
      <w:r w:rsidRPr="00F84359">
        <w:rPr>
          <w:lang w:val="uk-UA"/>
        </w:rPr>
        <w:t xml:space="preserve">– </w:t>
      </w:r>
      <w:r w:rsidR="00BA6053" w:rsidRPr="00F84359">
        <w:rPr>
          <w:lang w:val="uk-UA"/>
        </w:rPr>
        <w:t>хормейстера народного аматорс</w:t>
      </w:r>
      <w:r w:rsidR="001B368E" w:rsidRPr="00F84359">
        <w:rPr>
          <w:lang w:val="uk-UA"/>
        </w:rPr>
        <w:t>ького молодіжного хору «Осанна»;</w:t>
      </w:r>
    </w:p>
    <w:p w:rsidR="001B368E" w:rsidRPr="00F84359" w:rsidRDefault="001B368E" w:rsidP="001B368E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F84359">
        <w:rPr>
          <w:lang w:val="uk-UA"/>
        </w:rPr>
        <w:t xml:space="preserve">в штатний розпис </w:t>
      </w:r>
      <w:r w:rsidRPr="00F84359">
        <w:rPr>
          <w:color w:val="000000"/>
          <w:szCs w:val="28"/>
          <w:shd w:val="clear" w:color="auto" w:fill="FFFFFF"/>
          <w:lang w:val="uk-UA"/>
        </w:rPr>
        <w:t xml:space="preserve">комунального закладу «Івано-Франківський Новий Театр» </w:t>
      </w:r>
      <w:r w:rsidRPr="00F84359">
        <w:rPr>
          <w:lang w:val="uk-UA"/>
        </w:rPr>
        <w:t xml:space="preserve">одну штатну одиницю – </w:t>
      </w:r>
      <w:r w:rsidR="00F84359" w:rsidRPr="00F84359">
        <w:rPr>
          <w:color w:val="000000"/>
          <w:shd w:val="clear" w:color="auto" w:fill="FFFFFF"/>
          <w:lang w:val="uk-UA"/>
        </w:rPr>
        <w:t>артиста-провідного майстра сцени</w:t>
      </w:r>
      <w:r w:rsidR="00B444EF">
        <w:rPr>
          <w:lang w:val="uk-UA"/>
        </w:rPr>
        <w:t>.</w:t>
      </w:r>
    </w:p>
    <w:p w:rsidR="00BA6053" w:rsidRPr="00F84359" w:rsidRDefault="00BA6053" w:rsidP="00BA6053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F84359">
        <w:rPr>
          <w:lang w:val="uk-UA"/>
        </w:rPr>
        <w:t>Фінансовому управлінню виконавчого комітету міської ради (</w:t>
      </w:r>
      <w:proofErr w:type="spellStart"/>
      <w:r w:rsidRPr="00F84359">
        <w:rPr>
          <w:lang w:val="uk-UA"/>
        </w:rPr>
        <w:t>В.Сусаніна</w:t>
      </w:r>
      <w:proofErr w:type="spellEnd"/>
      <w:r w:rsidRPr="00F84359">
        <w:rPr>
          <w:lang w:val="uk-UA"/>
        </w:rPr>
        <w:t>) при формуванні бюджету міста на 2019 рік та наступні роки передбачити кошти на утримання вищезазначен</w:t>
      </w:r>
      <w:r w:rsidR="001B368E" w:rsidRPr="00F84359">
        <w:rPr>
          <w:lang w:val="uk-UA"/>
        </w:rPr>
        <w:t>их</w:t>
      </w:r>
      <w:r w:rsidRPr="00F84359">
        <w:rPr>
          <w:lang w:val="uk-UA"/>
        </w:rPr>
        <w:t xml:space="preserve"> штатн</w:t>
      </w:r>
      <w:r w:rsidR="001B368E" w:rsidRPr="00F84359">
        <w:rPr>
          <w:lang w:val="uk-UA"/>
        </w:rPr>
        <w:t>их</w:t>
      </w:r>
      <w:r w:rsidRPr="00F84359">
        <w:rPr>
          <w:lang w:val="uk-UA"/>
        </w:rPr>
        <w:t xml:space="preserve"> одиниц</w:t>
      </w:r>
      <w:r w:rsidR="001B368E" w:rsidRPr="00F84359">
        <w:rPr>
          <w:lang w:val="uk-UA"/>
        </w:rPr>
        <w:t>ь</w:t>
      </w:r>
      <w:r w:rsidRPr="00F84359">
        <w:rPr>
          <w:lang w:val="uk-UA"/>
        </w:rPr>
        <w:t xml:space="preserve"> відповідно до чинного законодавства України.</w:t>
      </w:r>
    </w:p>
    <w:p w:rsidR="00BA6053" w:rsidRPr="00F84359" w:rsidRDefault="00BA6053" w:rsidP="00BA6053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F84359">
        <w:rPr>
          <w:color w:val="000000"/>
          <w:szCs w:val="28"/>
          <w:lang w:val="uk-UA" w:eastAsia="uk-UA"/>
        </w:rPr>
        <w:t xml:space="preserve">Контроль за виконанням рішення покласти на заступника міського голови </w:t>
      </w:r>
      <w:proofErr w:type="spellStart"/>
      <w:r w:rsidRPr="00F84359">
        <w:rPr>
          <w:color w:val="000000"/>
          <w:szCs w:val="28"/>
          <w:lang w:val="uk-UA" w:eastAsia="uk-UA"/>
        </w:rPr>
        <w:t>О.Левицького</w:t>
      </w:r>
      <w:proofErr w:type="spellEnd"/>
      <w:r w:rsidRPr="00F84359">
        <w:rPr>
          <w:color w:val="000000"/>
          <w:szCs w:val="28"/>
          <w:lang w:val="uk-UA" w:eastAsia="uk-UA"/>
        </w:rPr>
        <w:t>.</w:t>
      </w:r>
    </w:p>
    <w:p w:rsidR="00BA6053" w:rsidRPr="00F84359" w:rsidRDefault="00BA6053" w:rsidP="00BA6053">
      <w:pPr>
        <w:ind w:left="709" w:firstLine="130"/>
        <w:jc w:val="both"/>
        <w:rPr>
          <w:szCs w:val="28"/>
          <w:lang w:val="uk-UA"/>
        </w:rPr>
      </w:pPr>
    </w:p>
    <w:p w:rsidR="00BA6053" w:rsidRPr="00F84359" w:rsidRDefault="00BA6053" w:rsidP="00BA6053">
      <w:pPr>
        <w:ind w:left="709" w:firstLine="130"/>
        <w:jc w:val="both"/>
        <w:rPr>
          <w:szCs w:val="28"/>
          <w:lang w:val="uk-UA"/>
        </w:rPr>
      </w:pPr>
    </w:p>
    <w:p w:rsidR="00BA6053" w:rsidRPr="009B6FD8" w:rsidRDefault="00BA6053" w:rsidP="00BA6053">
      <w:pPr>
        <w:ind w:left="708" w:firstLine="132"/>
        <w:jc w:val="both"/>
        <w:rPr>
          <w:szCs w:val="28"/>
        </w:rPr>
      </w:pPr>
      <w:r w:rsidRPr="00F84359">
        <w:rPr>
          <w:szCs w:val="28"/>
          <w:lang w:val="uk-UA"/>
        </w:rPr>
        <w:t>Міський голова</w:t>
      </w:r>
      <w:r w:rsidRPr="00F84359">
        <w:rPr>
          <w:szCs w:val="28"/>
          <w:lang w:val="uk-UA"/>
        </w:rPr>
        <w:tab/>
      </w:r>
      <w:r w:rsidRPr="00F84359">
        <w:rPr>
          <w:szCs w:val="28"/>
          <w:lang w:val="uk-UA"/>
        </w:rPr>
        <w:tab/>
      </w:r>
      <w:r w:rsidRPr="00F84359">
        <w:rPr>
          <w:szCs w:val="28"/>
          <w:lang w:val="uk-UA"/>
        </w:rPr>
        <w:tab/>
      </w:r>
      <w:r w:rsidRPr="00F84359">
        <w:rPr>
          <w:szCs w:val="28"/>
          <w:lang w:val="uk-UA"/>
        </w:rPr>
        <w:tab/>
      </w:r>
      <w:r w:rsidRPr="00F84359">
        <w:rPr>
          <w:szCs w:val="28"/>
          <w:lang w:val="uk-UA"/>
        </w:rPr>
        <w:tab/>
        <w:t>Руслан Марцінків</w:t>
      </w:r>
      <w:bookmarkStart w:id="0" w:name="_GoBack"/>
      <w:bookmarkEnd w:id="0"/>
    </w:p>
    <w:sectPr w:rsidR="00BA6053" w:rsidRPr="009B6FD8" w:rsidSect="009B6FD8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348E"/>
    <w:multiLevelType w:val="hybridMultilevel"/>
    <w:tmpl w:val="D5B0436A"/>
    <w:lvl w:ilvl="0" w:tplc="77C4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5AF0"/>
    <w:multiLevelType w:val="hybridMultilevel"/>
    <w:tmpl w:val="15A26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C21D7"/>
    <w:multiLevelType w:val="hybridMultilevel"/>
    <w:tmpl w:val="E22C4F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90365"/>
    <w:multiLevelType w:val="hybridMultilevel"/>
    <w:tmpl w:val="BC7670DC"/>
    <w:lvl w:ilvl="0" w:tplc="77C4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053"/>
    <w:rsid w:val="0006095C"/>
    <w:rsid w:val="00190661"/>
    <w:rsid w:val="001B368E"/>
    <w:rsid w:val="002E71FD"/>
    <w:rsid w:val="00395A33"/>
    <w:rsid w:val="004800E6"/>
    <w:rsid w:val="00687640"/>
    <w:rsid w:val="00856C78"/>
    <w:rsid w:val="009B6FD8"/>
    <w:rsid w:val="00B444EF"/>
    <w:rsid w:val="00BA6053"/>
    <w:rsid w:val="00DE4640"/>
    <w:rsid w:val="00F45710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86C82-3903-4029-9D52-865C6F97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53"/>
    <w:rPr>
      <w:rFonts w:eastAsia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053"/>
    <w:pPr>
      <w:ind w:firstLine="708"/>
      <w:jc w:val="both"/>
    </w:pPr>
    <w:rPr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A6053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BA6053"/>
    <w:pPr>
      <w:tabs>
        <w:tab w:val="left" w:pos="7380"/>
      </w:tabs>
      <w:ind w:right="-22" w:firstLine="48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BA6053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A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Lubomyr</dc:creator>
  <cp:keywords/>
  <dc:description/>
  <cp:lastModifiedBy>Admin</cp:lastModifiedBy>
  <cp:revision>10</cp:revision>
  <cp:lastPrinted>2018-10-01T05:53:00Z</cp:lastPrinted>
  <dcterms:created xsi:type="dcterms:W3CDTF">2018-08-17T08:18:00Z</dcterms:created>
  <dcterms:modified xsi:type="dcterms:W3CDTF">2018-10-23T11:59:00Z</dcterms:modified>
</cp:coreProperties>
</file>